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NIA 프로젝트 주간보고서(8월 3주차)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hanging="284"/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작성자</w:t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3544"/>
        <w:gridCol w:w="1275"/>
        <w:gridCol w:w="2784"/>
        <w:tblGridChange w:id="0">
          <w:tblGrid>
            <w:gridCol w:w="1413"/>
            <w:gridCol w:w="3544"/>
            <w:gridCol w:w="1275"/>
            <w:gridCol w:w="2784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팀원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김도현, 전은성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김도현, 전은성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2021.08.16(월)</w:t>
            </w:r>
          </w:p>
        </w:tc>
      </w:tr>
    </w:tbl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hanging="284"/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주요 진행사항</w:t>
      </w:r>
    </w:p>
    <w:tbl>
      <w:tblPr>
        <w:tblStyle w:val="Table2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7603"/>
        <w:tblGridChange w:id="0">
          <w:tblGrid>
            <w:gridCol w:w="1413"/>
            <w:gridCol w:w="7603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이슈사항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460" w:right="0" w:hanging="34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C3D 모델의 이상행동 frame 단위 분류 실험</w:t>
              <w:br w:type="textWrapping"/>
              <w:t xml:space="preserve">- 이상행동을 frame 단위로 분류한다면, 전체 영상길이에 대한 탐지 결과는      </w:t>
              <w:br w:type="textWrapping"/>
              <w:t xml:space="preserve">  평균인지, 구체적인 계산방법 파악 중</w:t>
              <w:br w:type="textWrapping"/>
              <w:t xml:space="preserve">- frame 단위 분류 실험을 위해 영상 편집 후 테스트 진행결과, </w:t>
              <w:br w:type="textWrapping"/>
              <w:t xml:space="preserve">- 영상 1개를 편집하여 실험하였으며, 영상은 Fighting -&gt; Assault -&gt; Stealing </w:t>
              <w:br w:type="textWrapping"/>
              <w:t xml:space="preserve">  순으로 이어지게끔 편집하였음</w:t>
              <w:br w:type="textWrapping"/>
              <w:t xml:space="preserve">- 실험결과, 프레임별로 이상행동을 판단하기에, 장면이 전환되면서 이상행동 </w:t>
              <w:br w:type="textWrapping"/>
              <w:t xml:space="preserve">  종목도 다르게 탐지하였음</w:t>
              <w:br w:type="textWrapping"/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270559" cy="2268232"/>
                  <wp:effectExtent b="0" l="0" r="0" t="0"/>
                  <wp:docPr id="6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559" cy="22682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460" w:right="0" w:hanging="34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데이터셋 용량을 고려한 서버 이전 완료</w:t>
              <w:br w:type="textWrapping"/>
              <w:t xml:space="preserve">- 기존에 사용하던 서버(타노스) 용량을 파악한 결과, 충분한 여유 공간이</w:t>
              <w:br w:type="textWrapping"/>
              <w:t xml:space="preserve">  없으므로 서버 이전 결정</w:t>
              <w:br w:type="textWrapping"/>
              <w:t xml:space="preserve">- 이전 서버(테슬라)의 14TB 여유공간 할당 및 환경설정 완료</w:t>
            </w:r>
          </w:p>
        </w:tc>
      </w:tr>
    </w:tbl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hanging="284"/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세부 진행사항</w:t>
      </w:r>
    </w:p>
    <w:tbl>
      <w:tblPr>
        <w:tblStyle w:val="Table3"/>
        <w:tblW w:w="91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7703"/>
        <w:tblGridChange w:id="0">
          <w:tblGrid>
            <w:gridCol w:w="1413"/>
            <w:gridCol w:w="7703"/>
          </w:tblGrid>
        </w:tblGridChange>
      </w:tblGrid>
      <w:tr>
        <w:trPr>
          <w:cantSplit w:val="0"/>
          <w:trHeight w:val="567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요 일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업무내용</w:t>
            </w:r>
          </w:p>
        </w:tc>
      </w:tr>
      <w:tr>
        <w:trPr>
          <w:cantSplit w:val="0"/>
          <w:trHeight w:val="3823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8월 9일(월)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ind w:left="314" w:hanging="314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UCF-Crime 학습데이터 테스트(4)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ind w:left="674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UCF-Crime 데이터셋 테스트 수행(epoch 10)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both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편집된 동영상 사용</w:t>
            </w:r>
          </w:p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427814" cy="951811"/>
                  <wp:effectExtent b="0" l="0" r="0" t="0"/>
                  <wp:docPr id="63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814" cy="9518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0" distT="0" distL="0" distR="0">
                  <wp:extent cx="1426322" cy="951833"/>
                  <wp:effectExtent b="0" l="0" r="0" t="0"/>
                  <wp:docPr id="6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322" cy="9518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0" distT="0" distL="0" distR="0">
                  <wp:extent cx="1424899" cy="950884"/>
                  <wp:effectExtent b="0" l="0" r="0" t="0"/>
                  <wp:docPr id="6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899" cy="950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장면이 전환되면서 종목도 전환</w:t>
            </w:r>
          </w:p>
        </w:tc>
      </w:tr>
      <w:tr>
        <w:trPr>
          <w:cantSplit w:val="0"/>
          <w:trHeight w:val="1408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8월 10일(화)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314" w:hanging="314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AI-Hub 데이터셋 전처리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76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AiI-Hub 데이터셋 전처리</w:t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760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Ex) Assault동영상에서 데이터를 전처리하여 나온 이미지들</w:t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760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1628775" cy="1219200"/>
                  <wp:effectExtent b="0" l="0" r="0" t="0"/>
                  <wp:docPr id="64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1628775" cy="1219200"/>
                  <wp:effectExtent b="0" l="0" r="0" t="0"/>
                  <wp:docPr id="67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firstLine="20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-AI-Hub 총 데이터 119개</w:t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firstLine="20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분야별 순서대로 약 4분의 3을 Trainset으로 사용 </w:t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firstLine="20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나머지 4분의 1을 Testset으로 사용 </w:t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rPr>
                <w:color w:val="00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2135398" cy="1843715"/>
                  <wp:effectExtent b="0" l="0" r="0" t="0"/>
                  <wp:docPr id="6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2016" l="6680" r="0" t="-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398" cy="1843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2404185" cy="1855114"/>
                  <wp:effectExtent b="0" l="0" r="0" t="0"/>
                  <wp:docPr id="6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185" cy="18551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Trianset                                        Testset</w:t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83개 데이터 사용                           36개 데이터 사용</w:t>
            </w:r>
          </w:p>
        </w:tc>
      </w:tr>
      <w:tr>
        <w:trPr>
          <w:cantSplit w:val="0"/>
          <w:trHeight w:val="888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8월 11일(수)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314" w:hanging="314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AI-Hub 학습데이터 테스트(1)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7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AI-Hub 데이터셋 테스트(학습 10번)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7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model_acuuracy 와 model_loss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2220268" cy="1664089"/>
                  <wp:effectExtent b="0" l="0" r="0" t="0"/>
                  <wp:docPr id="6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268" cy="16640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2222291" cy="1665605"/>
                  <wp:effectExtent b="0" l="0" r="0" t="0"/>
                  <wp:docPr id="7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291" cy="16656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left"/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4754245" cy="1472565"/>
                  <wp:effectExtent b="0" l="0" r="0" t="0"/>
                  <wp:docPr id="7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14725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kidnap 영상에서 AI-Hub 종목 판별과 프레임별 정확도 테스트</w:t>
            </w:r>
          </w:p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15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2166914" cy="1622017"/>
                  <wp:effectExtent b="0" l="0" r="0" t="0"/>
                  <wp:docPr id="71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14" cy="16220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0" distT="0" distL="0" distR="0">
                  <wp:extent cx="1831397" cy="1985405"/>
                  <wp:effectExtent b="0" l="0" r="0" t="0"/>
                  <wp:docPr id="7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9"/>
                          <a:srcRect b="0" l="0" r="0" t="22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397" cy="1985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15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전혀 다른 종목 판별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학습횟수 증가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8월 12일(목)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314" w:hanging="314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AI-Hub학습데이터 테스트(2)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674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UCF-Crime 데이터 테스트 (학습 15번)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674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model_acuuracy 와 model_loss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84" w:lineRule="auto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</w:rPr>
              <w:drawing>
                <wp:inline distB="0" distT="0" distL="0" distR="0">
                  <wp:extent cx="2312726" cy="1733387"/>
                  <wp:effectExtent b="0" l="0" r="0" t="0"/>
                  <wp:docPr id="7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726" cy="17333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함초롬바탕" w:cs="함초롬바탕" w:eastAsia="함초롬바탕" w:hAnsi="함초롬바탕"/>
              </w:rPr>
              <w:drawing>
                <wp:inline distB="0" distT="0" distL="0" distR="0">
                  <wp:extent cx="2270660" cy="1701857"/>
                  <wp:effectExtent b="0" l="0" r="0" t="0"/>
                  <wp:docPr id="7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660" cy="17018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84" w:lineRule="auto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/>
              <w:drawing>
                <wp:inline distB="0" distT="0" distL="0" distR="0">
                  <wp:extent cx="4754245" cy="2051685"/>
                  <wp:effectExtent b="0" l="0" r="0" t="0"/>
                  <wp:docPr id="7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2051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납치(kidnap) 영상에서 AI-Hub 종목 판별과 프레임별 정확도테스트 결과</w:t>
            </w:r>
          </w:p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15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2051735" cy="1535801"/>
                  <wp:effectExtent b="0" l="0" r="0" t="0"/>
                  <wp:docPr id="77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735" cy="15358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rtl w:val="0"/>
              </w:rPr>
              <w:t xml:space="preserve">      </w:t>
            </w:r>
            <w:r w:rsidDel="00000000" w:rsidR="00000000" w:rsidRPr="00000000">
              <w:rPr/>
              <w:drawing>
                <wp:inline distB="0" distT="0" distL="0" distR="0">
                  <wp:extent cx="1933575" cy="2362200"/>
                  <wp:effectExtent b="0" l="0" r="0" t="0"/>
                  <wp:docPr id="78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15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2166914" cy="1622017"/>
                  <wp:effectExtent b="0" l="0" r="0" t="0"/>
                  <wp:docPr id="79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14" cy="16220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0" distT="0" distL="0" distR="0">
                  <wp:extent cx="2114550" cy="2190750"/>
                  <wp:effectExtent b="0" l="0" r="0" t="0"/>
                  <wp:docPr id="8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190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여전히 다른 종목 판별하지만 정확도는 올라감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학습횟수 증가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8월 13일(금)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674" w:hanging="359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AI-Hub 학습데이터 테스트(3)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674" w:hanging="359"/>
              <w:rPr>
                <w:b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UCF-Crime 데이터 테스트 (학습 20번)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674" w:hanging="359"/>
              <w:rPr>
                <w:b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model_acuuracy 와 model_loss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314"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2142102" cy="1605503"/>
                  <wp:effectExtent b="0" l="0" r="0" t="0"/>
                  <wp:docPr id="5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02" cy="16055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2193249" cy="1643838"/>
                  <wp:effectExtent b="0" l="0" r="0" t="0"/>
                  <wp:docPr id="5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249" cy="1643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rPr>
                <w:b w:val="1"/>
                <w:color w:val="00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4754245" cy="2769870"/>
                  <wp:effectExtent b="0" l="0" r="0" t="0"/>
                  <wp:docPr id="5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27698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납치(kidnap) 영상에서 AI-Hub 종목 판별과 프레임별 정확도 테스트 결과</w:t>
            </w:r>
          </w:p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2051735" cy="1535801"/>
                  <wp:effectExtent b="0" l="0" r="0" t="0"/>
                  <wp:docPr id="55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735" cy="15358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     </w:t>
            </w:r>
            <w:r w:rsidDel="00000000" w:rsidR="00000000" w:rsidRPr="00000000">
              <w:rPr/>
              <w:drawing>
                <wp:inline distB="0" distT="0" distL="0" distR="0">
                  <wp:extent cx="2009775" cy="2209800"/>
                  <wp:effectExtent b="0" l="0" r="0" t="0"/>
                  <wp:docPr id="5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2166914" cy="1622017"/>
                  <wp:effectExtent b="0" l="0" r="0" t="0"/>
                  <wp:docPr id="57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14" cy="16220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0" distT="0" distL="0" distR="0">
                  <wp:extent cx="2181225" cy="2019300"/>
                  <wp:effectExtent b="0" l="0" r="0" t="0"/>
                  <wp:docPr id="5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여전히 다른 종목 판별과 정확도가 낮아짐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문제원인 찾기 필요</w:t>
            </w:r>
          </w:p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-AI-Hub 학습데이터 테스트(4)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674" w:hanging="359"/>
              <w:rPr>
                <w:b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UCF-Crime 데이터셋 테스트(정확도가 가장 높았던 epoch 15번 사용)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다른 종목 영상테스트</w:t>
            </w:r>
          </w:p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color w:val="00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4754245" cy="2153920"/>
                  <wp:effectExtent b="0" l="0" r="0" t="0"/>
                  <wp:docPr id="5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21539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 Fight, Dump, Swoon 판별 불가</w:t>
            </w:r>
          </w:p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color w:val="00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4754245" cy="2157730"/>
                  <wp:effectExtent b="0" l="0" r="0" t="0"/>
                  <wp:docPr id="6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21577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674" w:right="0" w:hanging="359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Fight, Robbery 일부 판별</w:t>
            </w:r>
          </w:p>
        </w:tc>
      </w:tr>
    </w:tbl>
    <w:p w:rsidR="00000000" w:rsidDel="00000000" w:rsidP="00000000" w:rsidRDefault="00000000" w:rsidRPr="00000000" w14:paraId="00000050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hanging="284"/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기타 보고사항</w:t>
      </w:r>
    </w:p>
    <w:tbl>
      <w:tblPr>
        <w:tblStyle w:val="Table4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7603"/>
        <w:tblGridChange w:id="0">
          <w:tblGrid>
            <w:gridCol w:w="1413"/>
            <w:gridCol w:w="7603"/>
          </w:tblGrid>
        </w:tblGridChange>
      </w:tblGrid>
      <w:tr>
        <w:trPr>
          <w:cantSplit w:val="0"/>
          <w:trHeight w:val="6009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차주 </w:t>
              <w:br w:type="textWrapping"/>
              <w:t xml:space="preserve">진행계획</w:t>
            </w:r>
          </w:p>
        </w:tc>
        <w:tc>
          <w:tcPr/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314" w:hanging="314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8월 3주차 진행계획</w:t>
            </w:r>
          </w:p>
          <w:tbl>
            <w:tblPr>
              <w:tblStyle w:val="Table5"/>
              <w:tblW w:w="737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75"/>
              <w:gridCol w:w="1300"/>
              <w:gridCol w:w="1300"/>
              <w:gridCol w:w="1301"/>
              <w:gridCol w:w="1300"/>
              <w:gridCol w:w="1301"/>
              <w:tblGridChange w:id="0">
                <w:tblGrid>
                  <w:gridCol w:w="875"/>
                  <w:gridCol w:w="1300"/>
                  <w:gridCol w:w="1300"/>
                  <w:gridCol w:w="1301"/>
                  <w:gridCol w:w="1300"/>
                  <w:gridCol w:w="1301"/>
                </w:tblGrid>
              </w:tblGridChange>
            </w:tblGrid>
            <w:tr>
              <w:trPr>
                <w:cantSplit w:val="0"/>
                <w:trHeight w:val="567" w:hRule="atLeast"/>
                <w:tblHeader w:val="0"/>
              </w:trPr>
              <w:tc>
                <w:tcPr>
                  <w:shd w:fill="d9d9d9" w:val="clear"/>
                  <w:vAlign w:val="center"/>
                </w:tcPr>
                <w:p w:rsidR="00000000" w:rsidDel="00000000" w:rsidP="00000000" w:rsidRDefault="00000000" w:rsidRPr="00000000" w14:paraId="00000054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구분</w:t>
                  </w:r>
                </w:p>
              </w:tc>
              <w:tc>
                <w:tcPr>
                  <w:shd w:fill="d9d9d9" w:val="clear"/>
                  <w:vAlign w:val="center"/>
                </w:tcPr>
                <w:p w:rsidR="00000000" w:rsidDel="00000000" w:rsidP="00000000" w:rsidRDefault="00000000" w:rsidRPr="00000000" w14:paraId="00000055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8월 16일</w:t>
                  </w:r>
                </w:p>
              </w:tc>
              <w:tc>
                <w:tcPr>
                  <w:shd w:fill="d9d9d9" w:val="clear"/>
                  <w:vAlign w:val="center"/>
                </w:tcPr>
                <w:p w:rsidR="00000000" w:rsidDel="00000000" w:rsidP="00000000" w:rsidRDefault="00000000" w:rsidRPr="00000000" w14:paraId="00000056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8월 17일</w:t>
                  </w:r>
                </w:p>
              </w:tc>
              <w:tc>
                <w:tcPr>
                  <w:shd w:fill="d9d9d9" w:val="clear"/>
                  <w:vAlign w:val="center"/>
                </w:tcPr>
                <w:p w:rsidR="00000000" w:rsidDel="00000000" w:rsidP="00000000" w:rsidRDefault="00000000" w:rsidRPr="00000000" w14:paraId="00000057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8월 18일</w:t>
                  </w:r>
                </w:p>
              </w:tc>
              <w:tc>
                <w:tcPr>
                  <w:shd w:fill="d9d9d9" w:val="clear"/>
                  <w:vAlign w:val="center"/>
                </w:tcPr>
                <w:p w:rsidR="00000000" w:rsidDel="00000000" w:rsidP="00000000" w:rsidRDefault="00000000" w:rsidRPr="00000000" w14:paraId="00000058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8월 19일</w:t>
                  </w:r>
                </w:p>
              </w:tc>
              <w:tc>
                <w:tcPr>
                  <w:shd w:fill="d9d9d9" w:val="clear"/>
                  <w:vAlign w:val="center"/>
                </w:tcPr>
                <w:p w:rsidR="00000000" w:rsidDel="00000000" w:rsidP="00000000" w:rsidRDefault="00000000" w:rsidRPr="00000000" w14:paraId="00000059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8월 20일</w:t>
                  </w:r>
                </w:p>
              </w:tc>
            </w:tr>
            <w:tr>
              <w:trPr>
                <w:cantSplit w:val="0"/>
                <w:trHeight w:val="2438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A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연구</w:t>
                  </w:r>
                </w:p>
                <w:p w:rsidR="00000000" w:rsidDel="00000000" w:rsidP="00000000" w:rsidRDefault="00000000" w:rsidRPr="00000000" w14:paraId="0000005B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내용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C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AI-HUB</w:t>
                  </w:r>
                </w:p>
                <w:p w:rsidR="00000000" w:rsidDel="00000000" w:rsidP="00000000" w:rsidRDefault="00000000" w:rsidRPr="00000000" w14:paraId="0000005D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문제 원인 고민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E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AI-HUB</w:t>
                  </w:r>
                </w:p>
                <w:p w:rsidR="00000000" w:rsidDel="00000000" w:rsidP="00000000" w:rsidRDefault="00000000" w:rsidRPr="00000000" w14:paraId="0000005F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문제 해결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0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AI-HUB</w:t>
                  </w:r>
                </w:p>
                <w:p w:rsidR="00000000" w:rsidDel="00000000" w:rsidP="00000000" w:rsidRDefault="00000000" w:rsidRPr="00000000" w14:paraId="00000061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학습데이터테스트(1)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2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AI-HUB</w:t>
                  </w:r>
                </w:p>
                <w:p w:rsidR="00000000" w:rsidDel="00000000" w:rsidP="00000000" w:rsidRDefault="00000000" w:rsidRPr="00000000" w14:paraId="00000063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학습데이터테스트(2)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4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주간보고서 작성 및 </w:t>
                    <w:br w:type="textWrapping"/>
                    <w:t xml:space="preserve">진행사항 </w:t>
                    <w:br w:type="textWrapping"/>
                    <w:t xml:space="preserve">보고</w:t>
                  </w:r>
                </w:p>
              </w:tc>
            </w:tr>
            <w:tr>
              <w:trPr>
                <w:cantSplit w:val="0"/>
                <w:trHeight w:val="2438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65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산출물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6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문제 원인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7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새롭게 </w:t>
                    <w:br w:type="textWrapping"/>
                    <w:t xml:space="preserve">학습된</w:t>
                    <w:br w:type="textWrapping"/>
                    <w:t xml:space="preserve">데이터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8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테스트</w:t>
                  </w:r>
                </w:p>
                <w:p w:rsidR="00000000" w:rsidDel="00000000" w:rsidP="00000000" w:rsidRDefault="00000000" w:rsidRPr="00000000" w14:paraId="00000069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결과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A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테스트</w:t>
                  </w:r>
                </w:p>
                <w:p w:rsidR="00000000" w:rsidDel="00000000" w:rsidP="00000000" w:rsidRDefault="00000000" w:rsidRPr="00000000" w14:paraId="0000006B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결과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C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주간보고서</w:t>
                  </w:r>
                </w:p>
              </w:tc>
            </w:tr>
          </w:tbl>
          <w:p w:rsidR="00000000" w:rsidDel="00000000" w:rsidP="00000000" w:rsidRDefault="00000000" w:rsidRPr="00000000" w14:paraId="0000006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특이사항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314" w:hanging="314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UCF-Crime과 같은 방법으로 AI-HUB데이터를 사용하여 학습을 시켰지만 전혀 다른 결과가 검출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314" w:hanging="314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문제원인을 찾아 해결될 수 있도록 실험 진행 예정</w:t>
            </w:r>
          </w:p>
        </w:tc>
      </w:tr>
    </w:tbl>
    <w:p w:rsidR="00000000" w:rsidDel="00000000" w:rsidP="00000000" w:rsidRDefault="00000000" w:rsidRPr="00000000" w14:paraId="00000071">
      <w:pPr>
        <w:jc w:val="left"/>
        <w:rPr>
          <w:b w:val="1"/>
          <w:color w:val="0070c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Times New Roman"/>
  <w:font w:name="함초롬바탕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◻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‑"/>
      <w:lvlJc w:val="left"/>
      <w:pPr>
        <w:ind w:left="1200" w:hanging="400"/>
      </w:pPr>
      <w:rPr>
        <w:rFonts w:ascii="Times New Roman" w:cs="Times New Roman" w:eastAsia="Times New Roman" w:hAnsi="Times New Roman"/>
      </w:rPr>
    </w:lvl>
    <w:lvl w:ilvl="2">
      <w:start w:val="1"/>
      <w:numFmt w:val="bullet"/>
      <w:lvlText w:val="·"/>
      <w:lvlJc w:val="left"/>
      <w:pPr>
        <w:ind w:left="1600" w:hanging="400"/>
      </w:pPr>
      <w:rPr>
        <w:rFonts w:ascii="Malgun Gothic" w:cs="Malgun Gothic" w:eastAsia="Malgun Gothic" w:hAnsi="Malgun Gothic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674" w:hanging="358.99999999999994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114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514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14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314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714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114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514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3914" w:hanging="40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🔾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6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674" w:hanging="358.99999999999994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114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514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14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314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714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114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514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3914" w:hanging="40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915730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a4">
    <w:name w:val="Table Grid"/>
    <w:basedOn w:val="a1"/>
    <w:uiPriority w:val="39"/>
    <w:rsid w:val="006B6E4D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List Paragraph"/>
    <w:basedOn w:val="a"/>
    <w:uiPriority w:val="34"/>
    <w:qFormat w:val="1"/>
    <w:rsid w:val="00E2436E"/>
    <w:pPr>
      <w:ind w:left="800" w:leftChars="400"/>
    </w:pPr>
  </w:style>
  <w:style w:type="paragraph" w:styleId="a6">
    <w:name w:val="caption"/>
    <w:basedOn w:val="a"/>
    <w:next w:val="a"/>
    <w:uiPriority w:val="35"/>
    <w:unhideWhenUsed w:val="1"/>
    <w:qFormat w:val="1"/>
    <w:rsid w:val="00E849A4"/>
    <w:rPr>
      <w:b w:val="1"/>
      <w:bCs w:val="1"/>
    </w:rPr>
  </w:style>
  <w:style w:type="paragraph" w:styleId="a7" w:customStyle="1">
    <w:name w:val="바탕글"/>
    <w:basedOn w:val="a"/>
    <w:rsid w:val="006D3726"/>
    <w:pPr>
      <w:spacing w:after="0" w:line="384" w:lineRule="auto"/>
      <w:textAlignment w:val="baseline"/>
    </w:pPr>
    <w:rPr>
      <w:rFonts w:ascii="함초롬바탕" w:cs="굴림" w:eastAsia="굴림" w:hAnsi="굴림"/>
      <w:color w:val="000000"/>
    </w:rPr>
  </w:style>
  <w:style w:type="paragraph" w:styleId="a8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ad">
    <w:name w:val="header"/>
    <w:basedOn w:val="a"/>
    <w:link w:val="Char"/>
    <w:uiPriority w:val="99"/>
    <w:unhideWhenUsed w:val="1"/>
    <w:rsid w:val="00B6071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d"/>
    <w:uiPriority w:val="99"/>
    <w:rsid w:val="00B6071E"/>
  </w:style>
  <w:style w:type="paragraph" w:styleId="ae">
    <w:name w:val="footer"/>
    <w:basedOn w:val="a"/>
    <w:link w:val="Char0"/>
    <w:uiPriority w:val="99"/>
    <w:unhideWhenUsed w:val="1"/>
    <w:rsid w:val="00B6071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e"/>
    <w:uiPriority w:val="99"/>
    <w:rsid w:val="00B6071E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6.png"/><Relationship Id="rId21" Type="http://schemas.openxmlformats.org/officeDocument/2006/relationships/image" Target="media/image21.png"/><Relationship Id="rId24" Type="http://schemas.openxmlformats.org/officeDocument/2006/relationships/image" Target="media/image24.png"/><Relationship Id="rId23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26" Type="http://schemas.openxmlformats.org/officeDocument/2006/relationships/image" Target="media/image18.png"/><Relationship Id="rId25" Type="http://schemas.openxmlformats.org/officeDocument/2006/relationships/image" Target="media/image25.png"/><Relationship Id="rId28" Type="http://schemas.openxmlformats.org/officeDocument/2006/relationships/image" Target="media/image12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image" Target="media/image15.png"/><Relationship Id="rId8" Type="http://schemas.openxmlformats.org/officeDocument/2006/relationships/image" Target="media/image6.jpg"/><Relationship Id="rId31" Type="http://schemas.openxmlformats.org/officeDocument/2006/relationships/image" Target="media/image4.png"/><Relationship Id="rId30" Type="http://schemas.openxmlformats.org/officeDocument/2006/relationships/image" Target="media/image3.png"/><Relationship Id="rId11" Type="http://schemas.openxmlformats.org/officeDocument/2006/relationships/image" Target="media/image17.jpg"/><Relationship Id="rId10" Type="http://schemas.openxmlformats.org/officeDocument/2006/relationships/image" Target="media/image2.jpg"/><Relationship Id="rId32" Type="http://schemas.openxmlformats.org/officeDocument/2006/relationships/image" Target="media/image13.png"/><Relationship Id="rId13" Type="http://schemas.openxmlformats.org/officeDocument/2006/relationships/image" Target="media/image16.png"/><Relationship Id="rId12" Type="http://schemas.openxmlformats.org/officeDocument/2006/relationships/image" Target="media/image5.jpg"/><Relationship Id="rId15" Type="http://schemas.openxmlformats.org/officeDocument/2006/relationships/image" Target="media/image19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22.png"/><Relationship Id="rId19" Type="http://schemas.openxmlformats.org/officeDocument/2006/relationships/image" Target="media/image20.png"/><Relationship Id="rId1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UZkJ7DchtqiZgvQCp4wJojZHpg==">AMUW2mWg/yxu/y5/IodTs/b6oKHEETExRzqFgDvvMsIw3smY7/pa0SxEqKBeJUDKQV8URGQbI/JdF31kN6zUEb3avZ+iYdAD9VpWgJQoDR4lFGpYW354myk=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2021-08-09T08:05:00Z</dcterms:created>
  <dc:creator>김경원</dc:creator>
</cp:coreProperties>
</file>