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A9AD" w14:textId="42C00FA6" w:rsidR="0008457F" w:rsidRDefault="0008457F">
      <w:r>
        <w:rPr>
          <w:rFonts w:hint="eastAsia"/>
        </w:rPr>
        <w:t>줄바꿈: b</w:t>
      </w:r>
      <w:r>
        <w:t>r_</w:t>
      </w:r>
      <w:r>
        <w:rPr>
          <w:rFonts w:hint="eastAsia"/>
        </w:rPr>
        <w:t>고은서</w:t>
      </w:r>
    </w:p>
    <w:p w14:paraId="766CD42C" w14:textId="77777777" w:rsidR="0008457F" w:rsidRDefault="0008457F"/>
    <w:p w14:paraId="5623B85D" w14:textId="61E24FEF" w:rsidR="0008457F" w:rsidRDefault="0008457F">
      <w:r>
        <w:t xml:space="preserve">br.html </w:t>
      </w:r>
      <w:r>
        <w:rPr>
          <w:rFonts w:hint="eastAsia"/>
        </w:rPr>
        <w:t>파일 생성.</w:t>
      </w:r>
    </w:p>
    <w:p w14:paraId="1A2939D9" w14:textId="77777777" w:rsidR="0008457F" w:rsidRDefault="0008457F"/>
    <w:p w14:paraId="3328CBC6" w14:textId="553DD8F5" w:rsidR="0008457F" w:rsidRDefault="0008457F">
      <w:r>
        <w:t xml:space="preserve">br: void element </w:t>
      </w:r>
      <w:r>
        <w:rPr>
          <w:rFonts w:hint="eastAsia"/>
        </w:rPr>
        <w:t xml:space="preserve">내용이 없는 태그 </w:t>
      </w:r>
      <w:r>
        <w:t xml:space="preserve">=&gt; </w:t>
      </w:r>
      <w:r>
        <w:rPr>
          <w:rFonts w:hint="eastAsia"/>
        </w:rPr>
        <w:t>닫히는 태그 필요없음</w:t>
      </w:r>
    </w:p>
    <w:p w14:paraId="170227B8" w14:textId="77777777" w:rsidR="0008457F" w:rsidRDefault="0008457F"/>
    <w:p w14:paraId="7ABE46E7" w14:textId="77777777" w:rsidR="0008457F" w:rsidRPr="00DF66C7" w:rsidRDefault="0008457F" w:rsidP="0008457F">
      <w:r>
        <w:rPr>
          <w:rFonts w:hint="eastAsia"/>
        </w:rPr>
        <w:t>&lt;p</w:t>
      </w:r>
      <w:r>
        <w:t>&gt;</w:t>
      </w:r>
      <w:r>
        <w:rPr>
          <w:rFonts w:ascii="Arial" w:hAnsi="Arial" w:cs="Arial"/>
          <w:color w:val="202122"/>
          <w:sz w:val="21"/>
          <w:szCs w:val="21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HyperText Markup Language</w:t>
      </w:r>
      <w:r>
        <w:rPr>
          <w:rFonts w:ascii="Arial" w:hAnsi="Arial" w:cs="Arial"/>
          <w:color w:val="202122"/>
          <w:sz w:val="21"/>
          <w:szCs w:val="21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</w:rPr>
        <w:t>HTML</w:t>
      </w:r>
      <w:r>
        <w:rPr>
          <w:rFonts w:ascii="Arial" w:hAnsi="Arial" w:cs="Arial"/>
          <w:color w:val="202122"/>
          <w:sz w:val="21"/>
          <w:szCs w:val="21"/>
        </w:rPr>
        <w:t> is the standard </w:t>
      </w:r>
      <w:hyperlink r:id="rId4" w:tooltip="Markup language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markup language</w:t>
        </w:r>
      </w:hyperlink>
      <w:r>
        <w:rPr>
          <w:rFonts w:ascii="Arial" w:hAnsi="Arial" w:cs="Arial"/>
          <w:color w:val="202122"/>
          <w:sz w:val="21"/>
          <w:szCs w:val="21"/>
        </w:rPr>
        <w:t> for documents designed to be displayed in a </w:t>
      </w:r>
      <w:hyperlink r:id="rId5" w:tooltip="Web browser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web browser</w:t>
        </w:r>
      </w:hyperlink>
      <w:r>
        <w:rPr>
          <w:rFonts w:ascii="Arial" w:hAnsi="Arial" w:cs="Arial"/>
          <w:color w:val="202122"/>
          <w:sz w:val="21"/>
          <w:szCs w:val="21"/>
        </w:rPr>
        <w:t>. It is often assisted by technologies such as </w:t>
      </w:r>
      <w:hyperlink r:id="rId6" w:tooltip="Cascading Style Sheets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Cascading Style Sheets</w:t>
        </w:r>
      </w:hyperlink>
      <w:r>
        <w:rPr>
          <w:rFonts w:ascii="Arial" w:hAnsi="Arial" w:cs="Arial"/>
          <w:color w:val="202122"/>
          <w:sz w:val="21"/>
          <w:szCs w:val="21"/>
        </w:rPr>
        <w:t> (CSS) and </w:t>
      </w:r>
      <w:hyperlink r:id="rId7" w:tooltip="Scripting language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scripting languages</w:t>
        </w:r>
      </w:hyperlink>
      <w:r>
        <w:rPr>
          <w:rFonts w:ascii="Arial" w:hAnsi="Arial" w:cs="Arial"/>
          <w:color w:val="202122"/>
          <w:sz w:val="21"/>
          <w:szCs w:val="21"/>
        </w:rPr>
        <w:t> such as </w:t>
      </w:r>
      <w:hyperlink r:id="rId8" w:tooltip="JavaScript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JavaScript</w:t>
        </w:r>
      </w:hyperlink>
      <w:r>
        <w:rPr>
          <w:rFonts w:ascii="Arial" w:hAnsi="Arial" w:cs="Arial"/>
          <w:color w:val="202122"/>
          <w:sz w:val="21"/>
          <w:szCs w:val="21"/>
        </w:rPr>
        <w:t>.&lt;/p&gt;</w:t>
      </w:r>
    </w:p>
    <w:p w14:paraId="70B2F617" w14:textId="77777777" w:rsidR="0008457F" w:rsidRDefault="0008457F" w:rsidP="0008457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&lt;p&gt;</w:t>
      </w:r>
      <w:hyperlink r:id="rId9" w:tooltip="Web browser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Web browsers</w:t>
        </w:r>
      </w:hyperlink>
      <w:r>
        <w:rPr>
          <w:rFonts w:ascii="Arial" w:hAnsi="Arial" w:cs="Arial"/>
          <w:color w:val="202122"/>
          <w:sz w:val="21"/>
          <w:szCs w:val="21"/>
        </w:rPr>
        <w:t> receive HTML documents from a </w:t>
      </w:r>
      <w:hyperlink r:id="rId10" w:tooltip="Web server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web server</w:t>
        </w:r>
      </w:hyperlink>
      <w:r>
        <w:rPr>
          <w:rFonts w:ascii="Arial" w:hAnsi="Arial" w:cs="Arial"/>
          <w:color w:val="202122"/>
          <w:sz w:val="21"/>
          <w:szCs w:val="21"/>
        </w:rPr>
        <w:t> or from local storage and </w:t>
      </w:r>
      <w:hyperlink r:id="rId11" w:tooltip="Browser engine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render</w:t>
        </w:r>
      </w:hyperlink>
      <w:r>
        <w:rPr>
          <w:rFonts w:ascii="Arial" w:hAnsi="Arial" w:cs="Arial"/>
          <w:color w:val="202122"/>
          <w:sz w:val="21"/>
          <w:szCs w:val="21"/>
        </w:rPr>
        <w:t> the documents into multimedia web pages. HTML describes the structure of a </w:t>
      </w:r>
      <w:hyperlink r:id="rId12" w:tooltip="Web page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web page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3" w:tooltip="Semantic Web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semantically</w:t>
        </w:r>
      </w:hyperlink>
      <w:r>
        <w:rPr>
          <w:rFonts w:ascii="Arial" w:hAnsi="Arial" w:cs="Arial"/>
          <w:color w:val="202122"/>
          <w:sz w:val="21"/>
          <w:szCs w:val="21"/>
        </w:rPr>
        <w:t> and originally included cues for its appearance.&lt;/p&gt;</w:t>
      </w:r>
    </w:p>
    <w:p w14:paraId="3596F192" w14:textId="77777777" w:rsidR="0008457F" w:rsidRDefault="0008457F"/>
    <w:p w14:paraId="03A2384F" w14:textId="00800C3D" w:rsidR="0008457F" w:rsidRDefault="0008457F">
      <w:r>
        <w:rPr>
          <w:rFonts w:hint="eastAsia"/>
        </w:rPr>
        <w:t>대신에</w:t>
      </w:r>
    </w:p>
    <w:p w14:paraId="12B136E4" w14:textId="77777777" w:rsidR="0008457F" w:rsidRDefault="0008457F"/>
    <w:p w14:paraId="251DEBD9" w14:textId="668AB597" w:rsidR="0008457F" w:rsidRPr="00DF66C7" w:rsidRDefault="0008457F" w:rsidP="0008457F">
      <w:r>
        <w:rPr>
          <w:rFonts w:ascii="Arial" w:hAnsi="Arial" w:cs="Arial"/>
          <w:color w:val="202122"/>
          <w:sz w:val="21"/>
          <w:szCs w:val="21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HyperText Markup Language</w:t>
      </w:r>
      <w:r>
        <w:rPr>
          <w:rFonts w:ascii="Arial" w:hAnsi="Arial" w:cs="Arial"/>
          <w:color w:val="202122"/>
          <w:sz w:val="21"/>
          <w:szCs w:val="21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</w:rPr>
        <w:t>HTML</w:t>
      </w:r>
      <w:r>
        <w:rPr>
          <w:rFonts w:ascii="Arial" w:hAnsi="Arial" w:cs="Arial"/>
          <w:color w:val="202122"/>
          <w:sz w:val="21"/>
          <w:szCs w:val="21"/>
        </w:rPr>
        <w:t> is the standard </w:t>
      </w:r>
      <w:hyperlink r:id="rId14" w:tooltip="Markup language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markup language</w:t>
        </w:r>
      </w:hyperlink>
      <w:r>
        <w:rPr>
          <w:rFonts w:ascii="Arial" w:hAnsi="Arial" w:cs="Arial"/>
          <w:color w:val="202122"/>
          <w:sz w:val="21"/>
          <w:szCs w:val="21"/>
        </w:rPr>
        <w:t> for documents designed to be displayed in a </w:t>
      </w:r>
      <w:hyperlink r:id="rId15" w:tooltip="Web browser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web browser</w:t>
        </w:r>
      </w:hyperlink>
      <w:r>
        <w:rPr>
          <w:rFonts w:ascii="Arial" w:hAnsi="Arial" w:cs="Arial"/>
          <w:color w:val="202122"/>
          <w:sz w:val="21"/>
          <w:szCs w:val="21"/>
        </w:rPr>
        <w:t>. It is often assisted by technologies such as </w:t>
      </w:r>
      <w:hyperlink r:id="rId16" w:tooltip="Cascading Style Sheets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Cascading Style Sheets</w:t>
        </w:r>
      </w:hyperlink>
      <w:r>
        <w:rPr>
          <w:rFonts w:ascii="Arial" w:hAnsi="Arial" w:cs="Arial"/>
          <w:color w:val="202122"/>
          <w:sz w:val="21"/>
          <w:szCs w:val="21"/>
        </w:rPr>
        <w:t> (CSS) and </w:t>
      </w:r>
      <w:hyperlink r:id="rId17" w:tooltip="Scripting language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scripting languages</w:t>
        </w:r>
      </w:hyperlink>
      <w:r>
        <w:rPr>
          <w:rFonts w:ascii="Arial" w:hAnsi="Arial" w:cs="Arial"/>
          <w:color w:val="202122"/>
          <w:sz w:val="21"/>
          <w:szCs w:val="21"/>
        </w:rPr>
        <w:t> such as </w:t>
      </w:r>
      <w:hyperlink r:id="rId18" w:tooltip="JavaScript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JavaScript</w:t>
        </w:r>
      </w:hyperlink>
      <w:r>
        <w:rPr>
          <w:rFonts w:ascii="Arial" w:hAnsi="Arial" w:cs="Arial"/>
          <w:color w:val="202122"/>
          <w:sz w:val="21"/>
          <w:szCs w:val="21"/>
        </w:rPr>
        <w:t>.&lt;</w:t>
      </w:r>
      <w:r>
        <w:rPr>
          <w:rFonts w:ascii="Arial" w:hAnsi="Arial" w:cs="Arial" w:hint="eastAsia"/>
          <w:color w:val="202122"/>
          <w:sz w:val="21"/>
          <w:szCs w:val="21"/>
        </w:rPr>
        <w:t>b</w:t>
      </w:r>
      <w:r>
        <w:rPr>
          <w:rFonts w:ascii="Arial" w:hAnsi="Arial" w:cs="Arial"/>
          <w:color w:val="202122"/>
          <w:sz w:val="21"/>
          <w:szCs w:val="21"/>
        </w:rPr>
        <w:t>r</w:t>
      </w:r>
      <w:r>
        <w:rPr>
          <w:rFonts w:ascii="Arial" w:hAnsi="Arial" w:cs="Arial"/>
          <w:color w:val="202122"/>
          <w:sz w:val="21"/>
          <w:szCs w:val="21"/>
        </w:rPr>
        <w:t>&gt;</w:t>
      </w:r>
      <w:r>
        <w:rPr>
          <w:rFonts w:ascii="Arial" w:hAnsi="Arial" w:cs="Arial"/>
          <w:color w:val="202122"/>
          <w:sz w:val="21"/>
          <w:szCs w:val="21"/>
        </w:rPr>
        <w:t xml:space="preserve">&lt;br&gt;&lt;br&gt; </w:t>
      </w:r>
      <w:r>
        <w:rPr>
          <w:rFonts w:ascii="Arial" w:hAnsi="Arial" w:cs="Arial" w:hint="eastAsia"/>
          <w:color w:val="202122"/>
          <w:sz w:val="21"/>
          <w:szCs w:val="21"/>
        </w:rPr>
        <w:t>등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가능</w:t>
      </w:r>
    </w:p>
    <w:p w14:paraId="07EDB715" w14:textId="1F39266C" w:rsidR="0008457F" w:rsidRDefault="0008457F" w:rsidP="0008457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9" w:tooltip="Web browser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Web browsers</w:t>
        </w:r>
      </w:hyperlink>
      <w:r>
        <w:rPr>
          <w:rFonts w:ascii="Arial" w:hAnsi="Arial" w:cs="Arial"/>
          <w:color w:val="202122"/>
          <w:sz w:val="21"/>
          <w:szCs w:val="21"/>
        </w:rPr>
        <w:t> receive HTML documents from a </w:t>
      </w:r>
      <w:hyperlink r:id="rId20" w:tooltip="Web server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web server</w:t>
        </w:r>
      </w:hyperlink>
      <w:r>
        <w:rPr>
          <w:rFonts w:ascii="Arial" w:hAnsi="Arial" w:cs="Arial"/>
          <w:color w:val="202122"/>
          <w:sz w:val="21"/>
          <w:szCs w:val="21"/>
        </w:rPr>
        <w:t> or from local storage and </w:t>
      </w:r>
      <w:hyperlink r:id="rId21" w:tooltip="Browser engine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render</w:t>
        </w:r>
      </w:hyperlink>
      <w:r>
        <w:rPr>
          <w:rFonts w:ascii="Arial" w:hAnsi="Arial" w:cs="Arial"/>
          <w:color w:val="202122"/>
          <w:sz w:val="21"/>
          <w:szCs w:val="21"/>
        </w:rPr>
        <w:t> the documents into multimedia web pages. HTML describes the structure of a </w:t>
      </w:r>
      <w:hyperlink r:id="rId22" w:tooltip="Web page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web page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3" w:tooltip="Semantic Web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semantically</w:t>
        </w:r>
      </w:hyperlink>
      <w:r>
        <w:rPr>
          <w:rFonts w:ascii="Arial" w:hAnsi="Arial" w:cs="Arial"/>
          <w:color w:val="202122"/>
          <w:sz w:val="21"/>
          <w:szCs w:val="21"/>
        </w:rPr>
        <w:t> and originally included cues for its appearance.</w:t>
      </w:r>
    </w:p>
    <w:p w14:paraId="3B14B985" w14:textId="77777777" w:rsidR="0008457F" w:rsidRDefault="0008457F"/>
    <w:p w14:paraId="52494C4C" w14:textId="0F4C2A24" w:rsidR="0008457F" w:rsidRPr="0008457F" w:rsidRDefault="0008457F">
      <w:pPr>
        <w:rPr>
          <w:rFonts w:hint="eastAsia"/>
        </w:rPr>
      </w:pPr>
      <w:r>
        <w:rPr>
          <w:rFonts w:hint="eastAsia"/>
        </w:rPr>
        <w:t xml:space="preserve">그러나 단락 표시하고 싶다면 </w:t>
      </w:r>
      <w:r>
        <w:t>&lt;</w:t>
      </w:r>
      <w:r>
        <w:rPr>
          <w:rFonts w:hint="eastAsia"/>
        </w:rPr>
        <w:t>p</w:t>
      </w:r>
      <w:r>
        <w:t xml:space="preserve">&gt; </w:t>
      </w:r>
      <w:r>
        <w:rPr>
          <w:rFonts w:hint="eastAsia"/>
        </w:rPr>
        <w:t>태그 써라.</w:t>
      </w:r>
    </w:p>
    <w:sectPr w:rsidR="0008457F" w:rsidRPr="000845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7F"/>
    <w:rsid w:val="000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B29C"/>
  <w15:chartTrackingRefBased/>
  <w15:docId w15:val="{75A3664D-99F2-4CDF-A234-A4DB948A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5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0845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cript" TargetMode="External"/><Relationship Id="rId13" Type="http://schemas.openxmlformats.org/officeDocument/2006/relationships/hyperlink" Target="https://en.wikipedia.org/wiki/Semantic_Web" TargetMode="External"/><Relationship Id="rId18" Type="http://schemas.openxmlformats.org/officeDocument/2006/relationships/hyperlink" Target="https://en.wikipedia.org/wiki/JavaScrip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Browser_engine" TargetMode="External"/><Relationship Id="rId7" Type="http://schemas.openxmlformats.org/officeDocument/2006/relationships/hyperlink" Target="https://en.wikipedia.org/wiki/Scripting_language" TargetMode="External"/><Relationship Id="rId12" Type="http://schemas.openxmlformats.org/officeDocument/2006/relationships/hyperlink" Target="https://en.wikipedia.org/wiki/Web_page" TargetMode="External"/><Relationship Id="rId17" Type="http://schemas.openxmlformats.org/officeDocument/2006/relationships/hyperlink" Target="https://en.wikipedia.org/wiki/Scripting_languag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ascading_Style_Sheets" TargetMode="External"/><Relationship Id="rId20" Type="http://schemas.openxmlformats.org/officeDocument/2006/relationships/hyperlink" Target="https://en.wikipedia.org/wiki/Web_serve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scading_Style_Sheets" TargetMode="External"/><Relationship Id="rId11" Type="http://schemas.openxmlformats.org/officeDocument/2006/relationships/hyperlink" Target="https://en.wikipedia.org/wiki/Browser_engin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Web_browser" TargetMode="External"/><Relationship Id="rId15" Type="http://schemas.openxmlformats.org/officeDocument/2006/relationships/hyperlink" Target="https://en.wikipedia.org/wiki/Web_browser" TargetMode="External"/><Relationship Id="rId23" Type="http://schemas.openxmlformats.org/officeDocument/2006/relationships/hyperlink" Target="https://en.wikipedia.org/wiki/Semantic_Web" TargetMode="External"/><Relationship Id="rId10" Type="http://schemas.openxmlformats.org/officeDocument/2006/relationships/hyperlink" Target="https://en.wikipedia.org/wiki/Web_server" TargetMode="External"/><Relationship Id="rId19" Type="http://schemas.openxmlformats.org/officeDocument/2006/relationships/hyperlink" Target="https://en.wikipedia.org/wiki/Web_browser" TargetMode="External"/><Relationship Id="rId4" Type="http://schemas.openxmlformats.org/officeDocument/2006/relationships/hyperlink" Target="https://en.wikipedia.org/wiki/Markup_language" TargetMode="External"/><Relationship Id="rId9" Type="http://schemas.openxmlformats.org/officeDocument/2006/relationships/hyperlink" Target="https://en.wikipedia.org/wiki/Web_browser" TargetMode="External"/><Relationship Id="rId14" Type="http://schemas.openxmlformats.org/officeDocument/2006/relationships/hyperlink" Target="https://en.wikipedia.org/wiki/Markup_language" TargetMode="External"/><Relationship Id="rId22" Type="http://schemas.openxmlformats.org/officeDocument/2006/relationships/hyperlink" Target="https://en.wikipedia.org/wiki/Web_pag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2023-05-02T07:51:00Z</dcterms:created>
  <dcterms:modified xsi:type="dcterms:W3CDTF">2023-05-02T07:55:00Z</dcterms:modified>
</cp:coreProperties>
</file>