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오라클 외부접속 허용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1.경로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C:\app\21class-007\product\11.2.0\dbhome_1\NETWORK\ADMIN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 tnsnames.ora, listener.ora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.수정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listener.ora</w:t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highlight w:val="white"/>
          <w:rtl w:val="0"/>
        </w:rPr>
        <w:t xml:space="preserve">:localhost를 ip(192.168.0.33)로 변경.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listener.ora Network Configuration File: C:\app\21class-007\product\11.2.0\dbhome_1\network\admin\listener.ora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Generated by Oracle configuration tools.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SID_LIST_LISTENER =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(SID_LIST =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(SID_DESC =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(SID_NAME = CLRExtProc)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(ORACLE_HOME = C:\app\21class-007\product\11.2.0\dbhome_1)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(PROGRAM = extproc)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(ENVS = "EXTPROC_DLLS=ONLY:C:\app\21class-007\product\11.2.0\dbhome_1\bin\oraclr11.dll")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 =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(DESCRIPTION_LIST =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(DESCRIPTION =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(ADDRESS = (PROTOCOL = IPC)(KEY = EXTPROC1521))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(ADDRESS = (PROTOCOL = TCP)(HOST = </w:t>
      </w:r>
      <w:r w:rsidDel="00000000" w:rsidR="00000000" w:rsidRPr="00000000">
        <w:rPr>
          <w:b w:val="1"/>
          <w:color w:val="0000ff"/>
          <w:rtl w:val="0"/>
        </w:rPr>
        <w:t xml:space="preserve">localhost</w:t>
      </w:r>
      <w:r w:rsidDel="00000000" w:rsidR="00000000" w:rsidRPr="00000000">
        <w:rPr>
          <w:b w:val="1"/>
          <w:rtl w:val="0"/>
        </w:rPr>
        <w:t xml:space="preserve">)(PORT = 1521))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ADR_BASE_LISTENER = C:\app\21class-007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tnsnames.ora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highlight w:val="white"/>
          <w:rtl w:val="0"/>
        </w:rPr>
        <w:t xml:space="preserve">:localhost를 ip(192.168.0.33)로 변경.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tnsnames.ora Network Configuration File: C:\app\21class-007\product\11.2.0\dbhome_1\network\admin\tnsnames.ora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Generated by Oracle configuration tools.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LISTENER_MYORACLE =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(ADDRESS = (PROTOCOL = TCP)(HOST = </w:t>
      </w:r>
      <w:r w:rsidDel="00000000" w:rsidR="00000000" w:rsidRPr="00000000">
        <w:rPr>
          <w:b w:val="1"/>
          <w:color w:val="0000ff"/>
          <w:rtl w:val="0"/>
        </w:rPr>
        <w:t xml:space="preserve">localhost</w:t>
      </w:r>
      <w:r w:rsidDel="00000000" w:rsidR="00000000" w:rsidRPr="00000000">
        <w:rPr>
          <w:b w:val="1"/>
          <w:rtl w:val="0"/>
        </w:rPr>
        <w:t xml:space="preserve">)(PORT = 1521))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ORACLR_CONNECTION_DATA =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(DESCRIPTION =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(ADDRESS_LIST =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(ADDRESS = (PROTOCOL = IPC)(KEY = EXTPROC1521))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(CONNECT_DATA =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(SID = CLRExtProc)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(PRESENTATION = RO)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MYORACLE =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(DESCRIPTION =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(ADDRESS = (PROTOCOL = TCP)(HOST = </w:t>
      </w:r>
      <w:r w:rsidDel="00000000" w:rsidR="00000000" w:rsidRPr="00000000">
        <w:rPr>
          <w:b w:val="1"/>
          <w:color w:val="0000ff"/>
          <w:rtl w:val="0"/>
        </w:rPr>
        <w:t xml:space="preserve">localhost</w:t>
      </w:r>
      <w:r w:rsidDel="00000000" w:rsidR="00000000" w:rsidRPr="00000000">
        <w:rPr>
          <w:b w:val="1"/>
          <w:rtl w:val="0"/>
        </w:rPr>
        <w:t xml:space="preserve">)(PORT = 1521))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(CONNECT_DATA =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(SERVER = DEDICATED)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(SERVICE_NAME = myoracle)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 service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 재시작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OracleServiceDB , </w:t>
      </w:r>
      <w:r w:rsidDel="00000000" w:rsidR="00000000" w:rsidRPr="00000000">
        <w:rPr>
          <w:b w:val="1"/>
          <w:color w:val="ff0000"/>
          <w:sz w:val="21"/>
          <w:szCs w:val="21"/>
          <w:shd w:fill="f1f2f6" w:val="clear"/>
          <w:rtl w:val="0"/>
        </w:rPr>
        <w:t xml:space="preserve">OracleOraDb11g_home1TNSListener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572125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095875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highlight w:val="white"/>
          <w:rtl w:val="0"/>
        </w:rPr>
        <w:t xml:space="preserve"> 재접속(호스트 이름이 localhost가 아니라 192.168.0.33으로 변경.)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