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한글 인코딩 설정.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한글 인코딩. (web.xml)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&lt;filter&gt;  </w:t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&lt;filter-name&gt;encodingFilter&lt;/filter-name&gt;  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&lt;filter-class&gt;org.springframework.web.filter.CharacterEncodingFilter&lt;/filter-class&gt;  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&lt;init-param&gt;  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&lt;param-name&gt;encoding&lt;/param-name&gt;  &lt;param-value&gt;UTF-8&lt;/param-value&gt;  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&lt;/init-param&gt;  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&lt;init-param&gt;  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&lt;param-name&gt;forceEncoding&lt;/param-name&gt;  &lt;param-value&gt;true&lt;/param-value&gt;  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&lt;/init-param&gt;  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&lt;/filter&gt;  </w:t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&lt;filter-mapping&gt;  </w:t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&lt;filter-name&gt;encodingFilter&lt;/filter-name&gt;  </w:t>
      </w:r>
    </w:p>
    <w:p w:rsidR="00000000" w:rsidDel="00000000" w:rsidP="00000000" w:rsidRDefault="00000000" w:rsidRPr="00000000" w14:paraId="0000000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&lt;url-pattern&gt;/*&lt;/url-pattern&gt;  </w:t>
      </w:r>
    </w:p>
    <w:p w:rsidR="00000000" w:rsidDel="00000000" w:rsidP="00000000" w:rsidRDefault="00000000" w:rsidRPr="00000000" w14:paraId="00000010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&lt;/filter-mapping&gt; </w:t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--server에서 한글 인코딩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Malgun Gothic" w:cs="Malgun Gothic" w:eastAsia="Malgun Gothic" w:hAnsi="Malgun Gothic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highlight w:val="white"/>
          <w:rtl w:val="0"/>
        </w:rPr>
        <w:t xml:space="preserve"> &lt;Connector connectionTimeout="20000" port="8080" protocol="HTTP/1.1" redirectPort="8443"  URLEncoding="UTF-8"/&gt;</w:t>
      </w:r>
    </w:p>
    <w:p w:rsidR="00000000" w:rsidDel="00000000" w:rsidP="00000000" w:rsidRDefault="00000000" w:rsidRPr="00000000" w14:paraId="00000014">
      <w:pPr>
        <w:widowControl w:val="0"/>
        <w:rPr>
          <w:rFonts w:ascii="Malgun Gothic" w:cs="Malgun Gothic" w:eastAsia="Malgun Gothic" w:hAnsi="Malgun Gothic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highlight w:val="white"/>
          <w:rtl w:val="0"/>
        </w:rPr>
        <w:t xml:space="preserve">&lt;Connector port="8009" protocol="AJP/1.3" redirectPort="8443" URLEncoding="UTF-8"/&gt;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--jsp</w:t>
      </w:r>
    </w:p>
    <w:p w:rsidR="00000000" w:rsidDel="00000000" w:rsidP="00000000" w:rsidRDefault="00000000" w:rsidRPr="00000000" w14:paraId="00000018">
      <w:pPr>
        <w:widowControl w:val="0"/>
        <w:rPr>
          <w:rFonts w:ascii="Malgun Gothic" w:cs="Malgun Gothic" w:eastAsia="Malgun Gothic" w:hAnsi="Malgun Gothic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highlight w:val="white"/>
          <w:rtl w:val="0"/>
        </w:rPr>
        <w:t xml:space="preserve">&lt;%@pagepageEncoding="UTF-8" contentType="text/html; charset-"UTF-8" %&gt;</w:t>
      </w:r>
    </w:p>
    <w:p w:rsidR="00000000" w:rsidDel="00000000" w:rsidP="00000000" w:rsidRDefault="00000000" w:rsidRPr="00000000" w14:paraId="00000019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Malgun Gothic" w:cs="Malgun Gothic" w:eastAsia="Malgun Gothic" w:hAnsi="Malgun Gothic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highlight w:val="white"/>
          <w:rtl w:val="0"/>
        </w:rPr>
        <w:t xml:space="preserve">&lt;%</w:t>
      </w:r>
    </w:p>
    <w:p w:rsidR="00000000" w:rsidDel="00000000" w:rsidP="00000000" w:rsidRDefault="00000000" w:rsidRPr="00000000" w14:paraId="0000001B">
      <w:pPr>
        <w:widowControl w:val="0"/>
        <w:rPr>
          <w:rFonts w:ascii="Malgun Gothic" w:cs="Malgun Gothic" w:eastAsia="Malgun Gothic" w:hAnsi="Malgun Gothic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highlight w:val="white"/>
          <w:rtl w:val="0"/>
        </w:rPr>
        <w:t xml:space="preserve">request.setCharacterEncoding("utf-8");</w:t>
      </w:r>
    </w:p>
    <w:p w:rsidR="00000000" w:rsidDel="00000000" w:rsidP="00000000" w:rsidRDefault="00000000" w:rsidRPr="00000000" w14:paraId="0000001C">
      <w:pPr>
        <w:widowControl w:val="0"/>
        <w:rPr>
          <w:rFonts w:ascii="Malgun Gothic" w:cs="Malgun Gothic" w:eastAsia="Malgun Gothic" w:hAnsi="Malgun Gothic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highlight w:val="white"/>
          <w:rtl w:val="0"/>
        </w:rPr>
        <w:t xml:space="preserve">%&gt;</w:t>
      </w:r>
    </w:p>
    <w:p w:rsidR="00000000" w:rsidDel="00000000" w:rsidP="00000000" w:rsidRDefault="00000000" w:rsidRPr="00000000" w14:paraId="0000001D">
      <w:pPr>
        <w:widowControl w:val="0"/>
        <w:rPr>
          <w:rFonts w:ascii="Malgun Gothic" w:cs="Malgun Gothic" w:eastAsia="Malgun Gothic" w:hAnsi="Malgun Gothic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--html</w:t>
      </w:r>
    </w:p>
    <w:p w:rsidR="00000000" w:rsidDel="00000000" w:rsidP="00000000" w:rsidRDefault="00000000" w:rsidRPr="00000000" w14:paraId="0000001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&lt;meta charset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sz w:val="28"/>
          <w:szCs w:val="28"/>
          <w:rtl w:val="0"/>
        </w:rPr>
        <w:t xml:space="preserve">UTF-8</w:t>
      </w:r>
      <w:r w:rsidDel="00000000" w:rsidR="00000000" w:rsidRPr="00000000">
        <w:rPr>
          <w:b w:val="1"/>
          <w:sz w:val="28"/>
          <w:szCs w:val="28"/>
          <w:rtl w:val="0"/>
        </w:rPr>
        <w:t xml:space="preserve">" /&gt;</w:t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&lt;meta charset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sz w:val="28"/>
          <w:szCs w:val="28"/>
          <w:rtl w:val="0"/>
        </w:rPr>
        <w:t xml:space="preserve">EUC-KR</w:t>
      </w:r>
      <w:r w:rsidDel="00000000" w:rsidR="00000000" w:rsidRPr="00000000">
        <w:rPr>
          <w:b w:val="1"/>
          <w:sz w:val="28"/>
          <w:szCs w:val="28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&lt;meta http-equiv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Content-Type</w:t>
      </w:r>
      <w:r w:rsidDel="00000000" w:rsidR="00000000" w:rsidRPr="00000000">
        <w:rPr>
          <w:b w:val="1"/>
          <w:sz w:val="28"/>
          <w:szCs w:val="28"/>
          <w:rtl w:val="0"/>
        </w:rPr>
        <w:t xml:space="preserve">" content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text/html; charset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sz w:val="28"/>
          <w:szCs w:val="28"/>
          <w:rtl w:val="0"/>
        </w:rPr>
        <w:t xml:space="preserve">utf-8</w:t>
      </w:r>
      <w:r w:rsidDel="00000000" w:rsidR="00000000" w:rsidRPr="00000000">
        <w:rPr>
          <w:b w:val="1"/>
          <w:sz w:val="28"/>
          <w:szCs w:val="28"/>
          <w:rtl w:val="0"/>
        </w:rPr>
        <w:t xml:space="preserve">" /&gt;</w:t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&lt;meta http-equiv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Content-Type</w:t>
      </w:r>
      <w:r w:rsidDel="00000000" w:rsidR="00000000" w:rsidRPr="00000000">
        <w:rPr>
          <w:b w:val="1"/>
          <w:sz w:val="28"/>
          <w:szCs w:val="28"/>
          <w:rtl w:val="0"/>
        </w:rPr>
        <w:t xml:space="preserve">" content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text/html; charset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sz w:val="28"/>
          <w:szCs w:val="28"/>
          <w:rtl w:val="0"/>
        </w:rPr>
        <w:t xml:space="preserve">euc-kr</w:t>
      </w:r>
      <w:r w:rsidDel="00000000" w:rsidR="00000000" w:rsidRPr="00000000">
        <w:rPr>
          <w:b w:val="1"/>
          <w:sz w:val="28"/>
          <w:szCs w:val="28"/>
          <w:rtl w:val="0"/>
        </w:rPr>
        <w:t xml:space="preserve">" /&gt;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