
<file path=[Content_Types].xml><?xml version="1.0" encoding="utf-8"?>
<Types xmlns="http://schemas.openxmlformats.org/package/2006/content-types">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Titre"/>
              <w:jc w:val="center"/>
              <w:rPr>
                <w:rStyle w:val="Titredulivre"/>
                <w:color w:val="005191" w:themeColor="accent1"/>
                <w:sz w:val="72"/>
              </w:rPr>
            </w:pPr>
            <w:r w:rsidRPr="00282D90">
              <w:rPr>
                <w:rStyle w:val="Titredulivre"/>
                <w:color w:val="005191" w:themeColor="accent1"/>
                <w:sz w:val="72"/>
              </w:rPr>
              <w:t>SonarTest</w:t>
            </w:r>
          </w:p>
          <w:p w:rsidR="00BB4162" w:rsidRDefault="00BB4162" w:rsidP="00300DDE">
            <w:pPr>
              <w:pStyle w:val="Sous-titre"/>
              <w:rPr>
                <w:rStyle w:val="Titredulivre"/>
                <w:color w:val="4BACC6" w:themeColor="accent5"/>
                <w:sz w:val="28"/>
              </w:rPr>
            </w:pPr>
            <w:r w:rsidRPr="00300DDE">
              <w:rPr>
                <w:rStyle w:val="Titredulivre"/>
                <w:color w:val="4BACC6" w:themeColor="accent5"/>
                <w:sz w:val="28"/>
              </w:rPr>
              <w:t>Version 0.0.1</w:t>
            </w:r>
          </w:p>
          <w:p w:rsidR="00300DDE" w:rsidRPr="00300DDE" w:rsidRDefault="00300DDE" w:rsidP="00300DDE"/>
          <w:p w:rsidR="001F5FAC" w:rsidRPr="00300DDE" w:rsidRDefault="001F5FAC" w:rsidP="000942FB">
            <w:pPr>
              <w:pStyle w:val="Titreprincipal"/>
              <w:rPr>
                <w:rStyle w:val="Titredulivre"/>
                <w:color w:val="auto"/>
              </w:rPr>
            </w:pPr>
            <w:r w:rsidRPr="00300DDE">
              <w:rPr>
                <w:rStyle w:val="TitreCar"/>
              </w:rPr>
              <w:t>Code</w:t>
            </w:r>
            <w:r w:rsidRPr="00300DDE">
              <w:rPr>
                <w:rStyle w:val="Titredulivre"/>
                <w:color w:val="auto"/>
              </w:rPr>
              <w:t xml:space="preserve"> </w:t>
            </w:r>
            <w:r w:rsidR="00300DDE">
              <w:rPr>
                <w:rStyle w:val="Titre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9928EF"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default</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2020-08-06</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7772423"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itre1"/>
          </w:pPr>
          <w:r w:rsidRPr="005540B0">
            <w:t>Content</w:t>
          </w:r>
          <w:bookmarkEnd w:id="1"/>
        </w:p>
        <w:p w:rsidR="00282D90" w:rsidRDefault="00076E8B">
          <w:pPr>
            <w:pStyle w:val="TM1"/>
            <w:rPr>
              <w:noProof/>
              <w:sz w:val="22"/>
              <w:szCs w:val="22"/>
              <w:lang w:eastAsia="fr-FR"/>
            </w:rPr>
          </w:pPr>
          <w:r>
            <w:fldChar w:fldCharType="begin"/>
          </w:r>
          <w:r>
            <w:instrText>TOC \z \o "1-3" \u \h</w:instrText>
          </w:r>
          <w:r>
            <w:fldChar w:fldCharType="separate"/>
          </w:r>
          <w:hyperlink w:anchor="_Toc7772423" w:history="1">
            <w:r w:rsidR="00282D90" w:rsidRPr="00801BDE">
              <w:rPr>
                <w:rStyle w:val="Lienhypertexte"/>
                <w:noProof/>
              </w:rPr>
              <w:t>Content</w:t>
            </w:r>
            <w:r w:rsidR="00282D90">
              <w:rPr>
                <w:noProof/>
                <w:webHidden/>
              </w:rPr>
              <w:tab/>
            </w:r>
            <w:r w:rsidR="00282D90">
              <w:rPr>
                <w:noProof/>
                <w:webHidden/>
              </w:rPr>
              <w:fldChar w:fldCharType="begin"/>
            </w:r>
            <w:r w:rsidR="00282D90">
              <w:rPr>
                <w:noProof/>
                <w:webHidden/>
              </w:rPr>
              <w:instrText xml:space="preserve"> PAGEREF _Toc7772423 \h </w:instrText>
            </w:r>
            <w:r w:rsidR="00282D90">
              <w:rPr>
                <w:noProof/>
                <w:webHidden/>
              </w:rPr>
            </w:r>
            <w:r w:rsidR="00282D90">
              <w:rPr>
                <w:noProof/>
                <w:webHidden/>
              </w:rPr>
              <w:fldChar w:fldCharType="separate"/>
            </w:r>
            <w:r w:rsidR="00282D90">
              <w:rPr>
                <w:noProof/>
                <w:webHidden/>
              </w:rPr>
              <w:t>1</w:t>
            </w:r>
            <w:r w:rsidR="00282D90">
              <w:rPr>
                <w:noProof/>
                <w:webHidden/>
              </w:rPr>
              <w:fldChar w:fldCharType="end"/>
            </w:r>
          </w:hyperlink>
        </w:p>
        <w:p w:rsidR="00282D90" w:rsidRDefault="00FD2F53">
          <w:pPr>
            <w:pStyle w:val="TM1"/>
            <w:rPr>
              <w:noProof/>
              <w:sz w:val="22"/>
              <w:szCs w:val="22"/>
              <w:lang w:eastAsia="fr-FR"/>
            </w:rPr>
          </w:pPr>
          <w:hyperlink w:anchor="_Toc7772424" w:history="1">
            <w:r w:rsidR="00282D90" w:rsidRPr="00801BDE">
              <w:rPr>
                <w:rStyle w:val="Lienhypertexte"/>
                <w:noProof/>
                <w:lang w:val="en-US"/>
              </w:rPr>
              <w:t>Introduction</w:t>
            </w:r>
            <w:r w:rsidR="00282D90">
              <w:rPr>
                <w:noProof/>
                <w:webHidden/>
              </w:rPr>
              <w:tab/>
            </w:r>
            <w:r w:rsidR="00282D90">
              <w:rPr>
                <w:noProof/>
                <w:webHidden/>
              </w:rPr>
              <w:fldChar w:fldCharType="begin"/>
            </w:r>
            <w:r w:rsidR="00282D90">
              <w:rPr>
                <w:noProof/>
                <w:webHidden/>
              </w:rPr>
              <w:instrText xml:space="preserve"> PAGEREF _Toc7772424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5" w:history="1">
            <w:r w:rsidR="00282D90" w:rsidRPr="00801BDE">
              <w:rPr>
                <w:rStyle w:val="Lienhypertexte"/>
                <w:noProof/>
              </w:rPr>
              <w:t>Configuration</w:t>
            </w:r>
            <w:r w:rsidR="00282D90">
              <w:rPr>
                <w:noProof/>
                <w:webHidden/>
              </w:rPr>
              <w:tab/>
            </w:r>
            <w:r w:rsidR="00282D90">
              <w:rPr>
                <w:noProof/>
                <w:webHidden/>
              </w:rPr>
              <w:fldChar w:fldCharType="begin"/>
            </w:r>
            <w:r w:rsidR="00282D90">
              <w:rPr>
                <w:noProof/>
                <w:webHidden/>
              </w:rPr>
              <w:instrText xml:space="preserve"> PAGEREF _Toc7772425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6" w:history="1">
            <w:r w:rsidR="00282D90" w:rsidRPr="00801BDE">
              <w:rPr>
                <w:rStyle w:val="Lienhypertexte"/>
                <w:noProof/>
              </w:rPr>
              <w:t>Synthesis</w:t>
            </w:r>
            <w:r w:rsidR="00282D90">
              <w:rPr>
                <w:noProof/>
                <w:webHidden/>
              </w:rPr>
              <w:tab/>
            </w:r>
            <w:r w:rsidR="00282D90">
              <w:rPr>
                <w:noProof/>
                <w:webHidden/>
              </w:rPr>
              <w:fldChar w:fldCharType="begin"/>
            </w:r>
            <w:r w:rsidR="00282D90">
              <w:rPr>
                <w:noProof/>
                <w:webHidden/>
              </w:rPr>
              <w:instrText xml:space="preserve"> PAGEREF _Toc7772426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7" w:history="1">
            <w:r w:rsidR="00282D90" w:rsidRPr="00801BDE">
              <w:rPr>
                <w:rStyle w:val="Lienhypertexte"/>
                <w:noProof/>
              </w:rPr>
              <w:t>Metrics</w:t>
            </w:r>
            <w:r w:rsidR="00282D90">
              <w:rPr>
                <w:noProof/>
                <w:webHidden/>
              </w:rPr>
              <w:tab/>
            </w:r>
            <w:r w:rsidR="00282D90">
              <w:rPr>
                <w:noProof/>
                <w:webHidden/>
              </w:rPr>
              <w:fldChar w:fldCharType="begin"/>
            </w:r>
            <w:r w:rsidR="00282D90">
              <w:rPr>
                <w:noProof/>
                <w:webHidden/>
              </w:rPr>
              <w:instrText xml:space="preserve"> PAGEREF _Toc7772427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8" w:history="1">
            <w:r w:rsidR="00282D90" w:rsidRPr="00801BDE">
              <w:rPr>
                <w:rStyle w:val="Lienhypertexte"/>
                <w:noProof/>
                <w:lang w:val="en-US"/>
              </w:rPr>
              <w:t>Volume</w:t>
            </w:r>
            <w:r w:rsidR="00282D90">
              <w:rPr>
                <w:noProof/>
                <w:webHidden/>
              </w:rPr>
              <w:tab/>
            </w:r>
            <w:r w:rsidR="00282D90">
              <w:rPr>
                <w:noProof/>
                <w:webHidden/>
              </w:rPr>
              <w:fldChar w:fldCharType="begin"/>
            </w:r>
            <w:r w:rsidR="00282D90">
              <w:rPr>
                <w:noProof/>
                <w:webHidden/>
              </w:rPr>
              <w:instrText xml:space="preserve"> PAGEREF _Toc7772428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82D90" w:rsidRDefault="00FD2F53">
          <w:pPr>
            <w:pStyle w:val="TM1"/>
            <w:rPr>
              <w:noProof/>
              <w:sz w:val="22"/>
              <w:szCs w:val="22"/>
              <w:lang w:eastAsia="fr-FR"/>
            </w:rPr>
          </w:pPr>
          <w:hyperlink w:anchor="_Toc7772429" w:history="1">
            <w:r w:rsidR="00282D90" w:rsidRPr="00801BDE">
              <w:rPr>
                <w:rStyle w:val="Lienhypertexte"/>
                <w:noProof/>
                <w:lang w:val="en-US"/>
              </w:rPr>
              <w:t>Issues count by severity and type</w:t>
            </w:r>
            <w:r w:rsidR="00282D90">
              <w:rPr>
                <w:noProof/>
                <w:webHidden/>
              </w:rPr>
              <w:tab/>
            </w:r>
            <w:r w:rsidR="00282D90">
              <w:rPr>
                <w:noProof/>
                <w:webHidden/>
              </w:rPr>
              <w:fldChar w:fldCharType="begin"/>
            </w:r>
            <w:r w:rsidR="00282D90">
              <w:rPr>
                <w:noProof/>
                <w:webHidden/>
              </w:rPr>
              <w:instrText xml:space="preserve"> PAGEREF _Toc7772429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82D90" w:rsidRDefault="00FD2F53">
          <w:pPr>
            <w:pStyle w:val="TM1"/>
            <w:rPr>
              <w:noProof/>
              <w:sz w:val="22"/>
              <w:szCs w:val="22"/>
              <w:lang w:eastAsia="fr-FR"/>
            </w:rPr>
          </w:pPr>
          <w:hyperlink w:anchor="_Toc7772430" w:history="1">
            <w:r w:rsidR="00282D90" w:rsidRPr="00801BDE">
              <w:rPr>
                <w:rStyle w:val="Lienhypertexte"/>
                <w:noProof/>
                <w:lang w:val="en-US"/>
              </w:rPr>
              <w:t>Charts</w:t>
            </w:r>
            <w:r w:rsidR="00282D90">
              <w:rPr>
                <w:noProof/>
                <w:webHidden/>
              </w:rPr>
              <w:tab/>
            </w:r>
            <w:r w:rsidR="00282D90">
              <w:rPr>
                <w:noProof/>
                <w:webHidden/>
              </w:rPr>
              <w:fldChar w:fldCharType="begin"/>
            </w:r>
            <w:r w:rsidR="00282D90">
              <w:rPr>
                <w:noProof/>
                <w:webHidden/>
              </w:rPr>
              <w:instrText xml:space="preserve"> PAGEREF _Toc7772430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82D90" w:rsidRDefault="00FD2F53">
          <w:pPr>
            <w:pStyle w:val="TM1"/>
            <w:rPr>
              <w:noProof/>
              <w:sz w:val="22"/>
              <w:szCs w:val="22"/>
              <w:lang w:eastAsia="fr-FR"/>
            </w:rPr>
          </w:pPr>
          <w:hyperlink w:anchor="_Toc7772431" w:history="1">
            <w:r w:rsidR="00282D90" w:rsidRPr="00801BDE">
              <w:rPr>
                <w:rStyle w:val="Lienhypertexte"/>
                <w:noProof/>
                <w:lang w:val="en-US"/>
              </w:rPr>
              <w:t>Issues</w:t>
            </w:r>
            <w:r w:rsidR="00282D90">
              <w:rPr>
                <w:noProof/>
                <w:webHidden/>
              </w:rPr>
              <w:tab/>
            </w:r>
            <w:r w:rsidR="00282D90">
              <w:rPr>
                <w:noProof/>
                <w:webHidden/>
              </w:rPr>
              <w:fldChar w:fldCharType="begin"/>
            </w:r>
            <w:r w:rsidR="00282D90">
              <w:rPr>
                <w:noProof/>
                <w:webHidden/>
              </w:rPr>
              <w:instrText xml:space="preserve"> PAGEREF _Toc7772431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itre1"/>
        <w:rPr>
          <w:lang w:val="en-US"/>
        </w:rPr>
      </w:pPr>
      <w:bookmarkStart w:id="2" w:name="_Toc481744297"/>
      <w:bookmarkStart w:id="3" w:name="_Toc7772424"/>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SonarTest.</w:t>
      </w:r>
    </w:p>
    <w:p w:rsidR="00BB4162" w:rsidRPr="001F5FAC" w:rsidRDefault="00BB4162" w:rsidP="00426961">
      <w:pPr>
        <w:rPr>
          <w:lang w:val="en-US"/>
        </w:rPr>
      </w:pPr>
      <w:r>
        <w:rPr>
          <w:lang w:val="en-US"/>
        </w:rPr>
        <w:t/>
      </w:r>
    </w:p>
    <w:p w:rsidR="00CF2650" w:rsidRDefault="001F5FAC" w:rsidP="001F5FAC">
      <w:pPr>
        <w:pStyle w:val="Titre1"/>
      </w:pPr>
      <w:bookmarkStart w:id="4" w:name="_Toc7772425"/>
      <w:r>
        <w:t>Configuration</w:t>
      </w:r>
      <w:bookmarkEnd w:id="4"/>
    </w:p>
    <w:p w:rsidR="00CF2650" w:rsidRDefault="001F5FAC" w:rsidP="00CF2650">
      <w:pPr>
        <w:numPr>
          <w:ilvl w:val="0"/>
          <w:numId w:val="3"/>
        </w:numPr>
      </w:pPr>
      <w:r>
        <w:t>Quality Profiles</w:t>
      </w:r>
    </w:p>
    <w:p w:rsidR="00CF2650" w:rsidRDefault="001F5FAC" w:rsidP="00B6799A">
      <w:pPr>
        <w:pStyle w:val="Paragraphedeliste"/>
        <w:numPr>
          <w:ilvl w:val="1"/>
          <w:numId w:val="3"/>
        </w:numPr>
      </w:pPr>
      <w:r>
        <w:t>Names</w:t>
      </w:r>
      <w:r w:rsidR="00CF2650">
        <w:t xml:space="preserve">: Sonar way [CSS]; Sonar way [JavaScript]; </w:t>
      </w:r>
    </w:p>
    <w:p w:rsidR="00CF2650" w:rsidRDefault="001F5FAC" w:rsidP="00CF2650">
      <w:pPr>
        <w:numPr>
          <w:ilvl w:val="1"/>
          <w:numId w:val="3"/>
        </w:numPr>
      </w:pPr>
      <w:r>
        <w:t>Files</w:t>
      </w:r>
      <w:r w:rsidR="00CF2650">
        <w:t xml:space="preserve">: AXO9OmHBMhI8b8VPHXKI.json; AXO9OmPAMhI8b8VPHXSK.json;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5F2CF0" w:rsidRPr="001D2E00" w:rsidRDefault="005F2CF0" w:rsidP="005F2CF0">
      <w:pPr>
        <w:pStyle w:val="Titre1"/>
      </w:pPr>
      <w:bookmarkStart w:id="5" w:name="_Toc481744298"/>
      <w:bookmarkStart w:id="6" w:name="_Toc7772426"/>
      <w:bookmarkEnd w:id="5"/>
      <w:r>
        <w:t>Synthesis</w:t>
      </w:r>
      <w:bookmarkEnd w:id="6"/>
    </w:p>
    <w:tbl>
      <w:tblPr>
        <w:tblStyle w:val="Trameclaire-Accent5"/>
        <w:tblW w:w="4983" w:type="pct"/>
        <w:tblLook w:val="04A0" w:firstRow="1" w:lastRow="0" w:firstColumn="1" w:lastColumn="0" w:noHBand="0" w:noVBand="1"/>
        <w:tblCaption w:val="TT-SYNTHESIS-TT"/>
      </w:tblPr>
      <w:tblGrid>
        <w:gridCol w:w="1726"/>
        <w:gridCol w:w="1527"/>
        <w:gridCol w:w="1305"/>
        <w:gridCol w:w="2106"/>
        <w:gridCol w:w="1468"/>
        <w:gridCol w:w="1688"/>
      </w:tblGrid>
      <w:tr w:rsidR="005F2CF0" w:rsidTr="009169F1">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880" w:type="pct"/>
            <w:shd w:val="clear" w:color="auto" w:fill="E5DFEC" w:themeFill="accent4" w:themeFillTint="33"/>
            <w:vAlign w:val="center"/>
          </w:tcPr>
          <w:p w:rsidR="005F2CF0" w:rsidRDefault="005F2CF0" w:rsidP="00F371C4">
            <w:pPr>
              <w:pStyle w:val="Contenudetableau"/>
              <w:jc w:val="center"/>
              <w:rPr>
                <w:b w:val="0"/>
                <w:bCs w:val="0"/>
              </w:rPr>
            </w:pPr>
            <w:r>
              <w:t>Quality Gate</w:t>
            </w:r>
          </w:p>
        </w:tc>
        <w:tc>
          <w:tcPr>
            <w:tcW w:w="778"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bookmarkStart w:id="7" w:name="qualityGate"/>
            <w:r>
              <w:t>Reliability</w:t>
            </w:r>
          </w:p>
        </w:tc>
        <w:tc>
          <w:tcPr>
            <w:tcW w:w="665"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069"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c>
          <w:tcPr>
            <w:tcW w:w="748"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Coverage</w:t>
            </w:r>
          </w:p>
        </w:tc>
        <w:tc>
          <w:tcPr>
            <w:tcW w:w="860"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r>
      <w:tr w:rsidR="005F2CF0" w:rsidTr="007C22C7">
        <w:trPr>
          <w:cnfStyle w:val="000000100000" w:firstRow="0" w:lastRow="0" w:firstColumn="0" w:lastColumn="0" w:oddVBand="0" w:evenVBand="0" w:oddHBand="1" w:evenHBand="0" w:firstRowFirstColumn="0" w:firstRowLastColumn="0" w:lastRowFirstColumn="0" w:lastRowLastColumn="0"/>
          <w:trHeight w:val="2353"/>
        </w:trPr>
        <w:tc>
          <w:tcPr>
            <w:cnfStyle w:val="001000000000" w:firstRow="0" w:lastRow="0" w:firstColumn="1" w:lastColumn="0" w:oddVBand="0" w:evenVBand="0" w:oddHBand="0" w:evenHBand="0" w:firstRowFirstColumn="0" w:firstRowLastColumn="0" w:lastRowFirstColumn="0" w:lastRowLastColumn="0"/>
            <w:tcW w:w="880" w:type="pct"/>
            <w:shd w:val="clear" w:color="auto" w:fill="B2A1C7" w:themeFill="accent4" w:themeFillTint="99"/>
            <w:vAlign w:val="center"/>
          </w:tcPr>
          <w:p w:rsidR="005F2CF0" w:rsidRPr="005540B0" w:rsidRDefault="005F2CF0" w:rsidP="005540B0">
            <w:pPr>
              <w:pStyle w:val="Contenudetableau"/>
              <w:jc w:val="center"/>
              <w:rPr>
                <w:b w:val="0"/>
                <w:bCs w:val="0"/>
                <w:sz w:val="24"/>
                <w:szCs w:val="24"/>
              </w:rPr>
            </w:pPr>
            <w:r>
              <w:rPr>
                <w:sz w:val="24"/>
                <w:szCs w:val="24"/>
              </w:rPr>
              <w:t>OK</w:t>
            </w:r>
          </w:p>
        </w:tc>
        <w:tc>
          <w:tcPr>
            <w:tcW w:w="778"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71BF2">
              <w:rPr>
                <w:b/>
                <w:sz w:val="24"/>
                <w:szCs w:val="24"/>
              </w:rPr>
              <w:t>E</w:t>
            </w:r>
          </w:p>
        </w:tc>
        <w:tc>
          <w:tcPr>
            <w:tcW w:w="665"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A</w:t>
            </w:r>
          </w:p>
        </w:tc>
        <w:tc>
          <w:tcPr>
            <w:tcW w:w="1069"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A</w:t>
            </w:r>
          </w:p>
        </w:tc>
        <w:tc>
          <w:tcPr>
            <w:tcW w:w="748"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0.0 %</w:t>
            </w:r>
          </w:p>
        </w:tc>
        <w:tc>
          <w:tcPr>
            <w:tcW w:w="860"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1.4 %</w:t>
            </w:r>
          </w:p>
        </w:tc>
      </w:tr>
    </w:tbl>
    <w:p w:rsidR="005F2CF0" w:rsidRPr="001D2E00" w:rsidRDefault="005F2CF0" w:rsidP="005F2CF0">
      <w:pPr>
        <w:pStyle w:val="Titre1"/>
      </w:pPr>
      <w:bookmarkStart w:id="8" w:name="_Toc7772427"/>
      <w:bookmarkEnd w:id="7"/>
      <w:r>
        <w:t>Metrics</w:t>
      </w:r>
      <w:bookmarkEnd w:id="8"/>
    </w:p>
    <w:tbl>
      <w:tblPr>
        <w:tblStyle w:val="Trameclaire-Accent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5.0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679.0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362.0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3713.0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45.9</w:t>
            </w:r>
          </w:p>
        </w:tc>
        <w:tc>
          <w:tcPr>
            <w:tcW w:w="113" w:type="pct"/>
            <w:vAlign w:val="center"/>
          </w:tcPr>
          <w:p w:rsidR="00D70D3A" w:rsidRDefault="00D70D3A" w:rsidP="00D70D3A">
            <w:pPr>
              <w:pStyle w:val="Contenudetableau"/>
              <w:jc w:val="center"/>
              <w:cnfStyle w:val="000000000000" w:firstRow="0" w:lastRow="0" w:firstColumn="0" w:lastColumn="0" w:oddVBand="0" w:evenVBand="0" w:oddHBand="0" w:evenHBand="0" w:firstRowFirstColumn="0" w:firstRowLastColumn="0" w:lastRowFirstColumn="0" w:lastRowLastColumn="0"/>
            </w:pPr>
            <w:r w:rsidRPr="00D70D3A">
              <w:t>XX-</w:t>
            </w:r>
            <w:r>
              <w:t>MAXC</w:t>
            </w:r>
            <w:bookmarkStart w:id="9" w:name="_GoBack"/>
            <w:bookmarkEnd w:id="9"/>
            <w:r w:rsidRPr="00D70D3A">
              <w:t>OVERAGE-XX</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86.7</w:t>
            </w:r>
          </w:p>
        </w:tc>
      </w:tr>
    </w:tbl>
    <w:p w:rsidR="009169F1" w:rsidRDefault="009169F1">
      <w:pPr>
        <w:rPr>
          <w:b/>
          <w:bCs/>
          <w:caps/>
          <w:color w:val="FFFFFF" w:themeColor="background1"/>
          <w:spacing w:val="15"/>
          <w:sz w:val="22"/>
          <w:szCs w:val="22"/>
          <w:lang w:val="en-US"/>
        </w:rPr>
      </w:pPr>
      <w:r>
        <w:rPr>
          <w:b/>
          <w:bCs/>
          <w:caps/>
          <w:color w:val="FFFFFF" w:themeColor="background1"/>
          <w:spacing w:val="15"/>
          <w:sz w:val="22"/>
          <w:szCs w:val="22"/>
          <w:lang w:val="en-US"/>
        </w:rPr>
        <w:br w:type="page"/>
      </w:r>
    </w:p>
    <w:p w:rsidR="00BB4162" w:rsidRPr="009169F1" w:rsidRDefault="00BB4162" w:rsidP="009169F1">
      <w:pPr>
        <w:pStyle w:val="Titre1"/>
        <w:rPr>
          <w:lang w:val="en-US"/>
        </w:rPr>
      </w:pPr>
      <w:bookmarkStart w:id="10" w:name="_Toc7772428"/>
      <w:r>
        <w:rPr>
          <w:lang w:val="en-US"/>
        </w:rPr>
        <w:lastRenderedPageBreak/>
        <w:t>Volume</w:t>
      </w:r>
      <w:bookmarkEnd w:id="10"/>
    </w:p>
    <w:tbl>
      <w:tblPr>
        <w:tblStyle w:val="Trameclaire-Accent5"/>
        <w:tblW w:w="5000" w:type="pct"/>
        <w:tblLook w:val="0420" w:firstRow="1" w:lastRow="0" w:firstColumn="0" w:lastColumn="0" w:noHBand="0" w:noVBand="1"/>
        <w:tblCaption w:val="TT-CATEGORIES-TT"/>
      </w:tblPr>
      <w:tblGrid>
        <w:gridCol w:w="9854"/>
      </w:tblGrid>
      <w:tr>
        <w:tc>
          <w:p>
            <w:r>
              <w:t>Language</w:t>
            </w:r>
          </w:p>
        </w:tc>
        <w:tc>
          <w:p>
            <w:r>
              <w:t>Number</w:t>
            </w:r>
          </w:p>
        </w:tc>
      </w:tr>
      <w:tr>
        <w:tc>
          <w:p>
            <w:r>
              <w:t>CSS</w:t>
            </w:r>
          </w:p>
        </w:tc>
        <w:tc>
          <w:p>
            <w:r>
              <w:t>158</w:t>
            </w:r>
          </w:p>
        </w:tc>
      </w:tr>
      <w:tr>
        <w:tc>
          <w:p>
            <w:r>
              <w:t>JavaScript</w:t>
            </w:r>
          </w:p>
        </w:tc>
        <w:tc>
          <w:p>
            <w:r>
              <w:t>3555</w:t>
            </w:r>
          </w:p>
        </w:tc>
      </w:tr>
      <w:tr>
        <w:tc>
          <w:p>
            <w:r>
              <w:t>Total</w:t>
            </w:r>
          </w:p>
        </w:tc>
        <w:tc>
          <w:p>
            <w:r>
              <w:t>3713</w:t>
            </w:r>
          </w:p>
        </w:tc>
      </w:tr>
    </w:tbl>
    <w:p w:rsidR="00E04451" w:rsidRPr="001F5FAC" w:rsidRDefault="001F5FAC" w:rsidP="001F5FAC">
      <w:pPr>
        <w:pStyle w:val="Titre1"/>
        <w:rPr>
          <w:lang w:val="en-US"/>
        </w:rPr>
      </w:pPr>
      <w:bookmarkStart w:id="11" w:name="_Toc7772429"/>
      <w:r w:rsidRPr="001F5FAC">
        <w:rPr>
          <w:lang w:val="en-US"/>
        </w:rPr>
        <w:t>Issues count by severity and type</w:t>
      </w:r>
      <w:bookmarkEnd w:id="11"/>
    </w:p>
    <w:tbl>
      <w:tblPr>
        <w:tblStyle w:val="Trameclaire-Accent5"/>
        <w:tblW w:w="5000" w:type="pct"/>
        <w:tblLook w:val="0420" w:firstRow="1" w:lastRow="0" w:firstColumn="0" w:lastColumn="0" w:noHBand="0" w:noVBand="1"/>
        <w:tblCaption w:val="TT-CATEGORIES-TT"/>
      </w:tblPr>
      <w:tblGrid>
        <w:gridCol w:w="9854"/>
      </w:tblGrid>
      <w:tr>
        <w:tc>
          <w:p>
            <w:r>
              <w:t>Type</w:t>
            </w:r>
          </w:p>
        </w:tc>
        <w:tc>
          <w:p>
            <w:r>
              <w:t>Severity</w:t>
            </w:r>
          </w:p>
        </w:tc>
        <w:tc>
          <w:p>
            <w:r>
              <w:t>Number</w:t>
            </w:r>
          </w:p>
        </w:tc>
      </w:tr>
      <w:tr>
        <w:tc>
          <w:p>
            <w:r>
              <w:t>VULNERABILITY</w:t>
            </w:r>
          </w:p>
        </w:tc>
        <w:tc>
          <w:p>
            <w:r>
              <w:t>BLOCKER</w:t>
            </w:r>
          </w:p>
        </w:tc>
        <w:tc>
          <w:p>
            <w:r>
              <w:t>0</w:t>
            </w:r>
          </w:p>
        </w:tc>
      </w:tr>
      <w:tr>
        <w:tc>
          <w:p>
            <w:r>
              <w:t>VULNERABILITY</w:t>
            </w:r>
          </w:p>
        </w:tc>
        <w:tc>
          <w:p>
            <w:r>
              <w:t>CRITICAL</w:t>
            </w:r>
          </w:p>
        </w:tc>
        <w:tc>
          <w:p>
            <w:r>
              <w:t>0</w:t>
            </w:r>
          </w:p>
        </w:tc>
      </w:tr>
      <w:tr>
        <w:tc>
          <w:p>
            <w:r>
              <w:t>VULNERABILITY</w:t>
            </w:r>
          </w:p>
        </w:tc>
        <w:tc>
          <w:p>
            <w:r>
              <w:t>MAJOR</w:t>
            </w:r>
          </w:p>
        </w:tc>
        <w:tc>
          <w:p>
            <w:r>
              <w:t>0</w:t>
            </w:r>
          </w:p>
        </w:tc>
      </w:tr>
      <w:tr>
        <w:tc>
          <w:p>
            <w:r>
              <w:t>VULNERABILITY</w:t>
            </w:r>
          </w:p>
        </w:tc>
        <w:tc>
          <w:p>
            <w:r>
              <w:t>MINOR</w:t>
            </w:r>
          </w:p>
        </w:tc>
        <w:tc>
          <w:p>
            <w:r>
              <w:t>0</w:t>
            </w:r>
          </w:p>
        </w:tc>
      </w:tr>
      <w:tr>
        <w:tc>
          <w:p>
            <w:r>
              <w:t>VULNERABILITY</w:t>
            </w:r>
          </w:p>
        </w:tc>
        <w:tc>
          <w:p>
            <w:r>
              <w:t>INFO</w:t>
            </w:r>
          </w:p>
        </w:tc>
        <w:tc>
          <w:p>
            <w:r>
              <w:t>0</w:t>
            </w:r>
          </w:p>
        </w:tc>
      </w:tr>
      <w:tr>
        <w:tc>
          <w:p>
            <w:r>
              <w:t>BUG</w:t>
            </w:r>
          </w:p>
        </w:tc>
        <w:tc>
          <w:p>
            <w:r>
              <w:t>BLOCKER</w:t>
            </w:r>
          </w:p>
        </w:tc>
        <w:tc>
          <w:p>
            <w:r>
              <w:t>1</w:t>
            </w:r>
          </w:p>
        </w:tc>
      </w:tr>
      <w:tr>
        <w:tc>
          <w:p>
            <w:r>
              <w:t>BUG</w:t>
            </w:r>
          </w:p>
        </w:tc>
        <w:tc>
          <w:p>
            <w:r>
              <w:t>CRITICAL</w:t>
            </w:r>
          </w:p>
        </w:tc>
        <w:tc>
          <w:p>
            <w:r>
              <w:t>0</w:t>
            </w:r>
          </w:p>
        </w:tc>
      </w:tr>
      <w:tr>
        <w:tc>
          <w:p>
            <w:r>
              <w:t>BUG</w:t>
            </w:r>
          </w:p>
        </w:tc>
        <w:tc>
          <w:p>
            <w:r>
              <w:t>MAJOR</w:t>
            </w:r>
          </w:p>
        </w:tc>
        <w:tc>
          <w:p>
            <w:r>
              <w:t>35</w:t>
            </w:r>
          </w:p>
        </w:tc>
      </w:tr>
      <w:tr>
        <w:tc>
          <w:p>
            <w:r>
              <w:t>BUG</w:t>
            </w:r>
          </w:p>
        </w:tc>
        <w:tc>
          <w:p>
            <w:r>
              <w:t>MINOR</w:t>
            </w:r>
          </w:p>
        </w:tc>
        <w:tc>
          <w:p>
            <w:r>
              <w:t>13</w:t>
            </w:r>
          </w:p>
        </w:tc>
      </w:tr>
      <w:tr>
        <w:tc>
          <w:p>
            <w:r>
              <w:t>BUG</w:t>
            </w:r>
          </w:p>
        </w:tc>
        <w:tc>
          <w:p>
            <w:r>
              <w:t>INFO</w:t>
            </w:r>
          </w:p>
        </w:tc>
        <w:tc>
          <w:p>
            <w:r>
              <w:t>0</w:t>
            </w:r>
          </w:p>
        </w:tc>
      </w:tr>
      <w:tr>
        <w:tc>
          <w:p>
            <w:r>
              <w:t>CODE_SMELL</w:t>
            </w:r>
          </w:p>
        </w:tc>
        <w:tc>
          <w:p>
            <w:r>
              <w:t>BLOCKER</w:t>
            </w:r>
          </w:p>
        </w:tc>
        <w:tc>
          <w:p>
            <w:r>
              <w:t>0</w:t>
            </w:r>
          </w:p>
        </w:tc>
      </w:tr>
      <w:tr>
        <w:tc>
          <w:p>
            <w:r>
              <w:t>CODE_SMELL</w:t>
            </w:r>
          </w:p>
        </w:tc>
        <w:tc>
          <w:p>
            <w:r>
              <w:t>CRITICAL</w:t>
            </w:r>
          </w:p>
        </w:tc>
        <w:tc>
          <w:p>
            <w:r>
              <w:t>0</w:t>
            </w:r>
          </w:p>
        </w:tc>
      </w:tr>
      <w:tr>
        <w:tc>
          <w:p>
            <w:r>
              <w:t>CODE_SMELL</w:t>
            </w:r>
          </w:p>
        </w:tc>
        <w:tc>
          <w:p>
            <w:r>
              <w:t>MAJOR</w:t>
            </w:r>
          </w:p>
        </w:tc>
        <w:tc>
          <w:p>
            <w:r>
              <w:t>12</w:t>
            </w:r>
          </w:p>
        </w:tc>
      </w:tr>
      <w:tr>
        <w:tc>
          <w:p>
            <w:r>
              <w:t>CODE_SMELL</w:t>
            </w:r>
          </w:p>
        </w:tc>
        <w:tc>
          <w:p>
            <w:r>
              <w:t>MINOR</w:t>
            </w:r>
          </w:p>
        </w:tc>
        <w:tc>
          <w:p>
            <w:r>
              <w:t>4</w:t>
            </w:r>
          </w:p>
        </w:tc>
      </w:tr>
      <w:tr>
        <w:tc>
          <w:p>
            <w:r>
              <w:t>CODE_SMELL</w:t>
            </w:r>
          </w:p>
        </w:tc>
        <w:tc>
          <w:p>
            <w:r>
              <w:t>INFO</w:t>
            </w:r>
          </w:p>
        </w:tc>
        <w:tc>
          <w:p>
            <w:r>
              <w:t>0</w:t>
            </w:r>
          </w:p>
        </w:tc>
      </w:tr>
      <w:tr>
        <w:tc>
          <w:p>
            <w:r>
              <w:t>SECURITY_HOTSPOT</w:t>
            </w:r>
          </w:p>
        </w:tc>
        <w:tc>
          <w:p>
            <w:r>
              <w:t>BLOCKER</w:t>
            </w:r>
          </w:p>
        </w:tc>
        <w:tc>
          <w:p>
            <w:r>
              <w:t>0</w:t>
            </w:r>
          </w:p>
        </w:tc>
      </w:tr>
      <w:tr>
        <w:tc>
          <w:p>
            <w:r>
              <w:t>SECURITY_HOTSPOT</w:t>
            </w:r>
          </w:p>
        </w:tc>
        <w:tc>
          <w:p>
            <w:r>
              <w:t>CRITICAL</w:t>
            </w:r>
          </w:p>
        </w:tc>
        <w:tc>
          <w:p>
            <w:r>
              <w:t>0</w:t>
            </w:r>
          </w:p>
        </w:tc>
      </w:tr>
      <w:tr>
        <w:tc>
          <w:p>
            <w:r>
              <w:t>SECURITY_HOTSPOT</w:t>
            </w:r>
          </w:p>
        </w:tc>
        <w:tc>
          <w:p>
            <w:r>
              <w:t>MAJOR</w:t>
            </w:r>
          </w:p>
        </w:tc>
        <w:tc>
          <w:p>
            <w:r>
              <w:t>0</w:t>
            </w:r>
          </w:p>
        </w:tc>
      </w:tr>
      <w:tr>
        <w:tc>
          <w:p>
            <w:r>
              <w:t>SECURITY_HOTSPOT</w:t>
            </w:r>
          </w:p>
        </w:tc>
        <w:tc>
          <w:p>
            <w:r>
              <w:t>MINOR</w:t>
            </w:r>
          </w:p>
        </w:tc>
        <w:tc>
          <w:p>
            <w:r>
              <w:t>0</w:t>
            </w:r>
          </w:p>
        </w:tc>
      </w:tr>
      <w:tr>
        <w:tc>
          <w:p>
            <w:r>
              <w:t>SECURITY_HOTSPOT</w:t>
            </w:r>
          </w:p>
        </w:tc>
        <w:tc>
          <w:p>
            <w:r>
              <w:t>INFO</w:t>
            </w:r>
          </w:p>
        </w:tc>
        <w:tc>
          <w:p>
            <w:r>
              <w:t>0</w:t>
            </w:r>
          </w:p>
        </w:tc>
      </w:tr>
    </w:tbl>
    <w:p w:rsidR="00265064" w:rsidRPr="00BB4162" w:rsidRDefault="001F5FAC" w:rsidP="001F5FAC">
      <w:pPr>
        <w:pStyle w:val="Titre1"/>
        <w:rPr>
          <w:lang w:val="en-US"/>
        </w:rPr>
      </w:pPr>
      <w:bookmarkStart w:id="13" w:name="_Toc7772430"/>
      <w:bookmarkEnd w:id="12"/>
      <w:r w:rsidRPr="00BB4162">
        <w:rPr>
          <w:lang w:val="en-US"/>
        </w:rPr>
        <w:t>Charts</w:t>
      </w:r>
      <w:bookmarkEnd w:id="13"/>
    </w:p>
    <w:p w:rsidR="00265064" w:rsidRPr="00BB4162" w:rsidRDefault="00076E8B" w:rsidP="009169F1">
      <w:pPr>
        <w:jc w:val="center"/>
        <w:rPr>
          <w:lang w:val="en-US"/>
        </w:rPr>
      </w:pPr>
      <w:bookmarkStart w:id="14" w:name="issuesPerSeverity"/>
      <w:r>
        <w:rPr>
          <w:noProof/>
          <w:lang w:eastAsia="fr-FR"/>
        </w:rPr>
        <w:drawing>
          <wp:inline distT="0" distB="0" distL="0" distR="0" wp14:anchorId="507AF124" wp14:editId="1781D848">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bookmarkStart w:id="15" w:name="issuesPerType"/>
      <w:bookmarkEnd w:id="14"/>
      <w:r>
        <w:rPr>
          <w:noProof/>
          <w:lang w:eastAsia="fr-FR"/>
        </w:rPr>
        <w:drawing>
          <wp:inline distT="0" distB="0" distL="0" distR="0" wp14:anchorId="6B5312B4" wp14:editId="6D01675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bookmarkEnd w:id="15"/>
    </w:p>
    <w:p w:rsidR="00076E8B" w:rsidRPr="00BB4162" w:rsidRDefault="001F5FAC" w:rsidP="001F5FAC">
      <w:pPr>
        <w:pStyle w:val="Titre1"/>
        <w:rPr>
          <w:lang w:val="en-US"/>
        </w:rPr>
      </w:pPr>
      <w:bookmarkStart w:id="16" w:name="_Toc7772431"/>
      <w:r w:rsidRPr="00BB4162">
        <w:rPr>
          <w:lang w:val="en-US"/>
        </w:rPr>
        <w:t>Issues</w:t>
      </w:r>
      <w:bookmarkEnd w:id="16"/>
    </w:p>
    <w:tbl>
      <w:tblPr>
        <w:tblStyle w:val="Trameclaire-Accent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Callbacks of array methods should have return statements</w:t>
            </w:r>
          </w:p>
        </w:tc>
        <w:tc>
          <w:p>
            <w:r>
              <w:t>Arrays in JavaScript have several methods for filtering, mapping or folding that require a callback. Not having a return statement in such a
callback function is most likely a mistake.
This rule applies for the following methods of an array:
   Array.from 
   Array.prototype.every 
   Array.prototype.filter 
   Array.prototype.find 
   Array.prototype.findIndex 
   Array.prototype.map 
   Array.prototype.reduce 
   Array.prototype.reduceRight 
   Array.prototype.some 
   Array.prototype.sort 
Noncompliant Code Example
var merged = arr.reduce(function(a, b) {
  a.concat(b);
}); // Noncompliant: No return statement
Compliant Solution
var merged = arr.reduce(function(a, b) {
  return a.concat(b);
});
</w:t>
            </w:r>
          </w:p>
        </w:tc>
        <w:tc>
          <w:p>
            <w:r>
              <w:t>BUG</w:t>
            </w:r>
          </w:p>
        </w:tc>
        <w:tc>
          <w:p>
            <w:r>
              <w:t>BLOCKER</w:t>
            </w:r>
          </w:p>
        </w:tc>
        <w:tc>
          <w:p>
            <w:r>
              <w:t>1</w:t>
            </w:r>
          </w:p>
        </w:tc>
      </w:tr>
      <w:tr>
        <w:tc>
          <w:p>
            <w:r>
              <w:t>Font declarations should contain at least one generic font family</w:t>
            </w:r>
          </w:p>
        </w:tc>
        <w:tc>
          <w:p>
            <w:r>
              <w:t>If none of the font names defined in a font or font-family declaration are available on the browser of the user, the
browser will display the text using its default font. It's recommended to always define a generic font family for each declaration of
font or font-family to get a less degraded situation than relying on the default browser font. All browsers should implement
a list of generic font matching these families: Serif, Sans-serif, cursive, fantasy,
Monospace.
Noncompliant Code Example
a {
  font-family: Helvetica, Arial, Verdana, Tahoma; /* Noncompliant; there is no generic font family in the list */
}
Compliant Solution
a {
  font-family: Helvetica, Arial, Verdana, Tahoma, sans-serif;
}
See
   CSS Specification - Generic font families 
</w:t>
            </w:r>
          </w:p>
        </w:tc>
        <w:tc>
          <w:p>
            <w:r>
              <w:t>BUG</w:t>
            </w:r>
          </w:p>
        </w:tc>
        <w:tc>
          <w:p>
            <w:r>
              <w:t>MAJOR</w:t>
            </w:r>
          </w:p>
        </w:tc>
        <w:tc>
          <w:p>
            <w:r>
              <w:t>28</w:t>
            </w:r>
          </w:p>
        </w:tc>
      </w:tr>
      <w:tr>
        <w:tc>
          <w:p>
            <w:r>
              <w:t>Properties should not be duplicated</w:t>
            </w:r>
          </w:p>
        </w:tc>
        <w:tc>
          <w:p>
            <w:r>
              <w:t>CSS allows duplicate property names but only the last instance of a duplicated name determines the actual value that will be used for it.
Therefore, changing values of other occurrences of a duplicated name will have no effect and may cause misunderstandings and bugs.
This rule ignores $sass, @less, and var(--custom-property) variable syntaxes.
Noncompliant Code Example
a {
  color: pink;
  background: orange;
  color: orange
}
Compliant Solution
a {
  color: pink;
  background: orange
}
</w:t>
            </w:r>
          </w:p>
        </w:tc>
        <w:tc>
          <w:p>
            <w:r>
              <w:t>BUG</w:t>
            </w:r>
          </w:p>
        </w:tc>
        <w:tc>
          <w:p>
            <w:r>
              <w:t>MAJOR</w:t>
            </w:r>
          </w:p>
        </w:tc>
        <w:tc>
          <w:p>
            <w:r>
              <w:t>6</w:t>
            </w:r>
          </w:p>
        </w:tc>
      </w:tr>
      <w:tr>
        <w:tc>
          <w:p>
            <w:r>
              <w:t>Strict equality operators should not be used with dissimilar types</w:t>
            </w:r>
          </w:p>
        </w:tc>
        <w:tc>
          <w:p>
            <w:r>
              <w:t>Comparing dissimilar types using the strict equality operators === and !== will always return the same value,
respectively false and true, because no type conversion is done before the comparison. Thus, such comparisons can only be
bugs.
Noncompliant Code Example
var a = 8;
var b = "8";
if (a === b) {  // Noncompliant; always false
  // ...
}
Compliant Solution
var a = 8;
var b = "8";
if (a == b) {
  // ...
}
or
var a = 8;
var b = "8";
if (a === Number(b)) {
  // ...
}
</w:t>
            </w:r>
          </w:p>
        </w:tc>
        <w:tc>
          <w:p>
            <w:r>
              <w:t>BUG</w:t>
            </w:r>
          </w:p>
        </w:tc>
        <w:tc>
          <w:p>
            <w:r>
              <w:t>MAJOR</w:t>
            </w:r>
          </w:p>
        </w:tc>
        <w:tc>
          <w:p>
            <w:r>
              <w:t>1</w:t>
            </w:r>
          </w:p>
        </w:tc>
      </w:tr>
      <w:tr>
        <w:tc>
          <w:p>
            <w:r>
              <w:t>"&lt;strong&gt;" and "&lt;em&gt;" tags should be used</w:t>
            </w:r>
          </w:p>
        </w:tc>
        <w:tc>
          <w:p>
            <w:r>
              <w:t><![CDATA[The &lt;strong&gt;/&lt;b&gt; and &lt;em&gt;/&lt;i&gt; tags have exactly the same effect in most
web browsers, but there is a fundamental difference between them: &lt;strong&gt; and &lt;em&gt; have a semantic meaning
whereas &lt;b&gt; and &lt;i&gt; only convey styling information like CSS. 
While &lt;b&gt; can have simply no effect on a some devices with limited display or when a screen reader software is used by a blind
person, &lt;strong&gt; will:
   Display the text bold in normal browsers 
   Speak with lower tone when using a screen reader such as Jaws 
Consequently:
   in order to convey semantics, the &lt;b&gt; and &lt;i&gt; tags shall never be used, 
   in order to convey styling information, the &lt;b&gt; and &lt;i&gt; should be avoided and CSS should be used instead.
Noncompliant Code Example
&lt;i&gt;car&lt;/i&gt;             &lt;!-- Noncompliant --&gt;
&lt;b&gt;train&lt;/b&gt;         &lt;!-- Noncompliant --&gt;
Compliant Solution
&lt;em&gt;car&lt;/em&gt;
&lt;strong&gt;train&lt;/strong&gt;
Exceptions
This rule is relaxed in case of icon
fonts usage.
&lt;i class="..." aria-hidden="true" /&gt;    &lt;!-- Compliant icon fonts usage --&gt;
]]></w:t>
            </w:r>
          </w:p>
        </w:tc>
        <w:tc>
          <w:p>
            <w:r>
              <w:t>BUG</w:t>
            </w:r>
          </w:p>
        </w:tc>
        <w:tc>
          <w:p>
            <w:r>
              <w:t>MINOR</w:t>
            </w:r>
          </w:p>
        </w:tc>
        <w:tc>
          <w:p>
            <w:r>
              <w:t>6</w:t>
            </w:r>
          </w:p>
        </w:tc>
      </w:tr>
      <w:tr>
        <w:tc>
          <w:p>
            <w:r>
              <w:t>Image, area and button with image tags should have an "alt" attribute</w:t>
            </w:r>
          </w:p>
        </w:tc>
        <w:tc>
          <w:p>
            <w:r>
              <w:t><![CDATA[The alt attribute provides a textual alternative to an image.
It is used whenever the actual image cannot be rendered.
Common reasons for that include:
   The image can no longer be found 
   Visually impaired users using a screen reader software 
   Images loading is disabled, to reduce data consumption on mobile phones 
It is also very important to not set an alt attribute to a non-informative value. For example &lt;img ... alt="logo"&gt;
is useless as it doesn't give any information to the user. In this case, as for any other decorative image, it is better to use a CSS background image
instead of an &lt;img&gt; tag. If using CSS background-image is not possible, an empty alt="" is tolerated. See Exceptions
bellow.
This rule raises an issue when
   an &lt;input type="image"&gt; tag or an &lt;area&gt; tag have no alt attribute or their
  alt&nbsp;attribute has an empty string value. 
   an &lt;img&gt; tag has no alt attribute. 
Noncompliant Code Example
&lt;img src="foo.png" /&gt; &lt;!-- Noncompliant --&gt;
&lt;input type="image" src="bar.png" /&gt; &lt;!-- Noncompliant --&gt;
&lt;input type="image" src="bar.png" alt="" /&gt; &lt;!-- Noncompliant --&gt;
&lt;img src="house.gif" usemap="#map1"
    alt="rooms of the house." /&gt;
&lt;map id="map1" name="map1"&gt;
  &lt;area shape="rect" coords="0,0,42,42"
    href="bedroom.html"/&gt; &lt;!-- Noncompliant --&gt;
  &lt;area shape="rect" coords="0,0,21,21"
    href="lounge.html" alt=""/&gt; &lt;!-- Noncompliant --&gt;
&lt;/map&gt;
Compliant Solution
&lt;img src="foo.png" alt="Some textual description of foo.png" /&gt;
&lt;input type="image" src="bar.png" alt="Textual description of bar.png" /&gt;
&lt;img src="house.gif" usemap="#map1"
    alt="rooms of the house." /&gt;
&lt;map id="map1" name="map1"&gt;
  &lt;area shape="rect" coords="0,0,42,42"
    href="bedroom.html" alt="Bedroom" /&gt;
  &lt;area shape="rect" coords="0,0,21,21"
    href="lounge.html" alt="Lounge"/&gt;
&lt;/map&gt;
Exceptions
&lt;img&gt; tags with empty string&nbsp;alt="" attributes won't raise any issue. However this technic should be used in
two cases only:
When the image is decorative and it is not possible to use a CSS background image. For example, when the decorative &lt;img&gt; is
generated via javascript with a source image coming from a database, it is better to use an &lt;img alt=""&gt; tag rather than generate
CSS code.
&lt;li *ngFor="let image of images"&gt;
    &lt;img [src]="image" alt=""&gt;
&lt;/li&gt;
When the image is not decorative but it's alt text would repeat a nearby text. For example, images contained in links should not
duplicate the link's text in their alt attribute, as it would make the screen reader repeat the text twice.
&lt;a href="flowers.html"&gt;
    &lt;img src="tulip.gif" alt="" /&gt;
    A blooming tulip
&lt;/a&gt;
In all other cases you should use CSS background images.
See&nbsp;W3C WAI&nbsp;Web Accessibility Tutorials&nbsp;for more
information.
See
   WCAG2, H24 - Providing text alternatives for the area elements of image maps 
   WCAG2, H36 - Using alt attributes on images used as submit buttons 
   WCAG2, H37 - Using alt attributes on img elements 
   WCAG2, H67 - Using null alt text and no title attribute on img elements for images
  that AT should ignore 
   WCAG2, H2 - Combining adjacent image and text links for the same resource 
   WCAG2, 1.1.1 - Non-text Content 
   WCAG2, 2.4.4 - Link Purpose (In Context) 
   WCAG2, 2.4.9 - Link Purpose (Link Only) 
]]></w:t>
            </w:r>
          </w:p>
        </w:tc>
        <w:tc>
          <w:p>
            <w:r>
              <w:t>BUG</w:t>
            </w:r>
          </w:p>
        </w:tc>
        <w:tc>
          <w:p>
            <w:r>
              <w:t>MINOR</w:t>
            </w:r>
          </w:p>
        </w:tc>
        <w:tc>
          <w:p>
            <w:r>
              <w:t>7</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1</w:t>
            </w:r>
          </w:p>
        </w:tc>
      </w:tr>
      <w:tr>
        <w:tc>
          <w:p>
            <w:r>
              <w:t>Empty blocks should be removed</w:t>
            </w:r>
          </w:p>
        </w:tc>
        <w:tc>
          <w:p>
            <w:r>
              <w:t>Leftover empty blocks are usually introduced by mistake. They are useless and prevent readability of the code. They should be removed or completed
with real code.
Noncompliant Code Example
a { }
Compliant Solution
a { color: pink; }
</w:t>
            </w:r>
          </w:p>
        </w:tc>
        <w:tc>
          <w:p>
            <w:r>
              <w:t>CODE_SMELL</w:t>
            </w:r>
          </w:p>
        </w:tc>
        <w:tc>
          <w:p>
            <w:r>
              <w:t>MAJOR</w:t>
            </w:r>
          </w:p>
        </w:tc>
        <w:tc>
          <w:p>
            <w:r>
              <w:t>3</w:t>
            </w:r>
          </w:p>
        </w:tc>
      </w:tr>
      <w:tr>
        <w:tc>
          <w:p>
            <w:r>
              <w:t>Selectors should not be duplicated</w:t>
            </w:r>
          </w:p>
        </w:tc>
        <w:tc>
          <w:p>
            <w:r>
              <w:t>Duplication of selectors might indicate a copy-paste mistake. The rule detects the following kinds of duplications:
   within a list of selectors in a single rule set 
   for duplicated selectors in different rule sets within a single stylesheet. 
Noncompliant Code Example
.foo, .bar, .foo { ... }  /* Noncompliant */
.class1 { ... }
.class1 { ... }  /* Noncompliant */
Compliant Solution
.foo, .bar { ... }
.class1 { ... }
.class2 { ... }
</w:t>
            </w:r>
          </w:p>
        </w:tc>
        <w:tc>
          <w:p>
            <w:r>
              <w:t>CODE_SMELL</w:t>
            </w:r>
          </w:p>
        </w:tc>
        <w:tc>
          <w:p>
            <w:r>
              <w:t>MAJOR</w:t>
            </w:r>
          </w:p>
        </w:tc>
        <w:tc>
          <w:p>
            <w:r>
              <w:t>4</w:t>
            </w:r>
          </w:p>
        </w:tc>
      </w:tr>
      <w:tr>
        <w:tc>
          <w:p>
            <w:r>
              <w:t>CSS files should not be empty</w:t>
            </w:r>
          </w:p>
        </w:tc>
        <w:tc>
          <w:p>
            <w:r>
              <w:t>This rule raises an issue when a CSS file is empty (ie: containing only spaces).</w:t>
            </w:r>
          </w:p>
        </w:tc>
        <w:tc>
          <w:p>
            <w:r>
              <w:t>CODE_SMELL</w:t>
            </w:r>
          </w:p>
        </w:tc>
        <w:tc>
          <w:p>
            <w:r>
              <w:t>MAJOR</w:t>
            </w:r>
          </w:p>
        </w:tc>
        <w:tc>
          <w:p>
            <w:r>
              <w:t>2</w:t>
            </w:r>
          </w:p>
        </w:tc>
      </w:tr>
      <w:tr>
        <w:tc>
          <w:p>
            <w:r>
              <w:t>Variables should not be shadowed</w:t>
            </w:r>
          </w:p>
        </w:tc>
        <w:tc>
          <w:p>
            <w:r>
              <w:t>Overriding or shadowing a variable declared in an outer scope can strongly impact the readability, and therefore the maintainability, of a piece of
code. Further, it could lead maintainers to introduce bugs because they think they're using one variable but are really using another.
See
   CERT, DCL01-C. - Do not reuse
  variable names in subscopes 
   CERT, DCL51-J. - Do
  not shadow or obscure identifiers in subscopes 
</w:t>
            </w:r>
          </w:p>
        </w:tc>
        <w:tc>
          <w:p>
            <w:r>
              <w:t>CODE_SMELL</w:t>
            </w:r>
          </w:p>
        </w:tc>
        <w:tc>
          <w:p>
            <w:r>
              <w:t>MAJOR</w:t>
            </w:r>
          </w:p>
        </w:tc>
        <w:tc>
          <w:p>
            <w:r>
              <w:t>1</w:t>
            </w:r>
          </w:p>
        </w:tc>
      </w:tr>
      <w:tr>
        <w:tc>
          <w:p>
            <w:r>
              <w:t>Array-mutating methods should not be used misleadingly</w:t>
            </w:r>
          </w:p>
        </w:tc>
        <w:tc>
          <w:p>
            <w:r>
              <w:t>Many of JavaScript's Array methods return an altered version of the array while leaving the source array intact. reverse
and sort do not fall into this category. Instead, they alter the source array in addition to returning the altered version,
which is likely not what was intended.
This rule raises an issue when the return values of these methods are assigned, which could lead maintainers to overlook the fact that the original
value is altered.
Noncompliant Code Example
var b = a.reverse(); // Noncompliant
var d = c.sort(); // Noncompliant
Compliant Solution
var b = [...a].reverse();  // de-structure and create a new array, so reverse doesn't impact 'a'
a.reverse();
c.sort(); // this sorts array in place
</w:t>
            </w:r>
          </w:p>
        </w:tc>
        <w:tc>
          <w:p>
            <w:r>
              <w:t>CODE_SMELL</w:t>
            </w:r>
          </w:p>
        </w:tc>
        <w:tc>
          <w:p>
            <w:r>
              <w:t>MAJOR</w:t>
            </w:r>
          </w:p>
        </w:tc>
        <w:tc>
          <w:p>
            <w:r>
              <w:t>1</w:t>
            </w:r>
          </w:p>
        </w:tc>
      </w:tr>
      <w:tr>
        <w:tc>
          <w:p>
            <w:r>
              <w:t>Return of boolean expressions should not be wrapped into an "if-then-else" statement</w:t>
            </w:r>
          </w:p>
        </w:tc>
        <w:tc>
          <w:p>
            <w:r>
              <w:t>Return of boolean literal statements wrapped into if-then-else ones should be simplified. 
Note that if the result of the expression is not a boolean but for instance an integer, then double negation should be used for proper
conversion.
Noncompliant Code Example
if (expression) {
  return true;
} else {
  return false;
}
Compliant Solution
return expression;
or 
return !!expression;
</w:t>
            </w:r>
          </w:p>
        </w:tc>
        <w:tc>
          <w:p>
            <w:r>
              <w:t>CODE_SMELL</w:t>
            </w:r>
          </w:p>
        </w:tc>
        <w:tc>
          <w:p>
            <w:r>
              <w:t>MINOR</w:t>
            </w:r>
          </w:p>
        </w:tc>
        <w:tc>
          <w:p>
            <w:r>
              <w:t>1</w:t>
            </w:r>
          </w:p>
        </w:tc>
      </w:tr>
      <w:tr>
        <w:tc>
          <w:p>
            <w:r>
              <w:t>"switch" statements should have at least 3 "case" clauses</w:t>
            </w:r>
          </w:p>
        </w:tc>
        <w:tc>
          <w:p>
            <w:r>
              <w:t>switch statements are useful when there are many different cases depending on the value of the same expression.
For just one or two cases however, the code will be more readable with if statements.
Noncompliant Code Example
switch (variable) {
  case 0:
    doSomething();
    break;
  default:
    doSomethingElse();
    break;
}
Compliant Solution
if (variable == 0) {
  doSomething();
} else {
  doSomethingElse();
}
</w:t>
            </w:r>
          </w:p>
        </w:tc>
        <w:tc>
          <w:p>
            <w:r>
              <w:t>CODE_SMELL</w:t>
            </w:r>
          </w:p>
        </w:tc>
        <w:tc>
          <w:p>
            <w:r>
              <w:t>MINOR</w:t>
            </w:r>
          </w:p>
        </w:tc>
        <w:tc>
          <w:p>
            <w:r>
              <w:t>1</w:t>
            </w:r>
          </w:p>
        </w:tc>
      </w:tr>
      <w:tr>
        <w:tc>
          <w:p>
            <w:r>
              <w:t>Default export names and file names should match</w:t>
            </w:r>
          </w:p>
        </w:tc>
        <w:tc>
          <w:p>
            <w:r>
              <w:t>By convention, a file that exports only one class, function, or constant should be named for that class, function or constant. Anything else may
confuse maintainers.
Noncompliant Code Example
// file path: myclass.js  -- Noncompliant
class MyClass {
  // ...
}
export default MyClass;
Compliant Solution
// file path: MyClass.js
class MyClass {
  // ...
}
export default MyClass;
Exceptions
Case, underscores ( _ ) and dashes (-) are ignored from the name comparison.</w:t>
            </w:r>
          </w:p>
        </w:tc>
        <w:tc>
          <w:p>
            <w:r>
              <w:t>CODE_SMELL</w:t>
            </w:r>
          </w:p>
        </w:tc>
        <w:tc>
          <w:p>
            <w:r>
              <w:t>MINOR</w:t>
            </w:r>
          </w:p>
        </w:tc>
        <w:tc>
          <w:p>
            <w:r>
              <w:t>2</w:t>
            </w:r>
          </w:p>
        </w:tc>
      </w:tr>
    </w:tbl>
    <w:p w:rsidR="00265064" w:rsidRPr="00BB4162" w:rsidRDefault="00265064">
      <w:pPr>
        <w:rPr>
          <w:lang w:val="en-US"/>
        </w:rPr>
      </w:pPr>
      <w:bookmarkStart w:id="18" w:name="_Toc481744304"/>
      <w:bookmarkEnd w:id="17"/>
      <w:bookmarkEnd w:id="18"/>
    </w:p>
    <w:sectPr w:rsidR="00265064" w:rsidRPr="00BB4162" w:rsidSect="001F5FAC">
      <w:headerReference w:type="default" r:id="rId10"/>
      <w:footerReference w:type="default" r:id="rId11"/>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F53" w:rsidRDefault="00FD2F53">
      <w:r>
        <w:separator/>
      </w:r>
    </w:p>
  </w:endnote>
  <w:endnote w:type="continuationSeparator" w:id="0">
    <w:p w:rsidR="00FD2F53" w:rsidRDefault="00FD2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826036"/>
      <w:docPartObj>
        <w:docPartGallery w:val="Page Numbers (Bottom of Page)"/>
        <w:docPartUnique/>
      </w:docPartObj>
    </w:sdtPr>
    <w:sdtEndPr/>
    <w:sdtContent>
      <w:p w:rsidR="001F5FAC" w:rsidRDefault="001F5FAC">
        <w:pPr>
          <w:pStyle w:val="Pieddepage"/>
        </w:pPr>
        <w:r>
          <w:rPr>
            <w:noProof/>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D70D3A" w:rsidRPr="00D70D3A">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D70D3A" w:rsidRPr="00D70D3A">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F53" w:rsidRDefault="00FD2F53">
      <w:r>
        <w:separator/>
      </w:r>
    </w:p>
  </w:footnote>
  <w:footnote w:type="continuationSeparator" w:id="0">
    <w:p w:rsidR="00FD2F53" w:rsidRDefault="00FD2F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064" w:rsidRDefault="001F5FAC" w:rsidP="001F5FAC">
    <w:pPr>
      <w:pStyle w:val="En-tte"/>
      <w:jc w:val="left"/>
    </w:pPr>
    <w:r>
      <w:t>SonarTest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76E8B"/>
    <w:rsid w:val="000942FB"/>
    <w:rsid w:val="00095BC9"/>
    <w:rsid w:val="00111F15"/>
    <w:rsid w:val="00156BD8"/>
    <w:rsid w:val="001D2E00"/>
    <w:rsid w:val="001F5FAC"/>
    <w:rsid w:val="00232D15"/>
    <w:rsid w:val="00255912"/>
    <w:rsid w:val="00265064"/>
    <w:rsid w:val="00282D90"/>
    <w:rsid w:val="002D635C"/>
    <w:rsid w:val="002E68B0"/>
    <w:rsid w:val="00300DDE"/>
    <w:rsid w:val="003C2D33"/>
    <w:rsid w:val="003E011D"/>
    <w:rsid w:val="003E236F"/>
    <w:rsid w:val="00426961"/>
    <w:rsid w:val="0045714F"/>
    <w:rsid w:val="004603F5"/>
    <w:rsid w:val="004B395E"/>
    <w:rsid w:val="00552DD2"/>
    <w:rsid w:val="005540B0"/>
    <w:rsid w:val="005F2CF0"/>
    <w:rsid w:val="00672211"/>
    <w:rsid w:val="006E25C4"/>
    <w:rsid w:val="0070548E"/>
    <w:rsid w:val="007C22C7"/>
    <w:rsid w:val="007E556E"/>
    <w:rsid w:val="0081385A"/>
    <w:rsid w:val="00835BCD"/>
    <w:rsid w:val="009169F1"/>
    <w:rsid w:val="009208B4"/>
    <w:rsid w:val="0096507A"/>
    <w:rsid w:val="00991D4A"/>
    <w:rsid w:val="009928EF"/>
    <w:rsid w:val="009D43B8"/>
    <w:rsid w:val="00A2610D"/>
    <w:rsid w:val="00A33284"/>
    <w:rsid w:val="00B33DA4"/>
    <w:rsid w:val="00B6799A"/>
    <w:rsid w:val="00B75870"/>
    <w:rsid w:val="00BB4162"/>
    <w:rsid w:val="00BB6672"/>
    <w:rsid w:val="00BF4928"/>
    <w:rsid w:val="00C21350"/>
    <w:rsid w:val="00C43531"/>
    <w:rsid w:val="00C717E1"/>
    <w:rsid w:val="00C71BF2"/>
    <w:rsid w:val="00C90AD7"/>
    <w:rsid w:val="00CB04EC"/>
    <w:rsid w:val="00CF2650"/>
    <w:rsid w:val="00D70D3A"/>
    <w:rsid w:val="00E04451"/>
    <w:rsid w:val="00E069A8"/>
    <w:rsid w:val="00F84A0D"/>
    <w:rsid w:val="00F87B88"/>
    <w:rsid w:val="00FB777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E669"/>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itre1">
    <w:name w:val="heading 1"/>
    <w:basedOn w:val="Normal"/>
    <w:next w:val="Normal"/>
    <w:link w:val="Titre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itre4">
    <w:name w:val="heading 4"/>
    <w:basedOn w:val="Normal"/>
    <w:next w:val="Normal"/>
    <w:link w:val="Titre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itre5">
    <w:name w:val="heading 5"/>
    <w:basedOn w:val="Normal"/>
    <w:next w:val="Normal"/>
    <w:link w:val="Titre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itre6">
    <w:name w:val="heading 6"/>
    <w:basedOn w:val="Normal"/>
    <w:next w:val="Normal"/>
    <w:link w:val="Titre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itre7">
    <w:name w:val="heading 7"/>
    <w:basedOn w:val="Normal"/>
    <w:next w:val="Normal"/>
    <w:link w:val="Titre7Car"/>
    <w:uiPriority w:val="9"/>
    <w:unhideWhenUsed/>
    <w:qFormat/>
    <w:rsid w:val="001F5FAC"/>
    <w:pPr>
      <w:spacing w:before="300" w:after="0"/>
      <w:outlineLvl w:val="6"/>
    </w:pPr>
    <w:rPr>
      <w:caps/>
      <w:color w:val="003C6C" w:themeColor="accent1" w:themeShade="BF"/>
      <w:spacing w:val="10"/>
      <w:sz w:val="22"/>
      <w:szCs w:val="22"/>
    </w:rPr>
  </w:style>
  <w:style w:type="paragraph" w:styleId="Titre8">
    <w:name w:val="heading 8"/>
    <w:basedOn w:val="Normal"/>
    <w:next w:val="Normal"/>
    <w:link w:val="Titre8Car"/>
    <w:uiPriority w:val="9"/>
    <w:unhideWhenUsed/>
    <w:qFormat/>
    <w:rsid w:val="001F5FAC"/>
    <w:pPr>
      <w:spacing w:before="300" w:after="0"/>
      <w:outlineLvl w:val="7"/>
    </w:pPr>
    <w:rPr>
      <w:caps/>
      <w:spacing w:val="10"/>
      <w:sz w:val="18"/>
      <w:szCs w:val="18"/>
    </w:rPr>
  </w:style>
  <w:style w:type="paragraph" w:styleId="Titre9">
    <w:name w:val="heading 9"/>
    <w:basedOn w:val="Normal"/>
    <w:next w:val="Normal"/>
    <w:link w:val="Titre9Car"/>
    <w:uiPriority w:val="9"/>
    <w:unhideWhenUsed/>
    <w:qFormat/>
    <w:rsid w:val="001F5FAC"/>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5FAC"/>
    <w:rPr>
      <w:b/>
      <w:bCs/>
      <w:caps/>
      <w:color w:val="FFFFFF" w:themeColor="background1"/>
      <w:spacing w:val="15"/>
      <w:shd w:val="clear" w:color="auto" w:fill="005191" w:themeFill="accent1"/>
    </w:rPr>
  </w:style>
  <w:style w:type="character" w:customStyle="1" w:styleId="Titre2Car">
    <w:name w:val="Titre 2 Car"/>
    <w:basedOn w:val="Policepardfaut"/>
    <w:link w:val="Titre2"/>
    <w:uiPriority w:val="9"/>
    <w:rsid w:val="001F5FAC"/>
    <w:rPr>
      <w:caps/>
      <w:spacing w:val="15"/>
      <w:shd w:val="clear" w:color="auto" w:fill="B6DEFF" w:themeFill="accent1" w:themeFillTint="33"/>
    </w:rPr>
  </w:style>
  <w:style w:type="character" w:customStyle="1" w:styleId="Titre3Car">
    <w:name w:val="Titre 3 Car"/>
    <w:basedOn w:val="Policepardfaut"/>
    <w:link w:val="Titre3"/>
    <w:uiPriority w:val="9"/>
    <w:rsid w:val="001F5FAC"/>
    <w:rPr>
      <w:caps/>
      <w:color w:val="002848" w:themeColor="accent1" w:themeShade="7F"/>
      <w:spacing w:val="15"/>
    </w:rPr>
  </w:style>
  <w:style w:type="character" w:customStyle="1" w:styleId="Titre4Car">
    <w:name w:val="Titre 4 Car"/>
    <w:basedOn w:val="Policepardfaut"/>
    <w:link w:val="Titre4"/>
    <w:uiPriority w:val="9"/>
    <w:rsid w:val="001F5FAC"/>
    <w:rPr>
      <w:caps/>
      <w:color w:val="003C6C" w:themeColor="accent1" w:themeShade="BF"/>
      <w:spacing w:val="10"/>
    </w:rPr>
  </w:style>
  <w:style w:type="character" w:customStyle="1" w:styleId="Titre5Car">
    <w:name w:val="Titre 5 Car"/>
    <w:basedOn w:val="Policepardfaut"/>
    <w:link w:val="Titre5"/>
    <w:uiPriority w:val="9"/>
    <w:rsid w:val="001F5FAC"/>
    <w:rPr>
      <w:caps/>
      <w:color w:val="003C6C" w:themeColor="accent1" w:themeShade="BF"/>
      <w:spacing w:val="10"/>
    </w:rPr>
  </w:style>
  <w:style w:type="character" w:customStyle="1" w:styleId="Titre6Car">
    <w:name w:val="Titre 6 Car"/>
    <w:basedOn w:val="Policepardfaut"/>
    <w:link w:val="Titre6"/>
    <w:uiPriority w:val="9"/>
    <w:rsid w:val="001F5FAC"/>
    <w:rPr>
      <w:caps/>
      <w:color w:val="003C6C" w:themeColor="accent1" w:themeShade="BF"/>
      <w:spacing w:val="10"/>
    </w:rPr>
  </w:style>
  <w:style w:type="character" w:customStyle="1" w:styleId="Titre7Car">
    <w:name w:val="Titre 7 Car"/>
    <w:basedOn w:val="Policepardfaut"/>
    <w:link w:val="Titre7"/>
    <w:uiPriority w:val="9"/>
    <w:rsid w:val="001F5FAC"/>
    <w:rPr>
      <w:caps/>
      <w:color w:val="003C6C" w:themeColor="accent1" w:themeShade="BF"/>
      <w:spacing w:val="10"/>
    </w:rPr>
  </w:style>
  <w:style w:type="character" w:customStyle="1" w:styleId="Titre8Car">
    <w:name w:val="Titre 8 Car"/>
    <w:basedOn w:val="Policepardfaut"/>
    <w:link w:val="Titre8"/>
    <w:uiPriority w:val="9"/>
    <w:rsid w:val="001F5FAC"/>
    <w:rPr>
      <w:caps/>
      <w:spacing w:val="10"/>
      <w:sz w:val="18"/>
      <w:szCs w:val="18"/>
    </w:rPr>
  </w:style>
  <w:style w:type="character" w:customStyle="1" w:styleId="Titre9Car">
    <w:name w:val="Titre 9 Car"/>
    <w:basedOn w:val="Policepardfaut"/>
    <w:link w:val="Titre9"/>
    <w:uiPriority w:val="9"/>
    <w:rsid w:val="001F5FAC"/>
    <w:rPr>
      <w:i/>
      <w:caps/>
      <w:spacing w:val="10"/>
      <w:sz w:val="18"/>
      <w:szCs w:val="18"/>
    </w:rPr>
  </w:style>
  <w:style w:type="character" w:customStyle="1" w:styleId="TextedebullesCar">
    <w:name w:val="Texte de bulles Car"/>
    <w:basedOn w:val="Policepardfaut"/>
    <w:link w:val="Textedebulles"/>
    <w:uiPriority w:val="99"/>
    <w:semiHidden/>
    <w:rsid w:val="002517D7"/>
    <w:rPr>
      <w:rFonts w:ascii="Tahoma" w:hAnsi="Tahoma" w:cs="Tahoma"/>
      <w:sz w:val="16"/>
      <w:szCs w:val="16"/>
    </w:rPr>
  </w:style>
  <w:style w:type="character" w:customStyle="1" w:styleId="En-tteCar">
    <w:name w:val="En-tête Car"/>
    <w:basedOn w:val="Policepardfaut"/>
    <w:uiPriority w:val="99"/>
    <w:rsid w:val="008F5264"/>
    <w:rPr>
      <w:rFonts w:ascii="Arial" w:eastAsia="Times New Roman" w:hAnsi="Arial" w:cs="Arial"/>
      <w:sz w:val="20"/>
      <w:szCs w:val="20"/>
    </w:rPr>
  </w:style>
  <w:style w:type="character" w:styleId="Numrodepage">
    <w:name w:val="page number"/>
    <w:basedOn w:val="Policepardfaut"/>
    <w:rsid w:val="008F5264"/>
  </w:style>
  <w:style w:type="character" w:customStyle="1" w:styleId="PieddepageCar">
    <w:name w:val="Pied de page Car"/>
    <w:basedOn w:val="Policepardfaut"/>
    <w:link w:val="Pieddepage"/>
    <w:uiPriority w:val="99"/>
    <w:qFormat/>
    <w:rsid w:val="008F5264"/>
    <w:rPr>
      <w:rFonts w:ascii="Arial" w:eastAsia="Times New Roman" w:hAnsi="Arial" w:cs="Arial"/>
      <w:sz w:val="10"/>
      <w:szCs w:val="10"/>
      <w:lang w:eastAsia="fr-FR"/>
    </w:rPr>
  </w:style>
  <w:style w:type="character" w:customStyle="1" w:styleId="LienInternet">
    <w:name w:val="Lien Internet"/>
    <w:basedOn w:val="Policepardfaut"/>
    <w:uiPriority w:val="99"/>
    <w:rsid w:val="00D060DA"/>
    <w:rPr>
      <w:color w:val="0000FF"/>
      <w:u w:val="single"/>
    </w:rPr>
  </w:style>
  <w:style w:type="character" w:customStyle="1" w:styleId="TitreCar">
    <w:name w:val="Titre Car"/>
    <w:basedOn w:val="Policepardfaut"/>
    <w:link w:val="Titre"/>
    <w:uiPriority w:val="10"/>
    <w:rsid w:val="001F5FAC"/>
    <w:rPr>
      <w:caps/>
      <w:color w:val="005191" w:themeColor="accent1"/>
      <w:spacing w:val="10"/>
      <w:kern w:val="28"/>
      <w:sz w:val="52"/>
      <w:szCs w:val="52"/>
    </w:rPr>
  </w:style>
  <w:style w:type="character" w:customStyle="1" w:styleId="CodeCar">
    <w:name w:val="Code Car"/>
    <w:basedOn w:val="Policepardfaut"/>
    <w:link w:val="Code"/>
    <w:rsid w:val="00C70664"/>
    <w:rPr>
      <w:rFonts w:ascii="Courier New" w:hAnsi="Courier New" w:cs="Courier New"/>
      <w:color w:val="FFFFFF" w:themeColor="background1"/>
      <w:shd w:val="clear" w:color="auto" w:fill="000000"/>
      <w:lang w:val="en-US"/>
    </w:rPr>
  </w:style>
  <w:style w:type="character" w:customStyle="1" w:styleId="PrformatHTMLCar">
    <w:name w:val="Préformaté HTML Car"/>
    <w:basedOn w:val="Policepardfaut"/>
    <w:link w:val="PrformatHTML"/>
    <w:uiPriority w:val="99"/>
    <w:semiHidden/>
    <w:rsid w:val="00FD546F"/>
    <w:rPr>
      <w:rFonts w:ascii="Courier New" w:eastAsia="Times New Roman" w:hAnsi="Courier New" w:cs="Courier New"/>
      <w:lang w:eastAsia="fr-FR"/>
    </w:rPr>
  </w:style>
  <w:style w:type="character" w:styleId="CodeHTML">
    <w:name w:val="HTML Code"/>
    <w:basedOn w:val="Policepardfaut"/>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Policepardfaut"/>
    <w:link w:val="Description"/>
    <w:rsid w:val="00DC2588"/>
    <w:rPr>
      <w:shd w:val="clear" w:color="auto" w:fill="C6D9F1"/>
      <w:lang w:val="en-US"/>
    </w:rPr>
  </w:style>
  <w:style w:type="character" w:styleId="Textedelespacerserv">
    <w:name w:val="Placeholder Text"/>
    <w:basedOn w:val="Policepardfaut"/>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Titre">
    <w:name w:val="Title"/>
    <w:basedOn w:val="Normal"/>
    <w:next w:val="Normal"/>
    <w:link w:val="TitreCar"/>
    <w:uiPriority w:val="10"/>
    <w:qFormat/>
    <w:rsid w:val="001F5FAC"/>
    <w:pPr>
      <w:spacing w:before="720"/>
    </w:pPr>
    <w:rPr>
      <w:caps/>
      <w:color w:val="005191" w:themeColor="accent1"/>
      <w:spacing w:val="10"/>
      <w:kern w:val="28"/>
      <w:sz w:val="52"/>
      <w:szCs w:val="52"/>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edebulles">
    <w:name w:val="Balloon Text"/>
    <w:basedOn w:val="Normal"/>
    <w:link w:val="TextedebullesCar"/>
    <w:uiPriority w:val="99"/>
    <w:semiHidden/>
    <w:unhideWhenUsed/>
    <w:rsid w:val="002517D7"/>
    <w:rPr>
      <w:rFonts w:ascii="Tahoma" w:hAnsi="Tahoma" w:cs="Tahoma"/>
      <w:sz w:val="16"/>
      <w:szCs w:val="16"/>
    </w:rPr>
  </w:style>
  <w:style w:type="paragraph" w:styleId="En-tte">
    <w:name w:val="header"/>
    <w:basedOn w:val="Normal"/>
    <w:rsid w:val="008F5264"/>
    <w:pPr>
      <w:ind w:right="1134"/>
      <w:jc w:val="right"/>
    </w:pPr>
  </w:style>
  <w:style w:type="paragraph" w:styleId="Pieddepage">
    <w:name w:val="footer"/>
    <w:basedOn w:val="Normal"/>
    <w:link w:val="PieddepageCar"/>
    <w:rsid w:val="008F5264"/>
    <w:rPr>
      <w:rFonts w:eastAsia="Times New Roman" w:cs="Arial"/>
      <w:sz w:val="10"/>
      <w:szCs w:val="10"/>
      <w:lang w:eastAsia="fr-FR"/>
    </w:rPr>
  </w:style>
  <w:style w:type="paragraph" w:styleId="Paragraphedeliste">
    <w:name w:val="List Paragraph"/>
    <w:basedOn w:val="Normal"/>
    <w:uiPriority w:val="34"/>
    <w:qFormat/>
    <w:rsid w:val="001F5FAC"/>
    <w:pPr>
      <w:ind w:left="720"/>
      <w:contextualSpacing/>
    </w:pPr>
  </w:style>
  <w:style w:type="paragraph" w:styleId="En-ttedetabledesmatires">
    <w:name w:val="TOC Heading"/>
    <w:basedOn w:val="Titre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PrformatHTML">
    <w:name w:val="HTML Preformatted"/>
    <w:basedOn w:val="Normal"/>
    <w:link w:val="PrformatHTML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eclaire">
    <w:name w:val="Light List"/>
    <w:basedOn w:val="Tableau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1">
    <w:name w:val="Light List Accent 1"/>
    <w:basedOn w:val="Tableau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Tramemoyenne1">
    <w:name w:val="Medium Shading 1"/>
    <w:basedOn w:val="Tableau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emoyenne1-Accent5">
    <w:name w:val="Medium List 1 Accent 5"/>
    <w:basedOn w:val="Tableau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rilleclaire-Accent5">
    <w:name w:val="Light Grid Accent 5"/>
    <w:basedOn w:val="Tableau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rameclaire-Accent5">
    <w:name w:val="Light Shading Accent 5"/>
    <w:basedOn w:val="Tableau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M1">
    <w:name w:val="toc 1"/>
    <w:basedOn w:val="Normal"/>
    <w:next w:val="Normal"/>
    <w:autoRedefine/>
    <w:uiPriority w:val="39"/>
    <w:unhideWhenUsed/>
    <w:rsid w:val="00BB4162"/>
    <w:pPr>
      <w:tabs>
        <w:tab w:val="right" w:leader="dot" w:pos="9628"/>
      </w:tabs>
      <w:spacing w:after="100"/>
    </w:pPr>
  </w:style>
  <w:style w:type="character" w:styleId="Lienhypertexte">
    <w:name w:val="Hyperlink"/>
    <w:basedOn w:val="Policepardfaut"/>
    <w:uiPriority w:val="99"/>
    <w:unhideWhenUsed/>
    <w:rsid w:val="00E04451"/>
    <w:rPr>
      <w:color w:val="0000FF" w:themeColor="hyperlink"/>
      <w:u w:val="single"/>
    </w:rPr>
  </w:style>
  <w:style w:type="paragraph" w:styleId="Sous-titre">
    <w:name w:val="Subtitle"/>
    <w:basedOn w:val="Normal"/>
    <w:next w:val="Normal"/>
    <w:link w:val="Sous-titreCar"/>
    <w:uiPriority w:val="11"/>
    <w:qFormat/>
    <w:rsid w:val="00BB4162"/>
    <w:pPr>
      <w:spacing w:before="80" w:line="240" w:lineRule="auto"/>
      <w:jc w:val="center"/>
    </w:pPr>
    <w:rPr>
      <w:caps/>
      <w:color w:val="4BACC6" w:themeColor="accent5"/>
      <w:spacing w:val="10"/>
      <w:sz w:val="48"/>
      <w:szCs w:val="48"/>
    </w:rPr>
  </w:style>
  <w:style w:type="character" w:customStyle="1" w:styleId="Sous-titreCar">
    <w:name w:val="Sous-titre Car"/>
    <w:basedOn w:val="Policepardfaut"/>
    <w:link w:val="Sous-titre"/>
    <w:uiPriority w:val="11"/>
    <w:rsid w:val="00BB4162"/>
    <w:rPr>
      <w:caps/>
      <w:color w:val="4BACC6" w:themeColor="accent5"/>
      <w:spacing w:val="10"/>
      <w:sz w:val="48"/>
      <w:szCs w:val="48"/>
    </w:rPr>
  </w:style>
  <w:style w:type="character" w:styleId="lev">
    <w:name w:val="Strong"/>
    <w:uiPriority w:val="22"/>
    <w:qFormat/>
    <w:rsid w:val="001F5FAC"/>
    <w:rPr>
      <w:b/>
      <w:bCs/>
    </w:rPr>
  </w:style>
  <w:style w:type="character" w:styleId="Accentuation">
    <w:name w:val="Emphasis"/>
    <w:uiPriority w:val="20"/>
    <w:qFormat/>
    <w:rsid w:val="001F5FAC"/>
    <w:rPr>
      <w:caps/>
      <w:color w:val="002848" w:themeColor="accent1" w:themeShade="7F"/>
      <w:spacing w:val="5"/>
    </w:rPr>
  </w:style>
  <w:style w:type="paragraph" w:styleId="Sansinterligne">
    <w:name w:val="No Spacing"/>
    <w:basedOn w:val="Normal"/>
    <w:link w:val="SansinterligneCar"/>
    <w:uiPriority w:val="1"/>
    <w:qFormat/>
    <w:rsid w:val="001F5FAC"/>
    <w:pPr>
      <w:spacing w:before="0" w:after="0" w:line="240" w:lineRule="auto"/>
    </w:pPr>
  </w:style>
  <w:style w:type="character" w:customStyle="1" w:styleId="SansinterligneCar">
    <w:name w:val="Sans interligne Car"/>
    <w:basedOn w:val="Policepardfaut"/>
    <w:link w:val="Sansinterligne"/>
    <w:uiPriority w:val="1"/>
    <w:rsid w:val="001F5FAC"/>
    <w:rPr>
      <w:sz w:val="20"/>
      <w:szCs w:val="20"/>
    </w:rPr>
  </w:style>
  <w:style w:type="paragraph" w:styleId="Citation">
    <w:name w:val="Quote"/>
    <w:basedOn w:val="Normal"/>
    <w:next w:val="Normal"/>
    <w:link w:val="CitationCar"/>
    <w:uiPriority w:val="29"/>
    <w:qFormat/>
    <w:rsid w:val="001F5FAC"/>
    <w:rPr>
      <w:i/>
      <w:iCs/>
    </w:rPr>
  </w:style>
  <w:style w:type="character" w:customStyle="1" w:styleId="CitationCar">
    <w:name w:val="Citation Car"/>
    <w:basedOn w:val="Policepardfaut"/>
    <w:link w:val="Citation"/>
    <w:uiPriority w:val="29"/>
    <w:rsid w:val="001F5FAC"/>
    <w:rPr>
      <w:i/>
      <w:iCs/>
      <w:sz w:val="20"/>
      <w:szCs w:val="20"/>
    </w:rPr>
  </w:style>
  <w:style w:type="paragraph" w:styleId="Citationintense">
    <w:name w:val="Intense Quote"/>
    <w:basedOn w:val="Normal"/>
    <w:next w:val="Normal"/>
    <w:link w:val="Citationintense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tionintenseCar">
    <w:name w:val="Citation intense Car"/>
    <w:basedOn w:val="Policepardfaut"/>
    <w:link w:val="Citationintense"/>
    <w:uiPriority w:val="30"/>
    <w:rsid w:val="001F5FAC"/>
    <w:rPr>
      <w:i/>
      <w:iCs/>
      <w:color w:val="005191" w:themeColor="accent1"/>
      <w:sz w:val="20"/>
      <w:szCs w:val="20"/>
    </w:rPr>
  </w:style>
  <w:style w:type="character" w:styleId="Emphaseple">
    <w:name w:val="Subtle Emphasis"/>
    <w:uiPriority w:val="19"/>
    <w:qFormat/>
    <w:rsid w:val="001F5FAC"/>
    <w:rPr>
      <w:i/>
      <w:iCs/>
      <w:color w:val="002848" w:themeColor="accent1" w:themeShade="7F"/>
    </w:rPr>
  </w:style>
  <w:style w:type="character" w:styleId="Emphaseintense">
    <w:name w:val="Intense Emphasis"/>
    <w:uiPriority w:val="21"/>
    <w:qFormat/>
    <w:rsid w:val="001F5FAC"/>
    <w:rPr>
      <w:b/>
      <w:bCs/>
      <w:caps/>
      <w:color w:val="002848" w:themeColor="accent1" w:themeShade="7F"/>
      <w:spacing w:val="10"/>
    </w:rPr>
  </w:style>
  <w:style w:type="character" w:styleId="Rfrenceple">
    <w:name w:val="Subtle Reference"/>
    <w:uiPriority w:val="31"/>
    <w:qFormat/>
    <w:rsid w:val="001F5FAC"/>
    <w:rPr>
      <w:b/>
      <w:bCs/>
      <w:color w:val="005191" w:themeColor="accent1"/>
    </w:rPr>
  </w:style>
  <w:style w:type="character" w:styleId="Rfrenceintense">
    <w:name w:val="Intense Reference"/>
    <w:uiPriority w:val="32"/>
    <w:qFormat/>
    <w:rsid w:val="001F5FAC"/>
    <w:rPr>
      <w:b/>
      <w:bCs/>
      <w:i/>
      <w:iCs/>
      <w:caps/>
      <w:color w:val="005191" w:themeColor="accent1"/>
    </w:rPr>
  </w:style>
  <w:style w:type="character" w:styleId="Titredulivre">
    <w:name w:val="Book Title"/>
    <w:uiPriority w:val="33"/>
    <w:qFormat/>
    <w:rsid w:val="001F5FAC"/>
    <w:rPr>
      <w:color w:val="FFFFFF" w:themeColor="background1"/>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Feuille_de_calcul_Microsoft_Excel.xlsx" Type="http://schemas.openxmlformats.org/officeDocument/2006/relationships/package"/></Relationships>
</file>

<file path=word/charts/_rels/chart2.xml.rels><?xml version="1.0" encoding="UTF-8" standalone="no"?><Relationships xmlns="http://schemas.openxmlformats.org/package/2006/relationships"><Relationship Id="rId1" Target="../embeddings/Feuille_de_calcul_Microsoft_Excel1.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B923-4B5F-90DD-8BCA1A158201}"/>
              </c:ext>
            </c:extLst>
          </c:dPt>
          <c:dPt>
            <c:idx val="1"/>
            <c:bubble3D val="0"/>
            <c:spPr>
              <a:solidFill>
                <a:srgbClr val="FF420E"/>
              </a:solidFill>
              <a:ln>
                <a:noFill/>
              </a:ln>
            </c:spPr>
            <c:extLst>
              <c:ext xmlns:c16="http://schemas.microsoft.com/office/drawing/2014/chart" uri="{C3380CC4-5D6E-409C-BE32-E72D297353CC}">
                <c16:uniqueId val="{00000003-B923-4B5F-90DD-8BCA1A158201}"/>
              </c:ext>
            </c:extLst>
          </c:dPt>
          <c:dPt>
            <c:idx val="2"/>
            <c:bubble3D val="0"/>
            <c:spPr>
              <a:solidFill>
                <a:srgbClr val="FFD320"/>
              </a:solidFill>
              <a:ln>
                <a:noFill/>
              </a:ln>
            </c:spPr>
            <c:extLst>
              <c:ext xmlns:c16="http://schemas.microsoft.com/office/drawing/2014/chart" uri="{C3380CC4-5D6E-409C-BE32-E72D297353CC}">
                <c16:uniqueId val="{00000005-B923-4B5F-90DD-8BCA1A158201}"/>
              </c:ext>
            </c:extLst>
          </c:dPt>
          <c:dPt>
            <c:idx val="3"/>
            <c:bubble3D val="0"/>
            <c:spPr>
              <a:solidFill>
                <a:srgbClr val="579D1C"/>
              </a:solidFill>
              <a:ln>
                <a:noFill/>
              </a:ln>
            </c:spPr>
            <c:extLst>
              <c:ext xmlns:c16="http://schemas.microsoft.com/office/drawing/2014/chart" uri="{C3380CC4-5D6E-409C-BE32-E72D297353CC}">
                <c16:uniqueId val="{00000007-B923-4B5F-90DD-8BCA1A158201}"/>
              </c:ext>
            </c:extLst>
          </c:dPt>
          <c:dPt>
            <c:idx val="4"/>
            <c:bubble3D val="0"/>
            <c:spPr>
              <a:solidFill>
                <a:srgbClr val="4BACC6"/>
              </a:solidFill>
              <a:ln>
                <a:noFill/>
              </a:ln>
            </c:spPr>
            <c:extLst>
              <c:ext xmlns:c16="http://schemas.microsoft.com/office/drawing/2014/chart" uri="{C3380CC4-5D6E-409C-BE32-E72D297353CC}">
                <c16:uniqueId val="{00000009-B923-4B5F-90DD-8BCA1A158201}"/>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5"/>
                <c:pt idx="0">
                  <c:v>MAJOR</c:v>
                </c:pt>
                <c:pt idx="1">
                  <c:v>MINOR</c:v>
                </c:pt>
                <c:pt idx="2">
                  <c:v>BLOCKER</c:v>
                </c:pt>
                <c:pt idx="3">
                  <c:v>INFO</c:v>
                </c:pt>
                <c:pt idx="4">
                  <c:v>CRITICAL</c:v>
                </c:pt>
              </c:strCache>
            </c:strRef>
          </c:cat>
          <c:val>
            <c:numRef>
              <c:f>0</c:f>
              <c:numCache>
                <c:formatCode>General</c:formatCode>
                <c:ptCount val="5"/>
                <c:pt idx="0">
                  <c:v>47</c:v>
                </c:pt>
                <c:pt idx="1">
                  <c:v>17</c:v>
                </c:pt>
                <c:pt idx="2">
                  <c:v>1</c:v>
                </c:pt>
                <c:pt idx="3">
                  <c:v>0</c:v>
                </c:pt>
                <c:pt idx="4">
                  <c:v>0</c:v>
                </c:pt>
              </c:numCache>
            </c:numRef>
          </c:val>
          <c:extLst>
            <c:ext xmlns:c16="http://schemas.microsoft.com/office/drawing/2014/chart" uri="{C3380CC4-5D6E-409C-BE32-E72D297353CC}">
              <c16:uniqueId val="{0000000A-B923-4B5F-90DD-8BCA1A158201}"/>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fr-FR"/>
  <c:roundedCorners val="0"/>
  <c:style val="2"/>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5A23-45F9-9875-5A5A15BBE670}"/>
              </c:ext>
            </c:extLst>
          </c:dPt>
          <c:dPt>
            <c:idx val="1"/>
            <c:bubble3D val="0"/>
            <c:spPr>
              <a:solidFill>
                <a:srgbClr val="FF420E"/>
              </a:solidFill>
              <a:ln>
                <a:noFill/>
              </a:ln>
            </c:spPr>
            <c:extLst>
              <c:ext xmlns:c16="http://schemas.microsoft.com/office/drawing/2014/chart" uri="{C3380CC4-5D6E-409C-BE32-E72D297353CC}">
                <c16:uniqueId val="{00000003-5A23-45F9-9875-5A5A15BBE670}"/>
              </c:ext>
            </c:extLst>
          </c:dPt>
          <c:dPt>
            <c:idx val="2"/>
            <c:bubble3D val="0"/>
            <c:spPr>
              <a:solidFill>
                <a:srgbClr val="FFD320"/>
              </a:solidFill>
              <a:ln>
                <a:noFill/>
              </a:ln>
            </c:spPr>
            <c:extLst>
              <c:ext xmlns:c16="http://schemas.microsoft.com/office/drawing/2014/chart" uri="{C3380CC4-5D6E-409C-BE32-E72D297353CC}">
                <c16:uniqueId val="{00000005-5A23-45F9-9875-5A5A15BBE670}"/>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3"/>
                <c:pt idx="0">
                  <c:v>BUG</c:v>
                </c:pt>
                <c:pt idx="1">
                  <c:v>CODE_SMELL</c:v>
                </c:pt>
                <c:pt idx="2">
                  <c:v>VULNERABILITY</c:v>
                </c:pt>
              </c:strCache>
            </c:strRef>
          </c:cat>
          <c:val>
            <c:numRef>
              <c:f>0</c:f>
              <c:numCache>
                <c:formatCode>General</c:formatCode>
                <c:ptCount val="3"/>
                <c:pt idx="0">
                  <c:v>49</c:v>
                </c:pt>
                <c:pt idx="1">
                  <c:v>16</c:v>
                </c:pt>
                <c:pt idx="2">
                  <c:v>0</c:v>
                </c:pt>
              </c:numCache>
            </c:numRef>
          </c:val>
          <c:extLst>
            <c:ext xmlns:c16="http://schemas.microsoft.com/office/drawing/2014/chart" uri="{C3380CC4-5D6E-409C-BE32-E72D297353CC}">
              <c16:uniqueId val="{00000006-5A23-45F9-9875-5A5A15BBE670}"/>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BE695-EAEA-4BC2-B3B8-632F36B5D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3767</TotalTime>
  <Pages>5</Pages>
  <Words>267</Words>
  <Characters>1473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labo</cp:lastModifiedBy>
  <cp:lastPrinted>2013-06-07T14:19:00Z</cp:lastPrinted>
  <dcterms:modified xsi:type="dcterms:W3CDTF">2019-05-09T12:36:00Z</dcterms:modified>
  <cp:revision>50</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