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spacing w:after="320"/>
        <w:jc w:val="center"/>
      </w:pPr>
      <w:r>
        <w:rPr>
          <w:rFonts w:ascii="Apple SD Gothic Neo" w:hAnsi="Apple SD Gothic Neo" w:eastAsia="Apple SD Gothic Neo"/>
          <w:b/>
          <w:color w:val="7A5A00"/>
          <w:sz w:val="20"/>
        </w:rPr>
        <w:t>IMPLEMENTATION GUIDE · v1.0</w:t>
      </w:r>
    </w:p>
    <w:p>
      <w:pPr>
        <w:spacing w:after="240"/>
        <w:jc w:val="center"/>
      </w:pPr>
      <w:r>
        <w:rPr>
          <w:rFonts w:ascii="Apple SD Gothic Neo" w:hAnsi="Apple SD Gothic Neo" w:eastAsia="Apple SD Gothic Neo"/>
          <w:b/>
          <w:color w:val="0B2545"/>
          <w:sz w:val="54"/>
        </w:rPr>
        <w:t>KRDS 기반 Figma 자동생성</w:t>
        <w:br/>
        <w:t>표준 방법론 가이드</w:t>
      </w:r>
    </w:p>
    <w:p>
      <w:pPr>
        <w:spacing w:after="440"/>
        <w:jc w:val="center"/>
      </w:pPr>
      <w:r>
        <w:rPr>
          <w:rFonts w:ascii="Apple SD Gothic Neo" w:hAnsi="Apple SD Gothic Neo" w:eastAsia="Apple SD Gothic Neo"/>
          <w:color w:val="1F4D78"/>
          <w:sz w:val="25"/>
        </w:rPr>
        <w:t>Semantic Role · Component Contract · Deterministic Variant Resolution</w:t>
      </w:r>
    </w:p>
    <w:p>
      <w:pPr>
        <w:spacing w:after="1920"/>
        <w:ind w:left="792" w:right="792"/>
        <w:jc w:val="center"/>
      </w:pPr>
      <w:r>
        <w:rPr>
          <w:rFonts w:ascii="Apple SD Gothic Neo" w:hAnsi="Apple SD Gothic Neo" w:eastAsia="Apple SD Gothic Neo"/>
          <w:i/>
          <w:color w:val="5F6B7A"/>
          <w:sz w:val="22"/>
        </w:rPr>
        <w:t>LLM은 화면 의도를 명세하고, 규칙 엔진은 컴포넌트와 Variant를 확정하며, 검증 Gate를 통과한 결과만 Figma에 반영하는 운영 모델</w:t>
      </w:r>
    </w:p>
    <w:p>
      <w:pPr>
        <w:jc w:val="center"/>
      </w:pPr>
      <w:r>
        <w:rPr>
          <w:rFonts w:ascii="Apple SD Gothic Neo" w:hAnsi="Apple SD Gothic Neo" w:eastAsia="Apple SD Gothic Neo"/>
          <w:color w:val="5F6B7A"/>
          <w:sz w:val="20"/>
        </w:rPr>
        <w:t>대상: springai Figma MCP 자동생성 파이프라인</w:t>
        <w:br/>
        <w:t>작성일: 2026-08-11</w:t>
        <w:br/>
        <w:t>문서 상태: 적용 가이드</w:t>
      </w:r>
    </w:p>
    <w:p>
      <w:r>
        <w:br w:type="page"/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1. 실행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0B2545"/>
              </w:rPr>
              <w:t xml:space="preserve">권고 결론  </w:t>
            </w:r>
            <w:r>
              <w:rPr>
                <w:rFonts w:ascii="Apple SD Gothic Neo" w:hAnsi="Apple SD Gothic Neo" w:eastAsia="Apple SD Gothic Neo"/>
                <w:color w:val="1F2937"/>
              </w:rPr>
              <w:t>Role 도입은 필요하지만 Role만으로는 부족하다. Semantic Role, Component Contract, Variant 결정표, Screen Pattern, Validation Gate를 하나의 결정형 파이프라인으로 운영해야 한다.</w:t>
            </w:r>
          </w:p>
        </w:tc>
      </w:tr>
    </w:tbl>
    <w:p>
      <w:pPr>
        <w:spacing w:after="0"/>
      </w:pPr>
    </w:p>
    <w:p>
      <w:pPr/>
      <w:r>
        <w:rPr>
          <w:rFonts w:ascii="Apple SD Gothic Neo" w:hAnsi="Apple SD Gothic Neo" w:eastAsia="Apple SD Gothic Neo"/>
          <w:color w:val="1F2937"/>
        </w:rPr>
        <w:t>현재 방식의 핵심 문제는 Component Set의 첫 번째 Variant 선택, 내부 TEXT 노드 직접 수정, Hug contents 기반 크기 회귀, 일반 텍스트 오버레이 폴백이다. 이 문제는 모델의 프롬프트를 강화하는 것만으로 해결되지 않는다. 생성 책임을 의미 분석과 결정 실행으로 분리해야 한다.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표준 운영 원칙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LLM은 ScreenSpecification만 생성하고 Figma Component Key나 Variant를 직접 선택하지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Component와 Variant 선택은 버전 관리되는 Registry와 결정표가 담당한다.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Variant 해석 결과가 없거나 복수이면 첫 번째 후보로 폴백하지 않고 실패한다.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인스턴스는 공개된 Component Property로만 수정한다.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정적·Registry·Resolution·Layout·Visual Gate를 통과한 결과만 적용한다.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2. 권장 참조 아키텍처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LLM이 화면 유형, 필드, 액션, 상태와 불확실성을 ScreenSpecification으로 표현한다.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ScreenPatternValidator가 목록·상세·등록 등의 필수 Slot과 Cardinality를 검증한다.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ComponentRoleResolver가 Semantic Role을 Logical Type으로 해석한다.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VariantRuleResolver가 화면 Context를 Figma Variant Property 조합으로 결정한다.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Registry Preflight가 Component Key, Property 이름, Lifecycle과 버전을 검증한다.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Figma Adapter는 확정된 인스턴스와 Property만 배치한다.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LayoutValidator와 Visual Review를 통과한 Preview만 최종 반영한다.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Menlo" w:hAnsi="Menlo" w:eastAsia="Menlo"/>
          <w:color w:val="1F2937"/>
          <w:sz w:val="16"/>
        </w:rPr>
        <w:t>ScreenSpecification</w:t>
        <w:br/>
        <w:t xml:space="preserve">  → ScreenPatternValidator</w:t>
        <w:br/>
        <w:t xml:space="preserve">  → ComponentRoleResolver</w:t>
        <w:br/>
        <w:t xml:space="preserve">  → VariantRuleResolver</w:t>
        <w:br/>
        <w:t xml:space="preserve">  → ComponentRegistryPreflight</w:t>
        <w:br/>
        <w:t xml:space="preserve">  → FigmaScreenSpec</w:t>
        <w:br/>
        <w:t xml:space="preserve">  → use_figma</w:t>
        <w:br/>
        <w:t xml:space="preserve">  → LayoutValidator + VisualReview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3. Semantic Role 체계</w:t>
      </w:r>
    </w:p>
    <w:p>
      <w:pPr/>
      <w:r>
        <w:rPr>
          <w:rFonts w:ascii="Apple SD Gothic Neo" w:hAnsi="Apple SD Gothic Neo" w:eastAsia="Apple SD Gothic Neo"/>
          <w:color w:val="1F2937"/>
        </w:rPr>
        <w:t>Role은 Figma 컴포넌트 이름이 아니라 화면에서 담당하는 의미다. Role은 안정적으로 유지하고 실제 Figma·코드 컴포넌트는 Registry에서 교체 가능해야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대표 Logical Type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페이지 제목·설명·Breadcrumb 영역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egov.pageHeader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search.panel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목록 검색 조건과 조회 액션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egov.searchPanel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data.table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목록형 데이터 표현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egov.dataTable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data.pagination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페이지 이동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krds.pagination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form.container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등록·수정 폼의 전체 구조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egov.formPage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form.section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상세 또는 입력 필드 그룹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egov.formSection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field.text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단일행 입력 또는 읽기 전용 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krds.textField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field.select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제한된 옵션 선택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krds.select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field.checkbox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Boolean 선택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krds.checkbox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action.primary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화면의 핵심 완료 액션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krds.button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action.destructive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삭제 등 위험 액션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krds.button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Role 명명 규칙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도메인명보다 UI 의미를 우선한다. qna.header보다 page.header를 사용한다.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Figma 파일명과 Component Set 이름을 Role에 포함하지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시각 스타일을 Role에 포함하지 않는다. blue.button이 아니라 action.primary를 사용한다.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상태와 크기는 Role이 아니라 Context와 Variant Axis로 분리한다.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4. Component Contract</w:t>
      </w:r>
    </w:p>
    <w:p>
      <w:pPr/>
      <w:r>
        <w:rPr>
          <w:rFonts w:ascii="Apple SD Gothic Neo" w:hAnsi="Apple SD Gothic Neo" w:eastAsia="Apple SD Gothic Neo"/>
          <w:color w:val="1F2937"/>
        </w:rPr>
        <w:t>각 Component Set은 자동화에서 사용할 수 있는 공개 계약을 가져야 한다. 계약에는 지원 Role, Property Map, Variant Axis, 필수 Property, Platform, Lifecycle과 버전이 포함된다.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Menlo" w:hAnsi="Menlo" w:eastAsia="Menlo"/>
          <w:color w:val="1F2937"/>
          <w:sz w:val="16"/>
        </w:rPr>
        <w:t>{</w:t>
        <w:br/>
        <w:t xml:space="preserve">  "logicalType": "egov.pageHeader",</w:t>
        <w:br/>
        <w:t xml:space="preserve">  "roles": ["page.header"],</w:t>
        <w:br/>
        <w:t xml:space="preserve">  "figma": {</w:t>
        <w:br/>
        <w:t xml:space="preserve">    "componentSetKey": "8c7d0632...",</w:t>
        <w:br/>
        <w:t xml:space="preserve">    "propertyMap": {</w:t>
        <w:br/>
        <w:t xml:space="preserve">      "title": "Title",</w:t>
        <w:br/>
        <w:t xml:space="preserve">      "description": "Description",</w:t>
        <w:br/>
        <w:t xml:space="preserve">      "screenType": "Type",</w:t>
        <w:br/>
        <w:t xml:space="preserve">      "density": "Density",</w:t>
        <w:br/>
        <w:t xml:space="preserve">      "showBreadcrumb": "Show breadcrumb"</w:t>
        <w:br/>
        <w:t xml:space="preserve">    }</w:t>
        <w:br/>
        <w:t xml:space="preserve">  },</w:t>
        <w:br/>
        <w:t xml:space="preserve">  "variantAxes": {</w:t>
        <w:br/>
        <w:t xml:space="preserve">    "screenType": ["List", "Detail", "Create", "Edit"],</w:t>
        <w:br/>
        <w:t xml:space="preserve">    "density": ["Comfortable", "Compact"]</w:t>
        <w:br/>
        <w:t xml:space="preserve">  },</w:t>
        <w:br/>
        <w:t xml:space="preserve">  "requiredProperties": ["title", "screenType"],</w:t>
        <w:br/>
        <w:t xml:space="preserve">  "supportedPlatforms": ["DESKTOP"],</w:t>
        <w:br/>
        <w:t xml:space="preserve">  "lifecycle": "CURRENT"</w:t>
        <w:br/>
        <w:t>}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계약 강제 규칙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내부 TEXT 노드를 탐색해 문구를 변경하지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공개 Text·Boolean·Variant·Instance Swap·Slot Property만 변경한다.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Component Set의 첫 번째 자식을 기본 Variant로 사용하지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필수 Property가 없거나 Registry 정의와 다르면 생성을 차단한다.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Breaking Property 변경은 Preview 승인과 Registry Major Version 갱신이 필요하다.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5. Variant 결정 방법</w:t>
      </w:r>
    </w:p>
    <w:p>
      <w:pPr/>
      <w:r>
        <w:rPr>
          <w:rFonts w:ascii="Apple SD Gothic Neo" w:hAnsi="Apple SD Gothic Neo" w:eastAsia="Apple SD Gothic Neo"/>
          <w:color w:val="1F2937"/>
        </w:rPr>
        <w:t>Variant 선택은 모델 추론이 아니라 명시적인 결정표로 수행한다. 모든 Variant Axis는 서로 독립적인 의미를 가져야 하며, 같은 조합은 하나의 Variant에만 대응해야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2500"/>
        <w:gridCol w:w="3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Screen Type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Context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결정 Property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LIST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DESKTOP / COMFORTABLE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Type=List, Density=Comfortable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DETAIL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READ_ONLY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Type=Detail, Density=Comfortable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search.panel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LIST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fields=2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FieldCount=2, Density=Compact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field.text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CREATE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required=true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State=Default, Required=True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field.text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DETAIL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readOnly=true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State=ReadOnly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action.primary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CREATE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enabled=true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Type=Primary, Size=Medium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action.destructive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DETAIL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enabled=true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Type=Danger, Size=Medium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Resolver 알고리즘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Role이 일치하는 CURRENT 컴포넌트를 검색한다.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Screen Type, Platform, Mode, State, Density 조건으로 후보를 필터링한다.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결정표와 정확히 일치하는 Variant Property 조합을 계산한다.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Figma의 실제 Property 정의와 이름·값을 대조한다.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후보가 정확히 하나일 때만 인스턴스를 생성한다.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후보가 0개 또는 복수이면 VARIANT_NOT_RESOLVED로 차단한다.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9B1C1C"/>
              </w:rPr>
              <w:t xml:space="preserve">금지 규칙  </w:t>
            </w:r>
            <w:r>
              <w:rPr>
                <w:rFonts w:ascii="Apple SD Gothic Neo" w:hAnsi="Apple SD Gothic Neo" w:eastAsia="Apple SD Gothic Neo"/>
                <w:color w:val="1F2937"/>
              </w:rPr>
              <w:t>componentSet.children.getFirst(), DEFAULT 강제 선택, 이름 유사도만으로 Variant 결정, 해석 실패 시 일반 Frame 폴백을 금지한다.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6. Screen Pattern과 Slot</w:t>
      </w:r>
    </w:p>
    <w:p>
      <w:pPr/>
      <w:r>
        <w:rPr>
          <w:rFonts w:ascii="Apple SD Gothic Neo" w:hAnsi="Apple SD Gothic Neo" w:eastAsia="Apple SD Gothic Neo"/>
          <w:color w:val="1F2937"/>
        </w:rPr>
        <w:t>컴포넌트 규칙만으로는 화면 완결성을 보장할 수 없다. 화면 유형별로 필수 Slot과 허용 개수를 정의해야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50"/>
        <w:gridCol w:w="421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Pattern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필수 Slot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선택 Slot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crud.list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 1, data.table 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search.panel 0..1, pagination 0..1, primary action 0..1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crud.detail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 1, form.section 1..n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secondary action 1..n, destructive action 0..1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crud.create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 1, form.container 1, primary action 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form.section 1..n, fields 0..n, secondary action 0..1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crud.edit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page.header 1, form.container 1, primary action 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destructive action 0..1, secondary action 0..1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259" w:right="259"/>
        <w:shd w:fill="F2F4F7"/>
      </w:pPr>
      <w:r>
        <w:rPr>
          <w:rFonts w:ascii="Menlo" w:hAnsi="Menlo" w:eastAsia="Menlo"/>
          <w:color w:val="1F2937"/>
          <w:sz w:val="16"/>
        </w:rPr>
        <w:t>pattern: crud.create</w:t>
        <w:br/>
        <w:t>requiredSlots:</w:t>
        <w:br/>
        <w:t xml:space="preserve">  - { role: page.header, count: 1 }</w:t>
        <w:br/>
        <w:t xml:space="preserve">  - { role: form.container, count: 1 }</w:t>
        <w:br/>
        <w:t xml:space="preserve">  - { role: form.section, count: 1..n }</w:t>
        <w:br/>
        <w:t xml:space="preserve">  - { role: action.primary, count: 1 }</w:t>
        <w:br/>
        <w:t>optionalSlots:</w:t>
        <w:br/>
        <w:t xml:space="preserve">  - { role: field.text, count: 0..n }</w:t>
        <w:br/>
        <w:t xml:space="preserve">  - { role: field.select, count: 0..n }</w:t>
        <w:br/>
        <w:t xml:space="preserve">  - { role: action.secondary, count: 0..1 }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7. ScreenSpecification 경계</w:t>
      </w:r>
    </w:p>
    <w:p>
      <w:pPr/>
      <w:r>
        <w:rPr>
          <w:rFonts w:ascii="Apple SD Gothic Neo" w:hAnsi="Apple SD Gothic Neo" w:eastAsia="Apple SD Gothic Neo"/>
          <w:color w:val="1F2937"/>
        </w:rPr>
        <w:t>ScreenSpecification에는 화면의 의미만 기록하고 Figma Key나 Variant 이름은 포함하지 않는다. 이를 통해 디자인 시스템 교체와 버전 업그레이드를 ScreenSpecification 변경 없이 처리할 수 있다.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Menlo" w:hAnsi="Menlo" w:eastAsia="Menlo"/>
          <w:color w:val="1F2937"/>
          <w:sz w:val="16"/>
        </w:rPr>
        <w:t>{</w:t>
        <w:br/>
        <w:t xml:space="preserve">  "screenId": "qna-answer-create",</w:t>
        <w:br/>
        <w:t xml:space="preserve">  "screenType": "CREATE",</w:t>
        <w:br/>
        <w:t xml:space="preserve">  "pattern": "crud.create",</w:t>
        <w:br/>
        <w:t xml:space="preserve">  "platform": "DESKTOP",</w:t>
        <w:br/>
        <w:t xml:space="preserve">  "density": "COMFORTABLE",</w:t>
        <w:br/>
        <w:t xml:space="preserve">  "title": "Q&amp;A 답변 등록",</w:t>
        <w:br/>
        <w:t xml:space="preserve">  "fields": [</w:t>
        <w:br/>
        <w:t xml:space="preserve">    {"id":"writer","role":"field.text","label":"등록자","mode":"READ_ONLY"},</w:t>
        <w:br/>
        <w:t xml:space="preserve">    {"id":"status","role":"field.select","label":"진행상태","required":true},</w:t>
        <w:br/>
        <w:t xml:space="preserve">    {"id":"answer","role":"field.textarea","label":"답변내용","required":true}</w:t>
        <w:br/>
        <w:t xml:space="preserve">  ],</w:t>
        <w:br/>
        <w:t xml:space="preserve">  "actions": [</w:t>
        <w:br/>
        <w:t xml:space="preserve">    {"role":"action.primary","label":"등록"},</w:t>
        <w:br/>
        <w:t xml:space="preserve">    {"role":"action.secondary","label":"목록"}</w:t>
        <w:br/>
        <w:t xml:space="preserve">  ]</w:t>
        <w:br/>
        <w:t>}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LLM이 담당하는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화면 유형 분류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필드·액션·상태 추출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Required와 Read-only 판단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업무 흐름과 화면 관계 분석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불확실성 및 누락 후보 보고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LLM이 담당하지 않는 것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Figma Component Key 선택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Variant Property 확정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내부 레이어 탐색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토큰 값 생성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Auto Layout 강제 리사이즈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Registry 외 컴포넌트 폴백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8. 디자인 토큰 운영</w:t>
      </w:r>
    </w:p>
    <w:p>
      <w:pPr/>
      <w:r>
        <w:rPr>
          <w:rFonts w:ascii="Apple SD Gothic Neo" w:hAnsi="Apple SD Gothic Neo" w:eastAsia="Apple SD Gothic Neo"/>
          <w:color w:val="1F2937"/>
        </w:rPr>
        <w:t>토큰은 Primitive, Semantic, Component의 3계층으로 운영한다. 생성 코드는 RGB·폰트·간격 값을 직접 기록하지 않고 Semantic 또는 Component Token을 참조한다.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Menlo" w:hAnsi="Menlo" w:eastAsia="Menlo"/>
          <w:color w:val="1F2937"/>
          <w:sz w:val="16"/>
        </w:rPr>
        <w:t>Primitive:  blue.700 / gray.100 / spacing.16</w:t>
        <w:br/>
        <w:t xml:space="preserve">     ↓</w:t>
        <w:br/>
        <w:t>Semantic: color.action.primary / color.text.default / spacing.form.row</w:t>
        <w:br/>
        <w:t xml:space="preserve">     ↓</w:t>
        <w:br/>
        <w:t>Component: button.primary.background / table.header.background / textField.border.focus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계층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책임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예시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Primitive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원시 색상·크기·간격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blue.700, spacing.16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Semantic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제품 의미와 상태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color.text.danger, spacing.form.row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Component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컴포넌트별 소비 계약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button.primary.background</w:t>
            </w:r>
          </w:p>
        </w:tc>
      </w:tr>
    </w:tbl>
    <w:p>
      <w:pPr>
        <w:spacing w:after="0"/>
      </w:pPr>
    </w:p>
    <w:p>
      <w:pPr/>
      <w:r>
        <w:rPr>
          <w:rFonts w:ascii="Apple SD Gothic Neo" w:hAnsi="Apple SD Gothic Neo" w:eastAsia="Apple SD Gothic Neo"/>
          <w:color w:val="1F2937"/>
        </w:rPr>
        <w:t>교환 형식은 DTCG 2025.10을 기준으로 삼을 수 있다. 다만 이는 W3C Recommendation이 아니라 W3C Community Group의 안정 규격이므로 조직 표준으로 채택한다는 내부 결정을 별도로 기록한다.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9. 품질 검증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차단 조건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대표 검사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1. Specification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필수 화면·Slot 누락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화면 수, Pattern, Cardinality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2. Registry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Key·Property·Lifecycle 불일치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CURRENT, Version, Property Map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3. Resolution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Variant 0개 또는 복수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정확히 1개 매칭, 폴백 없음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4. Layout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겹침·영역 이탈·최소 크기 위반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Bounding box, Auto Layout, Focus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5. Visual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Reference 대비 허용 오차 초과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Screenshot diff, Anchor 비교, 사람 승인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필수 자동 검사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필드와 Table Cell이 일반 TEXT 또는 FRAME으로 대체되지 않았는가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모든 인스턴스 Property가 Registry의 허용 목록에 포함되는가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노드가 Screen Frame 밖으로 벗어나거나 서로 겹치지 않는가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Hug contents·Fill container 정책이 Slot 계약과 일치하는가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Focus, Error, Disabled, Read-only 상태가 필요한 화면에 존재하는가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WCAG 2.2의 Focus Appearance와 Target Size 기준을 검토했는가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10. 버전과 변경 관리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버전 대상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권장 방식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Breaking 예시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Component Registry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Semantic Version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Logical Type 삭제·Property 이름 변경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Design System Profile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프로필별 독립 Version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Token Collection 교체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Screen Pattern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Pattern Version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필수 Slot 추가·Cardinality 변경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Variant Rule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Rule Set Version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조건 우선순위 또는 결과 Property 변경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ScreenSpecification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화면별 Revision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업무 필드·액션 변경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0B2545"/>
              </w:rPr>
              <w:t xml:space="preserve">Breaking 변경 원칙  </w:t>
            </w:r>
            <w:r>
              <w:rPr>
                <w:rFonts w:ascii="Apple SD Gothic Neo" w:hAnsi="Apple SD Gothic Neo" w:eastAsia="Apple SD Gothic Neo"/>
                <w:color w:val="1F2937"/>
              </w:rPr>
              <w:t>Library Publish와 Component Key 교체는 Preview 검토, Registry 갱신, 영향 분석, 회귀 테스트 이후 별도 승인으로 수행한다.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11. 조직 역할과 승인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050"/>
        <w:gridCol w:w="3160"/>
      </w:tblGrid>
      <w:tr>
        <w:trPr>
          <w:tblHeader w:val="true"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담당 Role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주요 책임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승인 대상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Design System Owner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Role·Property·Variant Axis 정의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Component Contract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Product Designer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Screen Pattern과 업무 흐름 정의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Screen Pattern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Frontend Owner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Figma·코드 컴포넌트 연결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Code Connect / Logical Type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Registry Owner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Key·Version·Lifecycle·Alias 관리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Registry Release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Automation Owner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Resolver·Validator·회귀 테스트 구현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Rule Set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Reviewer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Preview·Breaking Change 검토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FINAL Apply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12. springai 적용 로드맵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1단계 · Inventory  </w:t>
      </w:r>
      <w:r>
        <w:rPr>
          <w:rFonts w:ascii="Apple SD Gothic Neo" w:hAnsi="Apple SD Gothic Neo" w:eastAsia="Apple SD Gothic Neo"/>
          <w:color w:val="1F2937"/>
        </w:rPr>
        <w:t>PageHeader, SearchPanel, DataTable, FormPage, Field, Button의 Property와 Variant를 전수 추출한다.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2단계 · Contract  </w:t>
      </w:r>
      <w:r>
        <w:rPr>
          <w:rFonts w:ascii="Apple SD Gothic Neo" w:hAnsi="Apple SD Gothic Neo" w:eastAsia="Apple SD Gothic Neo"/>
          <w:color w:val="1F2937"/>
        </w:rPr>
        <w:t>각 Component Set에 Role, Logical Type, Property Map, Variant Axis와 Lifecycle을 등록한다.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3단계 · Pattern  </w:t>
      </w:r>
      <w:r>
        <w:rPr>
          <w:rFonts w:ascii="Apple SD Gothic Neo" w:hAnsi="Apple SD Gothic Neo" w:eastAsia="Apple SD Gothic Neo"/>
          <w:color w:val="1F2937"/>
        </w:rPr>
        <w:t>crud.list, detail, create, edit 패턴과 Slot Cardinality를 정의한다.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4단계 · Resolver  </w:t>
      </w:r>
      <w:r>
        <w:rPr>
          <w:rFonts w:ascii="Apple SD Gothic Neo" w:hAnsi="Apple SD Gothic Neo" w:eastAsia="Apple SD Gothic Neo"/>
          <w:color w:val="1F2937"/>
        </w:rPr>
        <w:t>첫 번째 Variant 폴백을 제거하고 결정표 기반 ComponentRoleResolver와 VariantRuleResolver를 구현한다.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5단계 · Preflight  </w:t>
      </w:r>
      <w:r>
        <w:rPr>
          <w:rFonts w:ascii="Apple SD Gothic Neo" w:hAnsi="Apple SD Gothic Neo" w:eastAsia="Apple SD Gothic Neo"/>
          <w:color w:val="1F2937"/>
        </w:rPr>
        <w:t>현재 ComponentRegistry/Profile과 Figma Library의 Property Drift를 배치 전 검사한다.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6단계 · Validation  </w:t>
      </w:r>
      <w:r>
        <w:rPr>
          <w:rFonts w:ascii="Apple SD Gothic Neo" w:hAnsi="Apple SD Gothic Neo" w:eastAsia="Apple SD Gothic Neo"/>
          <w:color w:val="1F2937"/>
        </w:rPr>
        <w:t>Instance, Layout, Accessibility, Screenshot Diff 검증 Gate를 자동화한다.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7단계 · Regression  </w:t>
      </w:r>
      <w:r>
        <w:rPr>
          <w:rFonts w:ascii="Apple SD Gothic Neo" w:hAnsi="Apple SD Gothic Neo" w:eastAsia="Apple SD Gothic Neo"/>
          <w:color w:val="1F2937"/>
        </w:rPr>
        <w:t>Q&amp;A 6개 화면을 고정 Fixture로 등록하고 모든 Registry 변경에 회귀 테스트한다.</w:t>
      </w:r>
    </w:p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</w:rPr>
        <w:t xml:space="preserve">8단계 · Governance  </w:t>
      </w:r>
      <w:r>
        <w:rPr>
          <w:rFonts w:ascii="Apple SD Gothic Neo" w:hAnsi="Apple SD Gothic Neo" w:eastAsia="Apple SD Gothic Neo"/>
          <w:color w:val="1F2937"/>
        </w:rPr>
        <w:t>Preview 승인, Breaking Change, Publish와 Rollback 절차를 운영 규칙으로 확정한다.</w:t>
      </w:r>
    </w:p>
    <w:p>
      <w:pPr>
        <w:pStyle w:val="Heading2"/>
        <w:keepNext/>
      </w:pPr>
      <w:r>
        <w:rPr>
          <w:rFonts w:ascii="Apple SD Gothic Neo" w:hAnsi="Apple SD Gothic Neo" w:eastAsia="Apple SD Gothic Neo"/>
          <w:b/>
          <w:color w:val="2E74B5"/>
          <w:sz w:val="26"/>
        </w:rPr>
        <w:t>Q&amp;A 6개 회귀 Fixture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화면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Pattern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B2545"/>
                <w:sz w:val="19"/>
              </w:rPr>
              <w:t>핵심 검증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Q&amp;A 목록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crud.list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검색, 6열 Table, Pagination, 등록 Action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Q&amp;A 등록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crud.create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연락처, 이메일, Checkbox, 제목, 내용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Q&amp;A 상세조회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crud.detail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Read-only Field, 수정·삭제·목록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Q&amp;A 답변 목록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crud.list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검색, 답변 대상 Table, Pagination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Q&amp;A 답변 상세조회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crud.detail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질문 Read-only, 답글·목록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Q&amp;A 답변 등록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crud.create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color w:val="1F2937"/>
                <w:sz w:val="18"/>
              </w:rPr>
              <w:t>질문 Read-only, 상태 Select, 답변 Textarea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13. 구현 완료 기준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ScreenSpecification에 Figma Key와 Variant 이름이 없다.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모든 Role이 Registry에서 정확히 하나의 CURRENT Logical Type으로 해석된다.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모든 Variant Axis가 결정표를 통해 정확히 하나의 조합으로 해석된다.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내부 TEXT 탐색과 첫 번째 Variant 폴백이 코드에서 제거됐다.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필드, Cell, Button이 실제 Library Instance이며 일반 텍스트 오버레이가 없다.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Token은 Semantic 또는 Component Alias를 사용한다.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Q&amp;A 6개 Fixture가 구조·Layout·Visual Gate를 통과한다.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/>
          <w:color w:val="1F2937"/>
        </w:rPr>
        <w:t>FINAL 적용 전에 Preview와 사람 승인이 존재한다.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1F6B4F"/>
              </w:rPr>
              <w:t xml:space="preserve">핵심 원칙  </w:t>
            </w:r>
            <w:r>
              <w:rPr>
                <w:rFonts w:ascii="Apple SD Gothic Neo" w:hAnsi="Apple SD Gothic Neo" w:eastAsia="Apple SD Gothic Neo"/>
                <w:color w:val="1F2937"/>
              </w:rPr>
              <w:t>Variant를 AI가 고르게 하지 말고, AI가 만든 의미 명세를 버전 관리되는 결정표가 Variant로 변환하게 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2"/>
        </w:rPr>
        <w:t>참고 자료</w:t>
      </w:r>
    </w:p>
    <w:p>
      <w:pPr>
        <w:pStyle w:val="ListBullet"/>
        <w:ind w:left="540" w:hanging="271"/>
      </w:pPr>
      <w:hyperlink r:id="rId11">
        <w:r>
          <w:rPr>
            <w:rFonts w:ascii="Apple SD Gothic Neo" w:hAnsi="Apple SD Gothic Neo" w:eastAsia="Apple SD Gothic Neo"/>
            <w:color w:val="2E74B5"/>
            <w:u w:val="single"/>
          </w:rPr>
          <w:t>Figma · Create and use variants</w:t>
        </w:r>
      </w:hyperlink>
    </w:p>
    <w:p>
      <w:pPr>
        <w:pStyle w:val="ListBullet"/>
        <w:ind w:left="540" w:hanging="271"/>
      </w:pPr>
      <w:hyperlink r:id="rId12">
        <w:r>
          <w:rPr>
            <w:rFonts w:ascii="Apple SD Gothic Neo" w:hAnsi="Apple SD Gothic Neo" w:eastAsia="Apple SD Gothic Neo"/>
            <w:color w:val="2E74B5"/>
            <w:u w:val="single"/>
          </w:rPr>
          <w:t>Figma · Explore component properties</w:t>
        </w:r>
      </w:hyperlink>
    </w:p>
    <w:p>
      <w:pPr>
        <w:pStyle w:val="ListBullet"/>
        <w:ind w:left="540" w:hanging="271"/>
      </w:pPr>
      <w:hyperlink r:id="rId13">
        <w:r>
          <w:rPr>
            <w:rFonts w:ascii="Apple SD Gothic Neo" w:hAnsi="Apple SD Gothic Neo" w:eastAsia="Apple SD Gothic Neo"/>
            <w:color w:val="2E74B5"/>
            <w:u w:val="single"/>
          </w:rPr>
          <w:t>Figma · Component property fundamentals</w:t>
        </w:r>
      </w:hyperlink>
    </w:p>
    <w:p>
      <w:pPr>
        <w:pStyle w:val="ListBullet"/>
        <w:ind w:left="540" w:hanging="271"/>
      </w:pPr>
      <w:hyperlink r:id="rId14">
        <w:r>
          <w:rPr>
            <w:rFonts w:ascii="Apple SD Gothic Neo" w:hAnsi="Apple SD Gothic Neo" w:eastAsia="Apple SD Gothic Neo"/>
            <w:color w:val="2E74B5"/>
            <w:u w:val="single"/>
          </w:rPr>
          <w:t>Design Tokens Format Module 2025.10</w:t>
        </w:r>
      </w:hyperlink>
    </w:p>
    <w:p>
      <w:pPr>
        <w:pStyle w:val="ListBullet"/>
        <w:ind w:left="540" w:hanging="271"/>
      </w:pPr>
      <w:hyperlink r:id="rId15">
        <w:r>
          <w:rPr>
            <w:rFonts w:ascii="Apple SD Gothic Neo" w:hAnsi="Apple SD Gothic Neo" w:eastAsia="Apple SD Gothic Neo"/>
            <w:color w:val="2E74B5"/>
            <w:u w:val="single"/>
          </w:rPr>
          <w:t>WCAG 2.2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color w:val="5F6B7A"/>
        <w:sz w:val="18"/>
      </w:rPr>
      <w:t xml:space="preserve">springai · 2026-08-11  |  </w:t>
    </w:r>
    <w:r>
      <w:rPr>
        <w:rFonts w:ascii="Apple SD Gothic Neo" w:hAnsi="Apple SD Gothic Neo" w:eastAsia="Apple SD Gothic Neo"/>
        <w:color w:val="5F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/>
        <w:b/>
        <w:color w:val="5F6B7A"/>
        <w:sz w:val="18"/>
      </w:rPr>
      <w:t>KRDS × Figma 자동생성 표준 방법론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figma.com/hc/en-us/articles/360056440594-Create-and-use-variants" TargetMode="External"/><Relationship Id="rId12" Type="http://schemas.openxmlformats.org/officeDocument/2006/relationships/hyperlink" Target="https://help.figma.com/hc/en-us/articles/5579474826519-Explore-component-properties" TargetMode="External"/><Relationship Id="rId13" Type="http://schemas.openxmlformats.org/officeDocument/2006/relationships/hyperlink" Target="https://help.figma.com/hc/en-us/articles/39636407507735-Components-collection-Component-property-fundamentals" TargetMode="External"/><Relationship Id="rId14" Type="http://schemas.openxmlformats.org/officeDocument/2006/relationships/hyperlink" Target="https://www.w3.org/community/reports/design-tokens/CG-FINAL-format-20251028/" TargetMode="External"/><Relationship Id="rId15" Type="http://schemas.openxmlformats.org/officeDocument/2006/relationships/hyperlink" Target="https://www.w3.org/TR/WCAG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KRDS 기반 Figma 자동생성 표준 방법론 가이드</dc:title>
  <dc:subject>Semantic Role, Component Contract, Variant Rule, Validation Gate</dc:subject>
  <dc:creator>OpenAI Codex</dc:creator>
  <cp:keywords>KRDS, Figma, Design System, Component Role, Variant Resolver, Spring AI</cp:keywords>
  <dc:description>compact_reference_guide preset; Korean font override: Apple SD Gothic Neo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