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2321" w:rsidRDefault="00472321" w:rsidP="00472321">
      <w:pPr>
        <w:pStyle w:val="2"/>
        <w:pBdr>
          <w:bottom w:val="single" w:sz="12" w:space="9" w:color="CC2525"/>
        </w:pBdr>
        <w:spacing w:before="840" w:after="360"/>
        <w:rPr>
          <w:rFonts w:ascii="Meiryo" w:eastAsia="Meiryo" w:hAnsi="Meiryo"/>
          <w:color w:val="333333"/>
        </w:rPr>
      </w:pPr>
      <w:r>
        <w:rPr>
          <w:rFonts w:ascii="Meiryo" w:eastAsia="Meiryo" w:hAnsi="Meiryo" w:hint="eastAsia"/>
          <w:color w:val="333333"/>
        </w:rPr>
        <w:t>IT技術者とは</w:t>
      </w:r>
    </w:p>
    <w:p w:rsidR="00472321" w:rsidRDefault="00472321" w:rsidP="00472321">
      <w:pPr>
        <w:pStyle w:val="imgcenter"/>
        <w:spacing w:before="0" w:beforeAutospacing="0" w:after="360" w:afterAutospacing="0"/>
        <w:jc w:val="center"/>
        <w:rPr>
          <w:rFonts w:ascii="Meiryo" w:eastAsia="Meiryo" w:hAnsi="Meiryo" w:hint="eastAsia"/>
          <w:color w:val="2D2D2D"/>
        </w:rPr>
      </w:pPr>
      <w:r>
        <w:rPr>
          <w:rFonts w:ascii="Meiryo" w:eastAsia="Meiryo" w:hAnsi="Meiryo"/>
          <w:color w:val="2D2D2D"/>
        </w:rPr>
        <w:fldChar w:fldCharType="begin"/>
      </w:r>
      <w:r>
        <w:rPr>
          <w:rFonts w:ascii="Meiryo" w:eastAsia="Meiryo" w:hAnsi="Meiryo"/>
          <w:color w:val="2D2D2D"/>
        </w:rPr>
        <w:instrText xml:space="preserve"> INCLUDEPICTURE "/Users/jeonggyunmo/Library/Group Containers/UBF8T346G9.ms/WebArchiveCopyPasteTempFiles/com.microsoft.Word/image1%28869%29.jpg" \* MERGEFORMATINET </w:instrText>
      </w:r>
      <w:r>
        <w:rPr>
          <w:rFonts w:ascii="Meiryo" w:eastAsia="Meiryo" w:hAnsi="Meiryo"/>
          <w:color w:val="2D2D2D"/>
        </w:rPr>
        <w:fldChar w:fldCharType="separate"/>
      </w:r>
      <w:r>
        <w:rPr>
          <w:rFonts w:ascii="Meiryo" w:eastAsia="Meiryo" w:hAnsi="Meiryo"/>
          <w:noProof/>
          <w:color w:val="2D2D2D"/>
        </w:rPr>
        <w:drawing>
          <wp:inline distT="0" distB="0" distL="0" distR="0">
            <wp:extent cx="5731510" cy="3580130"/>
            <wp:effectExtent l="0" t="0" r="0" b="1270"/>
            <wp:docPr id="13034124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r>
        <w:rPr>
          <w:rFonts w:ascii="Meiryo" w:eastAsia="Meiryo" w:hAnsi="Meiryo"/>
          <w:color w:val="2D2D2D"/>
        </w:rPr>
        <w:fldChar w:fldCharType="end"/>
      </w:r>
    </w:p>
    <w:p w:rsidR="00472321" w:rsidRDefault="00472321" w:rsidP="00472321">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ITエンジニア、IT技術者とは、</w:t>
      </w:r>
      <w:r>
        <w:rPr>
          <w:rStyle w:val="txtbold"/>
          <w:rFonts w:ascii="Meiryo" w:eastAsia="Meiryo" w:hAnsi="Meiryo" w:hint="eastAsia"/>
          <w:b/>
          <w:bCs/>
          <w:color w:val="2D2D2D"/>
          <w:shd w:val="clear" w:color="auto" w:fill="FFFF00"/>
          <w:lang w:eastAsia="ja-JP"/>
        </w:rPr>
        <w:t>IT技術を用いて社会や企業に貢献する専門職の総称</w:t>
      </w:r>
      <w:r>
        <w:rPr>
          <w:rFonts w:ascii="Meiryo" w:eastAsia="Meiryo" w:hAnsi="Meiryo" w:hint="eastAsia"/>
          <w:color w:val="2D2D2D"/>
          <w:lang w:eastAsia="ja-JP"/>
        </w:rPr>
        <w:t>です。情報技術や工学的な知識をバックボーンとして、ITシステム、アプリ、サービスの開発や運用・保守のためのスキルを持つ人のことを言います。</w:t>
      </w:r>
      <w:r>
        <w:rPr>
          <w:rFonts w:ascii="Meiryo" w:eastAsia="Meiryo" w:hAnsi="Meiryo" w:hint="eastAsia"/>
          <w:color w:val="2D2D2D"/>
          <w:lang w:eastAsia="ja-JP"/>
        </w:rPr>
        <w:br/>
      </w:r>
      <w:r>
        <w:rPr>
          <w:rFonts w:ascii="Meiryo" w:eastAsia="Meiryo" w:hAnsi="Meiryo" w:hint="eastAsia"/>
          <w:color w:val="2D2D2D"/>
          <w:lang w:eastAsia="ja-JP"/>
        </w:rPr>
        <w:br/>
        <w:t>主にコンピュータを動かすシステム全般を設計・開発することが仕事となり、システムによってさまざまな職種があります。例えば、システムエンジニア（SE）やプログラマー、インフラエンジニアやネットワークエンジニアなどもITエンジニアに含まれます。</w:t>
      </w:r>
      <w:r>
        <w:rPr>
          <w:rFonts w:ascii="Meiryo" w:eastAsia="Meiryo" w:hAnsi="Meiryo" w:hint="eastAsia"/>
          <w:color w:val="2D2D2D"/>
          <w:lang w:eastAsia="ja-JP"/>
        </w:rPr>
        <w:br/>
      </w:r>
      <w:r>
        <w:rPr>
          <w:rFonts w:ascii="Meiryo" w:eastAsia="Meiryo" w:hAnsi="Meiryo" w:hint="eastAsia"/>
          <w:color w:val="2D2D2D"/>
          <w:lang w:eastAsia="ja-JP"/>
        </w:rPr>
        <w:br/>
        <w:t>就業形態の面でも正社員や派遣社員に加え、アルバイトやフリーランスなどの雇用形態の自由さにも比較的寛容な職種です。</w:t>
      </w:r>
    </w:p>
    <w:p w:rsidR="00472321" w:rsidRPr="00472321" w:rsidRDefault="00472321" w:rsidP="00472321">
      <w:pPr>
        <w:rPr>
          <w:rFonts w:ascii="Meiryo" w:eastAsia="Meiryo" w:hAnsi="Meiryo" w:hint="eastAsia"/>
          <w:color w:val="2D2D2D"/>
          <w:lang w:eastAsia="ja-JP"/>
        </w:rPr>
      </w:pPr>
    </w:p>
    <w:p w:rsidR="00472321" w:rsidRDefault="00472321" w:rsidP="00472321">
      <w:pPr>
        <w:pStyle w:val="2"/>
        <w:pBdr>
          <w:bottom w:val="single" w:sz="12" w:space="9" w:color="CC2525"/>
        </w:pBdr>
        <w:spacing w:before="840" w:after="360"/>
        <w:rPr>
          <w:rFonts w:ascii="Meiryo" w:eastAsia="Meiryo" w:hAnsi="Meiryo" w:hint="eastAsia"/>
          <w:color w:val="333333"/>
          <w:lang w:eastAsia="ja-JP"/>
        </w:rPr>
      </w:pPr>
      <w:bookmarkStart w:id="0" w:name="2"/>
      <w:bookmarkEnd w:id="0"/>
      <w:r>
        <w:rPr>
          <w:rFonts w:ascii="Meiryo" w:eastAsia="Meiryo" w:hAnsi="Meiryo" w:hint="eastAsia"/>
          <w:color w:val="333333"/>
          <w:lang w:eastAsia="ja-JP"/>
        </w:rPr>
        <w:lastRenderedPageBreak/>
        <w:t>多くのIT技術者に共通して必要な基礎スキル一覧</w:t>
      </w:r>
    </w:p>
    <w:p w:rsidR="00472321" w:rsidRDefault="00472321" w:rsidP="00472321">
      <w:pPr>
        <w:pStyle w:val="imgcenter"/>
        <w:spacing w:before="0" w:beforeAutospacing="0" w:after="360" w:afterAutospacing="0"/>
        <w:jc w:val="center"/>
        <w:rPr>
          <w:rFonts w:ascii="Meiryo" w:eastAsia="Meiryo" w:hAnsi="Meiryo" w:hint="eastAsia"/>
          <w:color w:val="2D2D2D"/>
        </w:rPr>
      </w:pPr>
      <w:r>
        <w:rPr>
          <w:rFonts w:ascii="Meiryo" w:eastAsia="Meiryo" w:hAnsi="Meiryo"/>
          <w:color w:val="2D2D2D"/>
        </w:rPr>
        <w:fldChar w:fldCharType="begin"/>
      </w:r>
      <w:r>
        <w:rPr>
          <w:rFonts w:ascii="Meiryo" w:eastAsia="Meiryo" w:hAnsi="Meiryo"/>
          <w:color w:val="2D2D2D"/>
        </w:rPr>
        <w:instrText xml:space="preserve"> INCLUDEPICTURE "/Users/jeonggyunmo/Library/Group Containers/UBF8T346G9.ms/WebArchiveCopyPasteTempFiles/com.microsoft.Word/image2%28671%29.jpg" \* MERGEFORMATINET </w:instrText>
      </w:r>
      <w:r>
        <w:rPr>
          <w:rFonts w:ascii="Meiryo" w:eastAsia="Meiryo" w:hAnsi="Meiryo"/>
          <w:color w:val="2D2D2D"/>
        </w:rPr>
        <w:fldChar w:fldCharType="separate"/>
      </w:r>
      <w:r>
        <w:rPr>
          <w:rFonts w:ascii="Meiryo" w:eastAsia="Meiryo" w:hAnsi="Meiryo"/>
          <w:noProof/>
          <w:color w:val="2D2D2D"/>
        </w:rPr>
        <w:drawing>
          <wp:inline distT="0" distB="0" distL="0" distR="0">
            <wp:extent cx="5731510" cy="3580130"/>
            <wp:effectExtent l="0" t="0" r="0" b="1270"/>
            <wp:docPr id="7214757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r>
        <w:rPr>
          <w:rFonts w:ascii="Meiryo" w:eastAsia="Meiryo" w:hAnsi="Meiryo"/>
          <w:color w:val="2D2D2D"/>
        </w:rPr>
        <w:fldChar w:fldCharType="end"/>
      </w:r>
    </w:p>
    <w:p w:rsidR="00472321" w:rsidRDefault="00472321" w:rsidP="00472321">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ITエンジニアには仕事内容や技術的な専門領域により、いくつかの種類があります。ここでは全ての職種に共通して必要とされる基礎スキルについて解説します。</w:t>
      </w:r>
    </w:p>
    <w:p w:rsidR="00472321" w:rsidRDefault="00472321" w:rsidP="00472321">
      <w:pPr>
        <w:pStyle w:val="3"/>
        <w:spacing w:before="840" w:after="360"/>
        <w:rPr>
          <w:rFonts w:ascii="Meiryo" w:eastAsia="Meiryo" w:hAnsi="Meiryo" w:hint="eastAsia"/>
          <w:color w:val="333333"/>
          <w:lang w:eastAsia="ja-JP"/>
        </w:rPr>
      </w:pPr>
      <w:r>
        <w:rPr>
          <w:rFonts w:ascii="Meiryo" w:eastAsia="Meiryo" w:hAnsi="Meiryo" w:hint="eastAsia"/>
          <w:color w:val="333333"/>
          <w:lang w:eastAsia="ja-JP"/>
        </w:rPr>
        <w:t>基礎IT知識</w:t>
      </w:r>
    </w:p>
    <w:p w:rsidR="00472321" w:rsidRDefault="00472321" w:rsidP="00472321">
      <w:pPr>
        <w:pStyle w:val="articletxt"/>
        <w:spacing w:before="0" w:beforeAutospacing="0" w:after="0" w:afterAutospacing="0"/>
        <w:rPr>
          <w:rFonts w:ascii="Meiryo" w:eastAsia="Meiryo" w:hAnsi="Meiryo" w:hint="eastAsia"/>
          <w:color w:val="2D2D2D"/>
          <w:lang w:eastAsia="ja-JP"/>
        </w:rPr>
      </w:pPr>
      <w:r>
        <w:rPr>
          <w:rFonts w:ascii="Meiryo" w:eastAsia="Meiryo" w:hAnsi="Meiryo" w:hint="eastAsia"/>
          <w:color w:val="2D2D2D"/>
          <w:lang w:eastAsia="ja-JP"/>
        </w:rPr>
        <w:t>必要とされる代表的な基礎IT知識を以下の5つの領域で分けました。</w:t>
      </w:r>
    </w:p>
    <w:tbl>
      <w:tblPr>
        <w:tblW w:w="10950" w:type="dxa"/>
        <w:tblCellMar>
          <w:top w:w="15" w:type="dxa"/>
          <w:left w:w="15" w:type="dxa"/>
          <w:bottom w:w="15" w:type="dxa"/>
          <w:right w:w="15" w:type="dxa"/>
        </w:tblCellMar>
        <w:tblLook w:val="04A0" w:firstRow="1" w:lastRow="0" w:firstColumn="1" w:lastColumn="0" w:noHBand="0" w:noVBand="1"/>
      </w:tblPr>
      <w:tblGrid>
        <w:gridCol w:w="1321"/>
        <w:gridCol w:w="9629"/>
      </w:tblGrid>
      <w:tr w:rsidR="0047232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CC2525"/>
            <w:tcMar>
              <w:top w:w="120" w:type="dxa"/>
              <w:left w:w="120" w:type="dxa"/>
              <w:bottom w:w="120" w:type="dxa"/>
              <w:right w:w="120" w:type="dxa"/>
            </w:tcMar>
            <w:vAlign w:val="center"/>
            <w:hideMark/>
          </w:tcPr>
          <w:p w:rsidR="00472321" w:rsidRDefault="00472321">
            <w:pPr>
              <w:jc w:val="center"/>
              <w:rPr>
                <w:rFonts w:ascii="Meiryo" w:eastAsia="Meiryo" w:hAnsi="Meiryo" w:hint="eastAsia"/>
                <w:color w:val="FFFFFF"/>
              </w:rPr>
            </w:pPr>
            <w:r>
              <w:rPr>
                <w:rFonts w:ascii="Meiryo" w:eastAsia="Meiryo" w:hAnsi="Meiryo" w:hint="eastAsia"/>
                <w:color w:val="FFFFFF"/>
              </w:rPr>
              <w:t>領域</w:t>
            </w:r>
          </w:p>
        </w:tc>
        <w:tc>
          <w:tcPr>
            <w:tcW w:w="0" w:type="auto"/>
            <w:tcBorders>
              <w:top w:val="single" w:sz="6" w:space="0" w:color="CCCCCC"/>
              <w:left w:val="single" w:sz="6" w:space="0" w:color="CCCCCC"/>
              <w:bottom w:val="single" w:sz="6" w:space="0" w:color="CCCCCC"/>
              <w:right w:val="single" w:sz="6" w:space="0" w:color="CCCCCC"/>
            </w:tcBorders>
            <w:shd w:val="clear" w:color="auto" w:fill="CC2525"/>
            <w:tcMar>
              <w:top w:w="120" w:type="dxa"/>
              <w:left w:w="120" w:type="dxa"/>
              <w:bottom w:w="120" w:type="dxa"/>
              <w:right w:w="120" w:type="dxa"/>
            </w:tcMar>
            <w:vAlign w:val="center"/>
            <w:hideMark/>
          </w:tcPr>
          <w:p w:rsidR="00472321" w:rsidRDefault="00472321">
            <w:pPr>
              <w:jc w:val="center"/>
              <w:rPr>
                <w:rFonts w:ascii="Meiryo" w:eastAsia="Meiryo" w:hAnsi="Meiryo" w:hint="eastAsia"/>
                <w:color w:val="FFFFFF"/>
              </w:rPr>
            </w:pPr>
            <w:r>
              <w:rPr>
                <w:rFonts w:ascii="Meiryo" w:eastAsia="Meiryo" w:hAnsi="Meiryo" w:hint="eastAsia"/>
                <w:color w:val="FFFFFF"/>
              </w:rPr>
              <w:t>必要な基礎知識</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ソフトウェア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lang w:eastAsia="ja-JP"/>
              </w:rPr>
            </w:pPr>
            <w:r>
              <w:rPr>
                <w:rFonts w:ascii="Meiryo" w:eastAsia="Meiryo" w:hAnsi="Meiryo" w:hint="eastAsia"/>
                <w:color w:val="2D2D2D"/>
                <w:lang w:eastAsia="ja-JP"/>
              </w:rPr>
              <w:t>OS、ミドルウェア、ファイルシステム、開発ツール、オープンソースなど</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ハードウェア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lang w:eastAsia="ja-JP"/>
              </w:rPr>
            </w:pPr>
            <w:r>
              <w:rPr>
                <w:rFonts w:ascii="Meiryo" w:eastAsia="Meiryo" w:hAnsi="Meiryo" w:hint="eastAsia"/>
                <w:color w:val="2D2D2D"/>
                <w:lang w:eastAsia="ja-JP"/>
              </w:rPr>
              <w:t>メモリ、プロセッサ、バス、入出力デバイス、入出力装置などコンピューターの構成要素など</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lastRenderedPageBreak/>
              <w:t>データベース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lang w:eastAsia="ja-JP"/>
              </w:rPr>
            </w:pPr>
            <w:r>
              <w:rPr>
                <w:rFonts w:ascii="Meiryo" w:eastAsia="Meiryo" w:hAnsi="Meiryo" w:hint="eastAsia"/>
                <w:color w:val="2D2D2D"/>
                <w:lang w:eastAsia="ja-JP"/>
              </w:rPr>
              <w:t>データベース方式、設計手法、データ操作、トランザクション処理など</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ネットワーク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lang w:eastAsia="ja-JP"/>
              </w:rPr>
            </w:pPr>
            <w:r>
              <w:rPr>
                <w:rFonts w:ascii="Meiryo" w:eastAsia="Meiryo" w:hAnsi="Meiryo" w:hint="eastAsia"/>
                <w:color w:val="2D2D2D"/>
                <w:lang w:eastAsia="ja-JP"/>
              </w:rPr>
              <w:t>ネットワーク方式、通信プロトコル、データ通信と制御、ネットワーク管理など</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セキュリティ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情報セキュリティの種類、情報セキュリティ管理方法、情報セキュリティ対策手法、情報セキュリティ技術評価方法など</w:t>
            </w:r>
          </w:p>
        </w:tc>
      </w:tr>
    </w:tbl>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これらはどのような職種のITエンジニアでも必要となるため、今後習得するスキルの土台として必ず押さえておきましょう。</w:t>
      </w:r>
      <w:r>
        <w:rPr>
          <w:rFonts w:ascii="Meiryo" w:eastAsia="Meiryo" w:hAnsi="Meiryo" w:hint="eastAsia"/>
          <w:color w:val="2D2D2D"/>
        </w:rPr>
        <w:br/>
      </w:r>
      <w:r>
        <w:rPr>
          <w:rFonts w:ascii="Meiryo" w:eastAsia="Meiryo" w:hAnsi="Meiryo" w:hint="eastAsia"/>
          <w:color w:val="2D2D2D"/>
        </w:rPr>
        <w:br/>
        <w:t>基礎IT知識を身につけるにはいろいろな方法がありますが、国家資格試験である基本情報技術者試験を活用して勉強する方法が効率的です。基本情報技術者試験は、ITエンジニアの登竜門的な位置付けの資格であり、上記の基礎IT知識すべてが試験範囲に含まれています。</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システム設計スキル</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システム設計スキルは、複雑なソフトウェアシステムやアプリケーションの構造と機能を計画し、詳細な設計を行う能力です。ソフトウェアの全体的なアーキテクチャやコンポーネント間の関係を理解し、要件を満たす設計に必要不可欠になります。</w:t>
      </w:r>
      <w:r>
        <w:rPr>
          <w:rFonts w:ascii="Meiryo" w:eastAsia="Meiryo" w:hAnsi="Meiryo" w:hint="eastAsia"/>
          <w:color w:val="2D2D2D"/>
        </w:rPr>
        <w:br/>
      </w:r>
      <w:r>
        <w:rPr>
          <w:rFonts w:ascii="Meiryo" w:eastAsia="Meiryo" w:hAnsi="Meiryo" w:hint="eastAsia"/>
          <w:color w:val="2D2D2D"/>
        </w:rPr>
        <w:br/>
        <w:t>システム設計スキルは、要件分析から始まり、ユーザーのニーズやビジネス目標を考慮した設計を行います。システム全体の構造、データフロー、モジュール分割、インターフェースの仕様を定義し、システムの各部分が連携して効率的に動作するのかを重視するのが大切です。</w:t>
      </w:r>
      <w:r>
        <w:rPr>
          <w:rFonts w:ascii="Meiryo" w:eastAsia="Meiryo" w:hAnsi="Meiryo" w:hint="eastAsia"/>
          <w:color w:val="2D2D2D"/>
        </w:rPr>
        <w:br/>
      </w:r>
      <w:r>
        <w:rPr>
          <w:rFonts w:ascii="Meiryo" w:eastAsia="Meiryo" w:hAnsi="Meiryo" w:hint="eastAsia"/>
          <w:color w:val="2D2D2D"/>
        </w:rPr>
        <w:lastRenderedPageBreak/>
        <w:br/>
        <w:t>また、可用性、拡張性、保守性、セキュリティといった側面も考慮して設計を行います。具体的には適切な設計パターンやアーキテクチャスタイルの選択、テクノロジースタックの決定などです。</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プログラミングスキル</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プログラミングスキルはITエンジニアの基本のスキルです。ソフトウェアを最終的な納品物とするエンジニアの場合、プログラム（の集合体）の出来が顧客からの評価に直接繋がります。</w:t>
      </w:r>
      <w:r>
        <w:rPr>
          <w:rFonts w:ascii="Meiryo" w:eastAsia="Meiryo" w:hAnsi="Meiryo" w:hint="eastAsia"/>
          <w:color w:val="2D2D2D"/>
        </w:rPr>
        <w:br/>
      </w:r>
      <w:r>
        <w:rPr>
          <w:rFonts w:ascii="Meiryo" w:eastAsia="Meiryo" w:hAnsi="Meiryo" w:hint="eastAsia"/>
          <w:color w:val="2D2D2D"/>
        </w:rPr>
        <w:br/>
        <w:t>たとえば、システムエンジニアは品質が高く、効率の良いプログラムが出来上がるよう考慮しながら設計書を書かなければいけませんし、テスト設計の際はプログラム構造を理解していないと精度の高いテスト設計書を作ることができません。</w:t>
      </w:r>
      <w:r>
        <w:rPr>
          <w:rFonts w:ascii="Meiryo" w:eastAsia="Meiryo" w:hAnsi="Meiryo" w:hint="eastAsia"/>
          <w:color w:val="2D2D2D"/>
        </w:rPr>
        <w:br/>
      </w:r>
      <w:r>
        <w:rPr>
          <w:rFonts w:ascii="Meiryo" w:eastAsia="Meiryo" w:hAnsi="Meiryo" w:hint="eastAsia"/>
          <w:color w:val="2D2D2D"/>
        </w:rPr>
        <w:br/>
        <w:t>注意が必要な点として、システム開発に用いる言語は、案件や開発領域（Webシステム、業務システム、スマホアプリケーションなど）によって異なるため、習得するプログラミング言語はキャリアパスを見据えて今後携わりたい開発領域で使われている言語を選択しましょう。領域別に使われる主な言語は以下のとおりです。</w:t>
      </w:r>
    </w:p>
    <w:p w:rsidR="00472321" w:rsidRDefault="00472321" w:rsidP="00472321">
      <w:pPr>
        <w:pStyle w:val="articletxt"/>
        <w:numPr>
          <w:ilvl w:val="0"/>
          <w:numId w:val="9"/>
        </w:numPr>
        <w:spacing w:before="0" w:beforeAutospacing="0" w:after="0" w:afterAutospacing="0"/>
        <w:rPr>
          <w:rFonts w:ascii="Meiryo" w:eastAsia="Meiryo" w:hAnsi="Meiryo" w:hint="eastAsia"/>
          <w:color w:val="2D2D2D"/>
        </w:rPr>
      </w:pPr>
      <w:r>
        <w:rPr>
          <w:rFonts w:ascii="Meiryo" w:eastAsia="Meiryo" w:hAnsi="Meiryo" w:hint="eastAsia"/>
          <w:color w:val="2D2D2D"/>
        </w:rPr>
        <w:t>・Webシステム：PHP、Java、Ruby、JavaScriptなど</w:t>
      </w:r>
    </w:p>
    <w:p w:rsidR="00472321" w:rsidRDefault="00472321" w:rsidP="00472321">
      <w:pPr>
        <w:pStyle w:val="articletxt"/>
        <w:spacing w:before="0" w:beforeAutospacing="0" w:after="0" w:afterAutospacing="0"/>
        <w:ind w:left="720"/>
        <w:rPr>
          <w:rFonts w:ascii="Meiryo" w:eastAsia="Meiryo" w:hAnsi="Meiryo" w:hint="eastAsia"/>
          <w:color w:val="2D2D2D"/>
        </w:rPr>
      </w:pPr>
      <w:r>
        <w:rPr>
          <w:rFonts w:ascii="Meiryo" w:eastAsia="Meiryo" w:hAnsi="Meiryo" w:hint="eastAsia"/>
          <w:color w:val="2D2D2D"/>
        </w:rPr>
        <w:t>・業務システム：Java、Python、VB.netなど</w:t>
      </w:r>
    </w:p>
    <w:p w:rsidR="00472321" w:rsidRDefault="00472321" w:rsidP="00472321">
      <w:pPr>
        <w:pStyle w:val="articletxt"/>
        <w:spacing w:before="0" w:beforeAutospacing="0" w:after="0" w:afterAutospacing="0"/>
        <w:ind w:left="720"/>
        <w:rPr>
          <w:rFonts w:ascii="Meiryo" w:eastAsia="Meiryo" w:hAnsi="Meiryo" w:hint="eastAsia"/>
          <w:color w:val="2D2D2D"/>
        </w:rPr>
      </w:pPr>
      <w:r>
        <w:rPr>
          <w:rFonts w:ascii="Meiryo" w:eastAsia="Meiryo" w:hAnsi="Meiryo" w:hint="eastAsia"/>
          <w:color w:val="2D2D2D"/>
        </w:rPr>
        <w:t>・スマホアプリ：Swift、Javaなど</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なお、プログラミングスキルの習得は、プログラミングスクールやWebブラウザ上でプログラミングできる学習サイト（Progateやドットインストールなど）、オンライン学習教材（Udemyなど）を使う方法が近年の流行です。</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lastRenderedPageBreak/>
        <w:t>コミュニケーションスキル</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ITエンジニアの仕事は、顧客との商談や開発チームとのミーティングなど、コミュニケーションを取る場面が非常に多いです。たとえば、システム要件を決めるためのヒアリング、仕様の提案、開発内容の指示、進捗確認と報告、トラブル報告などでは、コミュニケーションの質がその後の業務にも影響を与えます。</w:t>
      </w:r>
      <w:r>
        <w:rPr>
          <w:rFonts w:ascii="Meiryo" w:eastAsia="Meiryo" w:hAnsi="Meiryo" w:hint="eastAsia"/>
          <w:color w:val="2D2D2D"/>
        </w:rPr>
        <w:br/>
      </w:r>
      <w:r>
        <w:rPr>
          <w:rFonts w:ascii="Meiryo" w:eastAsia="Meiryo" w:hAnsi="Meiryo" w:hint="eastAsia"/>
          <w:color w:val="2D2D2D"/>
        </w:rPr>
        <w:br/>
        <w:t>コミュニケーションスキルは、OJTで十分習得ができますが、苦手意識がある方はエンジニア向けのコミュニケーション講座などを活用してみると良いでしょう。</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ヒアリングスキル</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上記のコミュニケーションスキルとも関連して重要なスキルがヒアリングスキルです。</w:t>
      </w:r>
      <w:r>
        <w:rPr>
          <w:rFonts w:ascii="Meiryo" w:eastAsia="Meiryo" w:hAnsi="Meiryo" w:hint="eastAsia"/>
          <w:color w:val="2D2D2D"/>
        </w:rPr>
        <w:br/>
      </w:r>
      <w:r>
        <w:rPr>
          <w:rFonts w:ascii="Meiryo" w:eastAsia="Meiryo" w:hAnsi="Meiryo" w:hint="eastAsia"/>
          <w:color w:val="2D2D2D"/>
        </w:rPr>
        <w:br/>
        <w:t>ITエンジニアは顧客の実現したいことや課題をITを用いて解決します。しかし、ほとんどの場合、顧客はやりたいことを言語化できるほど明確にはできていません。</w:t>
      </w:r>
      <w:r>
        <w:rPr>
          <w:rFonts w:ascii="Meiryo" w:eastAsia="Meiryo" w:hAnsi="Meiryo" w:hint="eastAsia"/>
          <w:color w:val="2D2D2D"/>
        </w:rPr>
        <w:br/>
      </w:r>
      <w:r>
        <w:rPr>
          <w:rFonts w:ascii="Meiryo" w:eastAsia="Meiryo" w:hAnsi="Meiryo" w:hint="eastAsia"/>
          <w:color w:val="2D2D2D"/>
        </w:rPr>
        <w:br/>
        <w:t>また、ITによる問題の解決では、実現方法は一つではなく複数ある場合も多々あります。利用方法、将来性、コストなどを勘案して、最適な実現方法をクライアントの声から選択することが重要な職務なのです。</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ドキュメント作成スキル</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ITエンジニアは、社内外で使うさまざまなドキュメントを作成します。代表的なドキュメントには以下のものが挙げられます。</w:t>
      </w:r>
    </w:p>
    <w:tbl>
      <w:tblPr>
        <w:tblW w:w="10950" w:type="dxa"/>
        <w:tblCellMar>
          <w:top w:w="15" w:type="dxa"/>
          <w:left w:w="15" w:type="dxa"/>
          <w:bottom w:w="15" w:type="dxa"/>
          <w:right w:w="15" w:type="dxa"/>
        </w:tblCellMar>
        <w:tblLook w:val="04A0" w:firstRow="1" w:lastRow="0" w:firstColumn="1" w:lastColumn="0" w:noHBand="0" w:noVBand="1"/>
      </w:tblPr>
      <w:tblGrid>
        <w:gridCol w:w="1489"/>
        <w:gridCol w:w="9461"/>
      </w:tblGrid>
      <w:tr w:rsidR="0047232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CC2525"/>
            <w:tcMar>
              <w:top w:w="120" w:type="dxa"/>
              <w:left w:w="120" w:type="dxa"/>
              <w:bottom w:w="120" w:type="dxa"/>
              <w:right w:w="120" w:type="dxa"/>
            </w:tcMar>
            <w:vAlign w:val="center"/>
            <w:hideMark/>
          </w:tcPr>
          <w:p w:rsidR="00472321" w:rsidRDefault="00472321">
            <w:pPr>
              <w:jc w:val="center"/>
              <w:rPr>
                <w:rFonts w:ascii="Meiryo" w:eastAsia="Meiryo" w:hAnsi="Meiryo" w:hint="eastAsia"/>
                <w:color w:val="FFFFFF"/>
              </w:rPr>
            </w:pPr>
            <w:r>
              <w:rPr>
                <w:rFonts w:ascii="Meiryo" w:eastAsia="Meiryo" w:hAnsi="Meiryo" w:hint="eastAsia"/>
                <w:color w:val="FFFFFF"/>
              </w:rPr>
              <w:lastRenderedPageBreak/>
              <w:t>ドキュメントの種類</w:t>
            </w:r>
          </w:p>
        </w:tc>
        <w:tc>
          <w:tcPr>
            <w:tcW w:w="0" w:type="auto"/>
            <w:tcBorders>
              <w:top w:val="single" w:sz="6" w:space="0" w:color="CCCCCC"/>
              <w:left w:val="single" w:sz="6" w:space="0" w:color="CCCCCC"/>
              <w:bottom w:val="single" w:sz="6" w:space="0" w:color="CCCCCC"/>
              <w:right w:val="single" w:sz="6" w:space="0" w:color="CCCCCC"/>
            </w:tcBorders>
            <w:shd w:val="clear" w:color="auto" w:fill="CC2525"/>
            <w:tcMar>
              <w:top w:w="120" w:type="dxa"/>
              <w:left w:w="120" w:type="dxa"/>
              <w:bottom w:w="120" w:type="dxa"/>
              <w:right w:w="120" w:type="dxa"/>
            </w:tcMar>
            <w:vAlign w:val="center"/>
            <w:hideMark/>
          </w:tcPr>
          <w:p w:rsidR="00472321" w:rsidRDefault="00472321">
            <w:pPr>
              <w:jc w:val="center"/>
              <w:rPr>
                <w:rFonts w:ascii="Meiryo" w:eastAsia="Meiryo" w:hAnsi="Meiryo" w:hint="eastAsia"/>
                <w:color w:val="FFFFFF"/>
              </w:rPr>
            </w:pPr>
            <w:r>
              <w:rPr>
                <w:rFonts w:ascii="Meiryo" w:eastAsia="Meiryo" w:hAnsi="Meiryo" w:hint="eastAsia"/>
                <w:color w:val="FFFFFF"/>
              </w:rPr>
              <w:t>概要</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要件定義書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顧客と取り決めたシステム要件や業務要件などを記述したドキュメント</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基本設計書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システム要件を満たすために必要な機能、お客様に見える画面や帳票、画面の動きなどを記述したドキュメント</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詳細設計書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プログラマーがプログラミングする際に使用する、プログラム構造や各機能のコーディング要件などを記載したドキュメント</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単体テスト仕様書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単体テストの実施方法やテスト項目を記載したドキュメント</w:t>
            </w:r>
            <w:r>
              <w:rPr>
                <w:rFonts w:ascii="Meiryo" w:eastAsia="Meiryo" w:hAnsi="Meiryo" w:hint="eastAsia"/>
                <w:color w:val="2D2D2D"/>
              </w:rPr>
              <w:br/>
              <w:t>※単体テストとは、モジュールやクラスのプログラムコードを1行ずつ実行して動作確認をするテストのこと</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結合テスト仕様書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結合テストの実施方法やテスト項目を記載したドキュメント</w:t>
            </w:r>
            <w:r>
              <w:rPr>
                <w:rFonts w:ascii="Meiryo" w:eastAsia="Meiryo" w:hAnsi="Meiryo" w:hint="eastAsia"/>
                <w:color w:val="2D2D2D"/>
              </w:rPr>
              <w:br/>
              <w:t>※結合テストとは、モジュールやクラスをつなげて行う動作確認テストのこと</w:t>
            </w:r>
          </w:p>
        </w:tc>
      </w:tr>
      <w:tr w:rsidR="0047232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総合テスト仕様書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472321" w:rsidRDefault="00472321">
            <w:pPr>
              <w:rPr>
                <w:rFonts w:ascii="Meiryo" w:eastAsia="Meiryo" w:hAnsi="Meiryo" w:hint="eastAsia"/>
                <w:color w:val="2D2D2D"/>
              </w:rPr>
            </w:pPr>
            <w:r>
              <w:rPr>
                <w:rFonts w:ascii="Meiryo" w:eastAsia="Meiryo" w:hAnsi="Meiryo" w:hint="eastAsia"/>
                <w:color w:val="2D2D2D"/>
              </w:rPr>
              <w:t>総合テストの実施方法やテスト項目を記載したドキュメント</w:t>
            </w:r>
            <w:r>
              <w:rPr>
                <w:rFonts w:ascii="Meiryo" w:eastAsia="Meiryo" w:hAnsi="Meiryo" w:hint="eastAsia"/>
                <w:color w:val="2D2D2D"/>
              </w:rPr>
              <w:br/>
              <w:t>※総合テストとは、完成したシステムを使って行うテスト。総合テストの完了をもってシステムの納品となり、お客様側でも受入テストが行われる場合が多い</w:t>
            </w:r>
          </w:p>
        </w:tc>
      </w:tr>
    </w:tbl>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このようにIT技術者はさまざまなドキュメントを作成します。多くの場合、企業ごとにドキュメントフォーマットがありますので、フォーマットに従って作成する必要があります。</w:t>
      </w:r>
      <w:r>
        <w:rPr>
          <w:rFonts w:ascii="Meiryo" w:eastAsia="Meiryo" w:hAnsi="Meiryo" w:hint="eastAsia"/>
          <w:color w:val="2D2D2D"/>
        </w:rPr>
        <w:br/>
      </w:r>
      <w:r>
        <w:rPr>
          <w:rFonts w:ascii="Meiryo" w:eastAsia="Meiryo" w:hAnsi="Meiryo" w:hint="eastAsia"/>
          <w:color w:val="2D2D2D"/>
        </w:rPr>
        <w:br/>
        <w:t>ドキュメントの書き方などの書籍が多数販売されていますので、書籍で勉強しても良いでしょう。</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lastRenderedPageBreak/>
        <w:t>論理的思考力</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すべてのITエンジニアに共通して求められるのが論理的思考力です。これはシステムの開発における課題解決やプログラミングのときに必要とされるものです。さらにクライアントに対して説得力のある提案をしたり、プロジェクトメンバーに業務の内容を理路整然と説明したりするときにも求められる重要なスキルです。</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プレゼンテーション力</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ITエンジニアはクライアントやプロジェクトメンバーに発表する機会もあるため、その際にはプレゼンテーション能力も必要となります。</w:t>
      </w:r>
      <w:r>
        <w:rPr>
          <w:rFonts w:ascii="Meiryo" w:eastAsia="Meiryo" w:hAnsi="Meiryo" w:hint="eastAsia"/>
          <w:color w:val="2D2D2D"/>
        </w:rPr>
        <w:br/>
      </w:r>
      <w:r>
        <w:rPr>
          <w:rFonts w:ascii="Meiryo" w:eastAsia="Meiryo" w:hAnsi="Meiryo" w:hint="eastAsia"/>
          <w:color w:val="2D2D2D"/>
        </w:rPr>
        <w:br/>
        <w:t>例えば下記のような機会があげられます。</w:t>
      </w:r>
    </w:p>
    <w:p w:rsidR="00472321" w:rsidRDefault="00472321" w:rsidP="00472321">
      <w:pPr>
        <w:pStyle w:val="articletxt"/>
        <w:numPr>
          <w:ilvl w:val="0"/>
          <w:numId w:val="10"/>
        </w:numPr>
        <w:spacing w:before="0" w:beforeAutospacing="0" w:after="0" w:afterAutospacing="0"/>
        <w:rPr>
          <w:rFonts w:ascii="Meiryo" w:eastAsia="Meiryo" w:hAnsi="Meiryo" w:hint="eastAsia"/>
          <w:color w:val="2D2D2D"/>
        </w:rPr>
      </w:pPr>
      <w:r>
        <w:rPr>
          <w:rFonts w:ascii="Meiryo" w:eastAsia="Meiryo" w:hAnsi="Meiryo" w:hint="eastAsia"/>
          <w:color w:val="2D2D2D"/>
        </w:rPr>
        <w:br/>
        <w:t>・クライアントへの説明</w:t>
      </w:r>
    </w:p>
    <w:p w:rsidR="00472321" w:rsidRDefault="00472321" w:rsidP="00472321">
      <w:pPr>
        <w:pStyle w:val="articletxt"/>
        <w:spacing w:before="0" w:beforeAutospacing="0" w:after="0" w:afterAutospacing="0"/>
        <w:ind w:left="720"/>
        <w:rPr>
          <w:rFonts w:ascii="Meiryo" w:eastAsia="Meiryo" w:hAnsi="Meiryo" w:hint="eastAsia"/>
          <w:color w:val="2D2D2D"/>
        </w:rPr>
      </w:pPr>
      <w:r>
        <w:rPr>
          <w:rFonts w:ascii="Meiryo" w:eastAsia="Meiryo" w:hAnsi="Meiryo" w:hint="eastAsia"/>
          <w:color w:val="2D2D2D"/>
        </w:rPr>
        <w:t>・プロジェクトメンバーへの段取りの説明</w:t>
      </w:r>
    </w:p>
    <w:p w:rsidR="00472321" w:rsidRDefault="00472321" w:rsidP="00472321">
      <w:pPr>
        <w:pStyle w:val="articletxt"/>
        <w:spacing w:before="0" w:beforeAutospacing="0" w:after="0" w:afterAutospacing="0"/>
        <w:ind w:left="720"/>
        <w:rPr>
          <w:rFonts w:ascii="Meiryo" w:eastAsia="Meiryo" w:hAnsi="Meiryo" w:hint="eastAsia"/>
          <w:color w:val="2D2D2D"/>
        </w:rPr>
      </w:pPr>
      <w:r>
        <w:rPr>
          <w:rFonts w:ascii="Meiryo" w:eastAsia="Meiryo" w:hAnsi="Meiryo" w:hint="eastAsia"/>
          <w:color w:val="2D2D2D"/>
        </w:rPr>
        <w:t>・メールのやりとり</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問題発見・解決能力</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トラブルが発生した際に問題を解決するスキルはどのようなITエンジニアにおいても必要となるスキルです。また、プロジェクト推進上では、課題の発見と管理は重要視される業務です。</w:t>
      </w:r>
      <w:r>
        <w:rPr>
          <w:rFonts w:ascii="Meiryo" w:eastAsia="Meiryo" w:hAnsi="Meiryo" w:hint="eastAsia"/>
          <w:color w:val="2D2D2D"/>
        </w:rPr>
        <w:br/>
      </w:r>
      <w:r>
        <w:rPr>
          <w:rFonts w:ascii="Meiryo" w:eastAsia="Meiryo" w:hAnsi="Meiryo" w:hint="eastAsia"/>
          <w:color w:val="2D2D2D"/>
        </w:rPr>
        <w:br/>
        <w:t>ITの開発や保守において、バグや障害の発生原因の特定、対処方法の策定は避けることのできない業務です。定められた期間に品質の高いITプロダクトを提供するうえで必須となるスキルとなります。</w:t>
      </w:r>
      <w:r>
        <w:rPr>
          <w:rFonts w:ascii="Meiryo" w:eastAsia="Meiryo" w:hAnsi="Meiryo" w:hint="eastAsia"/>
          <w:color w:val="2D2D2D"/>
        </w:rPr>
        <w:br/>
      </w:r>
      <w:r>
        <w:rPr>
          <w:rFonts w:ascii="Meiryo" w:eastAsia="Meiryo" w:hAnsi="Meiryo" w:hint="eastAsia"/>
          <w:color w:val="2D2D2D"/>
        </w:rPr>
        <w:br/>
      </w:r>
      <w:r>
        <w:rPr>
          <w:rFonts w:ascii="Meiryo" w:eastAsia="Meiryo" w:hAnsi="Meiryo" w:hint="eastAsia"/>
          <w:color w:val="2D2D2D"/>
        </w:rPr>
        <w:lastRenderedPageBreak/>
        <w:t>普段の生活の中の小さな問題であっても、問題の発見や解決が得意な人はIT技術者に向いているといえます。</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ビジネスマナー</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ITエンジニアはクライアントとやり取りする機会があるため、一般的なビジネスマナーは必須です。</w:t>
      </w:r>
      <w:r>
        <w:rPr>
          <w:rFonts w:ascii="Meiryo" w:eastAsia="Meiryo" w:hAnsi="Meiryo" w:hint="eastAsia"/>
          <w:color w:val="2D2D2D"/>
        </w:rPr>
        <w:br/>
      </w:r>
      <w:r>
        <w:rPr>
          <w:rFonts w:ascii="Meiryo" w:eastAsia="Meiryo" w:hAnsi="Meiryo" w:hint="eastAsia"/>
          <w:color w:val="2D2D2D"/>
        </w:rPr>
        <w:br/>
        <w:t>例えば</w:t>
      </w:r>
    </w:p>
    <w:p w:rsidR="00472321" w:rsidRDefault="00472321" w:rsidP="00472321">
      <w:pPr>
        <w:pStyle w:val="articletxt"/>
        <w:numPr>
          <w:ilvl w:val="0"/>
          <w:numId w:val="11"/>
        </w:numPr>
        <w:spacing w:before="0" w:beforeAutospacing="0" w:after="0" w:afterAutospacing="0"/>
        <w:rPr>
          <w:rFonts w:ascii="Meiryo" w:eastAsia="Meiryo" w:hAnsi="Meiryo" w:hint="eastAsia"/>
          <w:color w:val="2D2D2D"/>
        </w:rPr>
      </w:pPr>
      <w:r>
        <w:rPr>
          <w:rFonts w:ascii="Meiryo" w:eastAsia="Meiryo" w:hAnsi="Meiryo" w:hint="eastAsia"/>
          <w:color w:val="2D2D2D"/>
        </w:rPr>
        <w:br/>
        <w:t>・名刺の受け渡し</w:t>
      </w:r>
    </w:p>
    <w:p w:rsidR="00472321" w:rsidRDefault="00472321" w:rsidP="00472321">
      <w:pPr>
        <w:pStyle w:val="articletxt"/>
        <w:spacing w:before="0" w:beforeAutospacing="0" w:after="0" w:afterAutospacing="0"/>
        <w:ind w:left="720"/>
        <w:rPr>
          <w:rFonts w:ascii="Meiryo" w:eastAsia="Meiryo" w:hAnsi="Meiryo" w:hint="eastAsia"/>
          <w:color w:val="2D2D2D"/>
        </w:rPr>
      </w:pPr>
      <w:r>
        <w:rPr>
          <w:rFonts w:ascii="Meiryo" w:eastAsia="Meiryo" w:hAnsi="Meiryo" w:hint="eastAsia"/>
          <w:color w:val="2D2D2D"/>
        </w:rPr>
        <w:t>・電話対応</w:t>
      </w:r>
    </w:p>
    <w:p w:rsidR="00472321" w:rsidRDefault="00472321" w:rsidP="00472321">
      <w:pPr>
        <w:pStyle w:val="articletxt"/>
        <w:spacing w:before="0" w:beforeAutospacing="0" w:after="0" w:afterAutospacing="0"/>
        <w:ind w:left="720"/>
        <w:rPr>
          <w:rFonts w:ascii="Meiryo" w:eastAsia="Meiryo" w:hAnsi="Meiryo" w:hint="eastAsia"/>
          <w:color w:val="2D2D2D"/>
        </w:rPr>
      </w:pPr>
      <w:r>
        <w:rPr>
          <w:rFonts w:ascii="Meiryo" w:eastAsia="Meiryo" w:hAnsi="Meiryo" w:hint="eastAsia"/>
          <w:color w:val="2D2D2D"/>
        </w:rPr>
        <w:t>・言葉遣い</w:t>
      </w:r>
    </w:p>
    <w:p w:rsidR="00472321" w:rsidRDefault="00472321" w:rsidP="00472321">
      <w:pPr>
        <w:pStyle w:val="articletxt"/>
        <w:spacing w:before="0" w:beforeAutospacing="0" w:after="0" w:afterAutospacing="0"/>
        <w:ind w:left="720"/>
        <w:rPr>
          <w:rFonts w:ascii="Meiryo" w:eastAsia="Meiryo" w:hAnsi="Meiryo" w:hint="eastAsia"/>
          <w:color w:val="2D2D2D"/>
        </w:rPr>
      </w:pPr>
      <w:r>
        <w:rPr>
          <w:rFonts w:ascii="Meiryo" w:eastAsia="Meiryo" w:hAnsi="Meiryo" w:hint="eastAsia"/>
          <w:color w:val="2D2D2D"/>
        </w:rPr>
        <w:t>・ビジネスメール</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br/>
        <w:t>などです。</w:t>
      </w:r>
    </w:p>
    <w:p w:rsidR="00472321" w:rsidRDefault="00472321" w:rsidP="00472321">
      <w:pPr>
        <w:pStyle w:val="3"/>
        <w:spacing w:before="840" w:after="360"/>
        <w:rPr>
          <w:rFonts w:ascii="Meiryo" w:eastAsia="Meiryo" w:hAnsi="Meiryo" w:hint="eastAsia"/>
          <w:color w:val="333333"/>
        </w:rPr>
      </w:pPr>
      <w:r>
        <w:rPr>
          <w:rFonts w:ascii="Meiryo" w:eastAsia="Meiryo" w:hAnsi="Meiryo" w:hint="eastAsia"/>
          <w:color w:val="333333"/>
        </w:rPr>
        <w:t>その他IT技術者に求められるスキル・志向性</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先述の必須となるスキルに加えて、ITエンジニアに求められるスキルや指向性を紹介します。</w:t>
      </w:r>
    </w:p>
    <w:p w:rsidR="00472321" w:rsidRDefault="00472321" w:rsidP="00472321">
      <w:pPr>
        <w:pStyle w:val="4"/>
        <w:spacing w:before="600" w:after="360"/>
        <w:rPr>
          <w:rFonts w:ascii="Meiryo" w:eastAsia="Meiryo" w:hAnsi="Meiryo" w:hint="eastAsia"/>
          <w:color w:val="CC2525"/>
        </w:rPr>
      </w:pPr>
      <w:r>
        <w:rPr>
          <w:rFonts w:ascii="Meiryo" w:eastAsia="Meiryo" w:hAnsi="Meiryo" w:hint="eastAsia"/>
          <w:color w:val="CC2525"/>
        </w:rPr>
        <w:t>最先端技術への興味</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ITの領域では日進月歩で新たな技術がアップデートされていきます。そのため、新しい技術に興味や好奇心を持って接する事ができる人がIT技術者に向いています。知識量が増えていかなければ、スキルは経年とともにありふれたものとなり価値が低下していくため、継続的な学習がITエンジニアが活躍し続ける秘訣となります。</w:t>
      </w:r>
    </w:p>
    <w:p w:rsidR="00472321" w:rsidRDefault="00472321" w:rsidP="00472321">
      <w:pPr>
        <w:pStyle w:val="4"/>
        <w:spacing w:before="600" w:after="360"/>
        <w:rPr>
          <w:rFonts w:ascii="Meiryo" w:eastAsia="Meiryo" w:hAnsi="Meiryo" w:hint="eastAsia"/>
          <w:color w:val="CC2525"/>
        </w:rPr>
      </w:pPr>
      <w:r>
        <w:rPr>
          <w:rFonts w:ascii="Meiryo" w:eastAsia="Meiryo" w:hAnsi="Meiryo" w:hint="eastAsia"/>
          <w:color w:val="CC2525"/>
        </w:rPr>
        <w:lastRenderedPageBreak/>
        <w:t>集中力</w:t>
      </w:r>
    </w:p>
    <w:p w:rsidR="00472321" w:rsidRDefault="00472321" w:rsidP="00472321">
      <w:pPr>
        <w:pStyle w:val="articletxt"/>
        <w:spacing w:before="0" w:beforeAutospacing="0" w:after="0" w:afterAutospacing="0"/>
        <w:rPr>
          <w:rFonts w:ascii="Meiryo" w:eastAsia="Meiryo" w:hAnsi="Meiryo" w:hint="eastAsia"/>
          <w:color w:val="2D2D2D"/>
        </w:rPr>
      </w:pPr>
      <w:r>
        <w:rPr>
          <w:rFonts w:ascii="Meiryo" w:eastAsia="Meiryo" w:hAnsi="Meiryo" w:hint="eastAsia"/>
          <w:color w:val="2D2D2D"/>
        </w:rPr>
        <w:t>ITに限らず納期までに製品やサービスを提供することは契約上重要です。システムやサービスを提供するIT業種では、仕様変更等の様々な要因によりスケジュール通りに仕事が進まず、集中的に業務に取り掛からなくてはならない繁忙期が訪れることもあります。限られた時間の中で成果を出すためには、集中力を持って仕事に臨める必要があります。</w:t>
      </w:r>
      <w:r>
        <w:rPr>
          <w:rFonts w:ascii="Meiryo" w:eastAsia="Meiryo" w:hAnsi="Meiryo" w:hint="eastAsia"/>
          <w:color w:val="2D2D2D"/>
        </w:rPr>
        <w:br/>
      </w:r>
      <w:r>
        <w:rPr>
          <w:rFonts w:ascii="Meiryo" w:eastAsia="Meiryo" w:hAnsi="Meiryo" w:hint="eastAsia"/>
          <w:color w:val="2D2D2D"/>
        </w:rPr>
        <w:br/>
        <w:t>また、障害の発生は予測することができず、突発的に対応を行わなければならないケースもあります。システム利用者の業務に大きな影響を及ぼす場合には、可及的速やかに問題を解決するべく尽力しなければなりません。このような場合にも、集中力が求められることになります。</w:t>
      </w:r>
    </w:p>
    <w:p w:rsidR="00472321" w:rsidRDefault="00472321" w:rsidP="00472321">
      <w:pPr>
        <w:rPr>
          <w:rFonts w:ascii="Times New Roman" w:eastAsia="Times New Roman" w:hAnsi="Times New Roman" w:hint="eastAsia"/>
        </w:rPr>
      </w:pPr>
    </w:p>
    <w:p w:rsidR="00904EAA" w:rsidRPr="00472321" w:rsidRDefault="00904EAA" w:rsidP="00472321"/>
    <w:sectPr w:rsidR="00904EAA" w:rsidRPr="00472321">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Meiryo">
    <w:altName w:val="メイリオ"/>
    <w:panose1 w:val="020B0604030504040204"/>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F6"/>
    <w:multiLevelType w:val="multilevel"/>
    <w:tmpl w:val="B30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59FC"/>
    <w:multiLevelType w:val="multilevel"/>
    <w:tmpl w:val="BDB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43176"/>
    <w:multiLevelType w:val="multilevel"/>
    <w:tmpl w:val="01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039F"/>
    <w:multiLevelType w:val="multilevel"/>
    <w:tmpl w:val="2E1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57517"/>
    <w:multiLevelType w:val="multilevel"/>
    <w:tmpl w:val="812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506BD"/>
    <w:multiLevelType w:val="multilevel"/>
    <w:tmpl w:val="63A0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24AFA"/>
    <w:multiLevelType w:val="multilevel"/>
    <w:tmpl w:val="591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045D3"/>
    <w:multiLevelType w:val="multilevel"/>
    <w:tmpl w:val="CC6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84A90"/>
    <w:multiLevelType w:val="multilevel"/>
    <w:tmpl w:val="8F4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A0781"/>
    <w:multiLevelType w:val="multilevel"/>
    <w:tmpl w:val="108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F2350"/>
    <w:multiLevelType w:val="multilevel"/>
    <w:tmpl w:val="FF6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41386">
    <w:abstractNumId w:val="2"/>
  </w:num>
  <w:num w:numId="2" w16cid:durableId="72555533">
    <w:abstractNumId w:val="7"/>
  </w:num>
  <w:num w:numId="3" w16cid:durableId="359401937">
    <w:abstractNumId w:val="6"/>
  </w:num>
  <w:num w:numId="4" w16cid:durableId="1199515958">
    <w:abstractNumId w:val="9"/>
  </w:num>
  <w:num w:numId="5" w16cid:durableId="1989436045">
    <w:abstractNumId w:val="4"/>
  </w:num>
  <w:num w:numId="6" w16cid:durableId="994990168">
    <w:abstractNumId w:val="3"/>
  </w:num>
  <w:num w:numId="7" w16cid:durableId="22950991">
    <w:abstractNumId w:val="0"/>
  </w:num>
  <w:num w:numId="8" w16cid:durableId="1353261171">
    <w:abstractNumId w:val="8"/>
  </w:num>
  <w:num w:numId="9" w16cid:durableId="1515263757">
    <w:abstractNumId w:val="10"/>
  </w:num>
  <w:num w:numId="10" w16cid:durableId="1319455595">
    <w:abstractNumId w:val="5"/>
  </w:num>
  <w:num w:numId="11" w16cid:durableId="1183318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2"/>
    <w:rsid w:val="000148C5"/>
    <w:rsid w:val="000A2636"/>
    <w:rsid w:val="000A2FD9"/>
    <w:rsid w:val="002C0203"/>
    <w:rsid w:val="00316FD2"/>
    <w:rsid w:val="00322504"/>
    <w:rsid w:val="00373034"/>
    <w:rsid w:val="003B5E07"/>
    <w:rsid w:val="003F7292"/>
    <w:rsid w:val="00472321"/>
    <w:rsid w:val="005C6B84"/>
    <w:rsid w:val="00647438"/>
    <w:rsid w:val="00754E9B"/>
    <w:rsid w:val="007D41E9"/>
    <w:rsid w:val="00810A90"/>
    <w:rsid w:val="00904EAA"/>
    <w:rsid w:val="009327E7"/>
    <w:rsid w:val="009A0B34"/>
    <w:rsid w:val="009B2FA0"/>
    <w:rsid w:val="009C6987"/>
    <w:rsid w:val="00A61590"/>
    <w:rsid w:val="00B80381"/>
    <w:rsid w:val="00C51A1C"/>
    <w:rsid w:val="00EA12B9"/>
    <w:rsid w:val="00F13413"/>
    <w:rsid w:val="00F521D3"/>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119C2"/>
  <w15:chartTrackingRefBased/>
  <w15:docId w15:val="{18BCF4C9-A474-CA43-97FA-91D8EAE3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JP"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72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F72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F72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3F72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72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72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72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72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72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72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F72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F72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3F72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72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72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72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72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72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72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72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72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72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7292"/>
    <w:pPr>
      <w:spacing w:before="160"/>
      <w:jc w:val="center"/>
    </w:pPr>
    <w:rPr>
      <w:i/>
      <w:iCs/>
      <w:color w:val="404040" w:themeColor="text1" w:themeTint="BF"/>
    </w:rPr>
  </w:style>
  <w:style w:type="character" w:customStyle="1" w:styleId="Char1">
    <w:name w:val="인용 Char"/>
    <w:basedOn w:val="a0"/>
    <w:link w:val="a5"/>
    <w:uiPriority w:val="29"/>
    <w:rsid w:val="003F7292"/>
    <w:rPr>
      <w:i/>
      <w:iCs/>
      <w:color w:val="404040" w:themeColor="text1" w:themeTint="BF"/>
    </w:rPr>
  </w:style>
  <w:style w:type="paragraph" w:styleId="a6">
    <w:name w:val="List Paragraph"/>
    <w:basedOn w:val="a"/>
    <w:uiPriority w:val="34"/>
    <w:qFormat/>
    <w:rsid w:val="003F7292"/>
    <w:pPr>
      <w:ind w:left="720"/>
      <w:contextualSpacing/>
    </w:pPr>
  </w:style>
  <w:style w:type="character" w:styleId="a7">
    <w:name w:val="Intense Emphasis"/>
    <w:basedOn w:val="a0"/>
    <w:uiPriority w:val="21"/>
    <w:qFormat/>
    <w:rsid w:val="003F7292"/>
    <w:rPr>
      <w:i/>
      <w:iCs/>
      <w:color w:val="0F4761" w:themeColor="accent1" w:themeShade="BF"/>
    </w:rPr>
  </w:style>
  <w:style w:type="paragraph" w:styleId="a8">
    <w:name w:val="Intense Quote"/>
    <w:basedOn w:val="a"/>
    <w:next w:val="a"/>
    <w:link w:val="Char2"/>
    <w:uiPriority w:val="30"/>
    <w:qFormat/>
    <w:rsid w:val="003F7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7292"/>
    <w:rPr>
      <w:i/>
      <w:iCs/>
      <w:color w:val="0F4761" w:themeColor="accent1" w:themeShade="BF"/>
    </w:rPr>
  </w:style>
  <w:style w:type="character" w:styleId="a9">
    <w:name w:val="Intense Reference"/>
    <w:basedOn w:val="a0"/>
    <w:uiPriority w:val="32"/>
    <w:qFormat/>
    <w:rsid w:val="003F7292"/>
    <w:rPr>
      <w:b/>
      <w:bCs/>
      <w:smallCaps/>
      <w:color w:val="0F4761" w:themeColor="accent1" w:themeShade="BF"/>
      <w:spacing w:val="5"/>
    </w:rPr>
  </w:style>
  <w:style w:type="paragraph" w:styleId="aa">
    <w:name w:val="Normal (Web)"/>
    <w:basedOn w:val="a"/>
    <w:uiPriority w:val="99"/>
    <w:semiHidden/>
    <w:unhideWhenUsed/>
    <w:rsid w:val="003F7292"/>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Hyperlink"/>
    <w:basedOn w:val="a0"/>
    <w:uiPriority w:val="99"/>
    <w:semiHidden/>
    <w:unhideWhenUsed/>
    <w:rsid w:val="003F7292"/>
    <w:rPr>
      <w:color w:val="0000FF"/>
      <w:u w:val="single"/>
    </w:rPr>
  </w:style>
  <w:style w:type="character" w:styleId="ac">
    <w:name w:val="Strong"/>
    <w:basedOn w:val="a0"/>
    <w:uiPriority w:val="22"/>
    <w:qFormat/>
    <w:rsid w:val="00754E9B"/>
    <w:rPr>
      <w:b/>
      <w:bCs/>
    </w:rPr>
  </w:style>
  <w:style w:type="paragraph" w:customStyle="1" w:styleId="c-metaitem">
    <w:name w:val="c-meta__item"/>
    <w:basedOn w:val="a"/>
    <w:rsid w:val="00810A9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screen-reader-text">
    <w:name w:val="screen-reader-text"/>
    <w:basedOn w:val="a0"/>
    <w:rsid w:val="00810A90"/>
  </w:style>
  <w:style w:type="character" w:customStyle="1" w:styleId="c-metaterm">
    <w:name w:val="c-meta__term"/>
    <w:basedOn w:val="a0"/>
    <w:rsid w:val="00810A90"/>
  </w:style>
  <w:style w:type="paragraph" w:customStyle="1" w:styleId="contentsheaderlv2">
    <w:name w:val="contents__headerlv2"/>
    <w:basedOn w:val="a"/>
    <w:rsid w:val="009B2FA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articletxt">
    <w:name w:val="article__t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xtbold">
    <w:name w:val="txtbold"/>
    <w:basedOn w:val="a0"/>
    <w:rsid w:val="009327E7"/>
  </w:style>
  <w:style w:type="paragraph" w:customStyle="1" w:styleId="imgcenter">
    <w:name w:val="imgcenter"/>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itle">
    <w:name w:val="i-careerplancta__title"/>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apple-converted-space">
    <w:name w:val="apple-converted-space"/>
    <w:basedOn w:val="a0"/>
    <w:rsid w:val="009327E7"/>
  </w:style>
  <w:style w:type="paragraph" w:customStyle="1" w:styleId="i-careerplanctaheaderlistitem">
    <w:name w:val="i-careerplancta__headerlistitem"/>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cach">
    <w:name w:val="i-careerplancta__cach"/>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ext">
    <w:name w:val="i-careerplancta__te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d">
    <w:name w:val="FollowedHyperlink"/>
    <w:basedOn w:val="a0"/>
    <w:uiPriority w:val="99"/>
    <w:semiHidden/>
    <w:unhideWhenUsed/>
    <w:rsid w:val="009327E7"/>
    <w:rPr>
      <w:color w:val="96607D" w:themeColor="followedHyperlink"/>
      <w:u w:val="single"/>
    </w:rPr>
  </w:style>
  <w:style w:type="paragraph" w:customStyle="1" w:styleId="guidecta">
    <w:name w:val="guidecta"/>
    <w:basedOn w:val="a"/>
    <w:rsid w:val="00472321"/>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652</Words>
  <Characters>3717</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정균모</dc:creator>
  <cp:keywords/>
  <dc:description/>
  <cp:lastModifiedBy>정균모</cp:lastModifiedBy>
  <cp:revision>10</cp:revision>
  <dcterms:created xsi:type="dcterms:W3CDTF">2025-12-23T13:16:00Z</dcterms:created>
  <dcterms:modified xsi:type="dcterms:W3CDTF">2026-01-08T12:56:00Z</dcterms:modified>
</cp:coreProperties>
</file>