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1E9" w:rsidRDefault="007D41E9">
      <w:pPr>
        <w:rPr>
          <w:rFonts w:hint="eastAsia"/>
        </w:rPr>
      </w:pPr>
      <w:r>
        <w:rPr>
          <w:rFonts w:hint="eastAsia"/>
        </w:rPr>
        <w:t>녹음을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보내주세요</w:t>
      </w:r>
      <w:r>
        <w:rPr>
          <w:rFonts w:hint="eastAsia"/>
        </w:rPr>
        <w:t>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26"/>
      </w:tblGrid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※보고/알림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○○の作業が完了しましたので(終わりましたので)、ご報告いたします(報告いたします。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)。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○○작업이 완료했음으로(끝났음으로) 보고 드립니다.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○○について、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変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更がありましたのでご連絡いたします。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○○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에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대하여 변경이 있어서 연락 드립니다.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※협조요청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お忙しいところ恐縮ですが(申し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訳</w:t>
            </w:r>
            <w:proofErr w:type="gram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ござい</w:t>
            </w:r>
            <w:proofErr w:type="gram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ませんですが　/　申し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訳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ないですが)、ご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対応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お願いできますでしょうか？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바쁘신 와중에 죄송합니다만, 대응 부탁 드려도 될까요?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○○の確認をお願いしたいのですが、大丈夫そうでしょうか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○○의 확인을 부탁드리고 싶은데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괜찮으실까요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※잘 모르겠다고 표현 할 때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恐れ入りますが、こちらについて理解が及んでおりません。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죄송하지만, 이 부분을 아직 이해하지 못하고 있습니다.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大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変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恐縮ですが、こちらはまだ十分に把握できておりません。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죄송합니다, 이 부분을 아직 충분히 파악하지 못했습니다.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申し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訳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ありませんが、こちらの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内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容がよく分かっておりません。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죄송합니다만, 이 내용이 잘 이해되지 않습니다.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不勉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強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で恐縮ですが、こちらの点について理解が不足しております。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제가 부족해서 죄송합니다만, 이 점에 대해 이해가 부족합니다.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こちらの意味を正しく理解できておらず、確認させていただきたいです。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이 의미를 정확히 이해하지 못해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확인드리고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싶습니다.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まだ判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断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できるほど理解できておらず、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えていただけますでしょうか。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아직 판단할 정도로 이해하지 못해, 알려주실 수 있을까요?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恐れ入ります、こちらの部分が把握できておりません。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실례합니다, 이 부분을 제대로 파악하지 못했습니다.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lastRenderedPageBreak/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こちらについて、どう解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釈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すべきか分かっておりません。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이 부분을 어떻게 해석해야 할지 모르겠습니다.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まだ十分に理解できておらず、ご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説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明いただけると助かります。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아직 충분히 이해하지 못해, 설명해 주시면 도움이 되겠습니다.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私の理解が追いついておらず、確認させていただきたいです。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제 이해가 부족해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확인드리고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싶습니다.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※질문할 때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恐れ入りますが、こちらの部分についてもう少しご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説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明いただけますでしょうか。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실례합니다만, 이 부분에 대해 조금 더 설명해 주실 수 있을까요?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:lang w:eastAsia="ja-JP"/>
                <w14:ligatures w14:val="none"/>
              </w:rPr>
              <w:t>念のため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確認させていただきたいのですが、～という理解でよろしいでしょうか。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혹시 해서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확인드리고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싶은데, ~라는 이해로 맞을까요?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大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変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恐縮ですが、こちらはどのように進めればよいかご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示いただけますか。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죄송합니다만, 이것을 어떻게 진행하면 좋을지 가르쳐 주실 수 있을까요?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不明点がありまして、お手すきの際にご相談させていただければと思います。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궁금한 점이 있어, 시간 되실 때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상담드리고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싶습니다.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こちらについて不明点がございまして、お時間あるときにご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示いただければ幸いです。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여기 관련해 모르는 점이 있어, 시간 되실 때 알려주시면 감사하겠습니다.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確認不足で恐縮ですが、この部分の意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図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を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えていただけますか。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확인이 부족해 죄송합니다만, 이 부분의 의도를 알려주실 수 있을까요?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理解が追いついておらず申し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訳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ありません。こちらは具体的にどうすればよいでしょうか。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이해가 부족해서 죄송합니다. 이 부분은 구체적으로 어떻게 하면 될까요?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念のため伺いたいのですが、優先順位はどちらを先にすべきでしょうか。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→　혹시 해서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여쭙습니다만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, 우선순위는 어느 쪽을 먼저 해야 할까요?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lastRenderedPageBreak/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こちらの判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断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が難しく、アドバイスをいただけますと幸いです。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판단이 어려워 조언을 주시면 감사하겠습니다.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補足があればご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教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示いただけますでしょうか。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→　추가 설명이 있다면 알려주실 수 있을까요?</w:t>
            </w:r>
          </w:p>
        </w:tc>
      </w:tr>
      <w:tr w:rsidR="007D41E9" w:rsidRPr="007D41E9" w:rsidTr="007D41E9">
        <w:trPr>
          <w:trHeight w:val="34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:rsidR="009B2FA0" w:rsidRDefault="009B2FA0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/>
    <w:p w:rsidR="007D41E9" w:rsidRDefault="007D41E9" w:rsidP="007D41E9">
      <w:pPr>
        <w:rPr>
          <w:rFonts w:hint="eastAsia"/>
        </w:rPr>
      </w:pPr>
      <w:r>
        <w:rPr>
          <w:rFonts w:hint="eastAsia"/>
        </w:rPr>
        <w:lastRenderedPageBreak/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단어들</w:t>
      </w:r>
      <w:r>
        <w:rPr>
          <w:rFonts w:hint="eastAsia"/>
        </w:rPr>
        <w:t xml:space="preserve"> </w:t>
      </w:r>
      <w:r>
        <w:rPr>
          <w:rFonts w:hint="eastAsia"/>
        </w:rPr>
        <w:t>입니다</w:t>
      </w:r>
      <w:r>
        <w:rPr>
          <w:rFonts w:hint="eastAsia"/>
        </w:rPr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암기해서</w:t>
      </w:r>
      <w:r>
        <w:rPr>
          <w:rFonts w:hint="eastAsia"/>
        </w:rP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테스트를</w:t>
      </w:r>
      <w:r>
        <w:rPr>
          <w:rFonts w:hint="eastAsia"/>
        </w:rPr>
        <w:t xml:space="preserve"> </w:t>
      </w:r>
      <w:r>
        <w:rPr>
          <w:rFonts w:hint="eastAsia"/>
        </w:rPr>
        <w:t>진행해주세요</w:t>
      </w:r>
      <w:r>
        <w:rPr>
          <w:rFonts w:hint="eastAsia"/>
        </w:rPr>
        <w:t>.</w:t>
      </w:r>
    </w:p>
    <w:p w:rsidR="007D41E9" w:rsidRDefault="007D41E9" w:rsidP="007D41E9"/>
    <w:tbl>
      <w:tblPr>
        <w:tblW w:w="898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5"/>
        <w:gridCol w:w="1958"/>
        <w:gridCol w:w="2178"/>
        <w:gridCol w:w="4305"/>
      </w:tblGrid>
      <w:tr w:rsidR="007D41E9" w:rsidRPr="007D41E9" w:rsidTr="007D41E9">
        <w:trPr>
          <w:trHeight w:val="385"/>
        </w:trPr>
        <w:tc>
          <w:tcPr>
            <w:tcW w:w="3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용어/약어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일본어 표기</w:t>
            </w:r>
          </w:p>
        </w:tc>
        <w:tc>
          <w:tcPr>
            <w:tcW w:w="5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의미 및 설명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7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要件定義</w:t>
            </w:r>
            <w:proofErr w:type="spellEnd"/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ようけんていぎ</w:t>
            </w:r>
            <w:proofErr w:type="spellEnd"/>
          </w:p>
        </w:tc>
        <w:tc>
          <w:tcPr>
            <w:tcW w:w="51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요구사항 정의. 시스템에서 필요한 기능이나 조건을 명확히 하는 작업.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基本設計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きほんせっけい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기본 설계. 전체 구조나 화면/데이터 흐름을 설계하는 단계.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詳細設計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しょうさいせっけい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상세 설계. 실제 프로그래밍을 위한 구체적 설계.</w:t>
            </w:r>
          </w:p>
        </w:tc>
      </w:tr>
      <w:tr w:rsidR="007D41E9" w:rsidRPr="007D41E9" w:rsidTr="007D41E9">
        <w:trPr>
          <w:trHeight w:val="729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単</w:t>
            </w: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体テスト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たんたいてすと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단위(단체) 테스트. 각 모듈이나 기능을 단독으로 테스트.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br/>
              <w:t>※ 각 현장마다 표현 방식이 조금씩 다름(ex-&gt;유닛 테스트 등)</w:t>
            </w:r>
          </w:p>
        </w:tc>
      </w:tr>
      <w:tr w:rsidR="007D41E9" w:rsidRPr="007D41E9" w:rsidTr="007D41E9">
        <w:trPr>
          <w:trHeight w:val="729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結合テスト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けつごうてすと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통합(결합) 테스트. 모듈 간 연계를 테스트함.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br/>
              <w:t>※ 각 현장마다 표현 방식이 조금씩 다름</w:t>
            </w:r>
          </w:p>
        </w:tc>
      </w:tr>
      <w:tr w:rsidR="007D41E9" w:rsidRPr="007D41E9" w:rsidTr="007D41E9">
        <w:trPr>
          <w:trHeight w:val="729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総</w:t>
            </w: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合テスト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そうごうてすと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종합 테스트. 실제 운영을 가정한 테스트.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br/>
              <w:t>※ 각 현장마다 표현 방식이 조금씩 다름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運用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保守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うんよう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・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ほしゅ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운영/유지보수. 시스템이 가동된 후의 관리 업무.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要員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よういん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인력, 담당자. 엔지니어나 PM 등을 지칭.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常駐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じょうちゅう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상주. 고객사에 파견되어 근무하는 형태.</w:t>
            </w:r>
          </w:p>
        </w:tc>
      </w:tr>
      <w:tr w:rsidR="007D41E9" w:rsidRPr="007D41E9" w:rsidTr="007D41E9">
        <w:trPr>
          <w:trHeight w:val="729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出社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しゅっしゃ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출사. 현장에 직접 출근 하는 것을 지칭.(주로 재택근무를 하다가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br/>
              <w:t>간혹 현장으로 나갈 경우 많이 씀.)</w:t>
            </w:r>
          </w:p>
        </w:tc>
      </w:tr>
      <w:tr w:rsidR="007D41E9" w:rsidRPr="007D41E9" w:rsidTr="007D41E9">
        <w:trPr>
          <w:trHeight w:val="729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出張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しゅっちょう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출장. 출사와 비슷한 의미로 기존 현장 이외의 다른 현장으로 업무를 나가는 것을 지칭함.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SES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エスイ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エス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시스템 엔지니어링 서비스. 기술자 파견 형태의 계약.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lastRenderedPageBreak/>
              <w:t>13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上流工程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じょうりゅうこうてい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상류공정. 요구정의~설계 단계까지.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下流工程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かりゅうこうてい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하류공정.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개발테스트운영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단계.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フェ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ズ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개발의 각 단계 (Phase). 예: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設計フェ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ズ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등.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スキルシ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엔지니어 이력 및 기술 보유 내역 정리 문서.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言語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げんご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언어. Java, C#, Python 등 개발 언어.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環境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かんきょう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환경. OS, DB, 미들웨어 등 시스템 구성요소.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工</w:t>
            </w:r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数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こうすう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작업량. 인일(man-days) 단위로 표시.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稼</w:t>
            </w:r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働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かどう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가동. 시스템의 동작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勤怠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きんたい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출퇴근 기록. 현장 엔지니어의 근무 관리 시 사용.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改修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かいしゅう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기존 시스템이나 코드의 수정. 버그 수정 및 기능 개선 포함.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実</w:t>
            </w:r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装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じっそう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기능이나 설계를 실제 코드로 구현하는 작업.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品質保証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（QA）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ひんしつほしょう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제품이나 시스템의 품질을 보장하기 위한 테스트 및 검증 활동.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運用設計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うんようせっけい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시스템 운영을 위한 매뉴얼, 프로세스, 담당 체계 설계.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課題管理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かだいかんり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이슈 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트래킹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및 해결을 위한 관리 (Redmine, JIRA 등 사용).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14:ligatures w14:val="none"/>
              </w:rPr>
              <w:t>権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限設定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けんげんせってい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시스템 내 사용자 권한, 역할(role) 설정.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デグレ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ド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기능 개선 후 기존 기능이 오작동하는 '기능 퇴행'. 테스트 시 주의.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障害</w:t>
            </w:r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対応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しょうがいたいおう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장애 발생 시의 긴급 대응 및 원인 분석. (</w:t>
            </w: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復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14:ligatures w14:val="none"/>
              </w:rPr>
              <w:t>旧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＝복구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 포함)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負荷分散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ふかぶんさん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트래픽이나 작업 부하를 분산시켜 성능 유지. (Load Balancing)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ロ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ルバック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시스템 변경/릴리즈 후 문제 발생 시 이전 상태로 되돌리는 작업.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32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リリ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ス判定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개발된 기능을 실제 운영 환경에 반영해도 되는지 최종 판단.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ステ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ジング環境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본 운영과 유사한 테스트 환경. 운영 전에 최종 확인용.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トラブルシュ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ト(</w:t>
            </w:r>
            <w:r w:rsidRPr="007D41E9">
              <w:rPr>
                <w:rFonts w:ascii="MS Gothic" w:eastAsia="MS Gothic" w:hAnsi="MS Gothic" w:cs="MS Gothic"/>
                <w:color w:val="000000"/>
                <w:kern w:val="0"/>
                <w:szCs w:val="22"/>
                <w:lang w:eastAsia="ja-JP"/>
                <w14:ligatures w14:val="none"/>
              </w:rPr>
              <w:t>対応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)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장애나 문제 발생 시 원인 분석 및 해결하는 일련의 과정.(또는 대응)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ベンダ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コントロ</w:t>
            </w:r>
            <w:r w:rsidRPr="007D41E9">
              <w:rPr>
                <w:rFonts w:ascii="Apple SD Gothic Neo" w:eastAsia="Apple SD Gothic Neo" w:hAnsi="Apple SD Gothic Neo" w:cs="Apple SD Gothic Neo"/>
                <w:color w:val="000000"/>
                <w:kern w:val="0"/>
                <w:szCs w:val="22"/>
                <w:lang w:eastAsia="ja-JP"/>
                <w14:ligatures w14:val="none"/>
              </w:rPr>
              <w:t>ー</w:t>
            </w: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:lang w:eastAsia="ja-JP"/>
                <w14:ligatures w14:val="none"/>
              </w:rPr>
              <w:t>ル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외주사</w:t>
            </w:r>
            <w:proofErr w:type="spellEnd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(협력사) 기술자, 일정, 품질 관리 (발주자 측 관점).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ドキュメント整備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시스템 설계서, 운영매뉴얼, 테스트계획 등 문서 정비 활동.</w:t>
            </w:r>
          </w:p>
        </w:tc>
      </w:tr>
      <w:tr w:rsidR="007D41E9" w:rsidRPr="007D41E9" w:rsidTr="007D41E9">
        <w:trPr>
          <w:trHeight w:val="36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37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インシデント管理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-</w:t>
            </w:r>
          </w:p>
        </w:tc>
        <w:tc>
          <w:tcPr>
            <w:tcW w:w="51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예상치 못한 사건(문제) 대응 기록 및 재발 방지 관리.</w:t>
            </w:r>
          </w:p>
        </w:tc>
      </w:tr>
      <w:tr w:rsidR="007D41E9" w:rsidRPr="007D41E9" w:rsidTr="007D41E9">
        <w:trPr>
          <w:trHeight w:val="385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38</w:t>
            </w:r>
          </w:p>
        </w:tc>
        <w:tc>
          <w:tcPr>
            <w:tcW w:w="170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b/>
                <w:bCs/>
                <w:color w:val="FF0000"/>
                <w:kern w:val="0"/>
                <w:szCs w:val="22"/>
                <w14:ligatures w14:val="none"/>
              </w:rPr>
              <w:t>定例</w:t>
            </w:r>
            <w:r w:rsidRPr="007D41E9">
              <w:rPr>
                <w:rFonts w:ascii="MS Gothic" w:eastAsia="MS Gothic" w:hAnsi="MS Gothic" w:cs="MS Gothic"/>
                <w:b/>
                <w:bCs/>
                <w:color w:val="FF0000"/>
                <w:kern w:val="0"/>
                <w:szCs w:val="22"/>
                <w14:ligatures w14:val="none"/>
              </w:rPr>
              <w:t>会</w:t>
            </w:r>
            <w:proofErr w:type="spellEnd"/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ていれいかい</w:t>
            </w:r>
            <w:proofErr w:type="spellEnd"/>
          </w:p>
        </w:tc>
        <w:tc>
          <w:tcPr>
            <w:tcW w:w="5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41E9" w:rsidRPr="007D41E9" w:rsidRDefault="007D41E9" w:rsidP="007D41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7D41E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주간·월간 등 주기적으로 열리는 정기 회의. 프로젝트 관리의 일환.</w:t>
            </w:r>
          </w:p>
        </w:tc>
      </w:tr>
    </w:tbl>
    <w:p w:rsidR="007D41E9" w:rsidRPr="007D41E9" w:rsidRDefault="007D41E9" w:rsidP="007D41E9">
      <w:pPr>
        <w:rPr>
          <w:rFonts w:hint="eastAsia"/>
        </w:rPr>
      </w:pPr>
    </w:p>
    <w:sectPr w:rsidR="007D41E9" w:rsidRPr="007D41E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F6"/>
    <w:multiLevelType w:val="multilevel"/>
    <w:tmpl w:val="B30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3176"/>
    <w:multiLevelType w:val="multilevel"/>
    <w:tmpl w:val="01B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039F"/>
    <w:multiLevelType w:val="multilevel"/>
    <w:tmpl w:val="2E1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7517"/>
    <w:multiLevelType w:val="multilevel"/>
    <w:tmpl w:val="812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24AFA"/>
    <w:multiLevelType w:val="multilevel"/>
    <w:tmpl w:val="591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045D3"/>
    <w:multiLevelType w:val="multilevel"/>
    <w:tmpl w:val="CC6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A0781"/>
    <w:multiLevelType w:val="multilevel"/>
    <w:tmpl w:val="108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41386">
    <w:abstractNumId w:val="1"/>
  </w:num>
  <w:num w:numId="2" w16cid:durableId="72555533">
    <w:abstractNumId w:val="5"/>
  </w:num>
  <w:num w:numId="3" w16cid:durableId="359401937">
    <w:abstractNumId w:val="4"/>
  </w:num>
  <w:num w:numId="4" w16cid:durableId="1199515958">
    <w:abstractNumId w:val="6"/>
  </w:num>
  <w:num w:numId="5" w16cid:durableId="1989436045">
    <w:abstractNumId w:val="3"/>
  </w:num>
  <w:num w:numId="6" w16cid:durableId="994990168">
    <w:abstractNumId w:val="2"/>
  </w:num>
  <w:num w:numId="7" w16cid:durableId="2295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2"/>
    <w:rsid w:val="000A2FD9"/>
    <w:rsid w:val="002C0203"/>
    <w:rsid w:val="00316FD2"/>
    <w:rsid w:val="00322504"/>
    <w:rsid w:val="003F7292"/>
    <w:rsid w:val="005C6B84"/>
    <w:rsid w:val="00647438"/>
    <w:rsid w:val="00754E9B"/>
    <w:rsid w:val="007D41E9"/>
    <w:rsid w:val="00810A90"/>
    <w:rsid w:val="009B2FA0"/>
    <w:rsid w:val="009C6987"/>
    <w:rsid w:val="00C51A1C"/>
    <w:rsid w:val="00F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7642"/>
  <w15:chartTrackingRefBased/>
  <w15:docId w15:val="{18BCF4C9-A474-CA43-97FA-91D8EAE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72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7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72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72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72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72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72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72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72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F72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F72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7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72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7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72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72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72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72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729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F729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3F7292"/>
    <w:rPr>
      <w:color w:val="0000FF"/>
      <w:u w:val="single"/>
    </w:rPr>
  </w:style>
  <w:style w:type="character" w:styleId="ac">
    <w:name w:val="Strong"/>
    <w:basedOn w:val="a0"/>
    <w:uiPriority w:val="22"/>
    <w:qFormat/>
    <w:rsid w:val="00754E9B"/>
    <w:rPr>
      <w:b/>
      <w:bCs/>
    </w:rPr>
  </w:style>
  <w:style w:type="paragraph" w:customStyle="1" w:styleId="c-metaitem">
    <w:name w:val="c-meta__item"/>
    <w:basedOn w:val="a"/>
    <w:rsid w:val="00810A90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creen-reader-text">
    <w:name w:val="screen-reader-text"/>
    <w:basedOn w:val="a0"/>
    <w:rsid w:val="00810A90"/>
  </w:style>
  <w:style w:type="character" w:customStyle="1" w:styleId="c-metaterm">
    <w:name w:val="c-meta__term"/>
    <w:basedOn w:val="a0"/>
    <w:rsid w:val="00810A90"/>
  </w:style>
  <w:style w:type="paragraph" w:customStyle="1" w:styleId="contentsheaderlv2">
    <w:name w:val="contents__headerlv2"/>
    <w:basedOn w:val="a"/>
    <w:rsid w:val="009B2FA0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4</cp:revision>
  <dcterms:created xsi:type="dcterms:W3CDTF">2025-12-23T13:16:00Z</dcterms:created>
  <dcterms:modified xsi:type="dcterms:W3CDTF">2025-12-25T13:57:00Z</dcterms:modified>
</cp:coreProperties>
</file>