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조원 김도형 예비군으로 인한 휴가.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구현에 대해 각자의 방식으로 공부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웹 구현 각자의 방식으로 설정하기 (06.02 까지)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+liXh3zpg1yzznkGmXIQJEEFQ==">CgMxLjA4AHIhMTBMTnYweHBlUTBWVV9lanVsZk1GU3hEdldxOFNVWmN5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