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76" w:lineRule="auto"/>
              <w:ind w:left="800" w:hanging="40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모델검증 코드 정리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76" w:lineRule="auto"/>
              <w:ind w:left="8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구현 설정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160" w:line="276" w:lineRule="auto"/>
              <w:ind w:left="12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정도 : 플라스크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160" w:line="276" w:lineRule="auto"/>
              <w:ind w:left="12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도영 : HTML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160" w:line="276" w:lineRule="auto"/>
              <w:ind w:left="12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도형 : 장고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웹 구현 각자 구현해보기  ( 06.05 까지)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Eq+t55Xb4js5nv3EiXlklQ+Eg==">CgMxLjA4AHIhMS1FSmdxMURPMUU0V0ZLMUxoemNQN1JfUzY0cjVVNzhB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