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3.png" ContentType="image/png"/>
  <Override PartName="/word/media/rId46.png" ContentType="image/png"/>
  <Override PartName="/word/media/rId40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30.png" ContentType="image/png"/>
  <Override PartName="/word/media/rId33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pandoc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t xml:space="preserve">Pandoc</w:t>
      </w:r>
    </w:p>
    <w:p>
      <w:pPr>
        <w:pStyle w:val="FirstParagraph"/>
      </w:pPr>
    </w:p>
    <w:p>
      <w:pPr>
        <w:pStyle w:val="a0"/>
      </w:pPr>
      <w:r>
        <w:t xml:space="preserve">Mkdocs 중 문서 중 Markdown으로 된 문서를 쉽게 DOCX / PPTX 혹은 다양한 포맷으로 변경가능한 Tool이며,</w:t>
      </w:r>
      <w:r>
        <w:br/>
      </w:r>
      <w:r>
        <w:t xml:space="preserve">아래의 설명과 같이 다양한 기능을 제공을 해준다.</w:t>
      </w:r>
    </w:p>
    <w:p>
      <w:pPr>
        <w:pStyle w:val="a0"/>
      </w:pPr>
      <w:hyperlink r:id="rId26">
        <w:r>
          <w:rPr>
            <w:rStyle w:val="ac"/>
          </w:rPr>
          <w:t xml:space="preserve">https://pandoc.org/</w:t>
        </w:r>
      </w:hyperlink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Markdown을 쉽게 변경을 가능하지만, Mermaid 나 UML 미지원</w:t>
      </w:r>
      <w:r>
        <w:br/>
      </w:r>
      <w:r>
        <w:t xml:space="preserve">Pandoc를 이용하여 문서를 만들고자 하면 각 Mermaid 나 UML는 우선 SVG or PNG 그림파일로 변경</w:t>
      </w:r>
    </w:p>
    <w:p>
      <w:pPr>
        <w:pStyle w:val="FirstParagraph"/>
      </w:pPr>
    </w:p>
    <w:bookmarkEnd w:id="27"/>
    <w:bookmarkStart w:id="29" w:name="install-pandoc"/>
    <w:p>
      <w:pPr>
        <w:pStyle w:val="2"/>
      </w:pPr>
      <w:r>
        <w:rPr>
          <w:rStyle w:val="SectionNumber"/>
        </w:rPr>
        <w:t xml:space="preserve">2</w:t>
      </w:r>
      <w:r>
        <w:tab/>
      </w:r>
      <w:r>
        <w:t xml:space="preserve">Install pandoc</w:t>
      </w:r>
    </w:p>
    <w:p>
      <w:pPr>
        <w:pStyle w:val="FirstParagraph"/>
      </w:pPr>
    </w:p>
    <w:p>
      <w:pPr>
        <w:pStyle w:val="a0"/>
      </w:pPr>
      <w:r>
        <w:t xml:space="preserve">현재 Window에서만 사용을 주로해서 아래와 같이 Window에서 쉽게 설치</w:t>
      </w:r>
    </w:p>
    <w:p>
      <w:pPr>
        <w:pStyle w:val="a0"/>
      </w:pPr>
    </w:p>
    <w:bookmarkStart w:id="28" w:name="windows"/>
    <w:p>
      <w:pPr>
        <w:pStyle w:val="3"/>
      </w:pPr>
      <w:r>
        <w:rPr>
          <w:rStyle w:val="SectionNumber"/>
        </w:rPr>
        <w:t xml:space="preserve">2.1</w:t>
      </w:r>
      <w:r>
        <w:tab/>
      </w:r>
      <w:r>
        <w:t xml:space="preserve">Windows</w:t>
      </w:r>
    </w:p>
    <w:p>
      <w:pPr>
        <w:pStyle w:val="Compact"/>
        <w:numPr>
          <w:ilvl w:val="0"/>
          <w:numId w:val="1001"/>
        </w:numPr>
      </w:pPr>
      <w:r>
        <w:t xml:space="preserve">Install pandoc in Windows</w:t>
      </w:r>
    </w:p>
    <w:p>
      <w:pPr>
        <w:pStyle w:val="SourceCode"/>
      </w:pPr>
      <w:r>
        <w:rPr>
          <w:rStyle w:val="VerbatimChar"/>
        </w:rPr>
        <w:t xml:space="preserve">winget install --id JohnMacFarlane.Pandoc -e</w:t>
      </w:r>
    </w:p>
    <w:p>
      <w:pPr>
        <w:pStyle w:val="Compact"/>
        <w:numPr>
          <w:ilvl w:val="0"/>
          <w:numId w:val="1002"/>
        </w:numPr>
      </w:pPr>
      <w:r>
        <w:t xml:space="preserve">Check pandoc</w:t>
      </w:r>
    </w:p>
    <w:p>
      <w:pPr>
        <w:pStyle w:val="SourceCode"/>
      </w:pPr>
      <w:r>
        <w:rPr>
          <w:rStyle w:val="VerbatimChar"/>
        </w:rPr>
        <w:t xml:space="preserve">pandoc --version</w:t>
      </w:r>
    </w:p>
    <w:p>
      <w:pPr>
        <w:pStyle w:val="FirstParagraph"/>
      </w:pPr>
      <w:r>
        <w:t xml:space="preserve">!!! tip</w:t>
      </w:r>
      <w:r>
        <w:t xml:space="preserve"> </w:t>
      </w:r>
      <w:r>
        <w:t xml:space="preserve">“Markdown to Docx/PPTx 변경”</w:t>
      </w:r>
      <w:r>
        <w:t xml:space="preserve"> </w:t>
      </w:r>
      <w:r>
        <w:t xml:space="preserve">- 쉽게 Docx 와 PPTx 변경</w:t>
      </w:r>
      <w:r>
        <w:br/>
      </w:r>
      <w:r>
        <w:t xml:space="preserve">- DOCX/PPTX 은 XML 기반이므로 가능하지만, 뒤에 X가 빠지면 안됨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28"/>
    <w:bookmarkEnd w:id="29"/>
    <w:bookmarkStart w:id="67" w:name="make-reference"/>
    <w:p>
      <w:pPr>
        <w:pStyle w:val="2"/>
      </w:pPr>
      <w:r>
        <w:rPr>
          <w:rStyle w:val="SectionNumber"/>
        </w:rPr>
        <w:t xml:space="preserve">3</w:t>
      </w:r>
      <w:r>
        <w:tab/>
      </w:r>
      <w:r>
        <w:t xml:space="preserve">Make Reference</w:t>
      </w:r>
    </w:p>
    <w:p>
      <w:pPr>
        <w:pStyle w:val="FirstParagraph"/>
      </w:pPr>
    </w:p>
    <w:p>
      <w:pPr>
        <w:pStyle w:val="a0"/>
      </w:pPr>
      <w:r>
        <w:t xml:space="preserve">Reference docx 와 pptx 파일생성 방법이지만,</w:t>
      </w:r>
      <w:r>
        <w:t xml:space="preserve"> </w:t>
      </w:r>
      <w:r>
        <w:rPr>
          <w:b/>
          <w:bCs/>
        </w:rPr>
        <w:t xml:space="preserve">솔직히 Reference 파일은 필요 없을 듯하다.</w:t>
      </w:r>
    </w:p>
    <w:p>
      <w:pPr>
        <w:pStyle w:val="a0"/>
      </w:pP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docx/pptx file</w:t>
      </w:r>
      <w:r>
        <w:br/>
      </w:r>
    </w:p>
    <w:p>
      <w:pPr>
        <w:pStyle w:val="SourceCode"/>
      </w:pPr>
      <w:r>
        <w:rPr>
          <w:rStyle w:val="VerbatimChar"/>
        </w:rPr>
        <w:t xml:space="preserve">pandoc -o reference.docx --print-default-data-file reference.docx</w:t>
      </w:r>
    </w:p>
    <w:p>
      <w:pPr>
        <w:pStyle w:val="SourceCode"/>
      </w:pPr>
      <w:r>
        <w:rPr>
          <w:rStyle w:val="VerbatimChar"/>
        </w:rPr>
        <w:t xml:space="preserve">pandoc -o reference.pptx --print-default-data-file reference.pptx</w:t>
      </w:r>
    </w:p>
    <w:p>
      <w:pPr>
        <w:pStyle w:val="FirstParagraph"/>
      </w:pPr>
    </w:p>
    <w:p>
      <w:pPr>
        <w:pStyle w:val="Compact"/>
        <w:numPr>
          <w:ilvl w:val="0"/>
          <w:numId w:val="1004"/>
        </w:numPr>
      </w:pPr>
      <w:r>
        <w:t xml:space="preserve">Reference File</w:t>
      </w:r>
    </w:p>
    <w:p>
      <w:pPr>
        <w:pStyle w:val="Compact"/>
        <w:numPr>
          <w:ilvl w:val="1"/>
          <w:numId w:val="1005"/>
        </w:numPr>
      </w:pPr>
      <w:r>
        <w:t xml:space="preserve">상위 파일을 만든 후, 각 폰트를 변경하고 본인 스타일로 수정</w:t>
      </w:r>
    </w:p>
    <w:p>
      <w:pPr>
        <w:pStyle w:val="Compact"/>
        <w:numPr>
          <w:ilvl w:val="1"/>
          <w:numId w:val="1005"/>
        </w:numPr>
      </w:pPr>
      <w:r>
        <w:t xml:space="preserve">docx 와 pptx 가능한 이유는 XML기반</w:t>
      </w:r>
    </w:p>
    <w:p>
      <w:pPr>
        <w:pStyle w:val="FirstParagraph"/>
      </w:pPr>
    </w:p>
    <w:p>
      <w:pPr>
        <w:pStyle w:val="a0"/>
      </w:pPr>
      <w:r>
        <w:drawing>
          <wp:inline>
            <wp:extent cx="5943600" cy="456086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/imgs/tool_pandoc_docx_0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943600" cy="326769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/imgs/tool_pandoc_ppt_0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</w:p>
    <w:bookmarkStart w:id="36" w:name="modify-reference"/>
    <w:p>
      <w:pPr>
        <w:pStyle w:val="3"/>
      </w:pPr>
      <w:r>
        <w:rPr>
          <w:rStyle w:val="SectionNumber"/>
        </w:rPr>
        <w:t xml:space="preserve">3.1</w:t>
      </w:r>
      <w:r>
        <w:tab/>
      </w:r>
      <w:r>
        <w:t xml:space="preserve">Modify Reference</w:t>
      </w:r>
    </w:p>
    <w:p>
      <w:pPr>
        <w:pStyle w:val="FirstParagraph"/>
      </w:pPr>
    </w:p>
    <w:p>
      <w:pPr>
        <w:pStyle w:val="a0"/>
      </w:pPr>
      <w:r>
        <w:t xml:space="preserve">Reference 파일을 한번에 완성하기는 힘들면, 아래와 같이 반복 진행하며, 상위처럼 Reference 파일 만들기 보다</w:t>
      </w:r>
      <w:r>
        <w:br/>
      </w:r>
      <w:r>
        <w:rPr>
          <w:b/>
          <w:bCs/>
        </w:rPr>
        <w:t xml:space="preserve">기존에 본인이 사용하는 것을 Reference 파일을 이용하는 게 더 빠름</w:t>
      </w:r>
    </w:p>
    <w:p>
      <w:pPr>
        <w:pStyle w:val="a0"/>
      </w:pPr>
    </w:p>
    <w:p>
      <w:pPr>
        <w:pStyle w:val="a0"/>
      </w:pPr>
      <w:r>
        <w:t xml:space="preserve">가능하다면, 기존파일을 아무거나 사용하고 싶은 것을 가져와서 Reference하는 게 더 좋음</w:t>
      </w:r>
    </w:p>
    <w:p>
      <w:pPr>
        <w:pStyle w:val="a0"/>
      </w:pPr>
    </w:p>
    <w:p>
      <w:pPr>
        <w:pStyle w:val="Compact"/>
        <w:numPr>
          <w:ilvl w:val="0"/>
          <w:numId w:val="1006"/>
        </w:numPr>
      </w:pPr>
      <w:r>
        <w:t xml:space="preserve">STEP.1 : Convert to DOCX 파일 생성 (reference 이용)</w:t>
      </w:r>
    </w:p>
    <w:p>
      <w:pPr>
        <w:pStyle w:val="Compact"/>
        <w:numPr>
          <w:ilvl w:val="0"/>
          <w:numId w:val="1006"/>
        </w:numPr>
      </w:pPr>
      <w:r>
        <w:t xml:space="preserve">STEP.2 : 상위 Output의 tool_pandoc.docx 파일을 수정</w:t>
      </w:r>
    </w:p>
    <w:p>
      <w:pPr>
        <w:pStyle w:val="Compact"/>
        <w:numPr>
          <w:ilvl w:val="1"/>
          <w:numId w:val="1007"/>
        </w:numPr>
      </w:pPr>
      <w:r>
        <w:t xml:space="preserve">Ctrl+Alt+Shift+S : 스타일 수정 나옴 (각 스타일 서식구조를 변경)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각 원하는 서식에서 우측버튼 -&gt; 스타일 -&gt; 원하는 스타일 선택 -&gt; 스타일 적용</w:t>
      </w:r>
    </w:p>
    <w:p>
      <w:pPr>
        <w:pStyle w:val="FirstParagraph"/>
      </w:pPr>
    </w:p>
    <w:bookmarkEnd w:id="36"/>
    <w:bookmarkStart w:id="49" w:name="modify-style"/>
    <w:p>
      <w:pPr>
        <w:pStyle w:val="3"/>
      </w:pPr>
      <w:r>
        <w:rPr>
          <w:rStyle w:val="SectionNumber"/>
        </w:rPr>
        <w:t xml:space="preserve">3.2</w:t>
      </w:r>
      <w:r>
        <w:tab/>
      </w:r>
      <w:r>
        <w:t xml:space="preserve">Modify Style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Pandoc에서 사용하는 스타일 서식을 본인 스타일의 서식으로 변경</w:t>
      </w:r>
    </w:p>
    <w:p>
      <w:pPr>
        <w:pStyle w:val="a0"/>
      </w:pPr>
    </w:p>
    <w:p>
      <w:pPr>
        <w:pStyle w:val="Compact"/>
        <w:numPr>
          <w:ilvl w:val="0"/>
          <w:numId w:val="1008"/>
        </w:numPr>
      </w:pPr>
      <w:r>
        <w:t xml:space="preserve">docx 파일 스타일 수정</w:t>
      </w:r>
    </w:p>
    <w:p>
      <w:pPr>
        <w:pStyle w:val="Compact"/>
        <w:numPr>
          <w:ilvl w:val="1"/>
          <w:numId w:val="1009"/>
        </w:numPr>
      </w:pPr>
      <w:r>
        <w:t xml:space="preserve">스타일에서 각 pandoc의</w:t>
      </w:r>
      <w:r>
        <w:t xml:space="preserve"> </w:t>
      </w:r>
      <w:r>
        <w:rPr>
          <w:b/>
          <w:bCs/>
        </w:rPr>
        <w:t xml:space="preserve">스타일 이름</w:t>
      </w:r>
      <w:r>
        <w:t xml:space="preserve"> </w:t>
      </w:r>
      <w:r>
        <w:t xml:space="preserve">찾기</w:t>
      </w:r>
    </w:p>
    <w:p>
      <w:pPr>
        <w:pStyle w:val="Compact"/>
        <w:numPr>
          <w:ilvl w:val="2"/>
          <w:numId w:val="1010"/>
        </w:numPr>
      </w:pPr>
      <w:r>
        <w:t xml:space="preserve">e.g. 제목2, 제목3, Compact, Source Code, Table</w:t>
      </w:r>
    </w:p>
    <w:p>
      <w:pPr>
        <w:pStyle w:val="FirstParagraph"/>
      </w:pPr>
      <w:r>
        <w:drawing>
          <wp:inline>
            <wp:extent cx="2049021" cy="220221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imgs/pandoc_docx_0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021" cy="220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972423" cy="225009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/imgs/pandoc_docx_0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423" cy="225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스타일 수정 -&gt; TOC 제목</w:t>
      </w:r>
    </w:p>
    <w:p>
      <w:pPr>
        <w:pStyle w:val="Compact"/>
        <w:numPr>
          <w:ilvl w:val="1"/>
          <w:numId w:val="1012"/>
        </w:numPr>
      </w:pPr>
      <w:r>
        <w:t xml:space="preserve">스타일 이름: TOC 제목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서식 : 한글 -&gt; 모든언어</w:t>
      </w:r>
      <w:r>
        <w:t xml:space="preserve"> </w:t>
      </w:r>
      <w:r>
        <w:drawing>
          <wp:inline>
            <wp:extent cx="5505549" cy="616621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imgs/pandoc_docx_0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6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스타일 수정-&gt;Source Code</w:t>
      </w:r>
    </w:p>
    <w:p>
      <w:pPr>
        <w:pStyle w:val="Compact"/>
        <w:numPr>
          <w:ilvl w:val="1"/>
          <w:numId w:val="1013"/>
        </w:numPr>
      </w:pPr>
      <w:r>
        <w:t xml:space="preserve">스타일 이름: Source Code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서식 : 한글 -&gt; 모든언어</w:t>
      </w:r>
      <w:r>
        <w:t xml:space="preserve"> </w:t>
      </w:r>
      <w:r>
        <w:drawing>
          <wp:inline>
            <wp:extent cx="5534274" cy="617579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./imgs/pandoc_docx_0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274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49"/>
    <w:bookmarkStart w:id="62" w:name="modify-matrix"/>
    <w:p>
      <w:pPr>
        <w:pStyle w:val="3"/>
      </w:pPr>
      <w:r>
        <w:rPr>
          <w:rStyle w:val="SectionNumber"/>
        </w:rPr>
        <w:t xml:space="preserve">3.3</w:t>
      </w:r>
      <w:r>
        <w:tab/>
      </w:r>
      <w:r>
        <w:t xml:space="preserve">Modify Matrix</w:t>
      </w:r>
    </w:p>
    <w:p>
      <w:pPr>
        <w:pStyle w:val="FirstParagraph"/>
      </w:pP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테이블디자인 -&gt; 표스타일</w:t>
      </w:r>
      <w:r>
        <w:br/>
      </w:r>
      <w:r>
        <w:drawing>
          <wp:inline>
            <wp:extent cx="5943600" cy="96135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/imgs/pandoc_docx_0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419375" cy="857908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/imgs/pandoc_docx_0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75" cy="857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a0"/>
      </w:pPr>
      <w:r>
        <w:t xml:space="preserve">아래에서 최종 표스타일 수정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스타일 수정-Table-표전체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스타일이름: Table</w:t>
      </w:r>
      <w:r>
        <w:t xml:space="preserve"> </w:t>
      </w:r>
      <w:r>
        <w:t xml:space="preserve">: 이 이름을 찾아서 매번 스타일 서식을 변경하는 것이 목적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스타일기준</w:t>
      </w:r>
      <w:r>
        <w:t xml:space="preserve">: 외부에 이미 설정된 스타일을 가져오는 것으로 수정중이라면 변경하지 않는 것이 좋음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서식 : 한글 -&gt; 모든언어</w:t>
      </w:r>
      <w:r>
        <w:br/>
      </w:r>
      <w:r>
        <w:drawing>
          <wp:inline>
            <wp:extent cx="5505549" cy="617579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./imgs/pandoc_docx_0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스타일 수정-Table-머리글행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스타일이름: Table</w:t>
      </w:r>
    </w:p>
    <w:p>
      <w:pPr>
        <w:pStyle w:val="Compact"/>
        <w:numPr>
          <w:ilvl w:val="1"/>
          <w:numId w:val="1017"/>
        </w:numPr>
      </w:pPr>
      <w:r>
        <w:t xml:space="preserve">서식 적용대상: 표전체 -&gt; 머리글행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서식 : 한글 -&gt; 모든언어</w:t>
      </w:r>
      <w:r>
        <w:br/>
      </w:r>
      <w:r>
        <w:drawing>
          <wp:inline>
            <wp:extent cx="5543849" cy="618536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./imgs/pandoc_docx_0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8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0"/>
      </w:pPr>
    </w:p>
    <w:bookmarkEnd w:id="62"/>
    <w:bookmarkStart w:id="66" w:name="modify-toc"/>
    <w:p>
      <w:pPr>
        <w:pStyle w:val="3"/>
      </w:pPr>
      <w:r>
        <w:rPr>
          <w:rStyle w:val="SectionNumber"/>
        </w:rPr>
        <w:t xml:space="preserve">3.4</w:t>
      </w:r>
      <w:r>
        <w:tab/>
      </w:r>
      <w:r>
        <w:t xml:space="preserve">Modify TOC</w:t>
      </w:r>
    </w:p>
    <w:p>
      <w:pPr>
        <w:pStyle w:val="FirstParagraph"/>
      </w:pPr>
    </w:p>
    <w:p>
      <w:pPr>
        <w:pStyle w:val="Compact"/>
        <w:numPr>
          <w:ilvl w:val="0"/>
          <w:numId w:val="1018"/>
        </w:numPr>
      </w:pPr>
      <w:r>
        <w:t xml:space="preserve">목차</w:t>
      </w:r>
      <w:r>
        <w:t xml:space="preserve"> </w:t>
      </w:r>
      <w:r>
        <w:t xml:space="preserve">TOC</w:t>
      </w:r>
      <w:r>
        <w:t xml:space="preserve"> </w:t>
      </w:r>
      <w:r>
        <w:drawing>
          <wp:inline>
            <wp:extent cx="5943600" cy="381598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./imgs/pandoc_docx_0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66"/>
    <w:bookmarkEnd w:id="67"/>
    <w:bookmarkStart w:id="69" w:name="check-docxpptx"/>
    <w:p>
      <w:pPr>
        <w:pStyle w:val="2"/>
      </w:pPr>
      <w:r>
        <w:rPr>
          <w:rStyle w:val="SectionNumber"/>
        </w:rPr>
        <w:t xml:space="preserve">4</w:t>
      </w:r>
      <w:r>
        <w:tab/>
      </w:r>
      <w:r>
        <w:t xml:space="preserve">Check DOCX/PPTX</w:t>
      </w:r>
    </w:p>
    <w:p>
      <w:pPr>
        <w:pStyle w:val="FirstParagraph"/>
      </w:pP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DOCX/PPTX 의 구성</w:t>
      </w:r>
      <w:r>
        <w:br/>
      </w:r>
      <w:r>
        <w:t xml:space="preserve">zip으로 되어있으며, 이를 풀면 XML 기반으로 쉽게 확인가능</w:t>
      </w:r>
    </w:p>
    <w:p>
      <w:pPr>
        <w:pStyle w:val="SourceCode"/>
      </w:pPr>
      <w:r>
        <w:rPr>
          <w:rStyle w:val="VerbatimChar"/>
        </w:rPr>
        <w:t xml:space="preserve">tar -tf .\reference.docx | Select-Object -First 10</w:t>
      </w:r>
    </w:p>
    <w:p>
      <w:pPr>
        <w:pStyle w:val="SourceCode"/>
      </w:pPr>
      <w:r>
        <w:rPr>
          <w:rStyle w:val="VerbatimChar"/>
        </w:rPr>
        <w:t xml:space="preserve">tar -tf .\reference.docx </w:t>
      </w:r>
    </w:p>
    <w:p>
      <w:pPr>
        <w:pStyle w:val="SourceCode"/>
      </w:pPr>
      <w:r>
        <w:rPr>
          <w:rStyle w:val="VerbatimChar"/>
        </w:rPr>
        <w:t xml:space="preserve">[Content_Types].xml</w:t>
      </w:r>
      <w:r>
        <w:br/>
      </w:r>
      <w:r>
        <w:rPr>
          <w:rStyle w:val="VerbatimChar"/>
        </w:rPr>
        <w:t xml:space="preserve">_rels/.rels</w:t>
      </w:r>
      <w:r>
        <w:br/>
      </w:r>
      <w:r>
        <w:rPr>
          <w:rStyle w:val="VerbatimChar"/>
        </w:rPr>
        <w:t xml:space="preserve">docProps/app.xml</w:t>
      </w:r>
      <w:r>
        <w:br/>
      </w:r>
      <w:r>
        <w:rPr>
          <w:rStyle w:val="VerbatimChar"/>
        </w:rPr>
        <w:t xml:space="preserve">docProps/core.xml</w:t>
      </w:r>
      <w:r>
        <w:br/>
      </w:r>
      <w:r>
        <w:rPr>
          <w:rStyle w:val="VerbatimChar"/>
        </w:rPr>
        <w:t xml:space="preserve">docProps/custom.xml</w:t>
      </w:r>
      <w:r>
        <w:br/>
      </w:r>
      <w:r>
        <w:rPr>
          <w:rStyle w:val="VerbatimChar"/>
        </w:rPr>
        <w:t xml:space="preserve">word/document.xml</w:t>
      </w:r>
      <w:r>
        <w:br/>
      </w:r>
      <w:r>
        <w:rPr>
          <w:rStyle w:val="VerbatimChar"/>
        </w:rPr>
        <w:t xml:space="preserve">word/fontTable.xml</w:t>
      </w:r>
      <w:r>
        <w:br/>
      </w:r>
      <w:r>
        <w:rPr>
          <w:rStyle w:val="VerbatimChar"/>
        </w:rPr>
        <w:t xml:space="preserve">word/footnotes.xml</w:t>
      </w:r>
      <w:r>
        <w:br/>
      </w:r>
      <w:r>
        <w:rPr>
          <w:rStyle w:val="VerbatimChar"/>
        </w:rPr>
        <w:t xml:space="preserve">word/comments.xml</w:t>
      </w:r>
      <w:r>
        <w:br/>
      </w:r>
      <w:r>
        <w:rPr>
          <w:rStyle w:val="VerbatimChar"/>
        </w:rPr>
        <w:t xml:space="preserve">word/numbering.xml</w:t>
      </w:r>
    </w:p>
    <w:p>
      <w:pPr>
        <w:pStyle w:val="FirstParagraph"/>
      </w:pPr>
      <w:r>
        <w:t xml:space="preserve"> </w:t>
      </w:r>
    </w:p>
    <w:bookmarkStart w:id="68" w:name="check-xml"/>
    <w:p>
      <w:pPr>
        <w:pStyle w:val="3"/>
      </w:pPr>
      <w:r>
        <w:rPr>
          <w:rStyle w:val="SectionNumber"/>
        </w:rPr>
        <w:t xml:space="preserve">4.1</w:t>
      </w:r>
      <w:r>
        <w:tab/>
      </w:r>
      <w:r>
        <w:t xml:space="preserve">Check XML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XML기반으로 세부분석</w:t>
      </w:r>
    </w:p>
    <w:p>
      <w:pPr>
        <w:pStyle w:val="Compact"/>
        <w:numPr>
          <w:ilvl w:val="0"/>
          <w:numId w:val="1020"/>
        </w:numPr>
      </w:pPr>
      <w:r>
        <w:t xml:space="preserve">styles.xml 내용확인</w:t>
      </w:r>
    </w:p>
    <w:p>
      <w:pPr>
        <w:pStyle w:val="SourceCode"/>
      </w:pPr>
      <w:r>
        <w:rPr>
          <w:rStyle w:val="VerbatimChar"/>
        </w:rPr>
        <w:t xml:space="preserve">tar -xf .\reference.docx -O word/styles.xml</w:t>
      </w:r>
    </w:p>
    <w:p>
      <w:pPr>
        <w:pStyle w:val="FirstParagraph"/>
      </w:pPr>
    </w:p>
    <w:p>
      <w:pPr>
        <w:pStyle w:val="Compact"/>
        <w:numPr>
          <w:ilvl w:val="0"/>
          <w:numId w:val="1021"/>
        </w:numPr>
      </w:pPr>
      <w:r>
        <w:t xml:space="preserve">압축풀기</w:t>
      </w:r>
      <w:r>
        <w:br/>
      </w:r>
      <w:r>
        <w:t xml:space="preserve">압축을 풀면 다양한 XML과 Directory가 나옴</w:t>
      </w:r>
    </w:p>
    <w:p>
      <w:pPr>
        <w:pStyle w:val="SourceCode"/>
      </w:pPr>
      <w:r>
        <w:rPr>
          <w:rStyle w:val="VerbatimChar"/>
        </w:rPr>
        <w:t xml:space="preserve">tar -xf .\reference.docx 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andoc-build"/>
    <w:p>
      <w:pPr>
        <w:pStyle w:val="2"/>
      </w:pPr>
      <w:r>
        <w:rPr>
          <w:rStyle w:val="SectionNumber"/>
        </w:rPr>
        <w:t xml:space="preserve">5</w:t>
      </w:r>
      <w:r>
        <w:tab/>
      </w:r>
      <w:r>
        <w:t xml:space="preserve">Pandoc Build</w:t>
      </w:r>
    </w:p>
    <w:bookmarkStart w:id="70" w:name="convert-to-pptx"/>
    <w:p>
      <w:pPr>
        <w:pStyle w:val="3"/>
      </w:pPr>
      <w:r>
        <w:rPr>
          <w:rStyle w:val="SectionNumber"/>
        </w:rPr>
        <w:t xml:space="preserve">5.1</w:t>
      </w:r>
      <w:r>
        <w:tab/>
      </w:r>
      <w:r>
        <w:t xml:space="preserve">Convert to PPTX</w:t>
      </w:r>
    </w:p>
    <w:p>
      <w:pPr>
        <w:pStyle w:val="FirstParagraph"/>
      </w:pPr>
    </w:p>
    <w:p>
      <w:pPr>
        <w:pStyle w:val="Compact"/>
        <w:numPr>
          <w:ilvl w:val="0"/>
          <w:numId w:val="1022"/>
        </w:numPr>
      </w:pPr>
      <w:r>
        <w:t xml:space="preserve">Convert markdown to pptx</w:t>
      </w:r>
      <w:r>
        <w:br/>
      </w:r>
      <w:r>
        <w:t xml:space="preserve">간단히 변경가능하지만, 사용의미가 없음</w:t>
      </w:r>
      <w:r>
        <w:br/>
      </w:r>
    </w:p>
    <w:p>
      <w:pPr>
        <w:pStyle w:val="SourceCode"/>
      </w:pPr>
      <w:r>
        <w:rPr>
          <w:rStyle w:val="VerbatimChar"/>
        </w:rPr>
        <w:t xml:space="preserve"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>
      <w:pPr>
        <w:pStyle w:val="FirstParagraph"/>
      </w:pPr>
    </w:p>
    <w:p>
      <w:pPr>
        <w:pStyle w:val="Compact"/>
        <w:numPr>
          <w:ilvl w:val="0"/>
          <w:numId w:val="1023"/>
        </w:numPr>
      </w:pPr>
      <w:r>
        <w:t xml:space="preserve">Convert markdown to pptx</w:t>
      </w:r>
      <w:r>
        <w:br/>
      </w:r>
      <w:r>
        <w:t xml:space="preserve">Reference 이용</w:t>
      </w:r>
      <w:r>
        <w:br/>
      </w:r>
    </w:p>
    <w:p>
      <w:pPr>
        <w:pStyle w:val="SourceCode"/>
      </w:pPr>
      <w:r>
        <w:rPr>
          <w:rStyle w:val="VerbatimChar"/>
        </w:rPr>
        <w:t xml:space="preserve"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--reference-doc=.\docx\reference.pptx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>
      <w:pPr>
        <w:pStyle w:val="FirstParagraph"/>
      </w:pPr>
    </w:p>
    <w:bookmarkEnd w:id="70"/>
    <w:bookmarkStart w:id="71" w:name="convert-to-docx"/>
    <w:p>
      <w:pPr>
        <w:pStyle w:val="3"/>
      </w:pPr>
      <w:r>
        <w:rPr>
          <w:rStyle w:val="SectionNumber"/>
        </w:rPr>
        <w:t xml:space="preserve">5.2</w:t>
      </w:r>
      <w:r>
        <w:tab/>
      </w:r>
      <w:r>
        <w:t xml:space="preserve">Convert to DOCX</w:t>
      </w:r>
    </w:p>
    <w:p>
      <w:pPr>
        <w:pStyle w:val="FirstParagraph"/>
      </w:pPr>
    </w:p>
    <w:p>
      <w:pPr>
        <w:pStyle w:val="Compact"/>
        <w:numPr>
          <w:ilvl w:val="0"/>
          <w:numId w:val="1024"/>
        </w:numPr>
      </w:pPr>
      <w:r>
        <w:t xml:space="preserve">Convert markdown to docx</w:t>
      </w:r>
    </w:p>
    <w:p>
      <w:pPr>
        <w:pStyle w:val="SourceCode"/>
      </w:pPr>
      <w:r>
        <w:rPr>
          <w:rStyle w:val="VerbatimChar"/>
        </w:rPr>
        <w:t xml:space="preserve">pandoc `</w:t>
      </w:r>
      <w:r>
        <w:br/>
      </w:r>
      <w:r>
        <w:rPr>
          <w:rStyle w:val="VerbatimChar"/>
        </w:rPr>
        <w:t xml:space="preserve">  .\docs\index.md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--reference-doc=.\docx\reference.docx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.\output\index.docx</w:t>
      </w:r>
    </w:p>
    <w:p>
      <w:pPr>
        <w:pStyle w:val="FirstParagraph"/>
      </w:pPr>
    </w:p>
    <w:p>
      <w:pPr>
        <w:pStyle w:val="Compact"/>
        <w:numPr>
          <w:ilvl w:val="0"/>
          <w:numId w:val="1025"/>
        </w:numPr>
      </w:pPr>
      <w:r>
        <w:t xml:space="preserve">Convert markdown to docx</w:t>
      </w:r>
    </w:p>
    <w:p>
      <w:pPr>
        <w:pStyle w:val="SourceCode"/>
      </w:pPr>
      <w:r>
        <w:rPr>
          <w:rStyle w:val="VerbatimChar"/>
        </w:rPr>
        <w:t xml:space="preserve">pandoc `</w:t>
      </w:r>
      <w:r>
        <w:br/>
      </w:r>
      <w:r>
        <w:rPr>
          <w:rStyle w:val="VerbatimChar"/>
        </w:rPr>
        <w:t xml:space="preserve">  .\docs\tool_pandoc.md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--reference-doc=.\docx\tool_pandoc.docx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.\output\tool_pandoc.docx</w:t>
      </w:r>
    </w:p>
    <w:p>
      <w:pPr>
        <w:pStyle w:val="FirstParagraph"/>
      </w:pPr>
    </w:p>
    <w:bookmarkEnd w:id="71"/>
    <w:bookmarkEnd w:id="72"/>
    <w:bookmarkStart w:id="75" w:name="mermaid-build"/>
    <w:p>
      <w:pPr>
        <w:pStyle w:val="2"/>
      </w:pPr>
      <w:r>
        <w:rPr>
          <w:rStyle w:val="SectionNumber"/>
        </w:rPr>
        <w:t xml:space="preserve">6</w:t>
      </w:r>
      <w:r>
        <w:tab/>
      </w:r>
      <w:r>
        <w:t xml:space="preserve">Mermaid Build</w:t>
      </w:r>
    </w:p>
    <w:p>
      <w:pPr>
        <w:pStyle w:val="FirstParagraph"/>
      </w:pPr>
    </w:p>
    <w:p>
      <w:pPr>
        <w:pStyle w:val="a0"/>
      </w:pPr>
      <w:r>
        <w:t xml:space="preserve">Node.js가 설치되어있다면, npx가 존재</w:t>
      </w:r>
    </w:p>
    <w:p>
      <w:pPr>
        <w:pStyle w:val="a0"/>
      </w:pPr>
      <w:hyperlink r:id="rId73">
        <w:r>
          <w:rPr>
            <w:rStyle w:val="ac"/>
          </w:rPr>
          <w:t xml:space="preserve">Go to Node.js</w:t>
        </w:r>
      </w:hyperlink>
    </w:p>
    <w:p>
      <w:pPr>
        <w:pStyle w:val="a0"/>
      </w:pPr>
    </w:p>
    <w:p>
      <w:pPr>
        <w:pStyle w:val="Compact"/>
        <w:numPr>
          <w:ilvl w:val="0"/>
          <w:numId w:val="1026"/>
        </w:numPr>
      </w:pPr>
      <w:r>
        <w:t xml:space="preserve">Pandoc</w:t>
      </w:r>
      <w:r>
        <w:br/>
      </w:r>
      <w:r>
        <w:rPr>
          <w:b/>
          <w:bCs/>
        </w:rPr>
        <w:t xml:space="preserve">Pandoc is not support mermaid</w:t>
      </w:r>
      <w:r>
        <w:br/>
      </w:r>
      <w:r>
        <w:t xml:space="preserve">Pandoc는 Mermaid가 미지원하므로, 이를 SVG를 변경 후 진행</w:t>
      </w:r>
    </w:p>
    <w:p>
      <w:pPr>
        <w:pStyle w:val="FirstParagraph"/>
      </w:pPr>
      <w:r>
        <w:t xml:space="preserve">All Pandoc need Converting</w:t>
      </w:r>
    </w:p>
    <w:p>
      <w:pPr>
        <w:pStyle w:val="SourceCode"/>
      </w:pPr>
      <w:r>
        <w:rPr>
          <w:rStyle w:val="VerbatimChar"/>
        </w:rPr>
        <w:t xml:space="preserve">npx --help</w:t>
      </w:r>
    </w:p>
    <w:p>
      <w:pPr>
        <w:pStyle w:val="Compact"/>
        <w:numPr>
          <w:ilvl w:val="0"/>
          <w:numId w:val="1027"/>
        </w:numPr>
      </w:pPr>
      <w:r>
        <w:t xml:space="preserve">Check package.json</w:t>
      </w:r>
      <w:r>
        <w:br/>
      </w:r>
      <w:r>
        <w:t xml:space="preserve">주석을 사용하면 안됨</w:t>
      </w:r>
    </w:p>
    <w:p>
      <w:pPr>
        <w:pStyle w:val="FirstParagraph"/>
      </w:pPr>
    </w:p>
    <w:bookmarkStart w:id="74" w:name="convert-mermaid-to-svg"/>
    <w:p>
      <w:pPr>
        <w:pStyle w:val="3"/>
      </w:pPr>
      <w:r>
        <w:rPr>
          <w:rStyle w:val="SectionNumber"/>
        </w:rPr>
        <w:t xml:space="preserve">6.1</w:t>
      </w:r>
      <w:r>
        <w:tab/>
      </w:r>
      <w:r>
        <w:t xml:space="preserve">Convert Mermaid to SVG</w:t>
      </w:r>
    </w:p>
    <w:p>
      <w:pPr>
        <w:pStyle w:val="FirstParagraph"/>
      </w:pPr>
    </w:p>
    <w:p>
      <w:pPr>
        <w:pStyle w:val="Compact"/>
        <w:numPr>
          <w:ilvl w:val="0"/>
          <w:numId w:val="1028"/>
        </w:numPr>
      </w:pPr>
      <w:r>
        <w:t xml:space="preserve">Convert Markdown(mmd) to svg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.\docx\mmd\test.md `</w:t>
      </w:r>
      <w:r>
        <w:br/>
      </w:r>
      <w:r>
        <w:rPr>
          <w:rStyle w:val="VerbatimChar"/>
        </w:rPr>
        <w:t xml:space="preserve">  -o .\docx\imgs\test.svg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.\docx\mmd\test_general.md `</w:t>
      </w:r>
      <w:r>
        <w:br/>
      </w:r>
      <w:r>
        <w:rPr>
          <w:rStyle w:val="VerbatimChar"/>
        </w:rPr>
        <w:t xml:space="preserve">  -o .\docx\imgs\test_general.svg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.\docx\mmd\test_handdrawn.md `</w:t>
      </w:r>
      <w:r>
        <w:br/>
      </w:r>
      <w:r>
        <w:rPr>
          <w:rStyle w:val="VerbatimChar"/>
        </w:rPr>
        <w:t xml:space="preserve">  -o .\docx\imgs\test_handdrawn.svg `</w:t>
      </w:r>
      <w:r>
        <w:br/>
      </w:r>
      <w:r>
        <w:rPr>
          <w:rStyle w:val="VerbatimChar"/>
        </w:rPr>
        <w:t xml:space="preserve">  -b transparent</w:t>
      </w:r>
    </w:p>
    <w:bookmarkEnd w:id="74"/>
    <w:bookmarkEnd w:id="75"/>
    <w:sectPr w:rsidR="00B4008D">
      <w:footnotePr>
        <w:numRestart w:val="eachSect"/>
      </w:footnotePr>
      <w:pgSz w:h="15840" w:w="12240"/>
      <w:pgMar w:bottom="1440" w:footer="720" w:gutter="0" w:header="720" w:left="1440" w:right="1440" w:top="170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545842C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61004133" w:numId="1">
    <w:abstractNumId w:val="0"/>
  </w:num>
  <w:num w16cid:durableId="1333682234" w:numId="2">
    <w:abstractNumId w:val="0"/>
  </w:num>
  <w:num w16cid:durableId="176890469" w:numId="3">
    <w:abstractNumId w:val="0"/>
  </w:num>
  <w:num w16cid:durableId="100951415" w:numId="4">
    <w:abstractNumId w:val="0"/>
  </w:num>
  <w:num w16cid:durableId="1265462395" w:numId="5">
    <w:abstractNumId w:val="0"/>
  </w:num>
  <w:num w16cid:durableId="1345202261" w:numId="6">
    <w:abstractNumId w:val="0"/>
  </w:num>
  <w:num w16cid:durableId="1074280868" w:numId="7">
    <w:abstractNumId w:val="0"/>
  </w:num>
  <w:num w16cid:durableId="1959139217" w:numId="8">
    <w:abstractNumId w:val="0"/>
  </w:num>
  <w:num w16cid:durableId="1193570951" w:numId="9">
    <w:abstractNumId w:val="0"/>
  </w:num>
  <w:num w16cid:durableId="1791128543" w:numId="10">
    <w:abstractNumId w:val="0"/>
  </w:num>
  <w:num w16cid:durableId="367337979" w:numId="11">
    <w:abstractNumId w:val="0"/>
  </w:num>
  <w:num w16cid:durableId="1544059176" w:numId="12">
    <w:abstractNumId w:val="0"/>
  </w:num>
  <w:num w16cid:durableId="364596995" w:numId="13">
    <w:abstractNumId w:val="0"/>
  </w:num>
  <w:num w16cid:durableId="1698701229" w:numId="14">
    <w:abstractNumId w:val="0"/>
  </w:num>
  <w:num w16cid:durableId="1268656010" w:numId="15">
    <w:abstractNumId w:val="0"/>
  </w:num>
  <w:num w16cid:durableId="409354837" w:numId="16">
    <w:abstractNumId w:val="0"/>
  </w:num>
  <w:num w16cid:durableId="1256326944" w:numId="17">
    <w:abstractNumId w:val="0"/>
  </w:num>
  <w:num w16cid:durableId="898057978" w:numId="18">
    <w:abstractNumId w:val="0"/>
  </w:num>
  <w:num w16cid:durableId="1657684780" w:numId="19">
    <w:abstractNumId w:val="0"/>
  </w:num>
  <w:num w16cid:durableId="1930891464" w:numId="20">
    <w:abstractNumId w:val="0"/>
  </w:num>
  <w:num w16cid:durableId="1470324584" w:numId="21">
    <w:abstractNumId w:val="0"/>
  </w:num>
  <w:num w16cid:durableId="734472550" w:numId="22">
    <w:abstractNumId w:val="0"/>
  </w:num>
  <w:num w16cid:durableId="1031761253" w:numId="23">
    <w:abstractNumId w:val="0"/>
  </w:num>
  <w:num w16cid:durableId="2119988534" w:numId="24">
    <w:abstractNumId w:val="0"/>
  </w:num>
  <w:num w16cid:durableId="2122995300" w:numId="25">
    <w:abstractNumId w:val="0"/>
  </w:num>
  <w:num w16cid:durableId="902253882" w:numId="26">
    <w:abstractNumId w:val="0"/>
  </w:num>
  <w:num w16cid:durableId="696471069" w:numId="27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28D"/>
    <w:rsid w:val="00185BAA"/>
    <w:rsid w:val="00197076"/>
    <w:rsid w:val="00296852"/>
    <w:rsid w:val="002976AF"/>
    <w:rsid w:val="003A779D"/>
    <w:rsid w:val="00502AC2"/>
    <w:rsid w:val="00642A27"/>
    <w:rsid w:val="00722E6F"/>
    <w:rsid w:val="007504D1"/>
    <w:rsid w:val="007B615C"/>
    <w:rsid w:val="007E5534"/>
    <w:rsid w:val="008B6D9B"/>
    <w:rsid w:val="00937A29"/>
    <w:rsid w:val="00AE6FAB"/>
    <w:rsid w:val="00AF0235"/>
    <w:rsid w:val="00B4008D"/>
    <w:rsid w:val="00C72596"/>
    <w:rsid w:val="00D12014"/>
    <w:rsid w:val="00D92BB2"/>
    <w:rsid w:val="00E33D97"/>
    <w:rsid w:val="00F4128D"/>
    <w:rsid w:val="00F63242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Char"/>
    <w:uiPriority w:val="9"/>
    <w:semiHidden/>
    <w:unhideWhenUsed/>
    <w:qFormat/>
    <w:rsid w:val="007B615C"/>
    <w:pPr>
      <w:keepNext/>
      <w:keepLines/>
      <w:spacing w:after="80" w:before="160"/>
      <w:outlineLvl w:val="1"/>
    </w:pPr>
    <w:rPr>
      <w:rFonts w:ascii="맑은 고딕" w:cs="맑은 고딕" w:eastAsia="맑은 고딕" w:hAnsi="맑은 고딕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Char"/>
    <w:uiPriority w:val="9"/>
    <w:unhideWhenUsed/>
    <w:qFormat/>
    <w:rsid w:val="00642A27"/>
    <w:pPr>
      <w:keepNext/>
      <w:keepLines/>
      <w:spacing w:after="80" w:before="160"/>
      <w:outlineLvl w:val="2"/>
    </w:pPr>
    <w:rPr>
      <w:rFonts w:cstheme="majorBidi" w:eastAsia="맑은 고딕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F63242"/>
    <w:pPr>
      <w:spacing w:after="36" w:before="36"/>
    </w:pPr>
    <w:rPr>
      <w:rFonts w:eastAsia="맑은 고딕"/>
      <w:sz w:val="20"/>
    </w:rPr>
  </w:style>
  <w:style w:styleId="a4" w:type="paragraph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Char" w:type="character">
    <w:name w:val="제목 Char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5" w:type="paragraph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Char0" w:type="character">
    <w:name w:val="부제 Char"/>
    <w:basedOn w:val="a1"/>
    <w:link w:val="a5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6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customStyle="1" w:styleId="1Char" w:type="character">
    <w:name w:val="제목 1 Char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Char" w:type="character">
    <w:name w:val="제목 2 Char"/>
    <w:basedOn w:val="a1"/>
    <w:link w:val="2"/>
    <w:uiPriority w:val="9"/>
    <w:semiHidden/>
    <w:rsid w:val="007B615C"/>
    <w:rPr>
      <w:rFonts w:ascii="맑은 고딕" w:cs="맑은 고딕" w:eastAsia="맑은 고딕" w:hAnsi="맑은 고딕"/>
      <w:color w:themeColor="accent1" w:themeShade="BF" w:val="0F4761"/>
      <w:sz w:val="32"/>
      <w:szCs w:val="32"/>
    </w:rPr>
  </w:style>
  <w:style w:customStyle="1" w:styleId="3Char" w:type="character">
    <w:name w:val="제목 3 Char"/>
    <w:basedOn w:val="a1"/>
    <w:link w:val="3"/>
    <w:uiPriority w:val="9"/>
    <w:rsid w:val="00642A27"/>
    <w:rPr>
      <w:rFonts w:cstheme="majorBidi" w:eastAsia="맑은 고딕"/>
      <w:color w:themeColor="accent1" w:themeShade="BF" w:val="0F4761"/>
      <w:sz w:val="28"/>
      <w:szCs w:val="28"/>
    </w:rPr>
  </w:style>
  <w:style w:customStyle="1" w:styleId="4Char" w:type="character">
    <w:name w:val="제목 4 Char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Char" w:type="character">
    <w:name w:val="제목 5 Char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Char" w:type="character">
    <w:name w:val="제목 6 Char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Char" w:type="character">
    <w:name w:val="제목 7 Char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Char" w:type="character">
    <w:name w:val="제목 8 Char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Char" w:type="character">
    <w:name w:val="제목 9 Char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9"/>
    <w:next w:val="a9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a2"/>
    <w:semiHidden/>
    <w:unhideWhenUsed/>
    <w:qFormat/>
    <w:rsid w:val="002976AF"/>
    <w:rPr>
      <w:rFonts w:eastAsia="맑은 고딕"/>
      <w:sz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uto" w:val="clear"/>
    </w:tcPr>
    <w:tblStylePr w:type="firstRow">
      <w:tblPr/>
      <w:tcPr>
        <w:shd w:color="auto" w:fill="C1E4F5" w:themeFill="accent1" w:themeFillTint="33" w:val="clear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Char1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Char1" w:type="character">
    <w:name w:val="캡션 Char"/>
    <w:basedOn w:val="a1"/>
    <w:link w:val="aa"/>
  </w:style>
  <w:style w:customStyle="1" w:styleId="VerbatimChar" w:type="character">
    <w:name w:val="Verbatim Char"/>
    <w:basedOn w:val="Char1"/>
    <w:link w:val="SourceCode"/>
    <w:rsid w:val="003A779D"/>
    <w:rPr>
      <w:rFonts w:ascii="맑은 고딕" w:cs="맑은 고딕" w:eastAsia="맑은 고딕" w:hAnsi="맑은 고딕"/>
      <w:sz w:val="20"/>
      <w:szCs w:val="20"/>
      <w:shd w:color="auto" w:fill="E8E8E8" w:themeFill="background2" w:val="clear"/>
    </w:rPr>
  </w:style>
  <w:style w:customStyle="1" w:styleId="SectionNumber" w:type="character">
    <w:name w:val="Section Number"/>
    <w:basedOn w:val="Char1"/>
  </w:style>
  <w:style w:styleId="ab" w:type="character">
    <w:name w:val="footnote reference"/>
    <w:basedOn w:val="Char1"/>
    <w:rPr>
      <w:vertAlign w:val="superscript"/>
    </w:rPr>
  </w:style>
  <w:style w:styleId="ac" w:type="character">
    <w:name w:val="Hyperlink"/>
    <w:basedOn w:val="Char1"/>
    <w:uiPriority w:val="99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rsid w:val="003A779D"/>
    <w:pPr>
      <w:framePr w:hAnchor="text" w:vAnchor="text" w:vSpace="692" w:wrap="around" w:y="1"/>
      <w:shd w:color="auto" w:fill="E8E8E8" w:themeFill="background2" w:val="clear"/>
      <w:wordWrap w:val="0"/>
      <w:spacing w:after="320" w:before="100" w:beforeAutospacing="1"/>
      <w:mirrorIndents/>
    </w:pPr>
    <w:rPr>
      <w:rFonts w:ascii="맑은 고딕" w:cs="맑은 고딕" w:eastAsia="맑은 고딕" w:hAnsi="맑은 고딕"/>
      <w:sz w:val="20"/>
      <w:szCs w:val="20"/>
    </w:rPr>
  </w:style>
  <w:style w:customStyle="1" w:styleId="KeywordTok" w:type="character">
    <w:name w:val="KeywordTok"/>
    <w:basedOn w:val="VerbatimChar"/>
    <w:rPr>
      <w:rFonts w:ascii="맑은 고딕" w:cs="맑은 고딕" w:eastAsia="맑은 고딕" w:hAnsi="맑은 고딕"/>
      <w:b/>
      <w:color w:val="007020"/>
      <w:sz w:val="20"/>
      <w:szCs w:val="20"/>
      <w:shd w:color="auto" w:fill="E8E8E8" w:themeFill="background2" w:val="clear"/>
    </w:rPr>
  </w:style>
  <w:style w:customStyle="1" w:styleId="DataTypeTok" w:type="character">
    <w:name w:val="DataTypeTok"/>
    <w:basedOn w:val="VerbatimChar"/>
    <w:rPr>
      <w:rFonts w:ascii="맑은 고딕" w:cs="맑은 고딕" w:eastAsia="맑은 고딕" w:hAnsi="맑은 고딕"/>
      <w:color w:val="902000"/>
      <w:sz w:val="20"/>
      <w:szCs w:val="20"/>
      <w:shd w:color="auto" w:fill="E8E8E8" w:themeFill="background2" w:val="clear"/>
    </w:rPr>
  </w:style>
  <w:style w:customStyle="1" w:styleId="DecValTok" w:type="character">
    <w:name w:val="DecValTok"/>
    <w:basedOn w:val="VerbatimChar"/>
    <w:rPr>
      <w:rFonts w:ascii="맑은 고딕" w:cs="맑은 고딕" w:eastAsia="맑은 고딕" w:hAnsi="맑은 고딕"/>
      <w:color w:val="40A070"/>
      <w:sz w:val="20"/>
      <w:szCs w:val="20"/>
      <w:shd w:color="auto" w:fill="E8E8E8" w:themeFill="background2" w:val="clear"/>
    </w:rPr>
  </w:style>
  <w:style w:customStyle="1" w:styleId="BaseNTok" w:type="character">
    <w:name w:val="BaseNTok"/>
    <w:basedOn w:val="VerbatimChar"/>
    <w:rPr>
      <w:rFonts w:ascii="맑은 고딕" w:cs="맑은 고딕" w:eastAsia="맑은 고딕" w:hAnsi="맑은 고딕"/>
      <w:color w:val="40A070"/>
      <w:sz w:val="20"/>
      <w:szCs w:val="20"/>
      <w:shd w:color="auto" w:fill="E8E8E8" w:themeFill="background2" w:val="clear"/>
    </w:rPr>
  </w:style>
  <w:style w:customStyle="1" w:styleId="FloatTok" w:type="character">
    <w:name w:val="FloatTok"/>
    <w:basedOn w:val="VerbatimChar"/>
    <w:rPr>
      <w:rFonts w:ascii="맑은 고딕" w:cs="맑은 고딕" w:eastAsia="맑은 고딕" w:hAnsi="맑은 고딕"/>
      <w:color w:val="40A070"/>
      <w:sz w:val="20"/>
      <w:szCs w:val="20"/>
      <w:shd w:color="auto" w:fill="E8E8E8" w:themeFill="background2" w:val="clear"/>
    </w:rPr>
  </w:style>
  <w:style w:customStyle="1" w:styleId="ConstantTok" w:type="character">
    <w:name w:val="ConstantTok"/>
    <w:basedOn w:val="VerbatimChar"/>
    <w:rPr>
      <w:rFonts w:ascii="맑은 고딕" w:cs="맑은 고딕" w:eastAsia="맑은 고딕" w:hAnsi="맑은 고딕"/>
      <w:color w:val="880000"/>
      <w:sz w:val="20"/>
      <w:szCs w:val="20"/>
      <w:shd w:color="auto" w:fill="E8E8E8" w:themeFill="background2" w:val="clear"/>
    </w:rPr>
  </w:style>
  <w:style w:customStyle="1" w:styleId="CharTok" w:type="character">
    <w:name w:val="CharTok"/>
    <w:basedOn w:val="VerbatimChar"/>
    <w:rPr>
      <w:rFonts w:ascii="맑은 고딕" w:cs="맑은 고딕" w:eastAsia="맑은 고딕" w:hAnsi="맑은 고딕"/>
      <w:color w:val="4070A0"/>
      <w:sz w:val="20"/>
      <w:szCs w:val="20"/>
      <w:shd w:color="auto" w:fill="E8E8E8" w:themeFill="background2" w:val="clear"/>
    </w:rPr>
  </w:style>
  <w:style w:customStyle="1" w:styleId="SpecialCharTok" w:type="character">
    <w:name w:val="SpecialCharTok"/>
    <w:basedOn w:val="VerbatimChar"/>
    <w:rPr>
      <w:rFonts w:ascii="맑은 고딕" w:cs="맑은 고딕" w:eastAsia="맑은 고딕" w:hAnsi="맑은 고딕"/>
      <w:color w:val="4070A0"/>
      <w:sz w:val="20"/>
      <w:szCs w:val="20"/>
      <w:shd w:color="auto" w:fill="E8E8E8" w:themeFill="background2" w:val="clear"/>
    </w:rPr>
  </w:style>
  <w:style w:customStyle="1" w:styleId="StringTok" w:type="character">
    <w:name w:val="StringTok"/>
    <w:basedOn w:val="VerbatimChar"/>
    <w:rPr>
      <w:rFonts w:ascii="맑은 고딕" w:cs="맑은 고딕" w:eastAsia="맑은 고딕" w:hAnsi="맑은 고딕"/>
      <w:color w:val="4070A0"/>
      <w:sz w:val="20"/>
      <w:szCs w:val="20"/>
      <w:shd w:color="auto" w:fill="E8E8E8" w:themeFill="background2" w:val="clear"/>
    </w:rPr>
  </w:style>
  <w:style w:customStyle="1" w:styleId="VerbatimStringTok" w:type="character">
    <w:name w:val="VerbatimStringTok"/>
    <w:basedOn w:val="VerbatimChar"/>
    <w:rPr>
      <w:rFonts w:ascii="맑은 고딕" w:cs="맑은 고딕" w:eastAsia="맑은 고딕" w:hAnsi="맑은 고딕"/>
      <w:color w:val="4070A0"/>
      <w:sz w:val="20"/>
      <w:szCs w:val="20"/>
      <w:shd w:color="auto" w:fill="E8E8E8" w:themeFill="background2" w:val="clear"/>
    </w:rPr>
  </w:style>
  <w:style w:customStyle="1" w:styleId="SpecialStringTok" w:type="character">
    <w:name w:val="SpecialStringTok"/>
    <w:basedOn w:val="VerbatimChar"/>
    <w:rPr>
      <w:rFonts w:ascii="맑은 고딕" w:cs="맑은 고딕" w:eastAsia="맑은 고딕" w:hAnsi="맑은 고딕"/>
      <w:color w:val="BB6688"/>
      <w:sz w:val="20"/>
      <w:szCs w:val="20"/>
      <w:shd w:color="auto" w:fill="E8E8E8" w:themeFill="background2" w:val="clear"/>
    </w:rPr>
  </w:style>
  <w:style w:customStyle="1" w:styleId="ImportTok" w:type="character">
    <w:name w:val="ImportTok"/>
    <w:basedOn w:val="VerbatimChar"/>
    <w:rPr>
      <w:rFonts w:ascii="맑은 고딕" w:cs="맑은 고딕" w:eastAsia="맑은 고딕" w:hAnsi="맑은 고딕"/>
      <w:b/>
      <w:color w:val="008000"/>
      <w:sz w:val="20"/>
      <w:szCs w:val="20"/>
      <w:shd w:color="auto" w:fill="E8E8E8" w:themeFill="background2" w:val="clear"/>
    </w:rPr>
  </w:style>
  <w:style w:customStyle="1" w:styleId="CommentTok" w:type="character">
    <w:name w:val="CommentTok"/>
    <w:basedOn w:val="VerbatimChar"/>
    <w:rPr>
      <w:rFonts w:ascii="맑은 고딕" w:cs="맑은 고딕" w:eastAsia="맑은 고딕" w:hAnsi="맑은 고딕"/>
      <w:i/>
      <w:color w:val="60A0B0"/>
      <w:sz w:val="20"/>
      <w:szCs w:val="20"/>
      <w:shd w:color="auto" w:fill="E8E8E8" w:themeFill="background2" w:val="clear"/>
    </w:rPr>
  </w:style>
  <w:style w:customStyle="1" w:styleId="DocumentationTok" w:type="character">
    <w:name w:val="DocumentationTok"/>
    <w:basedOn w:val="VerbatimChar"/>
    <w:rPr>
      <w:rFonts w:ascii="맑은 고딕" w:cs="맑은 고딕" w:eastAsia="맑은 고딕" w:hAnsi="맑은 고딕"/>
      <w:i/>
      <w:color w:val="BA2121"/>
      <w:sz w:val="20"/>
      <w:szCs w:val="20"/>
      <w:shd w:color="auto" w:fill="E8E8E8" w:themeFill="background2" w:val="clear"/>
    </w:rPr>
  </w:style>
  <w:style w:customStyle="1" w:styleId="AnnotationTok" w:type="character">
    <w:name w:val="AnnotationTok"/>
    <w:basedOn w:val="VerbatimChar"/>
    <w:rPr>
      <w:rFonts w:ascii="맑은 고딕" w:cs="맑은 고딕" w:eastAsia="맑은 고딕" w:hAnsi="맑은 고딕"/>
      <w:b/>
      <w:i/>
      <w:color w:val="60A0B0"/>
      <w:sz w:val="20"/>
      <w:szCs w:val="20"/>
      <w:shd w:color="auto" w:fill="E8E8E8" w:themeFill="background2" w:val="clear"/>
    </w:rPr>
  </w:style>
  <w:style w:customStyle="1" w:styleId="CommentVarTok" w:type="character">
    <w:name w:val="CommentVarTok"/>
    <w:basedOn w:val="VerbatimChar"/>
    <w:rPr>
      <w:rFonts w:ascii="맑은 고딕" w:cs="맑은 고딕" w:eastAsia="맑은 고딕" w:hAnsi="맑은 고딕"/>
      <w:b/>
      <w:i/>
      <w:color w:val="60A0B0"/>
      <w:sz w:val="20"/>
      <w:szCs w:val="20"/>
      <w:shd w:color="auto" w:fill="E8E8E8" w:themeFill="background2" w:val="clear"/>
    </w:rPr>
  </w:style>
  <w:style w:customStyle="1" w:styleId="OtherTok" w:type="character">
    <w:name w:val="OtherTok"/>
    <w:basedOn w:val="VerbatimChar"/>
    <w:rPr>
      <w:rFonts w:ascii="맑은 고딕" w:cs="맑은 고딕" w:eastAsia="맑은 고딕" w:hAnsi="맑은 고딕"/>
      <w:color w:val="007020"/>
      <w:sz w:val="20"/>
      <w:szCs w:val="20"/>
      <w:shd w:color="auto" w:fill="E8E8E8" w:themeFill="background2" w:val="clear"/>
    </w:rPr>
  </w:style>
  <w:style w:customStyle="1" w:styleId="FunctionTok" w:type="character">
    <w:name w:val="FunctionTok"/>
    <w:basedOn w:val="VerbatimChar"/>
    <w:rPr>
      <w:rFonts w:ascii="맑은 고딕" w:cs="맑은 고딕" w:eastAsia="맑은 고딕" w:hAnsi="맑은 고딕"/>
      <w:color w:val="06287E"/>
      <w:sz w:val="20"/>
      <w:szCs w:val="20"/>
      <w:shd w:color="auto" w:fill="E8E8E8" w:themeFill="background2" w:val="clear"/>
    </w:rPr>
  </w:style>
  <w:style w:customStyle="1" w:styleId="VariableTok" w:type="character">
    <w:name w:val="VariableTok"/>
    <w:basedOn w:val="VerbatimChar"/>
    <w:rPr>
      <w:rFonts w:ascii="맑은 고딕" w:cs="맑은 고딕" w:eastAsia="맑은 고딕" w:hAnsi="맑은 고딕"/>
      <w:color w:val="19177C"/>
      <w:sz w:val="20"/>
      <w:szCs w:val="20"/>
      <w:shd w:color="auto" w:fill="E8E8E8" w:themeFill="background2" w:val="clear"/>
    </w:rPr>
  </w:style>
  <w:style w:customStyle="1" w:styleId="ControlFlowTok" w:type="character">
    <w:name w:val="ControlFlowTok"/>
    <w:basedOn w:val="VerbatimChar"/>
    <w:rPr>
      <w:rFonts w:ascii="맑은 고딕" w:cs="맑은 고딕" w:eastAsia="맑은 고딕" w:hAnsi="맑은 고딕"/>
      <w:b/>
      <w:color w:val="007020"/>
      <w:sz w:val="20"/>
      <w:szCs w:val="20"/>
      <w:shd w:color="auto" w:fill="E8E8E8" w:themeFill="background2" w:val="clear"/>
    </w:rPr>
  </w:style>
  <w:style w:customStyle="1" w:styleId="OperatorTok" w:type="character">
    <w:name w:val="OperatorTok"/>
    <w:basedOn w:val="VerbatimChar"/>
    <w:rPr>
      <w:rFonts w:ascii="맑은 고딕" w:cs="맑은 고딕" w:eastAsia="맑은 고딕" w:hAnsi="맑은 고딕"/>
      <w:color w:val="666666"/>
      <w:sz w:val="20"/>
      <w:szCs w:val="20"/>
      <w:shd w:color="auto" w:fill="E8E8E8" w:themeFill="background2" w:val="clear"/>
    </w:rPr>
  </w:style>
  <w:style w:customStyle="1" w:styleId="BuiltInTok" w:type="character">
    <w:name w:val="BuiltInTok"/>
    <w:basedOn w:val="VerbatimChar"/>
    <w:rPr>
      <w:rFonts w:ascii="맑은 고딕" w:cs="맑은 고딕" w:eastAsia="맑은 고딕" w:hAnsi="맑은 고딕"/>
      <w:color w:val="008000"/>
      <w:sz w:val="20"/>
      <w:szCs w:val="20"/>
      <w:shd w:color="auto" w:fill="E8E8E8" w:themeFill="background2" w:val="clear"/>
    </w:rPr>
  </w:style>
  <w:style w:customStyle="1" w:styleId="ExtensionTok" w:type="character">
    <w:name w:val="ExtensionTok"/>
    <w:basedOn w:val="VerbatimChar"/>
    <w:rPr>
      <w:rFonts w:ascii="맑은 고딕" w:cs="맑은 고딕" w:eastAsia="맑은 고딕" w:hAnsi="맑은 고딕"/>
      <w:sz w:val="20"/>
      <w:szCs w:val="20"/>
      <w:shd w:color="auto" w:fill="E8E8E8" w:themeFill="background2" w:val="clear"/>
    </w:rPr>
  </w:style>
  <w:style w:customStyle="1" w:styleId="PreprocessorTok" w:type="character">
    <w:name w:val="PreprocessorTok"/>
    <w:basedOn w:val="VerbatimChar"/>
    <w:rPr>
      <w:rFonts w:ascii="맑은 고딕" w:cs="맑은 고딕" w:eastAsia="맑은 고딕" w:hAnsi="맑은 고딕"/>
      <w:color w:val="BC7A00"/>
      <w:sz w:val="20"/>
      <w:szCs w:val="20"/>
      <w:shd w:color="auto" w:fill="E8E8E8" w:themeFill="background2" w:val="clear"/>
    </w:rPr>
  </w:style>
  <w:style w:customStyle="1" w:styleId="AttributeTok" w:type="character">
    <w:name w:val="AttributeTok"/>
    <w:basedOn w:val="VerbatimChar"/>
    <w:rPr>
      <w:rFonts w:ascii="맑은 고딕" w:cs="맑은 고딕" w:eastAsia="맑은 고딕" w:hAnsi="맑은 고딕"/>
      <w:color w:val="7D9029"/>
      <w:sz w:val="20"/>
      <w:szCs w:val="20"/>
      <w:shd w:color="auto" w:fill="E8E8E8" w:themeFill="background2" w:val="clear"/>
    </w:rPr>
  </w:style>
  <w:style w:customStyle="1" w:styleId="RegionMarkerTok" w:type="character">
    <w:name w:val="RegionMarkerTok"/>
    <w:basedOn w:val="VerbatimChar"/>
    <w:rPr>
      <w:rFonts w:ascii="맑은 고딕" w:cs="맑은 고딕" w:eastAsia="맑은 고딕" w:hAnsi="맑은 고딕"/>
      <w:sz w:val="20"/>
      <w:szCs w:val="20"/>
      <w:shd w:color="auto" w:fill="E8E8E8" w:themeFill="background2" w:val="clear"/>
    </w:rPr>
  </w:style>
  <w:style w:customStyle="1" w:styleId="InformationTok" w:type="character">
    <w:name w:val="InformationTok"/>
    <w:basedOn w:val="VerbatimChar"/>
    <w:rPr>
      <w:rFonts w:ascii="맑은 고딕" w:cs="맑은 고딕" w:eastAsia="맑은 고딕" w:hAnsi="맑은 고딕"/>
      <w:b/>
      <w:i/>
      <w:color w:val="60A0B0"/>
      <w:sz w:val="20"/>
      <w:szCs w:val="20"/>
      <w:shd w:color="auto" w:fill="E8E8E8" w:themeFill="background2" w:val="clear"/>
    </w:rPr>
  </w:style>
  <w:style w:customStyle="1" w:styleId="WarningTok" w:type="character">
    <w:name w:val="WarningTok"/>
    <w:basedOn w:val="VerbatimChar"/>
    <w:rPr>
      <w:rFonts w:ascii="맑은 고딕" w:cs="맑은 고딕" w:eastAsia="맑은 고딕" w:hAnsi="맑은 고딕"/>
      <w:b/>
      <w:i/>
      <w:color w:val="60A0B0"/>
      <w:sz w:val="20"/>
      <w:szCs w:val="20"/>
      <w:shd w:color="auto" w:fill="E8E8E8" w:themeFill="background2" w:val="clear"/>
    </w:rPr>
  </w:style>
  <w:style w:customStyle="1" w:styleId="AlertTok" w:type="character">
    <w:name w:val="AlertTok"/>
    <w:basedOn w:val="VerbatimChar"/>
    <w:rPr>
      <w:rFonts w:ascii="맑은 고딕" w:cs="맑은 고딕" w:eastAsia="맑은 고딕" w:hAnsi="맑은 고딕"/>
      <w:b/>
      <w:color w:val="FF0000"/>
      <w:sz w:val="20"/>
      <w:szCs w:val="20"/>
      <w:shd w:color="auto" w:fill="E8E8E8" w:themeFill="background2" w:val="clear"/>
    </w:rPr>
  </w:style>
  <w:style w:customStyle="1" w:styleId="ErrorTok" w:type="character">
    <w:name w:val="ErrorTok"/>
    <w:basedOn w:val="VerbatimChar"/>
    <w:rPr>
      <w:rFonts w:ascii="맑은 고딕" w:cs="맑은 고딕" w:eastAsia="맑은 고딕" w:hAnsi="맑은 고딕"/>
      <w:b/>
      <w:color w:val="FF0000"/>
      <w:sz w:val="20"/>
      <w:szCs w:val="20"/>
      <w:shd w:color="auto" w:fill="E8E8E8" w:themeFill="background2" w:val="clear"/>
    </w:rPr>
  </w:style>
  <w:style w:customStyle="1" w:styleId="NormalTok" w:type="character">
    <w:name w:val="NormalTok"/>
    <w:basedOn w:val="VerbatimChar"/>
    <w:rPr>
      <w:rFonts w:ascii="맑은 고딕" w:cs="맑은 고딕" w:eastAsia="맑은 고딕" w:hAnsi="맑은 고딕"/>
      <w:sz w:val="20"/>
      <w:szCs w:val="20"/>
      <w:shd w:color="auto" w:fill="E8E8E8" w:themeFill="background2" w:val="clear"/>
    </w:rPr>
  </w:style>
  <w:style w:styleId="20" w:type="paragraph">
    <w:name w:val="toc 2"/>
    <w:basedOn w:val="a"/>
    <w:next w:val="a"/>
    <w:autoRedefine/>
    <w:uiPriority w:val="39"/>
    <w:rsid w:val="00502AC2"/>
    <w:pPr>
      <w:ind w:left="425" w:leftChars="200"/>
    </w:pPr>
  </w:style>
  <w:style w:styleId="30" w:type="paragraph">
    <w:name w:val="toc 3"/>
    <w:basedOn w:val="a"/>
    <w:next w:val="a"/>
    <w:autoRedefine/>
    <w:uiPriority w:val="39"/>
    <w:rsid w:val="00502AC2"/>
    <w:pPr>
      <w:ind w:left="850" w:leftChars="400"/>
    </w:pPr>
  </w:style>
  <w:style w:styleId="ad" w:type="paragraph">
    <w:name w:val="header"/>
    <w:basedOn w:val="a"/>
    <w:link w:val="Char2"/>
    <w:rsid w:val="00502AC2"/>
    <w:pPr>
      <w:tabs>
        <w:tab w:pos="4513" w:val="center"/>
        <w:tab w:pos="9026" w:val="right"/>
      </w:tabs>
      <w:snapToGrid w:val="0"/>
    </w:pPr>
  </w:style>
  <w:style w:customStyle="1" w:styleId="Char2" w:type="character">
    <w:name w:val="머리글 Char"/>
    <w:basedOn w:val="a1"/>
    <w:link w:val="ad"/>
    <w:rsid w:val="00502AC2"/>
  </w:style>
  <w:style w:styleId="ae" w:type="paragraph">
    <w:name w:val="footer"/>
    <w:basedOn w:val="a"/>
    <w:link w:val="Char3"/>
    <w:rsid w:val="00502AC2"/>
    <w:pPr>
      <w:tabs>
        <w:tab w:pos="4513" w:val="center"/>
        <w:tab w:pos="9026" w:val="right"/>
      </w:tabs>
      <w:snapToGrid w:val="0"/>
    </w:pPr>
  </w:style>
  <w:style w:customStyle="1" w:styleId="Char3" w:type="character">
    <w:name w:val="바닥글 Char"/>
    <w:basedOn w:val="a1"/>
    <w:link w:val="ae"/>
    <w:rsid w:val="00502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8" Target="media/image1.png" Type="http://schemas.openxmlformats.org/officeDocument/2006/relationships/image" /><Relationship Id="rId13" Target="media/image6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16" Target="media/image9.png" Type="http://schemas.openxmlformats.org/officeDocument/2006/relationships/image" /><Relationship Id="rId11" Target="media/image4.png" Type="http://schemas.openxmlformats.org/officeDocument/2006/relationships/image" /><Relationship Id="rId15" Target="media/image8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hyperlink" Id="rId73" Target="./node_mermaid.md#mermaid-build" TargetMode="External" /><Relationship Type="http://schemas.openxmlformats.org/officeDocument/2006/relationships/hyperlink" Id="rId26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./node_mermaid.md#mermaid-build" TargetMode="External" /><Relationship Type="http://schemas.openxmlformats.org/officeDocument/2006/relationships/hyperlink" Id="rId26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1298</Words>
  <Characters>3713</Characters>
  <Application>Microsoft Office Word</Application>
  <DocSecurity>0</DocSecurity>
  <Lines>265</Lines>
  <Paragraphs>172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2026-08-26T08:29:05Z</dcterms:created>
  <dcterms:modified xsi:type="dcterms:W3CDTF">2026-08-26T08:29:05Z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