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79" w:rsidRPr="00E26079" w:rsidRDefault="00E26079">
      <w:pPr>
        <w:rPr>
          <w:b/>
          <w:sz w:val="24"/>
        </w:rPr>
      </w:pPr>
      <w:r w:rsidRPr="00E26079">
        <w:rPr>
          <w:rFonts w:hint="eastAsia"/>
          <w:b/>
          <w:sz w:val="24"/>
        </w:rPr>
        <w:t>조선기자재 분야의 인공지능 알아보기</w:t>
      </w:r>
    </w:p>
    <w:p w:rsidR="00E26079" w:rsidRPr="00E26079" w:rsidRDefault="00E26079" w:rsidP="00E26079">
      <w:pPr>
        <w:pStyle w:val="a3"/>
        <w:numPr>
          <w:ilvl w:val="0"/>
          <w:numId w:val="9"/>
        </w:numPr>
        <w:ind w:leftChars="0"/>
        <w:rPr>
          <w:rFonts w:eastAsiaTheme="minorHAnsi"/>
          <w:b/>
          <w:sz w:val="24"/>
        </w:rPr>
      </w:pPr>
      <w:r w:rsidRPr="00E26079">
        <w:rPr>
          <w:rFonts w:eastAsiaTheme="minorHAnsi" w:hint="eastAsia"/>
          <w:b/>
          <w:color w:val="666666"/>
          <w:sz w:val="24"/>
          <w:szCs w:val="20"/>
          <w:shd w:val="clear" w:color="auto" w:fill="FFFFFF"/>
        </w:rPr>
        <w:t>Gemini와 Bing 을 활용하여 조선기자재 분야의 개발된 인공지능시스템은 어떤 것이 있는지 알아본다.</w:t>
      </w:r>
    </w:p>
    <w:p w:rsidR="00FC7653" w:rsidRPr="00E26079" w:rsidRDefault="00E26079" w:rsidP="00E26079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E26079">
        <w:rPr>
          <w:rFonts w:hint="eastAsia"/>
          <w:b/>
          <w:sz w:val="24"/>
        </w:rPr>
        <w:t xml:space="preserve">Gemini 에서의 검색 </w:t>
      </w:r>
      <w:proofErr w:type="gramStart"/>
      <w:r w:rsidRPr="00E26079">
        <w:rPr>
          <w:rFonts w:hint="eastAsia"/>
          <w:b/>
          <w:sz w:val="24"/>
        </w:rPr>
        <w:t>결과 :</w:t>
      </w:r>
      <w:proofErr w:type="gramEnd"/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Cs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조선기자재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분야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인공지능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시스템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종류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및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활용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사례</w:t>
      </w:r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1.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설계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및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제조</w:t>
      </w:r>
    </w:p>
    <w:p w:rsidR="00E26079" w:rsidRPr="00E26079" w:rsidRDefault="00E26079" w:rsidP="00E260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자율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설계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시스템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선박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설계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도면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자동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생성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최적화</w:t>
      </w:r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설계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변경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시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영향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분석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자동화</w:t>
      </w:r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5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https://www.daehanship.com/research/view/7035</w:t>
        </w:r>
      </w:hyperlink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6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https://www.tu.ac.kr/smartship/ai.do</w:t>
        </w:r>
      </w:hyperlink>
    </w:p>
    <w:p w:rsidR="00E26079" w:rsidRPr="00E26079" w:rsidRDefault="00E26079" w:rsidP="00E260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용접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자동화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시스템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용접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작업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자동화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불량률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감소</w:t>
      </w:r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최적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용접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조건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설정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작업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시간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단축</w:t>
      </w:r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7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https://blog.naver.com/work_haroc/222155117259?viewType=pc</w:t>
        </w:r>
      </w:hyperlink>
    </w:p>
    <w:p w:rsidR="00E26079" w:rsidRPr="00E26079" w:rsidRDefault="00E26079" w:rsidP="00E2607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3D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프린팅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기술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복잡한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부품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제작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생산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비용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절감</w:t>
      </w:r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제작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시간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단축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설계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변경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용이</w:t>
      </w:r>
    </w:p>
    <w:p w:rsidR="00E26079" w:rsidRPr="00E26079" w:rsidRDefault="00E26079" w:rsidP="00E2607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8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https://m.sedaily.com/NewsView/29ULAMI1BW</w:t>
        </w:r>
      </w:hyperlink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2.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생산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및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관리</w:t>
      </w:r>
    </w:p>
    <w:p w:rsidR="00E26079" w:rsidRPr="00E26079" w:rsidRDefault="00E26079" w:rsidP="00E2607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생산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공정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최적화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시스템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생산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스케줄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최적화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생산성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향상</w:t>
      </w:r>
    </w:p>
    <w:p w:rsidR="00E26079" w:rsidRPr="00E26079" w:rsidRDefault="00E26079" w:rsidP="00E2607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자재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재고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관리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비용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절감</w:t>
      </w:r>
    </w:p>
    <w:p w:rsidR="00E26079" w:rsidRPr="00E26079" w:rsidRDefault="00E26079" w:rsidP="00E2607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9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https://www.daehanship.com/research/view/7035</w:t>
        </w:r>
      </w:hyperlink>
    </w:p>
    <w:p w:rsidR="00E26079" w:rsidRPr="00E26079" w:rsidRDefault="00E26079" w:rsidP="00E2607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품질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관리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시스템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제품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불량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검출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자동화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품질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향상</w:t>
      </w:r>
    </w:p>
    <w:p w:rsidR="00E26079" w:rsidRPr="00E26079" w:rsidRDefault="00E26079" w:rsidP="00E2607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불량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발생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원인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분석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재발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방지</w:t>
      </w:r>
    </w:p>
    <w:p w:rsidR="00E26079" w:rsidRPr="00E26079" w:rsidRDefault="00E26079" w:rsidP="00E2607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10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https://www.hankyung.com/economy/article/202101018177i</w:t>
        </w:r>
      </w:hyperlink>
    </w:p>
    <w:p w:rsidR="00E26079" w:rsidRPr="00E26079" w:rsidRDefault="00E26079" w:rsidP="00E2607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예지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유지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보수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시스템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설비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고장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예측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사전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점검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및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보수</w:t>
      </w:r>
    </w:p>
    <w:p w:rsidR="00E26079" w:rsidRPr="00E26079" w:rsidRDefault="00E26079" w:rsidP="00E2607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설비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가동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시간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증대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비용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절감</w:t>
      </w:r>
    </w:p>
    <w:p w:rsidR="00E26079" w:rsidRPr="00E26079" w:rsidRDefault="00E26079" w:rsidP="00E2607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11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https://m.hankookilbo.com/News/Read/A2022122918100000305</w:t>
        </w:r>
      </w:hyperlink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3.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물류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및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proofErr w:type="spellStart"/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공급망</w:t>
      </w:r>
      <w:proofErr w:type="spellEnd"/>
    </w:p>
    <w:p w:rsidR="00E26079" w:rsidRPr="00E26079" w:rsidRDefault="00E26079" w:rsidP="00E2607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자율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주행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로봇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자재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운반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자동화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작업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효율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향상</w:t>
      </w:r>
    </w:p>
    <w:p w:rsidR="00E26079" w:rsidRPr="00E26079" w:rsidRDefault="00E26079" w:rsidP="00E2607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안전사고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감소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작업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환경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개선</w:t>
      </w:r>
    </w:p>
    <w:p w:rsidR="00E26079" w:rsidRPr="00E26079" w:rsidRDefault="00E26079" w:rsidP="00E2607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12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https://biz.newdaily.co.kr/site/data/html/2023/10/05/2023100500146.html</w:t>
        </w:r>
      </w:hyperlink>
    </w:p>
    <w:p w:rsidR="00E26079" w:rsidRPr="00E26079" w:rsidRDefault="00E26079" w:rsidP="00E2607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proofErr w:type="spellStart"/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공급망</w:t>
      </w:r>
      <w:proofErr w:type="spellEnd"/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최적화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시스템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자재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조달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최적화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비용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절감</w:t>
      </w:r>
    </w:p>
    <w:p w:rsidR="00E26079" w:rsidRPr="00E26079" w:rsidRDefault="00E26079" w:rsidP="00E2607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proofErr w:type="spellStart"/>
      <w:r w:rsidRPr="00E26079">
        <w:rPr>
          <w:rFonts w:ascii="Arial" w:eastAsia="굴림" w:hAnsi="Arial" w:cs="Arial"/>
          <w:color w:val="1F1F1F"/>
          <w:kern w:val="0"/>
          <w:szCs w:val="20"/>
        </w:rPr>
        <w:t>공급망</w:t>
      </w:r>
      <w:proofErr w:type="spellEnd"/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위험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관리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안정적인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자재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공급</w:t>
      </w:r>
    </w:p>
    <w:p w:rsidR="00E26079" w:rsidRPr="00E26079" w:rsidRDefault="00E26079" w:rsidP="00E2607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13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https://m.hankookilbo.com/News/Read/A2022122918100000305</w:t>
        </w:r>
      </w:hyperlink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lastRenderedPageBreak/>
        <w:t xml:space="preserve">4.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기타</w:t>
      </w:r>
    </w:p>
    <w:p w:rsidR="00E26079" w:rsidRPr="00E26079" w:rsidRDefault="00E26079" w:rsidP="00E2607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안전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관리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시스템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작업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현장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안전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위험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감지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사고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예방</w:t>
      </w:r>
    </w:p>
    <w:p w:rsidR="00E26079" w:rsidRPr="00E26079" w:rsidRDefault="00E26079" w:rsidP="00E2607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안전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교육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및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훈련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강화</w:t>
      </w:r>
    </w:p>
    <w:p w:rsidR="00E26079" w:rsidRPr="00E26079" w:rsidRDefault="00E26079" w:rsidP="00E2607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14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https://www.daehanship.com/research/view/7035</w:t>
        </w:r>
      </w:hyperlink>
    </w:p>
    <w:p w:rsidR="00E26079" w:rsidRPr="00E26079" w:rsidRDefault="00E26079" w:rsidP="00E2607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고객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서비스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시스템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:</w:t>
      </w:r>
    </w:p>
    <w:p w:rsidR="00E26079" w:rsidRPr="00E26079" w:rsidRDefault="00E26079" w:rsidP="00E2607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고객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문의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자동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응답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서비스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개선</w:t>
      </w:r>
    </w:p>
    <w:p w:rsidR="00E26079" w:rsidRPr="00E26079" w:rsidRDefault="00E26079" w:rsidP="00E2607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맞춤형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제품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및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서비스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제공</w:t>
      </w:r>
    </w:p>
    <w:p w:rsidR="00E26079" w:rsidRPr="00E26079" w:rsidRDefault="00E26079" w:rsidP="00E2607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hyperlink r:id="rId15" w:tgtFrame="_blank" w:history="1">
        <w:r w:rsidRPr="00E26079">
          <w:rPr>
            <w:rFonts w:ascii="Arial" w:eastAsia="굴림" w:hAnsi="Arial" w:cs="Arial"/>
            <w:color w:val="0000FF"/>
            <w:kern w:val="0"/>
            <w:szCs w:val="20"/>
            <w:u w:val="single"/>
          </w:rPr>
          <w:t>http://news.chosun.com/svc/list_out/content.html?catid=12&amp;scode=www&amp;contid=2022031002154&amp;css_url=.%2Fcss%2FdefaultStyle.css&amp;resize_url=</w:t>
        </w:r>
      </w:hyperlink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5.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주요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기업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및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연구기관</w:t>
      </w:r>
    </w:p>
    <w:p w:rsidR="00E26079" w:rsidRPr="00E26079" w:rsidRDefault="00E26079" w:rsidP="00E2607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대우조선해양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삼성중공업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현대중공업</w:t>
      </w:r>
    </w:p>
    <w:p w:rsidR="00E26079" w:rsidRPr="00E26079" w:rsidRDefault="00E26079" w:rsidP="00E2607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한국해양연구원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한국조선해양기술원</w:t>
      </w:r>
    </w:p>
    <w:p w:rsidR="00E26079" w:rsidRPr="00E26079" w:rsidRDefault="00E26079" w:rsidP="00E2607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포항공과대학교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서울대학교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exclamation</w:t>
      </w:r>
    </w:p>
    <w:p w:rsidR="00E26079" w:rsidRPr="00E26079" w:rsidRDefault="00E26079" w:rsidP="00E2607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6.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기대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bCs/>
          <w:color w:val="1F1F1F"/>
          <w:kern w:val="0"/>
          <w:szCs w:val="20"/>
        </w:rPr>
        <w:t>효과</w:t>
      </w:r>
    </w:p>
    <w:p w:rsidR="00E26079" w:rsidRPr="00E26079" w:rsidRDefault="00E26079" w:rsidP="00E2607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생산성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향상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비용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절감</w:t>
      </w:r>
    </w:p>
    <w:p w:rsidR="00E26079" w:rsidRPr="00E26079" w:rsidRDefault="00E26079" w:rsidP="00E2607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품질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향상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안전사고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감소</w:t>
      </w:r>
    </w:p>
    <w:p w:rsidR="00E26079" w:rsidRPr="00E26079" w:rsidRDefault="00E26079" w:rsidP="00E2607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0"/>
        <w:jc w:val="left"/>
        <w:rPr>
          <w:rFonts w:ascii="Arial" w:eastAsia="굴림" w:hAnsi="Arial" w:cs="Arial"/>
          <w:color w:val="1F1F1F"/>
          <w:kern w:val="0"/>
          <w:szCs w:val="20"/>
        </w:rPr>
      </w:pPr>
      <w:r w:rsidRPr="00E26079">
        <w:rPr>
          <w:rFonts w:ascii="Arial" w:eastAsia="굴림" w:hAnsi="Arial" w:cs="Arial"/>
          <w:color w:val="1F1F1F"/>
          <w:kern w:val="0"/>
          <w:szCs w:val="20"/>
        </w:rPr>
        <w:t>경쟁력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강화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,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새로운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사업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기회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 xml:space="preserve"> </w:t>
      </w:r>
      <w:r w:rsidRPr="00E26079">
        <w:rPr>
          <w:rFonts w:ascii="Arial" w:eastAsia="굴림" w:hAnsi="Arial" w:cs="Arial"/>
          <w:color w:val="1F1F1F"/>
          <w:kern w:val="0"/>
          <w:szCs w:val="20"/>
        </w:rPr>
        <w:t>창출</w:t>
      </w:r>
    </w:p>
    <w:p w:rsidR="00E26079" w:rsidRPr="00E26079" w:rsidRDefault="00E26079" w:rsidP="00E26079">
      <w:pPr>
        <w:rPr>
          <w:szCs w:val="20"/>
        </w:rPr>
      </w:pPr>
    </w:p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Pr="00E26079" w:rsidRDefault="00E26079" w:rsidP="00E26079"/>
    <w:p w:rsidR="00E26079" w:rsidRDefault="00E26079" w:rsidP="00E26079"/>
    <w:p w:rsidR="00E26079" w:rsidRDefault="00E26079" w:rsidP="00E26079"/>
    <w:p w:rsidR="00E26079" w:rsidRDefault="00E26079" w:rsidP="00E26079"/>
    <w:p w:rsidR="00E26079" w:rsidRDefault="00E26079" w:rsidP="00E26079">
      <w:pPr>
        <w:rPr>
          <w:rFonts w:hint="eastAsia"/>
        </w:rPr>
      </w:pPr>
    </w:p>
    <w:p w:rsidR="00E26079" w:rsidRPr="00E26079" w:rsidRDefault="00E26079" w:rsidP="00E26079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E26079">
        <w:rPr>
          <w:rFonts w:hint="eastAsia"/>
          <w:b/>
          <w:sz w:val="24"/>
        </w:rPr>
        <w:lastRenderedPageBreak/>
        <w:t xml:space="preserve">Bing 에서의 검색 </w:t>
      </w:r>
      <w:proofErr w:type="gramStart"/>
      <w:r w:rsidRPr="00E26079">
        <w:rPr>
          <w:rFonts w:hint="eastAsia"/>
          <w:b/>
          <w:sz w:val="24"/>
        </w:rPr>
        <w:t xml:space="preserve">결과 </w:t>
      </w:r>
      <w:r w:rsidRPr="00E26079">
        <w:rPr>
          <w:b/>
          <w:sz w:val="24"/>
        </w:rPr>
        <w:t>:</w:t>
      </w:r>
      <w:proofErr w:type="gramEnd"/>
    </w:p>
    <w:p w:rsidR="00E26079" w:rsidRPr="00E26079" w:rsidRDefault="00E26079" w:rsidP="00E26079">
      <w:pPr>
        <w:rPr>
          <w:sz w:val="16"/>
        </w:rPr>
      </w:pPr>
    </w:p>
    <w:p w:rsidR="00E26079" w:rsidRPr="00E26079" w:rsidRDefault="00E26079" w:rsidP="00E26079">
      <w:pPr>
        <w:pStyle w:val="a4"/>
        <w:shd w:val="clear" w:color="auto" w:fill="F3F3F3"/>
        <w:spacing w:after="0" w:afterAutospacing="0"/>
        <w:rPr>
          <w:rFonts w:ascii="Segoe UI" w:hAnsi="Segoe UI" w:cs="Segoe UI"/>
          <w:color w:val="111111"/>
          <w:sz w:val="20"/>
          <w:szCs w:val="21"/>
        </w:rPr>
      </w:pPr>
      <w:r w:rsidRPr="00E26079">
        <w:rPr>
          <w:rFonts w:ascii="Segoe UI" w:hAnsi="Segoe UI" w:cs="Segoe UI"/>
          <w:color w:val="111111"/>
          <w:sz w:val="20"/>
          <w:szCs w:val="21"/>
        </w:rPr>
        <w:t>조선기자재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분야에서는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다양한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인공지능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시스템이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개발되어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활용되고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있습니다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. </w:t>
      </w:r>
      <w:r w:rsidRPr="00E26079">
        <w:rPr>
          <w:rFonts w:ascii="Segoe UI" w:hAnsi="Segoe UI" w:cs="Segoe UI"/>
          <w:color w:val="111111"/>
          <w:sz w:val="20"/>
          <w:szCs w:val="21"/>
        </w:rPr>
        <w:t>몇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가지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예를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들어보겠습니다</w:t>
      </w:r>
      <w:r w:rsidRPr="00E26079">
        <w:rPr>
          <w:rFonts w:ascii="Segoe UI" w:hAnsi="Segoe UI" w:cs="Segoe UI"/>
          <w:color w:val="111111"/>
          <w:sz w:val="20"/>
          <w:szCs w:val="21"/>
        </w:rPr>
        <w:t>:</w:t>
      </w:r>
    </w:p>
    <w:p w:rsidR="00E26079" w:rsidRPr="00E26079" w:rsidRDefault="00E26079" w:rsidP="00E26079">
      <w:pPr>
        <w:pStyle w:val="a4"/>
        <w:numPr>
          <w:ilvl w:val="0"/>
          <w:numId w:val="8"/>
        </w:numPr>
        <w:shd w:val="clear" w:color="auto" w:fill="F3F3F3"/>
        <w:spacing w:before="0" w:beforeAutospacing="0" w:after="0" w:afterAutospacing="0"/>
        <w:ind w:left="1160"/>
        <w:rPr>
          <w:rFonts w:ascii="Segoe UI" w:hAnsi="Segoe UI" w:cs="Segoe UI"/>
          <w:color w:val="111111"/>
          <w:sz w:val="20"/>
          <w:szCs w:val="21"/>
        </w:rPr>
      </w:pPr>
      <w:hyperlink r:id="rId16" w:tgtFrame="_blank" w:history="1">
        <w:r w:rsidRPr="00E26079">
          <w:rPr>
            <w:rStyle w:val="a5"/>
            <w:rFonts w:ascii="Segoe UI" w:hAnsi="Segoe UI" w:cs="Segoe UI"/>
            <w:sz w:val="20"/>
            <w:szCs w:val="21"/>
          </w:rPr>
          <w:t>공동</w:t>
        </w:r>
        <w:r w:rsidRPr="00E26079">
          <w:rPr>
            <w:rStyle w:val="a5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5"/>
            <w:rFonts w:ascii="Segoe UI" w:hAnsi="Segoe UI" w:cs="Segoe UI"/>
            <w:sz w:val="20"/>
            <w:szCs w:val="21"/>
          </w:rPr>
          <w:t>물류시스템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: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부산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지역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조선기자재업계에서는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인공지능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(AI)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등의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기술을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활용한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공동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물류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시스템이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개발되어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본격적인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가동에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들어갔습니다</w:t>
        </w:r>
      </w:hyperlink>
      <w:hyperlink r:id="rId17" w:tgtFrame="_blank" w:history="1">
        <w:r w:rsidRPr="00E26079">
          <w:rPr>
            <w:rStyle w:val="a6"/>
            <w:rFonts w:ascii="Segoe UI" w:hAnsi="Segoe UI" w:cs="Segoe UI"/>
            <w:sz w:val="20"/>
            <w:szCs w:val="21"/>
            <w:vertAlign w:val="superscript"/>
          </w:rPr>
          <w:t>1</w:t>
        </w:r>
      </w:hyperlink>
      <w:r w:rsidRPr="00E26079">
        <w:rPr>
          <w:rFonts w:ascii="Segoe UI" w:hAnsi="Segoe UI" w:cs="Segoe UI"/>
          <w:color w:val="111111"/>
          <w:sz w:val="20"/>
          <w:szCs w:val="21"/>
        </w:rPr>
        <w:t>. </w:t>
      </w:r>
      <w:hyperlink r:id="rId18" w:tgtFrame="_blank" w:history="1">
        <w:r w:rsidRPr="00E26079">
          <w:rPr>
            <w:rStyle w:val="a6"/>
            <w:rFonts w:ascii="Segoe UI" w:hAnsi="Segoe UI" w:cs="Segoe UI"/>
            <w:sz w:val="20"/>
            <w:szCs w:val="21"/>
          </w:rPr>
          <w:t>이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시스템은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운송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효율을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높여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대형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조선소에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납품하는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시스템으로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,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중소기업의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물류비가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대폭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절감될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것으로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평가받고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있습니다</w:t>
        </w:r>
      </w:hyperlink>
      <w:hyperlink r:id="rId19" w:tgtFrame="_blank" w:history="1">
        <w:r w:rsidRPr="00E26079">
          <w:rPr>
            <w:rStyle w:val="a6"/>
            <w:rFonts w:ascii="Segoe UI" w:hAnsi="Segoe UI" w:cs="Segoe UI"/>
            <w:sz w:val="20"/>
            <w:szCs w:val="21"/>
            <w:vertAlign w:val="superscript"/>
          </w:rPr>
          <w:t>1</w:t>
        </w:r>
      </w:hyperlink>
      <w:r w:rsidRPr="00E26079">
        <w:rPr>
          <w:rFonts w:ascii="Segoe UI" w:hAnsi="Segoe UI" w:cs="Segoe UI"/>
          <w:color w:val="111111"/>
          <w:sz w:val="20"/>
          <w:szCs w:val="21"/>
        </w:rPr>
        <w:t>. </w:t>
      </w:r>
      <w:hyperlink r:id="rId20" w:tgtFrame="_blank" w:history="1">
        <w:r w:rsidRPr="00E26079">
          <w:rPr>
            <w:rStyle w:val="a6"/>
            <w:rFonts w:ascii="Segoe UI" w:hAnsi="Segoe UI" w:cs="Segoe UI"/>
            <w:sz w:val="20"/>
            <w:szCs w:val="21"/>
          </w:rPr>
          <w:t>또한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,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이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시스템은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AI,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빅데이터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,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사물인터넷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(IoT)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등의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기술을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활용해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업체별로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생산하는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다양한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부피의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제품을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일괄적으로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처리하는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시스템을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개발할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계획입니다</w:t>
        </w:r>
      </w:hyperlink>
      <w:hyperlink r:id="rId21" w:tgtFrame="_blank" w:history="1">
        <w:r w:rsidRPr="00E26079">
          <w:rPr>
            <w:rStyle w:val="a6"/>
            <w:rFonts w:ascii="Segoe UI" w:hAnsi="Segoe UI" w:cs="Segoe UI"/>
            <w:sz w:val="20"/>
            <w:szCs w:val="21"/>
            <w:vertAlign w:val="superscript"/>
          </w:rPr>
          <w:t>1</w:t>
        </w:r>
      </w:hyperlink>
      <w:r w:rsidRPr="00E26079">
        <w:rPr>
          <w:rFonts w:ascii="Segoe UI" w:hAnsi="Segoe UI" w:cs="Segoe UI"/>
          <w:color w:val="111111"/>
          <w:sz w:val="20"/>
          <w:szCs w:val="21"/>
        </w:rPr>
        <w:t>.</w:t>
      </w:r>
    </w:p>
    <w:p w:rsidR="00E26079" w:rsidRPr="00E26079" w:rsidRDefault="00E26079" w:rsidP="00E26079">
      <w:pPr>
        <w:pStyle w:val="a4"/>
        <w:numPr>
          <w:ilvl w:val="0"/>
          <w:numId w:val="8"/>
        </w:numPr>
        <w:shd w:val="clear" w:color="auto" w:fill="F3F3F3"/>
        <w:spacing w:before="0" w:beforeAutospacing="0" w:after="0" w:afterAutospacing="0"/>
        <w:ind w:left="1160"/>
        <w:rPr>
          <w:rFonts w:ascii="Segoe UI" w:hAnsi="Segoe UI" w:cs="Segoe UI"/>
          <w:color w:val="111111"/>
          <w:sz w:val="20"/>
          <w:szCs w:val="21"/>
        </w:rPr>
      </w:pPr>
      <w:hyperlink r:id="rId22" w:tgtFrame="_blank" w:history="1">
        <w:r w:rsidRPr="00E26079">
          <w:rPr>
            <w:rStyle w:val="a5"/>
            <w:rFonts w:ascii="Segoe UI" w:hAnsi="Segoe UI" w:cs="Segoe UI"/>
            <w:sz w:val="20"/>
            <w:szCs w:val="21"/>
          </w:rPr>
          <w:t>스마트</w:t>
        </w:r>
        <w:r w:rsidRPr="00E26079">
          <w:rPr>
            <w:rStyle w:val="a5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5"/>
            <w:rFonts w:ascii="Segoe UI" w:hAnsi="Segoe UI" w:cs="Segoe UI"/>
            <w:sz w:val="20"/>
            <w:szCs w:val="21"/>
          </w:rPr>
          <w:t>운송관리</w:t>
        </w:r>
        <w:r w:rsidRPr="00E26079">
          <w:rPr>
            <w:rStyle w:val="a5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5"/>
            <w:rFonts w:ascii="Segoe UI" w:hAnsi="Segoe UI" w:cs="Segoe UI"/>
            <w:sz w:val="20"/>
            <w:szCs w:val="21"/>
          </w:rPr>
          <w:t>시스템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: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이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시스템은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지능형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선박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기자재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관리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솔루션을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통해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운항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중인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선박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기자재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가동정보를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실시간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확인하고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,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축적된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선박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발전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엔진의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빅데이터와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실시간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정보를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AI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가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종합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·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분석해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최적의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연비를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내는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방안을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찾아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선박에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명령을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내리는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원리를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 xml:space="preserve"> </w:t>
        </w:r>
        <w:r w:rsidRPr="00E26079">
          <w:rPr>
            <w:rStyle w:val="a6"/>
            <w:rFonts w:ascii="Segoe UI" w:hAnsi="Segoe UI" w:cs="Segoe UI"/>
            <w:sz w:val="20"/>
            <w:szCs w:val="21"/>
          </w:rPr>
          <w:t>사용합니다</w:t>
        </w:r>
      </w:hyperlink>
      <w:hyperlink r:id="rId23" w:tgtFrame="_blank" w:history="1">
        <w:r w:rsidRPr="00E26079">
          <w:rPr>
            <w:rStyle w:val="a6"/>
            <w:rFonts w:ascii="Segoe UI" w:hAnsi="Segoe UI" w:cs="Segoe UI"/>
            <w:sz w:val="20"/>
            <w:szCs w:val="21"/>
            <w:vertAlign w:val="superscript"/>
          </w:rPr>
          <w:t>2</w:t>
        </w:r>
      </w:hyperlink>
      <w:r w:rsidRPr="00E26079">
        <w:rPr>
          <w:rFonts w:ascii="Segoe UI" w:hAnsi="Segoe UI" w:cs="Segoe UI"/>
          <w:color w:val="111111"/>
          <w:sz w:val="20"/>
          <w:szCs w:val="21"/>
        </w:rPr>
        <w:t>.</w:t>
      </w:r>
    </w:p>
    <w:p w:rsidR="00E26079" w:rsidRPr="00E26079" w:rsidRDefault="00E26079" w:rsidP="00E26079">
      <w:pPr>
        <w:pStyle w:val="a4"/>
        <w:shd w:val="clear" w:color="auto" w:fill="F3F3F3"/>
        <w:spacing w:before="120" w:beforeAutospacing="0" w:after="0" w:afterAutospacing="0"/>
        <w:rPr>
          <w:rFonts w:ascii="Segoe UI" w:hAnsi="Segoe UI" w:cs="Segoe UI"/>
          <w:color w:val="111111"/>
          <w:sz w:val="20"/>
          <w:szCs w:val="21"/>
        </w:rPr>
      </w:pPr>
      <w:r w:rsidRPr="00E26079">
        <w:rPr>
          <w:rFonts w:ascii="Segoe UI" w:hAnsi="Segoe UI" w:cs="Segoe UI"/>
          <w:color w:val="111111"/>
          <w:sz w:val="20"/>
          <w:szCs w:val="21"/>
        </w:rPr>
        <w:t>이러한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인공지능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시스템들은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조선기자재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분야에서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물류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효율성을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높이고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, </w:t>
      </w:r>
      <w:r w:rsidRPr="00E26079">
        <w:rPr>
          <w:rFonts w:ascii="Segoe UI" w:hAnsi="Segoe UI" w:cs="Segoe UI"/>
          <w:color w:val="111111"/>
          <w:sz w:val="20"/>
          <w:szCs w:val="21"/>
        </w:rPr>
        <w:t>운영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비용을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절감하는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등의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역할을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하고</w:t>
      </w:r>
      <w:r w:rsidRPr="00E26079">
        <w:rPr>
          <w:rFonts w:ascii="Segoe UI" w:hAnsi="Segoe UI" w:cs="Segoe UI"/>
          <w:color w:val="111111"/>
          <w:sz w:val="20"/>
          <w:szCs w:val="21"/>
        </w:rPr>
        <w:t xml:space="preserve"> </w:t>
      </w:r>
      <w:r w:rsidRPr="00E26079">
        <w:rPr>
          <w:rFonts w:ascii="Segoe UI" w:hAnsi="Segoe UI" w:cs="Segoe UI"/>
          <w:color w:val="111111"/>
          <w:sz w:val="20"/>
          <w:szCs w:val="21"/>
        </w:rPr>
        <w:t>있습니다</w:t>
      </w:r>
      <w:r w:rsidRPr="00E26079">
        <w:rPr>
          <w:rFonts w:ascii="Segoe UI" w:hAnsi="Segoe UI" w:cs="Segoe UI"/>
          <w:color w:val="111111"/>
          <w:sz w:val="20"/>
          <w:szCs w:val="21"/>
        </w:rPr>
        <w:t>.</w:t>
      </w: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Default="00E26079" w:rsidP="00E26079">
      <w:pPr>
        <w:rPr>
          <w:sz w:val="18"/>
        </w:rPr>
      </w:pPr>
    </w:p>
    <w:p w:rsidR="00E26079" w:rsidRPr="00E26079" w:rsidRDefault="00E26079" w:rsidP="00E26079">
      <w:pPr>
        <w:rPr>
          <w:sz w:val="24"/>
        </w:rPr>
      </w:pPr>
      <w:r w:rsidRPr="00E26079">
        <w:rPr>
          <w:rFonts w:hint="eastAsia"/>
          <w:sz w:val="24"/>
        </w:rPr>
        <w:lastRenderedPageBreak/>
        <w:t>2) 알아본 인공지능시스템 중에서 가장 뛰어나다고 판단되는 인공지능시스템을 선택하고,</w:t>
      </w:r>
      <w:r w:rsidRPr="00E26079">
        <w:rPr>
          <w:sz w:val="24"/>
        </w:rPr>
        <w:t xml:space="preserve"> </w:t>
      </w:r>
      <w:r w:rsidRPr="00E26079">
        <w:rPr>
          <w:rFonts w:hint="eastAsia"/>
          <w:sz w:val="24"/>
        </w:rPr>
        <w:t>왜 뛰어나다고 생각한 이유를 시스템의 장점으로 설명한다.</w:t>
      </w:r>
    </w:p>
    <w:p w:rsidR="00E26079" w:rsidRDefault="00E26079" w:rsidP="00E26079">
      <w:pPr>
        <w:rPr>
          <w:sz w:val="18"/>
        </w:rPr>
      </w:pPr>
    </w:p>
    <w:p w:rsidR="00E26079" w:rsidRPr="00C03F6B" w:rsidRDefault="00C03F6B" w:rsidP="00C03F6B">
      <w:pPr>
        <w:pStyle w:val="a3"/>
        <w:numPr>
          <w:ilvl w:val="1"/>
          <w:numId w:val="7"/>
        </w:numPr>
        <w:ind w:leftChars="0"/>
        <w:rPr>
          <w:sz w:val="18"/>
        </w:rPr>
      </w:pPr>
      <w:r w:rsidRPr="00C03F6B">
        <w:rPr>
          <w:rFonts w:hint="eastAsia"/>
          <w:sz w:val="18"/>
        </w:rPr>
        <w:t xml:space="preserve">알아본 인공지능시스템중에서 뛰어나다고 판단되는 인공지능 시스템은? </w:t>
      </w:r>
      <w:r w:rsidRPr="00C03F6B">
        <w:rPr>
          <w:sz w:val="18"/>
        </w:rPr>
        <w:t xml:space="preserve">: Gemini </w:t>
      </w:r>
      <w:r w:rsidRPr="00C03F6B">
        <w:rPr>
          <w:rFonts w:hint="eastAsia"/>
          <w:sz w:val="18"/>
        </w:rPr>
        <w:t>입니다.</w:t>
      </w:r>
    </w:p>
    <w:p w:rsidR="00C03F6B" w:rsidRPr="00C03F6B" w:rsidRDefault="00C03F6B" w:rsidP="00C03F6B">
      <w:pPr>
        <w:pStyle w:val="a3"/>
        <w:numPr>
          <w:ilvl w:val="1"/>
          <w:numId w:val="7"/>
        </w:numPr>
        <w:ind w:leftChars="0"/>
        <w:rPr>
          <w:rFonts w:hint="eastAsia"/>
          <w:sz w:val="18"/>
        </w:rPr>
      </w:pPr>
      <w:proofErr w:type="gramStart"/>
      <w:r w:rsidRPr="00C03F6B">
        <w:rPr>
          <w:rFonts w:hint="eastAsia"/>
          <w:sz w:val="18"/>
        </w:rPr>
        <w:t xml:space="preserve">이유는 </w:t>
      </w:r>
      <w:r w:rsidRPr="00C03F6B">
        <w:rPr>
          <w:sz w:val="18"/>
        </w:rPr>
        <w:t>:</w:t>
      </w:r>
      <w:proofErr w:type="gramEnd"/>
      <w:r w:rsidRPr="00C03F6B">
        <w:rPr>
          <w:sz w:val="18"/>
        </w:rPr>
        <w:t xml:space="preserve"> </w:t>
      </w:r>
      <w:r>
        <w:rPr>
          <w:rFonts w:hint="eastAsia"/>
          <w:sz w:val="18"/>
        </w:rPr>
        <w:t>빙의 경우는 대화형으로 실제 대화를 나누는 듯한 문체를 구사하여 어렵지 않게 잘 설명 해주고는 있지만 자료의 분량이 제한적이고,</w:t>
      </w:r>
      <w:r>
        <w:rPr>
          <w:sz w:val="18"/>
        </w:rPr>
        <w:t xml:space="preserve"> </w:t>
      </w:r>
      <w:proofErr w:type="spellStart"/>
      <w:r>
        <w:rPr>
          <w:sz w:val="18"/>
        </w:rPr>
        <w:t>엣지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검색엔진과 구글 검색 엔진의 </w:t>
      </w:r>
      <w:proofErr w:type="spellStart"/>
      <w:r>
        <w:rPr>
          <w:rFonts w:hint="eastAsia"/>
          <w:sz w:val="18"/>
        </w:rPr>
        <w:t>검색량</w:t>
      </w:r>
      <w:proofErr w:type="spellEnd"/>
      <w:r>
        <w:rPr>
          <w:rFonts w:hint="eastAsia"/>
          <w:sz w:val="18"/>
        </w:rPr>
        <w:t xml:space="preserve"> 차이를 보여 주는듯 합니다.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빙의 경우 실제 전문적인 지식이 없거나 일반적인 질문에서 사용자에게 더 친숙 하게 다가 올 수는 있겠지만 자료 수집을 위한 검색에서는 오히려 이러한 문장체들이 방해가 되는 요소 일 수 있습니다. </w:t>
      </w:r>
      <w:r>
        <w:rPr>
          <w:sz w:val="18"/>
        </w:rPr>
        <w:br/>
      </w:r>
      <w:r>
        <w:rPr>
          <w:rFonts w:hint="eastAsia"/>
          <w:sz w:val="18"/>
        </w:rPr>
        <w:t xml:space="preserve">반면 </w:t>
      </w:r>
      <w:r>
        <w:rPr>
          <w:sz w:val="18"/>
        </w:rPr>
        <w:t>Gemini</w:t>
      </w:r>
      <w:r>
        <w:rPr>
          <w:rFonts w:hint="eastAsia"/>
          <w:sz w:val="18"/>
        </w:rPr>
        <w:t>의 경우 불필요한 수식어와 서술을 배제하여 중요 문장과 단어 위주로만 출력 됨으로 서 정보 습득에 조금 더 효율적으로 보이며 특히 다양한 경우에 따른 많은 정보량을 카테고리와 분야별로 정리하여 사용자에게 조금 더 쉽게 자료를 이해하고 습득 할 수 있도록 도와 주고 있습니다.</w:t>
      </w:r>
      <w:bookmarkStart w:id="0" w:name="_GoBack"/>
      <w:bookmarkEnd w:id="0"/>
    </w:p>
    <w:p w:rsidR="00C03F6B" w:rsidRPr="00E26079" w:rsidRDefault="00C03F6B" w:rsidP="00E26079">
      <w:pPr>
        <w:rPr>
          <w:rFonts w:hint="eastAsia"/>
          <w:sz w:val="18"/>
        </w:rPr>
      </w:pPr>
    </w:p>
    <w:sectPr w:rsidR="00C03F6B" w:rsidRPr="00E26079" w:rsidSect="00A84DC5">
      <w:type w:val="continuous"/>
      <w:pgSz w:w="11910" w:h="16840" w:code="9"/>
      <w:pgMar w:top="760" w:right="1678" w:bottom="0" w:left="1021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554"/>
    <w:multiLevelType w:val="multilevel"/>
    <w:tmpl w:val="6446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B4412"/>
    <w:multiLevelType w:val="multilevel"/>
    <w:tmpl w:val="530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F2F9A"/>
    <w:multiLevelType w:val="hybridMultilevel"/>
    <w:tmpl w:val="2D4C42A0"/>
    <w:lvl w:ilvl="0" w:tplc="B94C2C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767DD"/>
    <w:multiLevelType w:val="multilevel"/>
    <w:tmpl w:val="AAC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A5658"/>
    <w:multiLevelType w:val="multilevel"/>
    <w:tmpl w:val="8FA8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D5112"/>
    <w:multiLevelType w:val="multilevel"/>
    <w:tmpl w:val="E9C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E55E6"/>
    <w:multiLevelType w:val="multilevel"/>
    <w:tmpl w:val="291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46B1E"/>
    <w:multiLevelType w:val="hybridMultilevel"/>
    <w:tmpl w:val="A73C3024"/>
    <w:lvl w:ilvl="0" w:tplc="5D7CE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A13337"/>
    <w:multiLevelType w:val="multilevel"/>
    <w:tmpl w:val="22AE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rawingGridVerticalSpacing w:val="299"/>
  <w:displayHorizont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50"/>
    <w:rsid w:val="00096550"/>
    <w:rsid w:val="0094009A"/>
    <w:rsid w:val="00A84DC5"/>
    <w:rsid w:val="00C03F6B"/>
    <w:rsid w:val="00E26079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1430"/>
  <w15:chartTrackingRefBased/>
  <w15:docId w15:val="{4D363B30-02E6-4B62-BD87-FF9CD49B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260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07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26079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260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6079"/>
    <w:rPr>
      <w:b/>
      <w:bCs/>
    </w:rPr>
  </w:style>
  <w:style w:type="character" w:styleId="a6">
    <w:name w:val="Hyperlink"/>
    <w:basedOn w:val="a0"/>
    <w:uiPriority w:val="99"/>
    <w:semiHidden/>
    <w:unhideWhenUsed/>
    <w:rsid w:val="00E26079"/>
    <w:rPr>
      <w:color w:val="0000FF"/>
      <w:u w:val="single"/>
    </w:rPr>
  </w:style>
  <w:style w:type="character" w:customStyle="1" w:styleId="citation-0">
    <w:name w:val="citation-0"/>
    <w:basedOn w:val="a0"/>
    <w:rsid w:val="00E2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sedaily.com/NewsView/29ULAMI1BW" TargetMode="External"/><Relationship Id="rId13" Type="http://schemas.openxmlformats.org/officeDocument/2006/relationships/hyperlink" Target="https://m.hankookilbo.com/News/Read/A2022122918100000305" TargetMode="External"/><Relationship Id="rId18" Type="http://schemas.openxmlformats.org/officeDocument/2006/relationships/hyperlink" Target="https://www.msn.com/ko-kr/news/other/%EB%B6%80%EC%82%B0-%EC%A1%B0%EC%84%A0%EA%B8%B0%EC%9E%90%EC%9E%AC-%ED%94%8C%EB%9E%AB%ED%8F%BC-%EA%B5%AC%EC%B6%95-ai-%EA%B2%B0%ED%95%A9-%EA%B3%B5%EB%8F%99-%EB%AC%BC%EB%A5%98%EC%8B%9C%EC%8A%A4%ED%85%9C-%EA%B0%80%EB%8F%99/ar-AA1mlq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sn.com/ko-kr/news/other/%EB%B6%80%EC%82%B0-%EC%A1%B0%EC%84%A0%EA%B8%B0%EC%9E%90%EC%9E%AC-%ED%94%8C%EB%9E%AB%ED%8F%BC-%EA%B5%AC%EC%B6%95-ai-%EA%B2%B0%ED%95%A9-%EA%B3%B5%EB%8F%99-%EB%AC%BC%EB%A5%98%EC%8B%9C%EC%8A%A4%ED%85%9C-%EA%B0%80%EB%8F%99/ar-AA1mlqsv" TargetMode="External"/><Relationship Id="rId7" Type="http://schemas.openxmlformats.org/officeDocument/2006/relationships/hyperlink" Target="https://blog.naver.com/work_haroc/222155117259?viewType=pc" TargetMode="External"/><Relationship Id="rId12" Type="http://schemas.openxmlformats.org/officeDocument/2006/relationships/hyperlink" Target="https://biz.newdaily.co.kr/site/data/html/2023/10/05/2023100500146.html" TargetMode="External"/><Relationship Id="rId17" Type="http://schemas.openxmlformats.org/officeDocument/2006/relationships/hyperlink" Target="https://www.msn.com/ko-kr/news/other/%EB%B6%80%EC%82%B0-%EC%A1%B0%EC%84%A0%EA%B8%B0%EC%9E%90%EC%9E%AC-%ED%94%8C%EB%9E%AB%ED%8F%BC-%EA%B5%AC%EC%B6%95-ai-%EA%B2%B0%ED%95%A9-%EA%B3%B5%EB%8F%99-%EB%AC%BC%EB%A5%98%EC%8B%9C%EC%8A%A4%ED%85%9C-%EA%B0%80%EB%8F%99/ar-AA1mlqsv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sn.com/ko-kr/news/other/%EB%B6%80%EC%82%B0-%EC%A1%B0%EC%84%A0%EA%B8%B0%EC%9E%90%EC%9E%AC-%ED%94%8C%EB%9E%AB%ED%8F%BC-%EA%B5%AC%EC%B6%95-ai-%EA%B2%B0%ED%95%A9-%EA%B3%B5%EB%8F%99-%EB%AC%BC%EB%A5%98%EC%8B%9C%EC%8A%A4%ED%85%9C-%EA%B0%80%EB%8F%99/ar-AA1mlqsv" TargetMode="External"/><Relationship Id="rId20" Type="http://schemas.openxmlformats.org/officeDocument/2006/relationships/hyperlink" Target="https://www.msn.com/ko-kr/news/other/%EB%B6%80%EC%82%B0-%EC%A1%B0%EC%84%A0%EA%B8%B0%EC%9E%90%EC%9E%AC-%ED%94%8C%EB%9E%AB%ED%8F%BC-%EA%B5%AC%EC%B6%95-ai-%EA%B2%B0%ED%95%A9-%EA%B3%B5%EB%8F%99-%EB%AC%BC%EB%A5%98%EC%8B%9C%EC%8A%A4%ED%85%9C-%EA%B0%80%EB%8F%99/ar-AA1mlq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.ac.kr/smartship/ai.do" TargetMode="External"/><Relationship Id="rId11" Type="http://schemas.openxmlformats.org/officeDocument/2006/relationships/hyperlink" Target="https://m.hankookilbo.com/News/Read/A202212291810000030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aehanship.com/research/view/7035" TargetMode="External"/><Relationship Id="rId15" Type="http://schemas.openxmlformats.org/officeDocument/2006/relationships/hyperlink" Target="http://news.chosun.com/svc/list_out/content.html?catid=12&amp;scode=www&amp;contid=2022031002154&amp;css_url=.%2Fcss%2FdefaultStyle.css&amp;resize_url=" TargetMode="External"/><Relationship Id="rId23" Type="http://schemas.openxmlformats.org/officeDocument/2006/relationships/hyperlink" Target="https://www.etoday.co.kr/news/view/1873249" TargetMode="External"/><Relationship Id="rId10" Type="http://schemas.openxmlformats.org/officeDocument/2006/relationships/hyperlink" Target="https://www.hankyung.com/economy/article/202101018177i" TargetMode="External"/><Relationship Id="rId19" Type="http://schemas.openxmlformats.org/officeDocument/2006/relationships/hyperlink" Target="https://www.msn.com/ko-kr/news/other/%EB%B6%80%EC%82%B0-%EC%A1%B0%EC%84%A0%EA%B8%B0%EC%9E%90%EC%9E%AC-%ED%94%8C%EB%9E%AB%ED%8F%BC-%EA%B5%AC%EC%B6%95-ai-%EA%B2%B0%ED%95%A9-%EA%B3%B5%EB%8F%99-%EB%AC%BC%EB%A5%98%EC%8B%9C%EC%8A%A4%ED%85%9C-%EA%B0%80%EB%8F%99/ar-AA1mlq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ehanship.com/research/view/7035" TargetMode="External"/><Relationship Id="rId14" Type="http://schemas.openxmlformats.org/officeDocument/2006/relationships/hyperlink" Target="https://www.daehanship.com/research/view/7035" TargetMode="External"/><Relationship Id="rId22" Type="http://schemas.openxmlformats.org/officeDocument/2006/relationships/hyperlink" Target="https://www.etoday.co.kr/news/view/187324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kyoungyong</dc:creator>
  <cp:keywords/>
  <dc:description/>
  <cp:lastModifiedBy>kyoungyong</cp:lastModifiedBy>
  <cp:revision>1</cp:revision>
  <dcterms:created xsi:type="dcterms:W3CDTF">2024-03-18T05:50:00Z</dcterms:created>
  <dcterms:modified xsi:type="dcterms:W3CDTF">2024-03-18T09:10:00Z</dcterms:modified>
</cp:coreProperties>
</file>