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t>From: Steven J.S Min [mailto</w:t>
      </w:r>
      <w:proofErr w:type="gramStart"/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t>:</w:t>
      </w:r>
      <w:proofErr w:type="gramEnd"/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fldChar w:fldCharType="begin"/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instrText xml:space="preserve"> HYPERLINK "mailto:steven.jsmin@gmail.com" \t "_blank" </w:instrText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fldChar w:fldCharType="separate"/>
      </w:r>
      <w:r w:rsidRPr="00414D2B">
        <w:rPr>
          <w:rFonts w:ascii="Tahoma" w:eastAsia="Times New Roman" w:hAnsi="Tahoma" w:cs="Tahoma"/>
          <w:bCs/>
          <w:color w:val="0000FF"/>
          <w:sz w:val="18"/>
          <w:szCs w:val="18"/>
          <w:u w:val="single"/>
          <w:lang w:val="en-US"/>
        </w:rPr>
        <w:t>steven.jsmin@gmail.com</w:t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fldChar w:fldCharType="end"/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t xml:space="preserve">] </w:t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br/>
        <w:t>Sent: Friday, 20 December 2013 11:18 AM</w:t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br/>
        <w:t>To: John Cross</w:t>
      </w:r>
      <w:r w:rsidRPr="00414D2B">
        <w:rPr>
          <w:rFonts w:ascii="Tahoma" w:eastAsia="Times New Roman" w:hAnsi="Tahoma" w:cs="Tahoma"/>
          <w:bCs/>
          <w:color w:val="555555"/>
          <w:sz w:val="18"/>
          <w:szCs w:val="18"/>
          <w:lang w:val="en-US"/>
        </w:rPr>
        <w:br/>
        <w:t>Subject: To do list, all works will be finished within this month.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CC0000"/>
          <w:sz w:val="18"/>
          <w:szCs w:val="18"/>
        </w:rPr>
        <w:t>------------------------------------------------------------------------------------------------------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CC0000"/>
          <w:sz w:val="18"/>
          <w:szCs w:val="18"/>
        </w:rPr>
        <w:t>Sorry for previous email had some mistake, so I re-sending this mail after modify.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CC0000"/>
          <w:sz w:val="18"/>
          <w:szCs w:val="18"/>
        </w:rPr>
        <w:t>------------------------------------------------------------------------------------------------------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Hello John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..</w:t>
      </w:r>
      <w:proofErr w:type="gramEnd"/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Thank you for having talking today.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It's better to finish all of work within this month.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I will try to deliver all of 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resources(</w:t>
      </w:r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source codes, database schema, database data) by next Thursday or Friday(within this month).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To </w:t>
      </w:r>
      <w:proofErr w:type="spell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to</w:t>
      </w:r>
      <w:proofErr w:type="spell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list is following 1 to 13 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( </w:t>
      </w:r>
      <w:r w:rsidRPr="00414D2B">
        <w:rPr>
          <w:rFonts w:ascii="Arial" w:eastAsia="Times New Roman" w:hAnsi="Arial" w:cs="Arial"/>
          <w:bCs/>
          <w:color w:val="FF0000"/>
          <w:sz w:val="18"/>
          <w:szCs w:val="18"/>
        </w:rPr>
        <w:t>not</w:t>
      </w:r>
      <w:proofErr w:type="gramEnd"/>
      <w:r w:rsidRPr="00414D2B">
        <w:rPr>
          <w:rFonts w:ascii="Arial" w:eastAsia="Times New Roman" w:hAnsi="Arial" w:cs="Arial"/>
          <w:bCs/>
          <w:color w:val="FF0000"/>
          <w:sz w:val="18"/>
          <w:szCs w:val="18"/>
        </w:rPr>
        <w:t xml:space="preserve"> 14</w:t>
      </w: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)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----------------------------------------------------------------------------------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1. Decimal point error @ Report--&gt; Booths Incomes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2. Decimal point error @ Report--&gt; Group Incomes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3. Decimal point error @ Report--&gt; Money Collect per Person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4. Decimal point error @ Money Manage --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&gt;  Collect</w:t>
      </w:r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Monitoring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5.Screen</w:t>
      </w:r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scrolling problem @ Report--&gt; Money Collect per Person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6. Add search condition for "ALL" @ Report--&gt; Booths Incomes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7. Add Booth status field </w:t>
      </w:r>
      <w:proofErr w:type="spell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field</w:t>
      </w:r>
      <w:proofErr w:type="spell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@ Money Collect --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&gt;  Money</w:t>
      </w:r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collect --&gt; "Money Collect"(button) like resource manage screen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8. Add Booth status option "Working but parts needed"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9. Adding creating date, request date (currently existing), / in view and in write refund. @ Money Manage --&gt; Refund Manage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10. Refund reason should be shown in main screen.  @ Money Manage --&gt; Refund Manage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11. Needed the searching options for request date, creating </w:t>
      </w:r>
      <w:proofErr w:type="gramStart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date  @</w:t>
      </w:r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 xml:space="preserve"> Money Manage --&gt; Refund Manage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12. Change the basic view from Current 10 views to 50 views for the bigger view.  @ Money Manage --&gt; Refund Manage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13. In write refund, Adding  ” inquiring” &amp; “complete inquiry” with refund, accept and reject /also can be searched in status searcher  @ Money Manage --&gt; Refund Manage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14. </w:t>
      </w:r>
      <w:r w:rsidRPr="00414D2B">
        <w:rPr>
          <w:rFonts w:ascii="Arial" w:eastAsia="Times New Roman" w:hAnsi="Arial" w:cs="Arial"/>
          <w:bCs/>
          <w:strike/>
          <w:color w:val="0C343D"/>
          <w:sz w:val="18"/>
          <w:szCs w:val="18"/>
        </w:rPr>
        <w:t xml:space="preserve">Admin need to modify the information of each collect data which in status of deposited confirmed such as meter or date without deposit </w:t>
      </w:r>
      <w:proofErr w:type="spellStart"/>
      <w:r w:rsidRPr="00414D2B">
        <w:rPr>
          <w:rFonts w:ascii="Arial" w:eastAsia="Times New Roman" w:hAnsi="Arial" w:cs="Arial"/>
          <w:bCs/>
          <w:strike/>
          <w:color w:val="0C343D"/>
          <w:sz w:val="18"/>
          <w:szCs w:val="18"/>
        </w:rPr>
        <w:t>canceling</w:t>
      </w:r>
      <w:proofErr w:type="spellEnd"/>
      <w:r w:rsidRPr="00414D2B">
        <w:rPr>
          <w:rFonts w:ascii="Arial" w:eastAsia="Times New Roman" w:hAnsi="Arial" w:cs="Arial"/>
          <w:bCs/>
          <w:strike/>
          <w:color w:val="0C343D"/>
          <w:sz w:val="18"/>
          <w:szCs w:val="18"/>
        </w:rPr>
        <w:t xml:space="preserve"> process. @ Money Manage --&gt; </w:t>
      </w:r>
      <w:proofErr w:type="gramStart"/>
      <w:r w:rsidRPr="00414D2B">
        <w:rPr>
          <w:rFonts w:ascii="Arial" w:eastAsia="Times New Roman" w:hAnsi="Arial" w:cs="Arial"/>
          <w:bCs/>
          <w:strike/>
          <w:color w:val="0C343D"/>
          <w:sz w:val="18"/>
          <w:szCs w:val="18"/>
        </w:rPr>
        <w:t>Main</w:t>
      </w: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(</w:t>
      </w:r>
      <w:proofErr w:type="spellStart"/>
      <w:proofErr w:type="gram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Canceled</w:t>
      </w:r>
      <w:proofErr w:type="spellEnd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)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bookmarkStart w:id="0" w:name="_GoBack"/>
      <w:bookmarkEnd w:id="0"/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Thanks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555555"/>
          <w:sz w:val="18"/>
          <w:szCs w:val="18"/>
        </w:rPr>
        <w:t> 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Arial" w:eastAsia="Times New Roman" w:hAnsi="Arial" w:cs="Arial"/>
          <w:bCs/>
          <w:color w:val="0C343D"/>
          <w:sz w:val="18"/>
          <w:szCs w:val="18"/>
        </w:rPr>
        <w:t>Regards</w:t>
      </w:r>
    </w:p>
    <w:p w:rsidR="00414D2B" w:rsidRPr="00414D2B" w:rsidRDefault="00414D2B" w:rsidP="00414D2B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</w:pPr>
      <w:r w:rsidRPr="00414D2B">
        <w:rPr>
          <w:rFonts w:ascii="Times New Roman" w:eastAsia="Times New Roman" w:hAnsi="Times New Roman" w:cs="Times New Roman"/>
          <w:bCs/>
          <w:color w:val="555555"/>
          <w:sz w:val="18"/>
          <w:szCs w:val="18"/>
        </w:rPr>
        <w:t> </w:t>
      </w:r>
    </w:p>
    <w:p w:rsidR="00B87B40" w:rsidRDefault="000A0677">
      <w:pPr>
        <w:rPr>
          <w:sz w:val="18"/>
          <w:szCs w:val="18"/>
        </w:rPr>
      </w:pPr>
    </w:p>
    <w:p w:rsidR="00414D2B" w:rsidRPr="00414D2B" w:rsidRDefault="00414D2B" w:rsidP="00414D2B">
      <w:pPr>
        <w:spacing w:after="0" w:line="240" w:lineRule="auto"/>
        <w:rPr>
          <w:b/>
          <w:sz w:val="18"/>
          <w:szCs w:val="18"/>
        </w:rPr>
      </w:pPr>
      <w:r w:rsidRPr="00414D2B">
        <w:rPr>
          <w:b/>
          <w:sz w:val="18"/>
          <w:szCs w:val="18"/>
        </w:rPr>
        <w:t>RE: To do list, all works will be finished within this month.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>John Cross &lt;jcross2@internode.on.net&gt;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</w:p>
    <w:p w:rsidR="00414D2B" w:rsidRPr="00414D2B" w:rsidRDefault="00414D2B" w:rsidP="00414D2B">
      <w:pPr>
        <w:spacing w:after="0" w:line="240" w:lineRule="auto"/>
        <w:rPr>
          <w:color w:val="365F91" w:themeColor="accent1" w:themeShade="BF"/>
          <w:sz w:val="18"/>
          <w:szCs w:val="18"/>
        </w:rPr>
      </w:pPr>
      <w:r w:rsidRPr="00414D2B">
        <w:rPr>
          <w:color w:val="365F91" w:themeColor="accent1" w:themeShade="BF"/>
          <w:sz w:val="18"/>
          <w:szCs w:val="18"/>
        </w:rPr>
        <w:t>Sent: Fri 20/12/2013 1:00 PM</w:t>
      </w:r>
    </w:p>
    <w:p w:rsidR="00414D2B" w:rsidRPr="00414D2B" w:rsidRDefault="00414D2B" w:rsidP="00414D2B">
      <w:pPr>
        <w:spacing w:after="0" w:line="240" w:lineRule="auto"/>
        <w:rPr>
          <w:color w:val="365F91" w:themeColor="accent1" w:themeShade="BF"/>
          <w:sz w:val="18"/>
          <w:szCs w:val="18"/>
        </w:rPr>
      </w:pPr>
      <w:r w:rsidRPr="00414D2B">
        <w:rPr>
          <w:color w:val="365F91" w:themeColor="accent1" w:themeShade="BF"/>
          <w:sz w:val="18"/>
          <w:szCs w:val="18"/>
        </w:rPr>
        <w:t>To: 'Steven J.S Min' &lt;steven.jsmin@gmail.com&gt;</w:t>
      </w:r>
    </w:p>
    <w:p w:rsidR="00414D2B" w:rsidRPr="00414D2B" w:rsidRDefault="00414D2B" w:rsidP="00414D2B">
      <w:pPr>
        <w:spacing w:after="0" w:line="240" w:lineRule="auto"/>
        <w:rPr>
          <w:color w:val="365F91" w:themeColor="accent1" w:themeShade="BF"/>
          <w:sz w:val="18"/>
          <w:szCs w:val="18"/>
        </w:rPr>
      </w:pPr>
      <w:r w:rsidRPr="00414D2B">
        <w:rPr>
          <w:color w:val="365F91" w:themeColor="accent1" w:themeShade="BF"/>
          <w:sz w:val="18"/>
          <w:szCs w:val="18"/>
        </w:rPr>
        <w:t>Cc: '</w:t>
      </w:r>
      <w:proofErr w:type="spellStart"/>
      <w:r w:rsidRPr="00414D2B">
        <w:rPr>
          <w:color w:val="365F91" w:themeColor="accent1" w:themeShade="BF"/>
          <w:sz w:val="18"/>
          <w:szCs w:val="18"/>
        </w:rPr>
        <w:t>Vesna</w:t>
      </w:r>
      <w:proofErr w:type="spellEnd"/>
      <w:r w:rsidRPr="00414D2B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Pr="00414D2B">
        <w:rPr>
          <w:color w:val="365F91" w:themeColor="accent1" w:themeShade="BF"/>
          <w:sz w:val="18"/>
          <w:szCs w:val="18"/>
        </w:rPr>
        <w:t>Jovanoski</w:t>
      </w:r>
      <w:proofErr w:type="spellEnd"/>
      <w:r w:rsidRPr="00414D2B">
        <w:rPr>
          <w:color w:val="365F91" w:themeColor="accent1" w:themeShade="BF"/>
          <w:sz w:val="18"/>
          <w:szCs w:val="18"/>
        </w:rPr>
        <w:t>' &lt;vesna@photo-me.com.au&gt;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>Thanks Steven, as mentioned we will be closing the office until 6th January.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 xml:space="preserve">If we can finalise the amendments as you have outlined we will be happy. 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 xml:space="preserve">As mentioned should there be a need to pay a further $300 (monthly payment) we would need deduct $250 from your final payment. </w:t>
      </w:r>
      <w:proofErr w:type="gramStart"/>
      <w:r w:rsidRPr="00414D2B">
        <w:rPr>
          <w:sz w:val="18"/>
          <w:szCs w:val="18"/>
        </w:rPr>
        <w:t>If everything is resolved prior to this that fine.</w:t>
      </w:r>
      <w:proofErr w:type="gramEnd"/>
      <w:r w:rsidRPr="00414D2B">
        <w:rPr>
          <w:sz w:val="18"/>
          <w:szCs w:val="18"/>
        </w:rPr>
        <w:t xml:space="preserve"> 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 xml:space="preserve">Can you confirm current server cost now you have changed provider. 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  <w:r w:rsidRPr="00414D2B">
        <w:rPr>
          <w:sz w:val="18"/>
          <w:szCs w:val="18"/>
        </w:rPr>
        <w:t>Regards John</w:t>
      </w:r>
    </w:p>
    <w:p w:rsidR="00414D2B" w:rsidRPr="00414D2B" w:rsidRDefault="00414D2B" w:rsidP="00414D2B">
      <w:pPr>
        <w:spacing w:after="0" w:line="240" w:lineRule="auto"/>
        <w:rPr>
          <w:sz w:val="18"/>
          <w:szCs w:val="18"/>
        </w:rPr>
      </w:pPr>
    </w:p>
    <w:sectPr w:rsidR="00414D2B" w:rsidRPr="00414D2B" w:rsidSect="00414D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1B76"/>
    <w:multiLevelType w:val="multilevel"/>
    <w:tmpl w:val="8106549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6626B88"/>
    <w:multiLevelType w:val="hybridMultilevel"/>
    <w:tmpl w:val="0BD8CC34"/>
    <w:lvl w:ilvl="0" w:tplc="89BEB620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C0ACA"/>
    <w:multiLevelType w:val="hybridMultilevel"/>
    <w:tmpl w:val="ED661902"/>
    <w:lvl w:ilvl="0" w:tplc="5468B3CA">
      <w:start w:val="1"/>
      <w:numFmt w:val="decimal"/>
      <w:pStyle w:val="1"/>
      <w:lvlText w:val="1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2B"/>
    <w:rsid w:val="000A0677"/>
    <w:rsid w:val="00414D2B"/>
    <w:rsid w:val="004376EC"/>
    <w:rsid w:val="004673DA"/>
    <w:rsid w:val="00AC21D5"/>
    <w:rsid w:val="00E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2431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6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63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28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69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08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92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807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933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423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57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515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9082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1209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942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69978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6752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1318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73182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68890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4555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82152297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44306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8391501">
                                                                                                                          <w:marLeft w:val="-4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955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7636372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0" w:color="CFCFCF"/>
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44155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29618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1498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16428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8145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232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1179835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01300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7680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0711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801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94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9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20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1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26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7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679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2958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490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1421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8382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739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155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942521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5339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3451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0074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9813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33797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1457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6674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89507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943826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53088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67505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38229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37127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07408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97233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47023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581751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9339426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3956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5392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42382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122151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984490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840451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226685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5499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715465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84590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4315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280698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101256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91518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593859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338107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322304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62682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59088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609146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878777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7036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551336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666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3631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853107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052116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37554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J.S Min</dc:creator>
  <cp:lastModifiedBy>Steven J.S Min</cp:lastModifiedBy>
  <cp:revision>2</cp:revision>
  <dcterms:created xsi:type="dcterms:W3CDTF">2013-12-22T01:34:00Z</dcterms:created>
  <dcterms:modified xsi:type="dcterms:W3CDTF">2013-12-22T05:33:00Z</dcterms:modified>
</cp:coreProperties>
</file>