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C9B31" w14:textId="1270CE2D" w:rsidR="00BF59B4" w:rsidRDefault="00BF59B4" w:rsidP="00B253DA">
      <w:pPr>
        <w:spacing w:line="480" w:lineRule="auto"/>
        <w:rPr>
          <w:b/>
          <w:bCs/>
        </w:rPr>
      </w:pPr>
      <w:r w:rsidRPr="00BF59B4">
        <w:rPr>
          <w:b/>
          <w:bCs/>
        </w:rPr>
        <w:t>Part 1: The Human</w:t>
      </w:r>
    </w:p>
    <w:p w14:paraId="426F1A08" w14:textId="0FD18D76" w:rsidR="00223EB9" w:rsidRPr="00223EB9" w:rsidRDefault="00223EB9" w:rsidP="00B253DA">
      <w:pPr>
        <w:spacing w:line="480" w:lineRule="auto"/>
      </w:pPr>
      <w:r w:rsidRPr="00223EB9">
        <w:rPr>
          <w:b/>
          <w:bCs/>
        </w:rPr>
        <w:t>Human Limits and System Design</w:t>
      </w:r>
    </w:p>
    <w:p w14:paraId="3B46820B" w14:textId="5CED4BE2" w:rsidR="00223EB9" w:rsidRPr="00223EB9" w:rsidRDefault="00223EB9" w:rsidP="00B253DA">
      <w:pPr>
        <w:spacing w:line="480" w:lineRule="auto"/>
        <w:ind w:firstLine="720"/>
      </w:pPr>
      <w:r w:rsidRPr="00223EB9">
        <w:t xml:space="preserve">When people design technology, they </w:t>
      </w:r>
      <w:r w:rsidRPr="00223EB9">
        <w:t>must</w:t>
      </w:r>
      <w:r w:rsidRPr="00223EB9">
        <w:t xml:space="preserve"> remember that humans have limits. We can only lift so much weight, reach so far, see so clearly</w:t>
      </w:r>
      <w:r>
        <w:t xml:space="preserve"> (with o</w:t>
      </w:r>
      <w:r w:rsidR="009F6A45">
        <w:t>r without glasses)</w:t>
      </w:r>
      <w:r w:rsidRPr="00223EB9">
        <w:t xml:space="preserve">, and pay attention for so long. For example, not everyone is the same height or has the same strength, so machines and tools need to fit a wide range of body sizes (Dearden &amp; Harrison, 2024). If a system asks people to use too much force or repeat the same motion </w:t>
      </w:r>
      <w:r w:rsidR="009F6A45" w:rsidRPr="00223EB9">
        <w:t>repeatedly</w:t>
      </w:r>
      <w:r w:rsidRPr="00223EB9">
        <w:t>, it can cause tiredness or even injury (Whitmore, 2023). Our senses also have limits—like struggling to read small text or hearing signals in a noisy place (Shneiderman, 2022). On top of that, our brains can only handle so much information at once before we start making mistakes.</w:t>
      </w:r>
    </w:p>
    <w:p w14:paraId="1AF7B15F" w14:textId="5C7E00E6" w:rsidR="00223EB9" w:rsidRPr="00223EB9" w:rsidRDefault="009F6A45" w:rsidP="00B253DA">
      <w:pPr>
        <w:spacing w:line="480" w:lineRule="auto"/>
      </w:pPr>
      <w:r>
        <w:tab/>
      </w:r>
      <w:r w:rsidR="00223EB9" w:rsidRPr="00223EB9">
        <w:t>These limits change how designers build interactive systems. For example, because people forget things or get distracted, systems often include reminders or “Are you sure?” messages to prevent errors. Designers also make systems adjustable, like chairs that can move up or down or text that can be made bigger, so more people can use them comfortably. Another important point is that systems should not overload people with too much information. Instead, they should balance what the computer does automatically with what the human needs to control. This helps people stay focused without feeling overwhelmed.</w:t>
      </w:r>
    </w:p>
    <w:p w14:paraId="2B5C4708" w14:textId="29486EFF" w:rsidR="00223EB9" w:rsidRDefault="00223EB9" w:rsidP="00B253DA">
      <w:pPr>
        <w:spacing w:line="480" w:lineRule="auto"/>
      </w:pPr>
      <w:r w:rsidRPr="00223EB9">
        <w:t xml:space="preserve">In the end, human limits are not </w:t>
      </w:r>
      <w:r w:rsidR="00304E36" w:rsidRPr="00223EB9">
        <w:t xml:space="preserve">problems, </w:t>
      </w:r>
      <w:r w:rsidRPr="00223EB9">
        <w:t>they are guidelines for better design. By keeping these limits in mind, designers can make systems that are safer, easier to use, and more welcoming to everyone. Good design works with human abilities instead of against them.</w:t>
      </w:r>
    </w:p>
    <w:p w14:paraId="4415C069" w14:textId="77777777" w:rsidR="00E566F5" w:rsidRDefault="00E566F5" w:rsidP="00B253DA">
      <w:pPr>
        <w:spacing w:line="480" w:lineRule="auto"/>
      </w:pPr>
    </w:p>
    <w:p w14:paraId="74A94BAF" w14:textId="54D4388C" w:rsidR="00E566F5" w:rsidRDefault="00E566F5" w:rsidP="00B253DA">
      <w:pPr>
        <w:spacing w:line="480" w:lineRule="auto"/>
        <w:rPr>
          <w:b/>
          <w:bCs/>
        </w:rPr>
      </w:pPr>
      <w:r w:rsidRPr="00E566F5">
        <w:rPr>
          <w:b/>
          <w:bCs/>
        </w:rPr>
        <w:t>Part 2: Fitts' Law</w:t>
      </w:r>
    </w:p>
    <w:p w14:paraId="75F6C6B5" w14:textId="6113452B" w:rsidR="00E566F5" w:rsidRDefault="00716C16" w:rsidP="00B253DA">
      <w:pPr>
        <w:spacing w:line="480" w:lineRule="auto"/>
      </w:pPr>
      <w:r>
        <w:tab/>
        <w:t>Fitts</w:t>
      </w:r>
      <w:r w:rsidR="0065524B">
        <w:t>’</w:t>
      </w:r>
      <w:r>
        <w:t xml:space="preserve"> law is the </w:t>
      </w:r>
      <w:r w:rsidR="0065524B">
        <w:t>foundation model in human-computer interaction. It explains how long it takes to point at a select target. The law states that movement time increases with the distance to the target and decreases with the target’s size. In practice, this means that</w:t>
      </w:r>
      <w:r w:rsidR="00B667EF">
        <w:t xml:space="preserve"> larger and closer buttons are easier and faster to click on than smaller and farther buttons. </w:t>
      </w:r>
      <w:r w:rsidR="003D55EC">
        <w:t xml:space="preserve">While </w:t>
      </w:r>
      <w:r w:rsidR="00E9049F">
        <w:t>the</w:t>
      </w:r>
      <w:r w:rsidR="003D55EC">
        <w:t xml:space="preserve"> law hold</w:t>
      </w:r>
      <w:r w:rsidR="00E9049F">
        <w:t>s</w:t>
      </w:r>
      <w:r w:rsidR="003D55EC">
        <w:t xml:space="preserve"> across devices, the way it manifests depends on the ph</w:t>
      </w:r>
      <w:r w:rsidR="00E40CCE">
        <w:t xml:space="preserve">ysical selection tool. </w:t>
      </w:r>
    </w:p>
    <w:p w14:paraId="070FE2E3" w14:textId="77777777" w:rsidR="004E4A96" w:rsidRDefault="008F6D9A" w:rsidP="00B253DA">
      <w:pPr>
        <w:spacing w:line="480" w:lineRule="auto"/>
      </w:pPr>
      <w:r>
        <w:tab/>
        <w:t xml:space="preserve">Starting with the mouse, it typically provides the </w:t>
      </w:r>
      <w:r w:rsidR="00E9049F">
        <w:t>faster</w:t>
      </w:r>
      <w:r>
        <w:t xml:space="preserve"> and most accurate performance. The mouse allows for smooth </w:t>
      </w:r>
      <w:r w:rsidR="00E9049F">
        <w:t>hand and wrist movements across large surfaces</w:t>
      </w:r>
      <w:r w:rsidR="00400D88">
        <w:t xml:space="preserve">, translating into precise control. Studies show that Fitts’ Law </w:t>
      </w:r>
      <w:r w:rsidR="008518B0">
        <w:t>predictions align with mouse performance, with low error rates and efficient target acquisition (Zheng, 2015). Then tactile feedback of buttons also reduced uncertainty in selection.</w:t>
      </w:r>
    </w:p>
    <w:p w14:paraId="3215E36D" w14:textId="6516755C" w:rsidR="008F6D9A" w:rsidRDefault="004E4A96" w:rsidP="00B253DA">
      <w:pPr>
        <w:spacing w:line="480" w:lineRule="auto"/>
      </w:pPr>
      <w:r>
        <w:tab/>
        <w:t xml:space="preserve">Going to the touchpad, this one changes the dynamic of the law as it has smaller surface area and reliance on finger motion. Movement times are greatly longer </w:t>
      </w:r>
      <w:r w:rsidR="002F4346">
        <w:t xml:space="preserve">and accuracy is decreased. Users often need more corrective movements to reach the target than the mouse. </w:t>
      </w:r>
      <w:r w:rsidR="008518B0">
        <w:t xml:space="preserve"> </w:t>
      </w:r>
      <w:r w:rsidR="002F4346">
        <w:t xml:space="preserve">The lack of physical separation </w:t>
      </w:r>
      <w:r w:rsidR="00926D26">
        <w:t xml:space="preserve">between movement and clicking can also introduce error, especially for small targets. </w:t>
      </w:r>
    </w:p>
    <w:p w14:paraId="089C484D" w14:textId="17E50097" w:rsidR="000002BF" w:rsidRDefault="000002BF" w:rsidP="00B253DA">
      <w:pPr>
        <w:spacing w:line="480" w:lineRule="auto"/>
      </w:pPr>
      <w:r>
        <w:tab/>
        <w:t xml:space="preserve">The pen/stylus offers high precision for small targets, making it ideal </w:t>
      </w:r>
      <w:r w:rsidR="00FE00D2">
        <w:t xml:space="preserve">for drawing and handwriting. On the other </w:t>
      </w:r>
      <w:r w:rsidR="004F2932">
        <w:t>hand,</w:t>
      </w:r>
      <w:r w:rsidR="00FE00D2">
        <w:t xml:space="preserve"> research shows that stylus input can be slower for large items </w:t>
      </w:r>
      <w:r w:rsidR="00AC1B90">
        <w:t>due to friction against the screen and need for had repositioning (Rajanna, 2022)</w:t>
      </w:r>
      <w:r w:rsidR="004F2932">
        <w:t xml:space="preserve">. The law still applies, the slope of the movement-time function is steeper, meaning performance varies more with target size and distance compared to the mouse. </w:t>
      </w:r>
    </w:p>
    <w:p w14:paraId="360FFC7F" w14:textId="77777777" w:rsidR="001E719E" w:rsidRDefault="001E719E" w:rsidP="00B253DA">
      <w:pPr>
        <w:spacing w:line="480" w:lineRule="auto"/>
      </w:pPr>
    </w:p>
    <w:p w14:paraId="71D7A33E" w14:textId="4F38212E" w:rsidR="001E719E" w:rsidRPr="001E719E" w:rsidRDefault="001E719E" w:rsidP="00B253DA">
      <w:pPr>
        <w:spacing w:line="480" w:lineRule="auto"/>
        <w:rPr>
          <w:b/>
          <w:bCs/>
        </w:rPr>
      </w:pPr>
      <w:r w:rsidRPr="001E719E">
        <w:rPr>
          <w:b/>
          <w:bCs/>
        </w:rPr>
        <w:t>Part 3: Computer Interaction</w:t>
      </w:r>
    </w:p>
    <w:p w14:paraId="6A8E9AA5" w14:textId="77777777" w:rsidR="00B253DA" w:rsidRDefault="00B253DA" w:rsidP="00B253DA">
      <w:pPr>
        <w:spacing w:line="480" w:lineRule="auto"/>
      </w:pPr>
    </w:p>
    <w:p w14:paraId="1D33953F" w14:textId="687564BB" w:rsidR="001E719E" w:rsidRDefault="0055465E" w:rsidP="000247F0">
      <w:pPr>
        <w:pStyle w:val="ListParagraph"/>
        <w:numPr>
          <w:ilvl w:val="0"/>
          <w:numId w:val="1"/>
        </w:numPr>
        <w:spacing w:line="480" w:lineRule="auto"/>
      </w:pPr>
      <w:r>
        <w:t>File: New, Open File, Open Copy of File, Close File, Save, Save As, Delete, Quit</w:t>
      </w:r>
      <w:r w:rsidR="000247F0">
        <w:t>.</w:t>
      </w:r>
    </w:p>
    <w:p w14:paraId="56CCE241" w14:textId="4C10700D" w:rsidR="000247F0" w:rsidRDefault="000247F0" w:rsidP="000247F0">
      <w:pPr>
        <w:pStyle w:val="ListParagraph"/>
        <w:numPr>
          <w:ilvl w:val="0"/>
          <w:numId w:val="1"/>
        </w:numPr>
        <w:spacing w:line="480" w:lineRule="auto"/>
      </w:pPr>
      <w:r>
        <w:t xml:space="preserve">Edit: Undo, Cut, Copy, Paste, Clear, Repeat Edit, Find Word, Change Word, </w:t>
      </w:r>
      <w:r w:rsidR="00F35A7C">
        <w:t>Go To, Go Back</w:t>
      </w:r>
    </w:p>
    <w:p w14:paraId="0D489327" w14:textId="342D7AB8" w:rsidR="00F35A7C" w:rsidRDefault="00F35A7C" w:rsidP="000247F0">
      <w:pPr>
        <w:pStyle w:val="ListParagraph"/>
        <w:numPr>
          <w:ilvl w:val="0"/>
          <w:numId w:val="1"/>
        </w:numPr>
        <w:spacing w:line="480" w:lineRule="auto"/>
      </w:pPr>
      <w:r>
        <w:t xml:space="preserve">Format: Character Style, Format Paragraph, </w:t>
      </w:r>
      <w:r w:rsidR="00965E9E">
        <w:t>lay</w:t>
      </w:r>
      <w:r>
        <w:t xml:space="preserve"> out Document, Position on Page, </w:t>
      </w:r>
      <w:r w:rsidR="005265A6">
        <w:t xml:space="preserve">Plain Text, Bold Text, Italic Text, Underline, increase point Size, Decrease Point Size, Change Font. </w:t>
      </w:r>
    </w:p>
    <w:p w14:paraId="58A8679A" w14:textId="0734B050" w:rsidR="005265A6" w:rsidRDefault="00D75046" w:rsidP="000247F0">
      <w:pPr>
        <w:pStyle w:val="ListParagraph"/>
        <w:numPr>
          <w:ilvl w:val="0"/>
          <w:numId w:val="1"/>
        </w:numPr>
        <w:spacing w:line="480" w:lineRule="auto"/>
      </w:pPr>
      <w:r>
        <w:t>Insert: Table, Glossary, Add Footnote, Add Page Break, Insert Graphic, Insert index Entry.</w:t>
      </w:r>
    </w:p>
    <w:p w14:paraId="798516F3" w14:textId="70913E3D" w:rsidR="00D75046" w:rsidRDefault="00D75046" w:rsidP="000247F0">
      <w:pPr>
        <w:pStyle w:val="ListParagraph"/>
        <w:numPr>
          <w:ilvl w:val="0"/>
          <w:numId w:val="1"/>
        </w:numPr>
        <w:spacing w:line="480" w:lineRule="auto"/>
      </w:pPr>
      <w:r>
        <w:t xml:space="preserve">View: View Page, Print Preview, View Index, </w:t>
      </w:r>
      <w:r w:rsidR="003D79B8">
        <w:t>See Table of Contents, Show Alternative Document.</w:t>
      </w:r>
    </w:p>
    <w:p w14:paraId="17B86148" w14:textId="5BC4F1F6" w:rsidR="003D79B8" w:rsidRDefault="003D79B8" w:rsidP="000247F0">
      <w:pPr>
        <w:pStyle w:val="ListParagraph"/>
        <w:numPr>
          <w:ilvl w:val="0"/>
          <w:numId w:val="1"/>
        </w:numPr>
        <w:spacing w:line="480" w:lineRule="auto"/>
      </w:pPr>
      <w:r>
        <w:t>Tools: Preference, Repa</w:t>
      </w:r>
      <w:r w:rsidR="00B32309">
        <w:t xml:space="preserve">ginate, Check Spelling, Count Words, Renumber Pages. </w:t>
      </w:r>
    </w:p>
    <w:p w14:paraId="2471422A" w14:textId="070ACB2C" w:rsidR="00B32309" w:rsidRDefault="00B32309" w:rsidP="000247F0">
      <w:pPr>
        <w:pStyle w:val="ListParagraph"/>
        <w:numPr>
          <w:ilvl w:val="0"/>
          <w:numId w:val="1"/>
        </w:numPr>
        <w:spacing w:line="480" w:lineRule="auto"/>
      </w:pPr>
      <w:r>
        <w:t>Mail: Open Mail, Send Mail.</w:t>
      </w:r>
    </w:p>
    <w:p w14:paraId="44A08B43" w14:textId="7E77D6AA" w:rsidR="00B32309" w:rsidRDefault="00B32309" w:rsidP="000247F0">
      <w:pPr>
        <w:pStyle w:val="ListParagraph"/>
        <w:numPr>
          <w:ilvl w:val="0"/>
          <w:numId w:val="1"/>
        </w:numPr>
        <w:spacing w:line="480" w:lineRule="auto"/>
      </w:pPr>
      <w:r>
        <w:t>Print: Print, Page Setup.</w:t>
      </w:r>
    </w:p>
    <w:p w14:paraId="59885FEB" w14:textId="59FB5692" w:rsidR="00D77B11" w:rsidRDefault="00AE40DC" w:rsidP="00D77B11">
      <w:pPr>
        <w:pStyle w:val="ListParagraph"/>
        <w:numPr>
          <w:ilvl w:val="0"/>
          <w:numId w:val="1"/>
        </w:numPr>
        <w:spacing w:line="480" w:lineRule="auto"/>
      </w:pPr>
      <w:r>
        <w:t>Help: Help</w:t>
      </w:r>
    </w:p>
    <w:p w14:paraId="7C6F1A9E" w14:textId="26CD8663" w:rsidR="00D77B11" w:rsidRDefault="002447D0" w:rsidP="00D77B11">
      <w:pPr>
        <w:pStyle w:val="ListParagraph"/>
        <w:spacing w:line="480" w:lineRule="auto"/>
      </w:pPr>
      <w:r>
        <w:tab/>
      </w:r>
      <w:r w:rsidR="007D6F62">
        <w:t xml:space="preserve">These functions are grouped together because they share a common purpose or workflow. </w:t>
      </w:r>
      <w:r w:rsidR="0099667C">
        <w:t xml:space="preserve">Like, cut, copy, and paste naturally belong together under “Edit” since they are about changing text. Save, open, and close are under “File” as they deal with </w:t>
      </w:r>
      <w:r w:rsidR="00A06809">
        <w:t xml:space="preserve">managing documents. </w:t>
      </w:r>
      <w:r w:rsidR="009B6611">
        <w:t xml:space="preserve">These groups are easy to categorize </w:t>
      </w:r>
      <w:r w:rsidR="00B147EF">
        <w:t>correctly a</w:t>
      </w:r>
      <w:r w:rsidR="00F71924">
        <w:t xml:space="preserve">s users expect these to be together and </w:t>
      </w:r>
      <w:r>
        <w:t xml:space="preserve">decades of interface design reinforce these conventions. </w:t>
      </w:r>
    </w:p>
    <w:p w14:paraId="7D803E65" w14:textId="170B419A" w:rsidR="006B0967" w:rsidRDefault="002447D0" w:rsidP="00D77B11">
      <w:pPr>
        <w:pStyle w:val="ListParagraph"/>
        <w:spacing w:line="480" w:lineRule="auto"/>
      </w:pPr>
      <w:r>
        <w:tab/>
      </w:r>
      <w:r w:rsidR="004F53BC">
        <w:t xml:space="preserve">Other functions are less easy to place as they overlap under multiple categories or serve </w:t>
      </w:r>
      <w:r w:rsidR="00385F9D">
        <w:t>specialized purposes. Take for instance preference can be under “Tools” or “</w:t>
      </w:r>
      <w:r w:rsidR="00F175EC">
        <w:t xml:space="preserve">File” and mail functions could be also grouped with “File” or given their own menu. </w:t>
      </w:r>
      <w:r w:rsidR="006B0967">
        <w:t xml:space="preserve">These highlight the challenges of design. </w:t>
      </w:r>
      <w:r w:rsidR="002310BB" w:rsidRPr="002310BB">
        <w:t>This grouping is important because menu organization directly affects usability. When functions are logically grouped, users can quickly find what they need without confusion. Poorly organized menus increase cognitive load, slow down tasks, and frustrate users. By respecting natural groupings and user expectations, designers create systems that are easier to learn, more efficient to use, and less prone to error.</w:t>
      </w:r>
    </w:p>
    <w:p w14:paraId="1DEAFF26" w14:textId="5B4B07C1" w:rsidR="000247F0" w:rsidRPr="00223EB9" w:rsidRDefault="000247F0" w:rsidP="00B253DA">
      <w:pPr>
        <w:spacing w:line="480" w:lineRule="auto"/>
      </w:pPr>
      <w:r>
        <w:tab/>
      </w:r>
    </w:p>
    <w:p w14:paraId="00B467FE" w14:textId="77777777" w:rsidR="00C34638" w:rsidRDefault="00C34638"/>
    <w:sectPr w:rsidR="00C346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63527"/>
    <w:multiLevelType w:val="hybridMultilevel"/>
    <w:tmpl w:val="A5648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8102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7B9A"/>
    <w:rsid w:val="000002BF"/>
    <w:rsid w:val="000247F0"/>
    <w:rsid w:val="00107631"/>
    <w:rsid w:val="00170501"/>
    <w:rsid w:val="001E719E"/>
    <w:rsid w:val="00223EB9"/>
    <w:rsid w:val="002310BB"/>
    <w:rsid w:val="002447D0"/>
    <w:rsid w:val="002F4346"/>
    <w:rsid w:val="00304E36"/>
    <w:rsid w:val="00314B88"/>
    <w:rsid w:val="00385F9D"/>
    <w:rsid w:val="003D55EC"/>
    <w:rsid w:val="003D79B8"/>
    <w:rsid w:val="00400D88"/>
    <w:rsid w:val="004E4A96"/>
    <w:rsid w:val="004F2932"/>
    <w:rsid w:val="004F53BC"/>
    <w:rsid w:val="005265A6"/>
    <w:rsid w:val="0055465E"/>
    <w:rsid w:val="0065524B"/>
    <w:rsid w:val="006B0967"/>
    <w:rsid w:val="00716C16"/>
    <w:rsid w:val="00797B9A"/>
    <w:rsid w:val="007D6F62"/>
    <w:rsid w:val="008518B0"/>
    <w:rsid w:val="008F6D9A"/>
    <w:rsid w:val="00926D26"/>
    <w:rsid w:val="00945662"/>
    <w:rsid w:val="00965E9E"/>
    <w:rsid w:val="0099667C"/>
    <w:rsid w:val="009B6611"/>
    <w:rsid w:val="009F6A45"/>
    <w:rsid w:val="00A06809"/>
    <w:rsid w:val="00AC1B90"/>
    <w:rsid w:val="00AE40DC"/>
    <w:rsid w:val="00B147EF"/>
    <w:rsid w:val="00B253DA"/>
    <w:rsid w:val="00B32309"/>
    <w:rsid w:val="00B667EF"/>
    <w:rsid w:val="00BF59B4"/>
    <w:rsid w:val="00C34638"/>
    <w:rsid w:val="00D75046"/>
    <w:rsid w:val="00D77B11"/>
    <w:rsid w:val="00E40CCE"/>
    <w:rsid w:val="00E566F5"/>
    <w:rsid w:val="00E9049F"/>
    <w:rsid w:val="00F175EC"/>
    <w:rsid w:val="00F35A7C"/>
    <w:rsid w:val="00F71924"/>
    <w:rsid w:val="00FE0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98B9B"/>
  <w15:chartTrackingRefBased/>
  <w15:docId w15:val="{0085D71E-197A-4572-BE57-9F039C654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B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B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B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B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B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B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B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B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B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B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B9A"/>
    <w:rPr>
      <w:rFonts w:eastAsiaTheme="majorEastAsia" w:cstheme="majorBidi"/>
      <w:color w:val="272727" w:themeColor="text1" w:themeTint="D8"/>
    </w:rPr>
  </w:style>
  <w:style w:type="paragraph" w:styleId="Title">
    <w:name w:val="Title"/>
    <w:basedOn w:val="Normal"/>
    <w:next w:val="Normal"/>
    <w:link w:val="TitleChar"/>
    <w:uiPriority w:val="10"/>
    <w:qFormat/>
    <w:rsid w:val="00797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B9A"/>
    <w:pPr>
      <w:spacing w:before="160"/>
      <w:jc w:val="center"/>
    </w:pPr>
    <w:rPr>
      <w:i/>
      <w:iCs/>
      <w:color w:val="404040" w:themeColor="text1" w:themeTint="BF"/>
    </w:rPr>
  </w:style>
  <w:style w:type="character" w:customStyle="1" w:styleId="QuoteChar">
    <w:name w:val="Quote Char"/>
    <w:basedOn w:val="DefaultParagraphFont"/>
    <w:link w:val="Quote"/>
    <w:uiPriority w:val="29"/>
    <w:rsid w:val="00797B9A"/>
    <w:rPr>
      <w:i/>
      <w:iCs/>
      <w:color w:val="404040" w:themeColor="text1" w:themeTint="BF"/>
    </w:rPr>
  </w:style>
  <w:style w:type="paragraph" w:styleId="ListParagraph">
    <w:name w:val="List Paragraph"/>
    <w:basedOn w:val="Normal"/>
    <w:uiPriority w:val="34"/>
    <w:qFormat/>
    <w:rsid w:val="00797B9A"/>
    <w:pPr>
      <w:ind w:left="720"/>
      <w:contextualSpacing/>
    </w:pPr>
  </w:style>
  <w:style w:type="character" w:styleId="IntenseEmphasis">
    <w:name w:val="Intense Emphasis"/>
    <w:basedOn w:val="DefaultParagraphFont"/>
    <w:uiPriority w:val="21"/>
    <w:qFormat/>
    <w:rsid w:val="00797B9A"/>
    <w:rPr>
      <w:i/>
      <w:iCs/>
      <w:color w:val="0F4761" w:themeColor="accent1" w:themeShade="BF"/>
    </w:rPr>
  </w:style>
  <w:style w:type="paragraph" w:styleId="IntenseQuote">
    <w:name w:val="Intense Quote"/>
    <w:basedOn w:val="Normal"/>
    <w:next w:val="Normal"/>
    <w:link w:val="IntenseQuoteChar"/>
    <w:uiPriority w:val="30"/>
    <w:qFormat/>
    <w:rsid w:val="00797B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B9A"/>
    <w:rPr>
      <w:i/>
      <w:iCs/>
      <w:color w:val="0F4761" w:themeColor="accent1" w:themeShade="BF"/>
    </w:rPr>
  </w:style>
  <w:style w:type="character" w:styleId="IntenseReference">
    <w:name w:val="Intense Reference"/>
    <w:basedOn w:val="DefaultParagraphFont"/>
    <w:uiPriority w:val="32"/>
    <w:qFormat/>
    <w:rsid w:val="00797B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58</TotalTime>
  <Pages>4</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VB-Zimmerman-Gibson, Joshua (Virginia Beach)</dc:creator>
  <cp:keywords/>
  <dc:description/>
  <cp:lastModifiedBy>VB-Zimmerman-Gibson, Joshua (Virginia Beach)</cp:lastModifiedBy>
  <cp:revision>47</cp:revision>
  <dcterms:created xsi:type="dcterms:W3CDTF">2025-12-17T23:05:00Z</dcterms:created>
  <dcterms:modified xsi:type="dcterms:W3CDTF">2025-12-18T00:03:00Z</dcterms:modified>
</cp:coreProperties>
</file>