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3C4B" w14:textId="77777777" w:rsidR="00503E35" w:rsidRPr="00CD7B80" w:rsidRDefault="00000000" w:rsidP="00CD7B80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Вычислительные методы</w:t>
      </w:r>
    </w:p>
    <w:p w14:paraId="25D6DAFF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1. Постановка задачи интерполяции, интерполяция полиномами</w:t>
      </w:r>
    </w:p>
    <w:p w14:paraId="3E9C22A2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Задача интерполяции состоит в построении функции из заданного класса, которая принимает известные значения в заданных точках.</w:t>
      </w:r>
    </w:p>
    <w:p w14:paraId="06E96AF6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Формальная постановка задачи:</w:t>
      </w:r>
    </w:p>
    <w:p w14:paraId="43B90522" w14:textId="77777777" w:rsidR="00503E35" w:rsidRPr="00CD7B80" w:rsidRDefault="00000000" w:rsidP="00CD7B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Пусть заданы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различных точек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(узлы интерполяции) и соответствующие значения функции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ₙ, где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). Требуется найти функцию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из заданного класса функций такую, что:</w:t>
      </w:r>
    </w:p>
    <w:p w14:paraId="2C06B1CF" w14:textId="77777777" w:rsidR="00503E35" w:rsidRPr="00CD7B80" w:rsidRDefault="00000000" w:rsidP="00CD7B80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17E01E7B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Полиномиальная интерполяция:</w:t>
      </w:r>
    </w:p>
    <w:p w14:paraId="0BFE04B7" w14:textId="77777777" w:rsidR="00503E35" w:rsidRPr="00CD7B80" w:rsidRDefault="00000000" w:rsidP="00CD7B80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Задача полиномиальной интерполяции заключается в построении интерполяционного многочлена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степени не выше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 удовлетворяющего условиям:</w:t>
      </w:r>
    </w:p>
    <w:p w14:paraId="2B07A484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5F3F3318" w14:textId="77777777" w:rsidR="00503E35" w:rsidRPr="00CD7B80" w:rsidRDefault="00000000" w:rsidP="00CD7B80">
      <w:pPr>
        <w:spacing w:after="269" w:line="240" w:lineRule="auto"/>
        <w:ind w:right="187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Теорема об интерполяционном многочлене: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любых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различных точек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и любых значений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существует и единственен многочлен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степени не выше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удовлетворяющий условиям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6980314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Формы представления интерполяционного полинома:</w:t>
      </w:r>
    </w:p>
    <w:p w14:paraId="60BAC432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Стандартная форма:</w:t>
      </w:r>
    </w:p>
    <w:p w14:paraId="09D59D26" w14:textId="7BA72EE1" w:rsidR="00503E35" w:rsidRPr="00CD7B80" w:rsidRDefault="00000000" w:rsidP="00CD7B80">
      <w:pPr>
        <w:spacing w:after="252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ⁿ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коэффициенты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 находятся из системы линейных уравнений.</w:t>
      </w:r>
    </w:p>
    <w:p w14:paraId="57F447C9" w14:textId="77777777" w:rsidR="00CD7B80" w:rsidRPr="00CD7B80" w:rsidRDefault="00CD7B8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2. Форма Лагранжа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yL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), где L(x) - базисные полиномы Лагранжа, которые определяются формулой:</w:t>
      </w:r>
    </w:p>
    <w:p w14:paraId="62FA6D61" w14:textId="5172D7A4" w:rsidR="00503E35" w:rsidRPr="00CD7B80" w:rsidRDefault="00CD7B80" w:rsidP="00CD7B80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L(x) = ∏(x-xⱼ)/(x-xⱼ)</w:t>
      </w:r>
    </w:p>
    <w:p w14:paraId="3C431361" w14:textId="094604D0" w:rsidR="00503E35" w:rsidRPr="00CD7B80" w:rsidRDefault="00CD7B80" w:rsidP="00CD7B80">
      <w:pPr>
        <w:spacing w:after="261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3. Форма Ньютона:</w:t>
      </w:r>
    </w:p>
    <w:p w14:paraId="744B54B7" w14:textId="77777777" w:rsidR="00503E35" w:rsidRPr="00CD7B80" w:rsidRDefault="00000000" w:rsidP="00CD7B80">
      <w:pPr>
        <w:spacing w:after="1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 xml:space="preserve">₀]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₁](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 xml:space="preserve">₀)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₂](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₀)(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 xml:space="preserve">₁) + ...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₁,...,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ₙ](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₀)(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₁)...(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ₙ₋₁) где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₁,...,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ₖ] - разделенные разности.</w:t>
      </w:r>
    </w:p>
    <w:p w14:paraId="08FDE094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интерполяции:</w:t>
      </w:r>
    </w:p>
    <w:p w14:paraId="0E9D370E" w14:textId="77777777" w:rsidR="00503E35" w:rsidRPr="00CD7B80" w:rsidRDefault="00000000" w:rsidP="00CD7B80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функция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имеет непрерывную производную 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+1)-го порядка на отрезке [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], содержащем все узлы интерполяции и точку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 то погрешность интерполяции равна:</w:t>
      </w:r>
    </w:p>
    <w:p w14:paraId="4055CAC9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R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⁽ⁿ⁺¹⁾(</w:t>
      </w:r>
      <w:r w:rsidRPr="00CD7B80">
        <w:rPr>
          <w:rFonts w:ascii="Times New Roman" w:hAnsi="Times New Roman" w:cs="Times New Roman"/>
          <w:sz w:val="12"/>
          <w:szCs w:val="12"/>
        </w:rPr>
        <w:t>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+1)! × ∏(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514B6D" w14:textId="77777777" w:rsidR="00503E35" w:rsidRPr="00E178CF" w:rsidRDefault="0000000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некоторая точка на отрезке [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], зависящая от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C2F52C" w14:textId="77777777" w:rsidR="00CD7B80" w:rsidRPr="00E178CF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9A60FE" w14:textId="77777777" w:rsidR="00CD7B80" w:rsidRPr="00E178CF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C7563C" w14:textId="77777777" w:rsidR="00503E35" w:rsidRPr="00CD7B80" w:rsidRDefault="00000000" w:rsidP="00CD7B80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2. Постановка задачи интерполяции, интерполяционный полином в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форме Лагранжа</w:t>
      </w:r>
    </w:p>
    <w:p w14:paraId="65441A21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Интерполяционный полином в форме Лагранжа:</w:t>
      </w:r>
    </w:p>
    <w:p w14:paraId="00AB582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Интерполяционный полином Лагранжа представляет собой линейную комбинацию базисных полиномов:</w:t>
      </w:r>
    </w:p>
    <w:p w14:paraId="4860B24B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yL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D311361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- базисные полиномы Лагранжа, которые определяются формулой:</w:t>
      </w:r>
    </w:p>
    <w:p w14:paraId="2EC12B82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∏(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3AEE7B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произведение берется по всем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0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кроме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=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7FBB730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Свойства базисных полиномов Лагранжа:</w:t>
      </w:r>
    </w:p>
    <w:p w14:paraId="7EAF7B42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1, если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</w:p>
    <w:p w14:paraId="2D18967A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0, если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</w:p>
    <w:p w14:paraId="235197C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3. ∑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1 для любого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</w:p>
    <w:p w14:paraId="0C38250E" w14:textId="77777777" w:rsidR="00503E35" w:rsidRPr="00CD7B80" w:rsidRDefault="00000000" w:rsidP="00CD7B80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4. Степень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равна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60F23E4F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интерполяционного полинома Лагранжа:</w:t>
      </w:r>
    </w:p>
    <w:p w14:paraId="484D4DB1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Для каждого узла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строится базисный полином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8AA55D7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Каждый базисный полином умножается на соответствующее значение функции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</w:p>
    <w:p w14:paraId="19AC1171" w14:textId="77777777" w:rsidR="00503E35" w:rsidRPr="00CD7B80" w:rsidRDefault="00000000" w:rsidP="00CD7B80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3. Результаты суммируются</w:t>
      </w:r>
    </w:p>
    <w:p w14:paraId="7925EAF2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Пример:</w:t>
      </w:r>
    </w:p>
    <w:p w14:paraId="3EB35062" w14:textId="77777777" w:rsidR="00503E35" w:rsidRPr="00CD7B80" w:rsidRDefault="00000000" w:rsidP="00CD7B80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узлов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= 1,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2,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3 и значений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= 2,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3,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6 построим интерполяционный полином Лагранжа.</w:t>
      </w:r>
    </w:p>
    <w:p w14:paraId="001F8CDB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Базисные полиномы:</w:t>
      </w:r>
    </w:p>
    <w:p w14:paraId="556B6B73" w14:textId="77777777" w:rsidR="00503E35" w:rsidRPr="00E178CF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E178CF">
        <w:rPr>
          <w:rFonts w:ascii="Times New Roman" w:hAnsi="Times New Roman" w:cs="Times New Roman"/>
          <w:sz w:val="12"/>
          <w:szCs w:val="12"/>
        </w:rPr>
        <w:t>₀(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</w:rPr>
        <w:t>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</w:rPr>
        <w:t>-</w:t>
      </w:r>
      <w:proofErr w:type="gramStart"/>
      <w:r w:rsidRPr="00E178CF">
        <w:rPr>
          <w:rFonts w:ascii="Times New Roman" w:hAnsi="Times New Roman" w:cs="Times New Roman"/>
          <w:sz w:val="12"/>
          <w:szCs w:val="12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</w:rPr>
        <w:t>-3)</w:t>
      </w:r>
      <w:proofErr w:type="gramStart"/>
      <w:r w:rsidRPr="00E178CF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E178CF">
        <w:rPr>
          <w:rFonts w:ascii="Times New Roman" w:hAnsi="Times New Roman" w:cs="Times New Roman"/>
          <w:sz w:val="12"/>
          <w:szCs w:val="12"/>
        </w:rPr>
        <w:t>(1-</w:t>
      </w:r>
      <w:proofErr w:type="gramStart"/>
      <w:r w:rsidRPr="00E178CF">
        <w:rPr>
          <w:rFonts w:ascii="Times New Roman" w:hAnsi="Times New Roman" w:cs="Times New Roman"/>
          <w:sz w:val="12"/>
          <w:szCs w:val="12"/>
        </w:rPr>
        <w:t>2)(</w:t>
      </w:r>
      <w:proofErr w:type="gramEnd"/>
      <w:r w:rsidRPr="00E178CF">
        <w:rPr>
          <w:rFonts w:ascii="Times New Roman" w:hAnsi="Times New Roman" w:cs="Times New Roman"/>
          <w:sz w:val="12"/>
          <w:szCs w:val="12"/>
        </w:rPr>
        <w:t>1-3))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</w:rPr>
        <w:t>-</w:t>
      </w:r>
      <w:proofErr w:type="gramStart"/>
      <w:r w:rsidRPr="00E178CF">
        <w:rPr>
          <w:rFonts w:ascii="Times New Roman" w:hAnsi="Times New Roman" w:cs="Times New Roman"/>
          <w:sz w:val="12"/>
          <w:szCs w:val="12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</w:rPr>
        <w:t>-3)/2</w:t>
      </w:r>
    </w:p>
    <w:p w14:paraId="1505F5F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L₁(x)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x-3)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(2-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2-3))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x-3)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-1)</w:t>
      </w:r>
    </w:p>
    <w:p w14:paraId="20B9EF22" w14:textId="77777777" w:rsidR="00503E35" w:rsidRPr="00E178CF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E178CF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-2)</w:t>
      </w:r>
      <w:proofErr w:type="gramStart"/>
      <w:r w:rsidRPr="00E178CF">
        <w:rPr>
          <w:rFonts w:ascii="Times New Roman" w:hAnsi="Times New Roman" w:cs="Times New Roman"/>
          <w:sz w:val="12"/>
          <w:szCs w:val="12"/>
          <w:lang w:val="ru-RU"/>
        </w:rPr>
        <w:t>/(</w:t>
      </w:r>
      <w:proofErr w:type="gramEnd"/>
      <w:r w:rsidRPr="00E178CF">
        <w:rPr>
          <w:rFonts w:ascii="Times New Roman" w:hAnsi="Times New Roman" w:cs="Times New Roman"/>
          <w:sz w:val="12"/>
          <w:szCs w:val="12"/>
          <w:lang w:val="ru-RU"/>
        </w:rPr>
        <w:t>(3-</w:t>
      </w:r>
      <w:proofErr w:type="gramStart"/>
      <w:r w:rsidRPr="00E178CF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E178CF">
        <w:rPr>
          <w:rFonts w:ascii="Times New Roman" w:hAnsi="Times New Roman" w:cs="Times New Roman"/>
          <w:sz w:val="12"/>
          <w:szCs w:val="12"/>
          <w:lang w:val="ru-RU"/>
        </w:rPr>
        <w:t>3-2))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E178CF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E178CF">
        <w:rPr>
          <w:rFonts w:ascii="Times New Roman" w:hAnsi="Times New Roman" w:cs="Times New Roman"/>
          <w:sz w:val="12"/>
          <w:szCs w:val="12"/>
          <w:lang w:val="ru-RU"/>
        </w:rPr>
        <w:t>-2)/2</w:t>
      </w:r>
    </w:p>
    <w:p w14:paraId="18179C2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Интерполяционный полином:</w:t>
      </w:r>
    </w:p>
    <w:p w14:paraId="5CCD8157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2·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+ 3·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+ 6·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2·(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-3)/2 - 3·(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 + 6·(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-2)/2 =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 - 1</w:t>
      </w:r>
    </w:p>
    <w:p w14:paraId="52E7E143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Преимущества и недостатки формы Лагранжа:</w:t>
      </w:r>
    </w:p>
    <w:p w14:paraId="24B9AE71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Преимущества:</w:t>
      </w:r>
    </w:p>
    <w:p w14:paraId="0265FC7F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Простая структура, легко вычислять</w:t>
      </w:r>
    </w:p>
    <w:p w14:paraId="1D9446A4" w14:textId="77777777" w:rsidR="00503E35" w:rsidRPr="00CD7B80" w:rsidRDefault="00000000" w:rsidP="00CD7B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Теоретическая ясность и наглядность</w:t>
      </w:r>
    </w:p>
    <w:p w14:paraId="5C66C564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Недостатки:</w:t>
      </w:r>
    </w:p>
    <w:p w14:paraId="6DAF6691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Неэффективна при добавлении новых узлов (требуется полный пересчет)</w:t>
      </w:r>
    </w:p>
    <w:p w14:paraId="7CFEAF5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Вычислительная сложность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198FD82" w14:textId="77777777" w:rsidR="00503E35" w:rsidRPr="00CD7B80" w:rsidRDefault="0000000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Плохая обусловленность при большом числе узлов</w:t>
      </w:r>
    </w:p>
    <w:p w14:paraId="5EC53FBB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4706CBE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56A0A80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61DA273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9B1FF30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3C6174B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050FA9E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3573624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136C23C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EE62F83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6D4661A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983EB9A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E75ACD3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D447353" w14:textId="77777777" w:rsidR="00CD7B80" w:rsidRPr="00E178CF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tbl>
      <w:tblPr>
        <w:tblStyle w:val="a5"/>
        <w:tblpPr w:leftFromText="180" w:rightFromText="180" w:vertAnchor="text" w:horzAnchor="page" w:tblpX="1008" w:tblpY="-18"/>
        <w:tblW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</w:tblGrid>
      <w:tr w:rsidR="00CD7B80" w:rsidRPr="00CD7B80" w14:paraId="2F391263" w14:textId="77777777" w:rsidTr="00CD7B80">
        <w:tc>
          <w:tcPr>
            <w:tcW w:w="636" w:type="dxa"/>
          </w:tcPr>
          <w:p w14:paraId="4B81AD38" w14:textId="77777777" w:rsidR="00CD7B80" w:rsidRPr="00CD7B80" w:rsidRDefault="00CD7B80" w:rsidP="00CD7B80">
            <w:pPr>
              <w:spacing w:before="0" w:after="0"/>
              <w:ind w:left="33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CD7B80">
              <w:rPr>
                <w:rFonts w:ascii="Times New Roman" w:hAnsi="Times New Roman" w:cs="Times New Roman"/>
                <w:sz w:val="12"/>
                <w:szCs w:val="12"/>
              </w:rPr>
              <w:t>1.</w:t>
            </w:r>
          </w:p>
        </w:tc>
      </w:tr>
    </w:tbl>
    <w:p w14:paraId="1348642F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8F6C97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29E2A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49B72B0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52613D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B60D44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567B967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E7DCF91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99103A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621108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4C2E0A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1B029B1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5E28508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E41D59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057A19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AA7205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51922C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F5C812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73712E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54255E4" w14:textId="17C6F87A" w:rsidR="00503E35" w:rsidRPr="00CD7B80" w:rsidRDefault="00000000" w:rsidP="00CD7B8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3. Численное интегрирование. Квадратурные формулы численного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интегрирования: формула прямоугольников, формула трапеций,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Симпсона</w:t>
      </w:r>
    </w:p>
    <w:p w14:paraId="0CE5FABA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Численное интегрирование применяется для приближенного вычисления определенных интегралов вида:</w:t>
      </w:r>
    </w:p>
    <w:p w14:paraId="6DD05E73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</w:p>
    <w:p w14:paraId="6DC45A6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когда первообразная функции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не может быть найдена аналитически или ее вычисление слишком сложно.</w:t>
      </w:r>
    </w:p>
    <w:p w14:paraId="20CD58EB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Квадратурные формулы:</w:t>
      </w:r>
    </w:p>
    <w:p w14:paraId="00D90312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Квадратурная формула имеет вид:</w:t>
      </w:r>
    </w:p>
    <w:p w14:paraId="56C5BB3D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∑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Af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AACF487" w14:textId="77777777" w:rsidR="00503E35" w:rsidRPr="00CD7B80" w:rsidRDefault="00000000" w:rsidP="00CD7B80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узлы квадратурной формулы,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веса.</w:t>
      </w:r>
    </w:p>
    <w:p w14:paraId="582DCDB6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прямоугольников:</w:t>
      </w:r>
    </w:p>
    <w:p w14:paraId="7039A3E5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левых прямоугольников:</w:t>
      </w:r>
    </w:p>
    <w:p w14:paraId="6E516DC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h·∑f(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a+ih</w:t>
      </w:r>
      <w:proofErr w:type="spellEnd"/>
      <w:r w:rsidRPr="00CD7B80">
        <w:rPr>
          <w:rFonts w:ascii="Times New Roman" w:hAnsi="Times New Roman" w:cs="Times New Roman"/>
          <w:sz w:val="12"/>
          <w:szCs w:val="12"/>
        </w:rPr>
        <w:t>)</w:t>
      </w:r>
    </w:p>
    <w:p w14:paraId="44EDEA4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где h = (b-a)/n, i = 0, 1, ..., n-1.</w:t>
      </w:r>
    </w:p>
    <w:p w14:paraId="76415E10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правых прямоугольников:</w:t>
      </w:r>
    </w:p>
    <w:p w14:paraId="44C2757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·∑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ih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3210E0D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624EEEC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средних прямоугольников:</w:t>
      </w:r>
    </w:p>
    <w:p w14:paraId="61EECAA5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h·∑f(a+(i+1/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2)h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</w:t>
      </w:r>
    </w:p>
    <w:p w14:paraId="20E0FFE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где h = (b-a)/n, i = 0, 1, ..., n-1.</w:t>
      </w:r>
    </w:p>
    <w:p w14:paraId="72C5D9DE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для левых и правых прямоугольников,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 для средних прямоугольников.</w:t>
      </w:r>
    </w:p>
    <w:p w14:paraId="2B440625" w14:textId="77777777" w:rsidR="00503E35" w:rsidRPr="00CD7B80" w:rsidRDefault="00000000" w:rsidP="00CD7B80">
      <w:pPr>
        <w:spacing w:after="2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трапеций:</w:t>
      </w:r>
    </w:p>
    <w:p w14:paraId="6BAC93E1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/2·[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+ 2·∑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ih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56B201C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сумма берется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05FBA78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²).</w:t>
      </w:r>
    </w:p>
    <w:p w14:paraId="2256DDA1" w14:textId="77777777" w:rsidR="00503E35" w:rsidRPr="00CD7B80" w:rsidRDefault="00000000" w:rsidP="00CD7B80">
      <w:pPr>
        <w:spacing w:after="2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Симпсона (парабол):</w:t>
      </w:r>
    </w:p>
    <w:p w14:paraId="79813F6E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h/3·[f(a) + f(b) + 4·∑f(a+(2i-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1)h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 + 2·∑f(a+2ih)]</w:t>
      </w:r>
    </w:p>
    <w:p w14:paraId="6E6B45E9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)/(2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первая сумма берется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вторая -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2465EB8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⁴).</w:t>
      </w:r>
    </w:p>
    <w:p w14:paraId="7508E1C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Сравнение методов:</w:t>
      </w:r>
    </w:p>
    <w:p w14:paraId="70CA32F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прямоугольников: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простейший метод, но наименее точный</w:t>
      </w:r>
    </w:p>
    <w:p w14:paraId="1811CC87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трапеций: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компромисс между простотой и точностью</w:t>
      </w:r>
    </w:p>
    <w:p w14:paraId="7DE023B1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Симпсона: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более сложный, но значительно более точный</w:t>
      </w:r>
    </w:p>
    <w:p w14:paraId="1AC6368A" w14:textId="77777777" w:rsidR="00503E35" w:rsidRPr="00E178CF" w:rsidRDefault="0000000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всех методов точность повышается при увеличении числа разбиений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1FFA519" w14:textId="77777777" w:rsidR="00CD7B80" w:rsidRPr="00E178CF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8DC969" w14:textId="77777777" w:rsidR="00CD7B80" w:rsidRPr="00E178CF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26FB90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4. Численное решение ОДУ. Метод Эйлера</w:t>
      </w:r>
    </w:p>
    <w:p w14:paraId="0F8D9C55" w14:textId="77777777" w:rsidR="00503E35" w:rsidRPr="00CD7B80" w:rsidRDefault="00000000" w:rsidP="00CD7B80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численного решения обыкновенных дифференциальных уравнений (ОДУ) применяются для нахождения приближенного решения задачи Коши:</w:t>
      </w:r>
    </w:p>
    <w:p w14:paraId="46B31443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</w:t>
      </w:r>
    </w:p>
    <w:p w14:paraId="5F1D2EB2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Эйлера:</w:t>
      </w:r>
    </w:p>
    <w:p w14:paraId="7D955321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Эйлера - простейший численный метод решения задачи Коши. Он основан на аппроксимации производной разностным отношением.</w:t>
      </w:r>
    </w:p>
    <w:p w14:paraId="5DFC3623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Эйлера:</w:t>
      </w:r>
    </w:p>
    <w:p w14:paraId="2FB5CF5B" w14:textId="7F0AA9DF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1. Разбиваем отрезок 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ₙ] на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равных частей с шагом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-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₀)/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6CE0AC73" w14:textId="5FE9B9F0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2.Обозначаем точки разбиения: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 + 2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...,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nh</w:t>
      </w:r>
      <w:proofErr w:type="spellEnd"/>
    </w:p>
    <w:p w14:paraId="1E0E6F7E" w14:textId="1C974CB3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3.Вычисляем приближенные значения решения в точках разбиения по формуле: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),где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2,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2AD7F1C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Геометрическая интерпретация:</w:t>
      </w:r>
    </w:p>
    <w:p w14:paraId="3962D780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Эйлера заменяет кривую решения ломаной линией, каждый сегмент которой имеет направление, определяемое производной в начальной точке сегмента.</w:t>
      </w:r>
    </w:p>
    <w:p w14:paraId="1FF2278A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метода Эйлера:</w:t>
      </w:r>
    </w:p>
    <w:p w14:paraId="27E38B0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Локальная погрешность (на одном шаге):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²) Глобальная погрешность (на всем отрезке):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F59B10F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метода Эйлера:</w:t>
      </w:r>
    </w:p>
    <w:p w14:paraId="0EEA6FA8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Усовершенствованный метод Эйлера (метод Эйлера-Коши):</w:t>
      </w:r>
    </w:p>
    <w:p w14:paraId="52CA4663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ŷ₊₁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FB334F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/2·[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₊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₁,ŷ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₊₁)]</w:t>
      </w:r>
    </w:p>
    <w:p w14:paraId="23EC3465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37A2C03D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Модифицированный метод Эйлера:</w:t>
      </w:r>
    </w:p>
    <w:p w14:paraId="79B5AAD0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y₊₁ = y + h·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x+h/2, y+h/2·f(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x,y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))</w:t>
      </w:r>
    </w:p>
    <w:p w14:paraId="4966F8C7" w14:textId="77777777" w:rsidR="00503E35" w:rsidRPr="00CD7B80" w:rsidRDefault="00000000" w:rsidP="00CD7B80">
      <w:pPr>
        <w:spacing w:after="253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0E62D6D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Достоинства и недостатки метода Эйлера:</w:t>
      </w:r>
    </w:p>
    <w:p w14:paraId="00D9BDB2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Достоинства:</w:t>
      </w:r>
    </w:p>
    <w:p w14:paraId="3C4F0E3C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Простота реализации</w:t>
      </w:r>
    </w:p>
    <w:p w14:paraId="3FE1F2F5" w14:textId="77777777" w:rsidR="00503E35" w:rsidRPr="00CD7B80" w:rsidRDefault="00000000" w:rsidP="00CD7B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Низкие вычислительные затраты на каждом шаге</w:t>
      </w:r>
    </w:p>
    <w:p w14:paraId="5A327A2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Недостатки:</w:t>
      </w:r>
    </w:p>
    <w:p w14:paraId="5D85A34E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Низкая точность</w:t>
      </w:r>
    </w:p>
    <w:p w14:paraId="6AD6BF7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Условная устойчивость</w:t>
      </w:r>
    </w:p>
    <w:p w14:paraId="4B7B8FFE" w14:textId="77777777" w:rsidR="00503E35" w:rsidRPr="00E178CF" w:rsidRDefault="0000000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Требует малого шага для достижения приемлемой точности</w:t>
      </w:r>
    </w:p>
    <w:p w14:paraId="042E602C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694A1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BC5D9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1F3827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9058F9A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31DFD2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E49813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919A77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8A6DE7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71A8B6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084F26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B0425B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6054BF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5CF6B7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28F0F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E98D3B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F0A30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AFA51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1DBC9D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DF29FC3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B4389E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981B25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ADB082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9816D9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F784BB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3E8C3C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5969281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F9DFB2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121C76" w14:textId="77777777" w:rsidR="00CD7B80" w:rsidRPr="00E178CF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0B6914" w14:textId="77777777" w:rsidR="00CD7B80" w:rsidRPr="00E178CF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9BE4AE" w14:textId="77777777" w:rsidR="00CD7B80" w:rsidRPr="00E178CF" w:rsidRDefault="00CD7B80" w:rsidP="00CD7B80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5E4FEECB" w14:textId="1553882D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5. Численное решение ОДУ. Метод Рунге-Кутта второго порядка</w:t>
      </w:r>
    </w:p>
    <w:p w14:paraId="3B88D4B0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Рунге-Кутта - семейство явных и неявных методов для численного решения задачи Коши:</w:t>
      </w:r>
    </w:p>
    <w:p w14:paraId="0B542FD8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</w:t>
      </w:r>
    </w:p>
    <w:p w14:paraId="37BC2505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Они обеспечивают более высокую точность по сравнению с методом Эйлера.</w:t>
      </w:r>
    </w:p>
    <w:p w14:paraId="47E5097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Общая форма методов Рунге-Кутта:</w:t>
      </w:r>
    </w:p>
    <w:p w14:paraId="38A8A2C6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Рунге-Кутта используют несколько промежуточных вычислений производной для получения более точной аппроксимации решения.</w:t>
      </w:r>
    </w:p>
    <w:p w14:paraId="3879548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Рунге-Кутта второго порядка:</w:t>
      </w:r>
    </w:p>
    <w:p w14:paraId="788E23F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Существует несколько вариантов метода Рунге-Кутта второго порядка. Общая форма:</w:t>
      </w:r>
    </w:p>
    <w:p w14:paraId="00060409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01D5902F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909166A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CADE8F8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hk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66CF6183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Коэффициенты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должны удовлетворять условиям:</w:t>
      </w:r>
    </w:p>
    <w:p w14:paraId="3CDCBC53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1</w:t>
      </w:r>
    </w:p>
    <w:p w14:paraId="7B319EE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 = 1/2</w:t>
      </w:r>
    </w:p>
    <w:p w14:paraId="39AA138E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1/2</w:t>
      </w:r>
    </w:p>
    <w:p w14:paraId="4CBD105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Популярные варианты метода Рунге-Кутта второго порядка:</w:t>
      </w:r>
    </w:p>
    <w:p w14:paraId="0C29C190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proofErr w:type="spellStart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Хойна</w:t>
      </w:r>
      <w:proofErr w:type="spellEnd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8F37BDE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FE3C338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0FC537CE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1BFA8213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Модифицированный метод Эйлера:</w:t>
      </w:r>
    </w:p>
    <w:p w14:paraId="745CDB21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4F8517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/2,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6AB17FD2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36818B88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proofErr w:type="spellStart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Ральстона</w:t>
      </w:r>
      <w:proofErr w:type="spellEnd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22D2BDFE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9CF8E19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+ 2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/3,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+ 2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/3·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7A8AF9DE" w14:textId="77777777" w:rsidR="00503E35" w:rsidRPr="00CD7B80" w:rsidRDefault="00000000" w:rsidP="00CD7B80">
      <w:pPr>
        <w:spacing w:after="253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₁/4 + 3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₂/4)</w:t>
      </w:r>
    </w:p>
    <w:p w14:paraId="40A0C0F8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метода Рунге-Кутта второго порядка:</w:t>
      </w:r>
    </w:p>
    <w:p w14:paraId="7217C59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Локальная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³) 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1503B6A7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Сравнение с методом Эйлера:</w:t>
      </w:r>
    </w:p>
    <w:p w14:paraId="4A82F01F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Метод Рунге-Кутта второго порядка имеет глобальную погрешность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²), в то время как метод Эйлера имеет глобальную погрешность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). Это означает, что при уменьшении шага в 2 раза погрешность метода Рунге-Кутта уменьшается примерно в 4 раза, а погрешность метода Эйлера - только в 2 раза.</w:t>
      </w:r>
    </w:p>
    <w:p w14:paraId="1C42ABBB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Методы более высоких порядков:</w:t>
      </w:r>
    </w:p>
    <w:p w14:paraId="44C2EFF0" w14:textId="77777777" w:rsidR="00503E35" w:rsidRPr="00E178CF" w:rsidRDefault="0000000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Существуют методы Рунге-Кутта более высоких порядков, наиболее популярным из которых является классический метод Рунге-Кутта четвертого порядка (</w:t>
      </w:r>
      <w:r w:rsidRPr="00CD7B80">
        <w:rPr>
          <w:rFonts w:ascii="Times New Roman" w:hAnsi="Times New Roman" w:cs="Times New Roman"/>
          <w:sz w:val="12"/>
          <w:szCs w:val="12"/>
        </w:rPr>
        <w:t>RK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4).</w:t>
      </w:r>
    </w:p>
    <w:p w14:paraId="5B071151" w14:textId="77777777" w:rsidR="00CD7B80" w:rsidRPr="00E178CF" w:rsidRDefault="00CD7B8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2DBDB6" w14:textId="77777777" w:rsidR="00CD7B80" w:rsidRPr="00E178CF" w:rsidRDefault="00CD7B8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7B9D36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6. Метод Гаусса</w:t>
      </w:r>
    </w:p>
    <w:p w14:paraId="724ADDFB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Метод Гаусса 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алгоритм решения систем линейных алгебраических уравнений (СЛАУ) вида:</w:t>
      </w:r>
    </w:p>
    <w:p w14:paraId="3D32DD52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</w:p>
    <w:p w14:paraId="63616549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2A777AD6" w14:textId="77777777" w:rsidR="00503E35" w:rsidRPr="00CD7B80" w:rsidRDefault="00000000" w:rsidP="00CD7B80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44B02B00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</w:t>
      </w:r>
    </w:p>
    <w:p w14:paraId="356E6EE0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или в матричной форме: </w:t>
      </w:r>
      <w:r w:rsidRPr="00CD7B80">
        <w:rPr>
          <w:rFonts w:ascii="Times New Roman" w:hAnsi="Times New Roman" w:cs="Times New Roman"/>
          <w:sz w:val="12"/>
          <w:szCs w:val="12"/>
        </w:rPr>
        <w:t>Ax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8A052FA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Гаусса:</w:t>
      </w:r>
    </w:p>
    <w:p w14:paraId="699C2539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Гаусса состоит из двух этапов:</w:t>
      </w:r>
    </w:p>
    <w:p w14:paraId="6EF3932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1. Прямой ход - приведение матрицы системы к треугольному виду</w:t>
      </w:r>
    </w:p>
    <w:p w14:paraId="1160F57F" w14:textId="77777777" w:rsidR="00503E35" w:rsidRPr="00CD7B80" w:rsidRDefault="00000000" w:rsidP="00CD7B80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2. Обратный ход - нахождение неизвестных последовательно, начиная с последнего</w:t>
      </w:r>
    </w:p>
    <w:p w14:paraId="4FB6B0C6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Прямой ход:</w:t>
      </w:r>
    </w:p>
    <w:p w14:paraId="2EA87924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На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-м шаге (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-1) выбирается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-й ведущий элемент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</w:t>
      </w:r>
    </w:p>
    <w:p w14:paraId="103C326C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Если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 = 0, выполняется перестановка строк для выбора ненулевого элемента</w:t>
      </w:r>
    </w:p>
    <w:p w14:paraId="706712A0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Для каждой строки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+1,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+2, ..., </w:t>
      </w:r>
      <w:r w:rsidRPr="00CD7B80">
        <w:rPr>
          <w:rFonts w:ascii="Times New Roman" w:hAnsi="Times New Roman" w:cs="Times New Roman"/>
          <w:sz w:val="12"/>
          <w:szCs w:val="12"/>
        </w:rPr>
        <w:t>m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вычисляется множитель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</w:t>
      </w:r>
    </w:p>
    <w:p w14:paraId="3D428993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4. Элементы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-й строки заменяются на </w:t>
      </w:r>
      <w:r w:rsidRPr="00CD7B80">
        <w:rPr>
          <w:rFonts w:ascii="Times New Roman" w:hAnsi="Times New Roman" w:cs="Times New Roman"/>
          <w:sz w:val="12"/>
          <w:szCs w:val="12"/>
        </w:rPr>
        <w:t>aⱼ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aⱼ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ₖ·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CD7B80">
        <w:rPr>
          <w:rFonts w:ascii="Times New Roman" w:hAnsi="Times New Roman" w:cs="Times New Roman"/>
          <w:sz w:val="12"/>
          <w:szCs w:val="12"/>
        </w:rPr>
        <w:t>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3CA49336" w14:textId="77777777" w:rsidR="00503E35" w:rsidRPr="00CD7B80" w:rsidRDefault="00000000" w:rsidP="00CD7B80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5. Правая часть заменяется на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ₖ·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</w:t>
      </w:r>
    </w:p>
    <w:p w14:paraId="10B04B0C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Обратный ход:</w:t>
      </w:r>
    </w:p>
    <w:p w14:paraId="563BC953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Вычисление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ₙₙ</w:t>
      </w:r>
    </w:p>
    <w:p w14:paraId="528D022B" w14:textId="7C576BB7" w:rsidR="00503E35" w:rsidRPr="00CD7B80" w:rsidRDefault="00000000" w:rsidP="00CD7B80">
      <w:pPr>
        <w:spacing w:after="20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-1,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-2, ..., 1 вычисляется: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aⱼx</w:t>
      </w:r>
      <w:proofErr w:type="spellEnd"/>
      <w:r w:rsidRPr="00CD7B80">
        <w:rPr>
          <w:rFonts w:ascii="Times New Roman" w:hAnsi="Times New Roman" w:cs="Times New Roman"/>
          <w:sz w:val="12"/>
          <w:szCs w:val="12"/>
        </w:rPr>
        <w:t>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сумма берется по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698FD12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метода Гаусса:</w:t>
      </w:r>
    </w:p>
    <w:p w14:paraId="36316006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Гаусса с выбором главного элемента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F3DA0C5" w14:textId="77777777" w:rsidR="00503E35" w:rsidRPr="00CD7B80" w:rsidRDefault="00000000" w:rsidP="00CD7B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◦ Частичный выбор (по столбцу)</w:t>
      </w:r>
    </w:p>
    <w:p w14:paraId="1A4D7033" w14:textId="77777777" w:rsidR="00503E35" w:rsidRPr="00CD7B80" w:rsidRDefault="00000000" w:rsidP="00CD7B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◦ Полный выбор (по всей матрице)</w:t>
      </w:r>
    </w:p>
    <w:p w14:paraId="27D604B5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r w:rsidRPr="00CD7B80">
        <w:rPr>
          <w:rFonts w:ascii="Times New Roman" w:hAnsi="Times New Roman" w:cs="Times New Roman"/>
          <w:b/>
          <w:sz w:val="12"/>
          <w:szCs w:val="12"/>
        </w:rPr>
        <w:t>LU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-разложения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341BF25" w14:textId="569F0BDF" w:rsidR="00CD7B80" w:rsidRPr="00CD7B80" w:rsidRDefault="00CD7B80" w:rsidP="00CD7B80">
      <w:pPr>
        <w:spacing w:after="250" w:line="240" w:lineRule="auto"/>
        <w:ind w:left="330" w:firstLine="39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Представление матрицы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в виде произведения нижней треугольной матрицы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и верхней треугольной матрицы </w:t>
      </w:r>
      <w:r w:rsidRPr="00CD7B80">
        <w:rPr>
          <w:rFonts w:ascii="Times New Roman" w:hAnsi="Times New Roman" w:cs="Times New Roman"/>
          <w:sz w:val="12"/>
          <w:szCs w:val="12"/>
        </w:rPr>
        <w:t>U</w:t>
      </w:r>
    </w:p>
    <w:p w14:paraId="432E998C" w14:textId="645AEB14" w:rsidR="00503E35" w:rsidRPr="00CD7B80" w:rsidRDefault="00CD7B80" w:rsidP="00CD7B80">
      <w:pPr>
        <w:spacing w:after="0" w:line="240" w:lineRule="auto"/>
        <w:ind w:left="330" w:firstLine="39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Позволяет эффективно решать системы с одной матрицей и разными правыми частями</w:t>
      </w:r>
    </w:p>
    <w:p w14:paraId="6DC56BD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Вычислительная сложность:</w:t>
      </w:r>
    </w:p>
    <w:p w14:paraId="49C825F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Прямой ход: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1E64B05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Обратный ход: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17CD19DA" w14:textId="77777777" w:rsidR="00503E35" w:rsidRPr="00CD7B80" w:rsidRDefault="00000000" w:rsidP="00CD7B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Общая сложность: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32656E6D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Практические аспекты:</w:t>
      </w:r>
    </w:p>
    <w:p w14:paraId="737279AD" w14:textId="0873316E" w:rsidR="00503E35" w:rsidRPr="00CD7B80" w:rsidRDefault="00CD7B80" w:rsidP="00CD7B80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Вырожденные системы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 Если на каком-то шаге все возможные ведущие элементы равны нулю, это означает, что система либо несовместна, либо имеет бесконечно много решений.</w:t>
      </w:r>
    </w:p>
    <w:p w14:paraId="3AED553B" w14:textId="2DCA52D0" w:rsidR="00CD7B80" w:rsidRPr="00E178CF" w:rsidRDefault="00000000" w:rsidP="00CD7B80">
      <w:pPr>
        <w:spacing w:after="268" w:line="240" w:lineRule="auto"/>
        <w:ind w:firstLine="329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Плохо обусловленные системы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: Если матрица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плохо обусловлена (имеет большое число обусловленности), небольшие ошибки округления могут привести к значительным ошибкам в решении.</w:t>
      </w:r>
    </w:p>
    <w:p w14:paraId="633D10A7" w14:textId="11239B6F" w:rsidR="00503E35" w:rsidRPr="00CD7B80" w:rsidRDefault="00000000" w:rsidP="00CD7B80">
      <w:pPr>
        <w:spacing w:after="268" w:line="240" w:lineRule="auto"/>
        <w:ind w:firstLine="329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 Метод Гаусса с выбором главного элемента более устойчив к ошибкам округления, чем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стандартный метод Гаусса.</w:t>
      </w:r>
    </w:p>
    <w:sectPr w:rsidR="00503E35" w:rsidRPr="00CD7B80" w:rsidSect="00E178CF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3E14"/>
    <w:multiLevelType w:val="multilevel"/>
    <w:tmpl w:val="6B180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57F110BB"/>
    <w:multiLevelType w:val="multilevel"/>
    <w:tmpl w:val="FBBCF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3E758F"/>
    <w:multiLevelType w:val="multilevel"/>
    <w:tmpl w:val="6ED0BE60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6CC20BA5"/>
    <w:multiLevelType w:val="multilevel"/>
    <w:tmpl w:val="BE02FDC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6503A46"/>
    <w:multiLevelType w:val="multilevel"/>
    <w:tmpl w:val="96D29EA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375931136">
    <w:abstractNumId w:val="1"/>
  </w:num>
  <w:num w:numId="2" w16cid:durableId="392773144">
    <w:abstractNumId w:val="0"/>
  </w:num>
  <w:num w:numId="3" w16cid:durableId="356082267">
    <w:abstractNumId w:val="4"/>
  </w:num>
  <w:num w:numId="4" w16cid:durableId="1595936612">
    <w:abstractNumId w:val="2"/>
  </w:num>
  <w:num w:numId="5" w16cid:durableId="185526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503E35"/>
    <w:rsid w:val="00563956"/>
    <w:rsid w:val="00601FA0"/>
    <w:rsid w:val="00B238A7"/>
    <w:rsid w:val="00C3298D"/>
    <w:rsid w:val="00CD7B80"/>
    <w:rsid w:val="00E178CF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459C0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cp:lastPrinted>2025-05-15T02:44:00Z</cp:lastPrinted>
  <dcterms:created xsi:type="dcterms:W3CDTF">2025-05-11T14:53:00Z</dcterms:created>
  <dcterms:modified xsi:type="dcterms:W3CDTF">2025-05-15T02:46:00Z</dcterms:modified>
</cp:coreProperties>
</file>