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E30A0" w14:textId="77777777" w:rsidR="0043672C" w:rsidRPr="003F3B8E" w:rsidRDefault="00000000" w:rsidP="003F3B8E">
      <w:pPr>
        <w:spacing w:after="312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Математическая логика и теория алгоритмов</w:t>
      </w:r>
    </w:p>
    <w:p w14:paraId="174C4A56" w14:textId="77777777" w:rsidR="0043672C" w:rsidRPr="003F3B8E" w:rsidRDefault="00000000" w:rsidP="003F3B8E">
      <w:pPr>
        <w:spacing w:after="26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1. Класс функций </w:t>
      </w:r>
      <w:r w:rsidRPr="003F3B8E">
        <w:rPr>
          <w:rFonts w:ascii="Times New Roman" w:hAnsi="Times New Roman" w:cs="Times New Roman"/>
          <w:b/>
          <w:sz w:val="12"/>
          <w:szCs w:val="12"/>
        </w:rPr>
        <w:t>T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0</w:t>
      </w:r>
    </w:p>
    <w:p w14:paraId="64CC8168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Определение класса </w:t>
      </w:r>
      <w:r w:rsidRPr="003F3B8E">
        <w:rPr>
          <w:rFonts w:ascii="Times New Roman" w:hAnsi="Times New Roman" w:cs="Times New Roman"/>
          <w:b/>
          <w:sz w:val="12"/>
          <w:szCs w:val="12"/>
        </w:rPr>
        <w:t>T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0</w:t>
      </w:r>
    </w:p>
    <w:p w14:paraId="148D6D84" w14:textId="77777777" w:rsidR="0043672C" w:rsidRPr="003F3B8E" w:rsidRDefault="00000000" w:rsidP="003F3B8E">
      <w:pPr>
        <w:spacing w:after="266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Класс функций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 (класс функций, сохраняющих константу 0) — это множество всех булевых функций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₂, ...,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ₙ), которые принимают значение 0, когда все переменные равны 0:</w:t>
      </w:r>
    </w:p>
    <w:p w14:paraId="10AF28AA" w14:textId="77777777" w:rsidR="0043672C" w:rsidRPr="003F3B8E" w:rsidRDefault="00000000" w:rsidP="003F3B8E">
      <w:pPr>
        <w:spacing w:after="250" w:line="240" w:lineRule="auto"/>
        <w:contextualSpacing/>
        <w:rPr>
          <w:sz w:val="12"/>
          <w:szCs w:val="12"/>
          <w:lang w:val="ru-RU"/>
        </w:rPr>
      </w:pP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0, 0, ..., 0) = 0</w:t>
      </w:r>
    </w:p>
    <w:p w14:paraId="2AB7AEB7" w14:textId="77777777" w:rsidR="0043672C" w:rsidRPr="003F3B8E" w:rsidRDefault="00000000" w:rsidP="003F3B8E">
      <w:pPr>
        <w:spacing w:after="253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Другими словами, класс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 состоит из всех булевых функций, которые отображают нулевой набор в 0.</w:t>
      </w:r>
    </w:p>
    <w:p w14:paraId="63B67BB8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Доказательство замкнутости класса </w:t>
      </w:r>
      <w:r w:rsidRPr="003F3B8E">
        <w:rPr>
          <w:rFonts w:ascii="Times New Roman" w:hAnsi="Times New Roman" w:cs="Times New Roman"/>
          <w:b/>
          <w:sz w:val="12"/>
          <w:szCs w:val="12"/>
        </w:rPr>
        <w:t>T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0</w:t>
      </w:r>
    </w:p>
    <w:p w14:paraId="6AB5287E" w14:textId="77777777" w:rsidR="0043672C" w:rsidRPr="003F3B8E" w:rsidRDefault="00000000" w:rsidP="003F3B8E">
      <w:pPr>
        <w:spacing w:after="27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Для доказательства замкнутости класса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 относительно операции суперпозиции нужно показать, что любая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суперпозиция функций из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 также принадлежит классу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0.</w:t>
      </w:r>
    </w:p>
    <w:p w14:paraId="42DF6422" w14:textId="77777777" w:rsidR="0043672C" w:rsidRPr="003F3B8E" w:rsidRDefault="00000000" w:rsidP="003F3B8E">
      <w:pPr>
        <w:spacing w:after="270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Замкнутость относительно подстановки констант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 и некоторые переменные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заменяются константами, то полученная функция также принадлежит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0.</w:t>
      </w:r>
    </w:p>
    <w:p w14:paraId="0F113795" w14:textId="77777777" w:rsidR="0043672C" w:rsidRPr="003F3B8E" w:rsidRDefault="00000000" w:rsidP="003F3B8E">
      <w:pPr>
        <w:spacing w:after="248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то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0, 0, ..., 0) = 0.</w:t>
      </w:r>
    </w:p>
    <w:p w14:paraId="228E10B1" w14:textId="77777777" w:rsidR="0043672C" w:rsidRPr="003F3B8E" w:rsidRDefault="00000000" w:rsidP="003F3B8E">
      <w:pPr>
        <w:spacing w:after="268" w:line="240" w:lineRule="auto"/>
        <w:ind w:left="357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При подстановке констант в некоторые аргументы получается функция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от меньшего числа переменных. Для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набора (0, 0, ..., 0) значение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совпадает со значением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на наборе, где подставленные константы остаются, 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все остальные аргументы равны 0. </w:t>
      </w:r>
      <w:r w:rsidRPr="003F3B8E">
        <w:rPr>
          <w:rFonts w:ascii="Times New Roman" w:hAnsi="Times New Roman" w:cs="Times New Roman"/>
          <w:sz w:val="12"/>
          <w:szCs w:val="12"/>
        </w:rPr>
        <w:t xml:space="preserve">Поскольку f </w:t>
      </w:r>
      <w:r w:rsidRPr="003F3B8E">
        <w:rPr>
          <w:rFonts w:ascii="Cambria Math" w:hAnsi="Cambria Math" w:cs="Cambria Math"/>
          <w:sz w:val="12"/>
          <w:szCs w:val="12"/>
        </w:rPr>
        <w:t>∈</w:t>
      </w:r>
      <w:r w:rsidRPr="003F3B8E">
        <w:rPr>
          <w:rFonts w:ascii="Times New Roman" w:hAnsi="Times New Roman" w:cs="Times New Roman"/>
          <w:sz w:val="12"/>
          <w:szCs w:val="12"/>
        </w:rPr>
        <w:t xml:space="preserve"> T0, то g также принадлежит T0.</w:t>
      </w:r>
    </w:p>
    <w:p w14:paraId="3F232DAB" w14:textId="77777777" w:rsidR="0043672C" w:rsidRPr="003F3B8E" w:rsidRDefault="00000000" w:rsidP="003F3B8E">
      <w:pPr>
        <w:spacing w:after="264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Замкнутость относительно перестановки переменных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0, то любая перестановка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аргументов (например,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ₙ)) также дает функцию из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0.</w:t>
      </w:r>
    </w:p>
    <w:p w14:paraId="439BCB05" w14:textId="77777777" w:rsidR="0043672C" w:rsidRPr="003F3B8E" w:rsidRDefault="00000000" w:rsidP="003F3B8E">
      <w:pPr>
        <w:spacing w:after="252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Это очевидно, так как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0, 0, ..., 0) = 0, и при перестановке аргументов набор (0, 0, ..., 0) перейдет в себя.</w:t>
      </w:r>
    </w:p>
    <w:p w14:paraId="4AC846BF" w14:textId="77777777" w:rsidR="0043672C" w:rsidRPr="003F3B8E" w:rsidRDefault="00000000" w:rsidP="003F3B8E">
      <w:pPr>
        <w:spacing w:after="266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Замкнутость относительно суперпозиции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 и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то </w:t>
      </w:r>
      <w:r w:rsidRPr="003F3B8E">
        <w:rPr>
          <w:rFonts w:ascii="Times New Roman" w:hAnsi="Times New Roman" w:cs="Times New Roman"/>
          <w:sz w:val="12"/>
          <w:szCs w:val="12"/>
        </w:rPr>
        <w:t>h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),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), ...,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)) также принадлежит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0.</w:t>
      </w:r>
    </w:p>
    <w:p w14:paraId="004EF59E" w14:textId="77777777" w:rsidR="0043672C" w:rsidRPr="003F3B8E" w:rsidRDefault="00000000" w:rsidP="003F3B8E">
      <w:pPr>
        <w:spacing w:after="250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все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то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0, ..., 0) = 0 для всех </w:t>
      </w:r>
      <w:proofErr w:type="spellStart"/>
      <w:r w:rsidRPr="003F3B8E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03154E9" w14:textId="77777777" w:rsidR="0043672C" w:rsidRPr="003F3B8E" w:rsidRDefault="00000000" w:rsidP="003F3B8E">
      <w:pPr>
        <w:spacing w:after="250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Тогда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h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0, ..., 0) =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g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₁(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0, ..., 0),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₂(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0, ..., 0), ...,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0, ..., 0)) =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0, 0, ..., 0) = 0.</w:t>
      </w:r>
    </w:p>
    <w:p w14:paraId="2F93566C" w14:textId="77777777" w:rsidR="0043672C" w:rsidRPr="003F3B8E" w:rsidRDefault="00000000" w:rsidP="003F3B8E">
      <w:pPr>
        <w:spacing w:after="248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Следовательно, </w:t>
      </w:r>
      <w:r w:rsidRPr="003F3B8E">
        <w:rPr>
          <w:rFonts w:ascii="Times New Roman" w:hAnsi="Times New Roman" w:cs="Times New Roman"/>
          <w:sz w:val="12"/>
          <w:szCs w:val="12"/>
        </w:rPr>
        <w:t>h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0.</w:t>
      </w:r>
    </w:p>
    <w:p w14:paraId="426744FA" w14:textId="77777777" w:rsidR="0043672C" w:rsidRDefault="00000000" w:rsidP="003F3B8E">
      <w:pPr>
        <w:spacing w:after="247" w:line="240" w:lineRule="auto"/>
        <w:ind w:left="357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Таким образом, класс функций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 замкнут относительно операции суперпозиции.</w:t>
      </w:r>
    </w:p>
    <w:p w14:paraId="6FC5FA21" w14:textId="77777777" w:rsidR="003F3B8E" w:rsidRPr="003F3B8E" w:rsidRDefault="003F3B8E" w:rsidP="003F3B8E">
      <w:pPr>
        <w:spacing w:after="247" w:line="240" w:lineRule="auto"/>
        <w:ind w:left="357"/>
        <w:contextualSpacing/>
        <w:rPr>
          <w:sz w:val="12"/>
          <w:szCs w:val="12"/>
        </w:rPr>
      </w:pPr>
    </w:p>
    <w:p w14:paraId="0ECDF933" w14:textId="77777777" w:rsidR="0043672C" w:rsidRPr="003F3B8E" w:rsidRDefault="00000000" w:rsidP="003F3B8E">
      <w:pPr>
        <w:spacing w:after="26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2. Класс функций </w:t>
      </w:r>
      <w:r w:rsidRPr="003F3B8E">
        <w:rPr>
          <w:rFonts w:ascii="Times New Roman" w:hAnsi="Times New Roman" w:cs="Times New Roman"/>
          <w:b/>
          <w:sz w:val="12"/>
          <w:szCs w:val="12"/>
        </w:rPr>
        <w:t>T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1</w:t>
      </w:r>
    </w:p>
    <w:p w14:paraId="0EDDCCDB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Определение класса </w:t>
      </w:r>
      <w:r w:rsidRPr="003F3B8E">
        <w:rPr>
          <w:rFonts w:ascii="Times New Roman" w:hAnsi="Times New Roman" w:cs="Times New Roman"/>
          <w:b/>
          <w:sz w:val="12"/>
          <w:szCs w:val="12"/>
        </w:rPr>
        <w:t>T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1</w:t>
      </w:r>
    </w:p>
    <w:p w14:paraId="6E08B14B" w14:textId="77777777" w:rsidR="0043672C" w:rsidRPr="003F3B8E" w:rsidRDefault="00000000" w:rsidP="003F3B8E">
      <w:pPr>
        <w:spacing w:after="266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Класс функций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 (класс функций, сохраняющих константу 1) — это множество всех булевых функций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₂, ...,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ₙ), которые принимают значение 1, когда все переменные равны 1:</w:t>
      </w:r>
    </w:p>
    <w:p w14:paraId="5E866BE0" w14:textId="77777777" w:rsidR="0043672C" w:rsidRPr="003F3B8E" w:rsidRDefault="00000000" w:rsidP="003F3B8E">
      <w:pPr>
        <w:spacing w:after="250" w:line="240" w:lineRule="auto"/>
        <w:contextualSpacing/>
        <w:rPr>
          <w:sz w:val="12"/>
          <w:szCs w:val="12"/>
          <w:lang w:val="ru-RU"/>
        </w:rPr>
      </w:pP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1, 1, ..., 1) = 1</w:t>
      </w:r>
    </w:p>
    <w:p w14:paraId="65E56449" w14:textId="77777777" w:rsidR="0043672C" w:rsidRPr="003F3B8E" w:rsidRDefault="00000000" w:rsidP="003F3B8E">
      <w:pPr>
        <w:spacing w:after="253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Другими словами, класс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 состоит из всех булевых функций, которые отображают единичный набор в 1.</w:t>
      </w:r>
    </w:p>
    <w:p w14:paraId="2C4544A6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Доказательство замкнутости класса </w:t>
      </w:r>
      <w:r w:rsidRPr="003F3B8E">
        <w:rPr>
          <w:rFonts w:ascii="Times New Roman" w:hAnsi="Times New Roman" w:cs="Times New Roman"/>
          <w:b/>
          <w:sz w:val="12"/>
          <w:szCs w:val="12"/>
        </w:rPr>
        <w:t>T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1</w:t>
      </w:r>
    </w:p>
    <w:p w14:paraId="78675F01" w14:textId="77777777" w:rsidR="0043672C" w:rsidRPr="003F3B8E" w:rsidRDefault="00000000" w:rsidP="003F3B8E">
      <w:pPr>
        <w:spacing w:after="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Для доказательства замкнутости класса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 относительно операции суперпозиции нужно показать, что любая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суперпозиция функций из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 также принадлежит классу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1.</w:t>
      </w:r>
    </w:p>
    <w:p w14:paraId="1E66CB03" w14:textId="77777777" w:rsidR="0043672C" w:rsidRPr="003F3B8E" w:rsidRDefault="00000000" w:rsidP="003F3B8E">
      <w:pPr>
        <w:spacing w:after="27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Замкнутость относительно подстановки констант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 и некоторые переменные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заменяются константами, то полученная функция также принадлежит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1.</w:t>
      </w:r>
    </w:p>
    <w:p w14:paraId="6887015D" w14:textId="77777777" w:rsidR="0043672C" w:rsidRPr="003F3B8E" w:rsidRDefault="00000000" w:rsidP="003F3B8E">
      <w:pPr>
        <w:spacing w:after="24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1, то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1, 1, ..., 1) = 1.</w:t>
      </w:r>
    </w:p>
    <w:p w14:paraId="1E4C2D5F" w14:textId="77777777" w:rsidR="0043672C" w:rsidRPr="003F3B8E" w:rsidRDefault="00000000" w:rsidP="003F3B8E">
      <w:pPr>
        <w:spacing w:after="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При подстановке констант в некоторые аргументы получается функция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от меньшего числа переменных.</w:t>
      </w:r>
    </w:p>
    <w:p w14:paraId="6B754E28" w14:textId="77777777" w:rsidR="0043672C" w:rsidRPr="003F3B8E" w:rsidRDefault="00000000" w:rsidP="003F3B8E">
      <w:pPr>
        <w:spacing w:after="27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Однако, если константы отличны от 1, то это не гарантирует, что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1. Поэтому нужно рассмотреть случай,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когда все подстановки равны 1.</w:t>
      </w:r>
    </w:p>
    <w:p w14:paraId="0E443AA9" w14:textId="77777777" w:rsidR="0043672C" w:rsidRPr="003F3B8E" w:rsidRDefault="00000000" w:rsidP="003F3B8E">
      <w:pPr>
        <w:spacing w:after="266" w:line="240" w:lineRule="auto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подставляются только константы 1, то при наборе (1, 1, ..., 1) значение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совпадает со значением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наборе из одних единиц. </w:t>
      </w:r>
      <w:r w:rsidRPr="003F3B8E">
        <w:rPr>
          <w:rFonts w:ascii="Times New Roman" w:hAnsi="Times New Roman" w:cs="Times New Roman"/>
          <w:sz w:val="12"/>
          <w:szCs w:val="12"/>
        </w:rPr>
        <w:t xml:space="preserve">Поскольку f </w:t>
      </w:r>
      <w:r w:rsidRPr="003F3B8E">
        <w:rPr>
          <w:rFonts w:ascii="Cambria Math" w:hAnsi="Cambria Math" w:cs="Cambria Math"/>
          <w:sz w:val="12"/>
          <w:szCs w:val="12"/>
        </w:rPr>
        <w:t>∈</w:t>
      </w:r>
      <w:r w:rsidRPr="003F3B8E">
        <w:rPr>
          <w:rFonts w:ascii="Times New Roman" w:hAnsi="Times New Roman" w:cs="Times New Roman"/>
          <w:sz w:val="12"/>
          <w:szCs w:val="12"/>
        </w:rPr>
        <w:t xml:space="preserve"> T1, то g также принадлежит T1.</w:t>
      </w:r>
    </w:p>
    <w:p w14:paraId="6A8B2F0C" w14:textId="77777777" w:rsidR="0043672C" w:rsidRPr="003F3B8E" w:rsidRDefault="00000000" w:rsidP="003F3B8E">
      <w:pPr>
        <w:spacing w:after="264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Замкнутость относительно перестановки переменных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1, то любая перестановка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аргументов (например,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ₙ)) также дает функцию из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1.</w:t>
      </w:r>
    </w:p>
    <w:p w14:paraId="7898CE66" w14:textId="77777777" w:rsidR="0043672C" w:rsidRPr="003F3B8E" w:rsidRDefault="00000000" w:rsidP="003F3B8E">
      <w:pPr>
        <w:spacing w:after="252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Это очевидно, так как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(1, 1, ..., 1) = 1, и при перестановке аргументов набор (1, 1, ..., 1) перейдет в себя.</w:t>
      </w:r>
    </w:p>
    <w:p w14:paraId="1933269A" w14:textId="77777777" w:rsidR="0043672C" w:rsidRPr="003F3B8E" w:rsidRDefault="00000000" w:rsidP="003F3B8E">
      <w:pPr>
        <w:spacing w:after="266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Замкнутость относительно суперпозиции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 и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1, то </w:t>
      </w:r>
      <w:r w:rsidRPr="003F3B8E">
        <w:rPr>
          <w:rFonts w:ascii="Times New Roman" w:hAnsi="Times New Roman" w:cs="Times New Roman"/>
          <w:sz w:val="12"/>
          <w:szCs w:val="12"/>
        </w:rPr>
        <w:t>h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),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), ...,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)) также принадлежит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1.</w:t>
      </w:r>
    </w:p>
    <w:p w14:paraId="5A5CAC0C" w14:textId="77777777" w:rsidR="0043672C" w:rsidRPr="003F3B8E" w:rsidRDefault="00000000" w:rsidP="003F3B8E">
      <w:pPr>
        <w:spacing w:after="25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все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1, то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1, 1, ..., 1) = 1 для всех </w:t>
      </w:r>
      <w:proofErr w:type="spellStart"/>
      <w:r w:rsidRPr="003F3B8E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30413ADA" w14:textId="77777777" w:rsidR="0043672C" w:rsidRPr="003F3B8E" w:rsidRDefault="00000000" w:rsidP="003F3B8E">
      <w:pPr>
        <w:spacing w:after="25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Тогда </w:t>
      </w:r>
      <w:r w:rsidRPr="003F3B8E">
        <w:rPr>
          <w:rFonts w:ascii="Times New Roman" w:hAnsi="Times New Roman" w:cs="Times New Roman"/>
          <w:sz w:val="12"/>
          <w:szCs w:val="12"/>
        </w:rPr>
        <w:t>h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(1, 1, ..., 1) =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₁(1, 1, ..., 1),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₂(1, 1, ..., 1), ...,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ₙ(1, 1, ..., 1)) =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(1, 1, ..., 1) = 1.</w:t>
      </w:r>
    </w:p>
    <w:p w14:paraId="517B85A6" w14:textId="77777777" w:rsidR="0043672C" w:rsidRPr="003F3B8E" w:rsidRDefault="00000000" w:rsidP="003F3B8E">
      <w:pPr>
        <w:spacing w:after="24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Следовательно, </w:t>
      </w:r>
      <w:r w:rsidRPr="003F3B8E">
        <w:rPr>
          <w:rFonts w:ascii="Times New Roman" w:hAnsi="Times New Roman" w:cs="Times New Roman"/>
          <w:sz w:val="12"/>
          <w:szCs w:val="12"/>
        </w:rPr>
        <w:t>h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1.</w:t>
      </w:r>
    </w:p>
    <w:p w14:paraId="0AC323F3" w14:textId="77777777" w:rsidR="0043672C" w:rsidRDefault="00000000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Таким образом, класс функций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 замкнут относительно операции суперпозиции.</w:t>
      </w:r>
    </w:p>
    <w:p w14:paraId="367FA9B3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AB91EFE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967F99E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2800371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4F17071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24AB07D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A0A6E57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1646A2F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39D64B9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7B45E9E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43EE158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EB5646E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E16642A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1D9418B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055D5E9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F989352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0B97DEC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12E9B9F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4FD482D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0AFBA23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C1CE06D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52103BA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80FD759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96DFFCB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E391388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359732D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FAB5FB7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84A8F78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23DFEDC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E4CE4F1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609E923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5B8A644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A592916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28E9F5E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FED9B71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DC07046" w14:textId="77777777" w:rsidR="003F3B8E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91B4A0A" w14:textId="77777777" w:rsidR="003F3B8E" w:rsidRPr="003F3B8E" w:rsidRDefault="003F3B8E" w:rsidP="003F3B8E">
      <w:pPr>
        <w:spacing w:after="247" w:line="240" w:lineRule="auto"/>
        <w:contextualSpacing/>
        <w:rPr>
          <w:sz w:val="12"/>
          <w:szCs w:val="12"/>
        </w:rPr>
      </w:pPr>
    </w:p>
    <w:p w14:paraId="7B46D14E" w14:textId="77777777" w:rsidR="0043672C" w:rsidRPr="003F3B8E" w:rsidRDefault="00000000" w:rsidP="003F3B8E">
      <w:pPr>
        <w:spacing w:after="26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3. Построение СДНФ для функции, заданной таблицей</w:t>
      </w:r>
    </w:p>
    <w:p w14:paraId="66D887BB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Определение СДНФ</w:t>
      </w:r>
    </w:p>
    <w:p w14:paraId="1BDC0E71" w14:textId="77777777" w:rsidR="0043672C" w:rsidRPr="003F3B8E" w:rsidRDefault="00000000" w:rsidP="003F3B8E">
      <w:pPr>
        <w:spacing w:after="266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Совершенная дизъюнктивная нормальная форма (СДНФ) булевой функции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ₙ) — это дизъюнкция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элементарных конъюнкций, каждая из которых соответствует набору значений переменных, на котором функция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принимает значение 1. При этом в каждую элементарную конъюнкцию входят все переменные либо в прямом, либо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в инверсном виде.</w:t>
      </w:r>
    </w:p>
    <w:p w14:paraId="5CBA06F8" w14:textId="2C29E078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Алгоритм построения СДНФ</w:t>
      </w:r>
    </w:p>
    <w:p w14:paraId="67AA46FC" w14:textId="2E05A313" w:rsidR="0043672C" w:rsidRPr="003F3B8E" w:rsidRDefault="003F3B8E" w:rsidP="003F3B8E">
      <w:pPr>
        <w:spacing w:after="25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</w:t>
      </w:r>
      <w:r w:rsidRPr="003F3B8E">
        <w:rPr>
          <w:rFonts w:ascii="Times New Roman" w:hAnsi="Times New Roman" w:cs="Times New Roman"/>
          <w:b/>
          <w:bCs/>
          <w:sz w:val="12"/>
          <w:szCs w:val="12"/>
          <w:lang w:val="ru-RU"/>
        </w:rPr>
        <w:t>Выявление наборов, на которых функция равна 1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По таблице истинности выбираются все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наборы</w:t>
      </w:r>
      <w:r w:rsidR="00000000" w:rsidRPr="003F3B8E">
        <w:rPr>
          <w:rFonts w:ascii="Times New Roman" w:hAnsi="Times New Roman" w:cs="Times New Roman"/>
          <w:sz w:val="12"/>
          <w:szCs w:val="12"/>
          <w:lang w:val="ru-RU"/>
        </w:rPr>
        <w:t>значений</w:t>
      </w:r>
      <w:proofErr w:type="spellEnd"/>
      <w:r w:rsidR="00000000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переменных (</w:t>
      </w:r>
      <w:r w:rsidR="00000000" w:rsidRPr="003F3B8E">
        <w:rPr>
          <w:rFonts w:ascii="Times New Roman" w:hAnsi="Times New Roman" w:cs="Times New Roman"/>
          <w:sz w:val="12"/>
          <w:szCs w:val="12"/>
        </w:rPr>
        <w:t>x</w:t>
      </w:r>
      <w:r w:rsidR="00000000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="00000000" w:rsidRPr="003F3B8E">
        <w:rPr>
          <w:rFonts w:ascii="Times New Roman" w:hAnsi="Times New Roman" w:cs="Times New Roman"/>
          <w:sz w:val="12"/>
          <w:szCs w:val="12"/>
        </w:rPr>
        <w:t>x</w:t>
      </w:r>
      <w:r w:rsidR="00000000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="00000000" w:rsidRPr="003F3B8E">
        <w:rPr>
          <w:rFonts w:ascii="Times New Roman" w:hAnsi="Times New Roman" w:cs="Times New Roman"/>
          <w:sz w:val="12"/>
          <w:szCs w:val="12"/>
        </w:rPr>
        <w:t>x</w:t>
      </w:r>
      <w:r w:rsidR="00000000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ₙ), на которых функция </w:t>
      </w:r>
      <w:r w:rsidR="00000000" w:rsidRPr="003F3B8E">
        <w:rPr>
          <w:rFonts w:ascii="Times New Roman" w:hAnsi="Times New Roman" w:cs="Times New Roman"/>
          <w:sz w:val="12"/>
          <w:szCs w:val="12"/>
        </w:rPr>
        <w:t>f</w:t>
      </w:r>
      <w:r w:rsidR="00000000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принимает значение 1.</w:t>
      </w:r>
    </w:p>
    <w:p w14:paraId="0A722B29" w14:textId="0D6CEA34" w:rsidR="0043672C" w:rsidRPr="003F3B8E" w:rsidRDefault="003F3B8E" w:rsidP="003F3B8E">
      <w:pPr>
        <w:spacing w:after="271" w:line="240" w:lineRule="auto"/>
        <w:ind w:left="83" w:firstLine="24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2. </w:t>
      </w:r>
      <w:r w:rsidR="00000000" w:rsidRPr="003F3B8E">
        <w:rPr>
          <w:rFonts w:ascii="Times New Roman" w:hAnsi="Times New Roman" w:cs="Times New Roman"/>
          <w:b/>
          <w:sz w:val="12"/>
          <w:szCs w:val="12"/>
          <w:lang w:val="ru-RU"/>
        </w:rPr>
        <w:t>Формирование элементарных конъюнкций</w:t>
      </w:r>
      <w:r w:rsidR="00000000" w:rsidRPr="003F3B8E">
        <w:rPr>
          <w:rFonts w:ascii="Times New Roman" w:hAnsi="Times New Roman" w:cs="Times New Roman"/>
          <w:sz w:val="12"/>
          <w:szCs w:val="12"/>
          <w:lang w:val="ru-RU"/>
        </w:rPr>
        <w:t>: Для каждого такого набора (</w:t>
      </w:r>
      <w:r w:rsidR="00000000" w:rsidRPr="003F3B8E">
        <w:rPr>
          <w:rFonts w:ascii="Times New Roman" w:hAnsi="Times New Roman" w:cs="Times New Roman"/>
          <w:sz w:val="12"/>
          <w:szCs w:val="12"/>
        </w:rPr>
        <w:t>a</w:t>
      </w:r>
      <w:r w:rsidR="00000000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="00000000" w:rsidRPr="003F3B8E">
        <w:rPr>
          <w:rFonts w:ascii="Times New Roman" w:hAnsi="Times New Roman" w:cs="Times New Roman"/>
          <w:sz w:val="12"/>
          <w:szCs w:val="12"/>
        </w:rPr>
        <w:t>a</w:t>
      </w:r>
      <w:r w:rsidR="00000000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="00000000" w:rsidRPr="003F3B8E">
        <w:rPr>
          <w:rFonts w:ascii="Times New Roman" w:hAnsi="Times New Roman" w:cs="Times New Roman"/>
          <w:sz w:val="12"/>
          <w:szCs w:val="12"/>
        </w:rPr>
        <w:t>a</w:t>
      </w:r>
      <w:r w:rsidR="00000000" w:rsidRPr="003F3B8E">
        <w:rPr>
          <w:rFonts w:ascii="Times New Roman" w:hAnsi="Times New Roman" w:cs="Times New Roman"/>
          <w:sz w:val="12"/>
          <w:szCs w:val="12"/>
          <w:lang w:val="ru-RU"/>
        </w:rPr>
        <w:t>ₙ) формируется</w:t>
      </w:r>
      <w:r w:rsidR="00000000" w:rsidRPr="003F3B8E">
        <w:rPr>
          <w:sz w:val="12"/>
          <w:szCs w:val="12"/>
          <w:lang w:val="ru-RU"/>
        </w:rPr>
        <w:t xml:space="preserve"> </w:t>
      </w:r>
      <w:r w:rsidR="00000000" w:rsidRPr="003F3B8E">
        <w:rPr>
          <w:rFonts w:ascii="Times New Roman" w:hAnsi="Times New Roman" w:cs="Times New Roman"/>
          <w:sz w:val="12"/>
          <w:szCs w:val="12"/>
          <w:lang w:val="ru-RU"/>
        </w:rPr>
        <w:t>элементарная конъюнкция, в которую входят все переменные:</w:t>
      </w:r>
    </w:p>
    <w:p w14:paraId="58EE6FCD" w14:textId="77777777" w:rsidR="0043672C" w:rsidRPr="003F3B8E" w:rsidRDefault="00000000" w:rsidP="003F3B8E">
      <w:pPr>
        <w:spacing w:after="0" w:line="240" w:lineRule="auto"/>
        <w:ind w:left="2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= 1, то в конъюнкцию включается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</w:p>
    <w:p w14:paraId="4E43F63F" w14:textId="77777777" w:rsidR="0043672C" w:rsidRPr="003F3B8E" w:rsidRDefault="00000000" w:rsidP="003F3B8E">
      <w:pPr>
        <w:spacing w:after="248" w:line="240" w:lineRule="auto"/>
        <w:ind w:left="2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= 0, то в конъюнкцию включается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</w:p>
    <w:p w14:paraId="0303D668" w14:textId="5D952459" w:rsidR="0043672C" w:rsidRPr="003F3B8E" w:rsidRDefault="003F3B8E" w:rsidP="003F3B8E">
      <w:pPr>
        <w:spacing w:after="271" w:line="240" w:lineRule="auto"/>
        <w:ind w:left="257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3.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Построение СДНФ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 СДНФ получается путем объединения всех полученных элементарных конъюнкций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операцией дизъюнкции (логическое ИЛИ).</w:t>
      </w:r>
    </w:p>
    <w:p w14:paraId="454510EC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Пример построения СДНФ</w:t>
      </w:r>
    </w:p>
    <w:p w14:paraId="05A70FF9" w14:textId="77777777" w:rsidR="0043672C" w:rsidRPr="003F3B8E" w:rsidRDefault="00000000" w:rsidP="003F3B8E">
      <w:pPr>
        <w:spacing w:after="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Пусть задана функция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следующей таблицей истинности:</w:t>
      </w:r>
    </w:p>
    <w:p w14:paraId="5E7ED257" w14:textId="77777777" w:rsidR="0043672C" w:rsidRPr="003F3B8E" w:rsidRDefault="00000000" w:rsidP="003F3B8E">
      <w:pPr>
        <w:spacing w:after="39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</w:rPr>
        <w:t>x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₁ </w:t>
      </w:r>
      <w:r w:rsidRPr="003F3B8E">
        <w:rPr>
          <w:rFonts w:ascii="Times New Roman" w:hAnsi="Times New Roman" w:cs="Times New Roman"/>
          <w:b/>
          <w:sz w:val="12"/>
          <w:szCs w:val="12"/>
        </w:rPr>
        <w:t>x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₂ </w:t>
      </w:r>
      <w:r w:rsidRPr="003F3B8E">
        <w:rPr>
          <w:rFonts w:ascii="Times New Roman" w:hAnsi="Times New Roman" w:cs="Times New Roman"/>
          <w:b/>
          <w:sz w:val="12"/>
          <w:szCs w:val="12"/>
        </w:rPr>
        <w:t>x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₃ </w:t>
      </w:r>
      <w:r w:rsidRPr="003F3B8E">
        <w:rPr>
          <w:rFonts w:ascii="Times New Roman" w:hAnsi="Times New Roman" w:cs="Times New Roman"/>
          <w:b/>
          <w:sz w:val="12"/>
          <w:szCs w:val="12"/>
        </w:rPr>
        <w:t>f</w:t>
      </w:r>
    </w:p>
    <w:p w14:paraId="42584C9D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0 0 0 0</w:t>
      </w:r>
    </w:p>
    <w:p w14:paraId="50800A49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0 0 1 1</w:t>
      </w:r>
    </w:p>
    <w:p w14:paraId="5B1777E5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0 1 0 0</w:t>
      </w:r>
    </w:p>
    <w:p w14:paraId="2E5F832E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0 1 1 0</w:t>
      </w:r>
    </w:p>
    <w:p w14:paraId="21384046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1 0 0 1</w:t>
      </w:r>
    </w:p>
    <w:p w14:paraId="060678A0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1 0 1 0</w:t>
      </w:r>
    </w:p>
    <w:p w14:paraId="414E58A2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1 1 0 1</w:t>
      </w:r>
    </w:p>
    <w:p w14:paraId="75AB15C4" w14:textId="77777777" w:rsidR="0043672C" w:rsidRPr="003F3B8E" w:rsidRDefault="00000000" w:rsidP="003F3B8E">
      <w:pPr>
        <w:spacing w:after="29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1 1 1 1</w:t>
      </w:r>
    </w:p>
    <w:p w14:paraId="3F6EF504" w14:textId="77777777" w:rsidR="0043672C" w:rsidRPr="003F3B8E" w:rsidRDefault="00000000" w:rsidP="003F3B8E">
      <w:pPr>
        <w:spacing w:after="25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1. Выбираем наборы, на которых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= 1:</w:t>
      </w:r>
    </w:p>
    <w:p w14:paraId="1EBA7B30" w14:textId="77777777" w:rsidR="0043672C" w:rsidRPr="003F3B8E" w:rsidRDefault="00000000" w:rsidP="003F3B8E">
      <w:pPr>
        <w:spacing w:after="0" w:line="240" w:lineRule="auto"/>
        <w:ind w:left="257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(0, 0, 1)</w:t>
      </w:r>
    </w:p>
    <w:p w14:paraId="7314A704" w14:textId="77777777" w:rsidR="0043672C" w:rsidRPr="003F3B8E" w:rsidRDefault="00000000" w:rsidP="003F3B8E">
      <w:pPr>
        <w:spacing w:after="0" w:line="240" w:lineRule="auto"/>
        <w:ind w:left="257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(1, 0, 0)</w:t>
      </w:r>
    </w:p>
    <w:p w14:paraId="7A5848B3" w14:textId="77777777" w:rsidR="0043672C" w:rsidRPr="003F3B8E" w:rsidRDefault="00000000" w:rsidP="003F3B8E">
      <w:pPr>
        <w:spacing w:after="0" w:line="240" w:lineRule="auto"/>
        <w:ind w:left="257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(1, 1, 0)</w:t>
      </w:r>
    </w:p>
    <w:p w14:paraId="27E9EBCC" w14:textId="77777777" w:rsidR="0043672C" w:rsidRPr="003F3B8E" w:rsidRDefault="00000000" w:rsidP="003F3B8E">
      <w:pPr>
        <w:spacing w:after="250" w:line="240" w:lineRule="auto"/>
        <w:ind w:left="257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(1, 1, 1)</w:t>
      </w:r>
    </w:p>
    <w:p w14:paraId="5407B2D2" w14:textId="77777777" w:rsidR="0043672C" w:rsidRPr="003F3B8E" w:rsidRDefault="00000000" w:rsidP="003F3B8E">
      <w:pPr>
        <w:spacing w:after="252" w:line="240" w:lineRule="auto"/>
        <w:ind w:left="330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2. Формируем элементарные конъюнкции:</w:t>
      </w:r>
    </w:p>
    <w:p w14:paraId="46640798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Для набора (0, 0, 1):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06841BE1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Для набора (1, 0, 0):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152E290F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Для набора (1, 1, 0):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26E9DF45" w14:textId="77777777" w:rsidR="0043672C" w:rsidRPr="003F3B8E" w:rsidRDefault="00000000" w:rsidP="003F3B8E">
      <w:pPr>
        <w:spacing w:after="25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Для набора (1, 1, 1):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75272418" w14:textId="77777777" w:rsidR="0043672C" w:rsidRPr="003F3B8E" w:rsidRDefault="00000000" w:rsidP="003F3B8E">
      <w:pPr>
        <w:spacing w:after="25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3. Строим СДНФ: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= (¬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∨ 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∨ 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∨ 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</w:t>
      </w:r>
    </w:p>
    <w:p w14:paraId="79A0983D" w14:textId="77777777" w:rsidR="0043672C" w:rsidRDefault="00000000" w:rsidP="003F3B8E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Используя стандартные обозначения: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₃) =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̄₁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̄₂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₃∨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̄₂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̄₃∨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̄₃∨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3AE4F22E" w14:textId="77777777" w:rsidR="003F3B8E" w:rsidRPr="003F3B8E" w:rsidRDefault="003F3B8E" w:rsidP="003F3B8E">
      <w:pPr>
        <w:spacing w:after="245" w:line="240" w:lineRule="auto"/>
        <w:contextualSpacing/>
        <w:rPr>
          <w:sz w:val="12"/>
          <w:szCs w:val="12"/>
        </w:rPr>
      </w:pPr>
    </w:p>
    <w:p w14:paraId="20FD4F2D" w14:textId="77777777" w:rsidR="0043672C" w:rsidRPr="003F3B8E" w:rsidRDefault="00000000" w:rsidP="003F3B8E">
      <w:pPr>
        <w:spacing w:after="26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4. Построение СКНФ для функции, заданной таблицей</w:t>
      </w:r>
    </w:p>
    <w:p w14:paraId="30D3444B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Определение СКНФ</w:t>
      </w:r>
    </w:p>
    <w:p w14:paraId="33EFCE02" w14:textId="77777777" w:rsidR="0043672C" w:rsidRPr="003F3B8E" w:rsidRDefault="00000000" w:rsidP="003F3B8E">
      <w:pPr>
        <w:spacing w:after="266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Совершенная конъюнктивная нормальная форма (СКНФ) булевой функции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ₙ) — это конъюнкция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элементарных дизъюнкций, каждая из которых соответствует набору значений переменных, на котором функция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принимает значение 0. При этом в каждую элементарную дизъюнкцию входят все переменные либо в прямом, либо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в инверсном виде.</w:t>
      </w:r>
    </w:p>
    <w:p w14:paraId="5DD7036B" w14:textId="77777777" w:rsidR="0043672C" w:rsidRPr="003F3B8E" w:rsidRDefault="00000000" w:rsidP="003F3B8E">
      <w:pPr>
        <w:spacing w:before="240"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Алгоритм построения СКНФ</w:t>
      </w:r>
    </w:p>
    <w:p w14:paraId="1E98B045" w14:textId="38507A21" w:rsidR="0043672C" w:rsidRPr="003F3B8E" w:rsidRDefault="00000000" w:rsidP="003F3B8E">
      <w:pPr>
        <w:spacing w:before="240" w:after="266" w:line="240" w:lineRule="auto"/>
        <w:ind w:left="405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Выявление наборов, на которых функция равна 0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 По таблице истинности выбираются все наборы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значений переменных 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ₙ), на которых функция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принимает значение 0.</w:t>
      </w:r>
      <w:r w:rsidR="003F3B8E" w:rsidRPr="003F3B8E">
        <w:rPr>
          <w:sz w:val="12"/>
          <w:szCs w:val="12"/>
          <w:lang w:val="ru-RU"/>
        </w:rPr>
        <w:br/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Формирование элементарных дизъюнкций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 Для каждого такого набора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ₙ) формируется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элементарная дизъюнкция, в которую входят все переменные:</w:t>
      </w:r>
      <w:r w:rsidR="003F3B8E" w:rsidRPr="003F3B8E">
        <w:rPr>
          <w:sz w:val="12"/>
          <w:szCs w:val="12"/>
          <w:lang w:val="ru-RU"/>
        </w:rPr>
        <w:br/>
        <w:t xml:space="preserve">      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= 0, то в дизъюнкцию включается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="003F3B8E" w:rsidRPr="003F3B8E">
        <w:rPr>
          <w:sz w:val="12"/>
          <w:szCs w:val="12"/>
          <w:lang w:val="ru-RU"/>
        </w:rPr>
        <w:br/>
        <w:t xml:space="preserve">      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= 1, то в дизъюнкцию включается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="003F3B8E" w:rsidRPr="003F3B8E">
        <w:rPr>
          <w:rFonts w:ascii="Times New Roman" w:hAnsi="Times New Roman" w:cs="Times New Roman"/>
          <w:sz w:val="12"/>
          <w:szCs w:val="12"/>
          <w:lang w:val="ru-RU"/>
        </w:rPr>
        <w:br/>
      </w:r>
      <w:r w:rsidR="003F3B8E" w:rsidRPr="003F3B8E">
        <w:rPr>
          <w:rFonts w:ascii="Times New Roman" w:hAnsi="Times New Roman" w:cs="Times New Roman"/>
          <w:b/>
          <w:sz w:val="12"/>
          <w:szCs w:val="12"/>
          <w:lang w:val="ru-RU"/>
        </w:rPr>
        <w:t>Построение СКНФ</w:t>
      </w:r>
      <w:r w:rsidR="003F3B8E" w:rsidRPr="003F3B8E">
        <w:rPr>
          <w:rFonts w:ascii="Times New Roman" w:hAnsi="Times New Roman" w:cs="Times New Roman"/>
          <w:sz w:val="12"/>
          <w:szCs w:val="12"/>
          <w:lang w:val="ru-RU"/>
        </w:rPr>
        <w:t>: СКНФ получается путем объединения всех полученных элементарных дизъюнкций</w:t>
      </w:r>
      <w:r w:rsidR="003F3B8E" w:rsidRPr="003F3B8E">
        <w:rPr>
          <w:sz w:val="12"/>
          <w:szCs w:val="12"/>
          <w:lang w:val="ru-RU"/>
        </w:rPr>
        <w:t xml:space="preserve"> </w:t>
      </w:r>
      <w:r w:rsidR="003F3B8E" w:rsidRPr="003F3B8E">
        <w:rPr>
          <w:rFonts w:ascii="Times New Roman" w:hAnsi="Times New Roman" w:cs="Times New Roman"/>
          <w:sz w:val="12"/>
          <w:szCs w:val="12"/>
          <w:lang w:val="ru-RU"/>
        </w:rPr>
        <w:t>операцией конъюнкции (логическое И).</w:t>
      </w:r>
    </w:p>
    <w:p w14:paraId="62AEFFDC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Пример построения СКНФ</w:t>
      </w:r>
    </w:p>
    <w:p w14:paraId="6E9A8EFC" w14:textId="77777777" w:rsidR="0043672C" w:rsidRPr="003F3B8E" w:rsidRDefault="00000000" w:rsidP="003F3B8E">
      <w:pPr>
        <w:spacing w:after="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Используем ту же функцию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₃), что и в предыдущем примере:</w:t>
      </w:r>
    </w:p>
    <w:p w14:paraId="660FF6B6" w14:textId="77777777" w:rsidR="0043672C" w:rsidRPr="003F3B8E" w:rsidRDefault="00000000" w:rsidP="003F3B8E">
      <w:pPr>
        <w:spacing w:after="39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</w:rPr>
        <w:t>x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₁ </w:t>
      </w:r>
      <w:r w:rsidRPr="003F3B8E">
        <w:rPr>
          <w:rFonts w:ascii="Times New Roman" w:hAnsi="Times New Roman" w:cs="Times New Roman"/>
          <w:b/>
          <w:sz w:val="12"/>
          <w:szCs w:val="12"/>
        </w:rPr>
        <w:t>x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₂ </w:t>
      </w:r>
      <w:r w:rsidRPr="003F3B8E">
        <w:rPr>
          <w:rFonts w:ascii="Times New Roman" w:hAnsi="Times New Roman" w:cs="Times New Roman"/>
          <w:b/>
          <w:sz w:val="12"/>
          <w:szCs w:val="12"/>
        </w:rPr>
        <w:t>x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₃ </w:t>
      </w:r>
      <w:r w:rsidRPr="003F3B8E">
        <w:rPr>
          <w:rFonts w:ascii="Times New Roman" w:hAnsi="Times New Roman" w:cs="Times New Roman"/>
          <w:b/>
          <w:sz w:val="12"/>
          <w:szCs w:val="12"/>
        </w:rPr>
        <w:t>f</w:t>
      </w:r>
    </w:p>
    <w:p w14:paraId="0D788261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0 0 0 0</w:t>
      </w:r>
    </w:p>
    <w:p w14:paraId="632E8A0B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0 0 1 1</w:t>
      </w:r>
    </w:p>
    <w:p w14:paraId="0B72BACA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0 1 0 0</w:t>
      </w:r>
    </w:p>
    <w:p w14:paraId="4B749559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0 1 1 0</w:t>
      </w:r>
    </w:p>
    <w:p w14:paraId="5292597D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1 0 0 1</w:t>
      </w:r>
    </w:p>
    <w:p w14:paraId="537FE84D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1 0 1 0</w:t>
      </w:r>
    </w:p>
    <w:p w14:paraId="6CFFAE48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1 1 0 1</w:t>
      </w:r>
    </w:p>
    <w:p w14:paraId="27CDF7F8" w14:textId="77777777" w:rsidR="0043672C" w:rsidRPr="003F3B8E" w:rsidRDefault="00000000" w:rsidP="003F3B8E">
      <w:pPr>
        <w:spacing w:after="29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1 1 1 1</w:t>
      </w:r>
    </w:p>
    <w:p w14:paraId="23AEA9A8" w14:textId="77777777" w:rsidR="0043672C" w:rsidRPr="003F3B8E" w:rsidRDefault="00000000" w:rsidP="003F3B8E">
      <w:pPr>
        <w:spacing w:after="25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1. Выбираем наборы, на которых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= 0:</w:t>
      </w:r>
    </w:p>
    <w:p w14:paraId="7EAF4D39" w14:textId="77777777" w:rsidR="0043672C" w:rsidRPr="003F3B8E" w:rsidRDefault="00000000" w:rsidP="003F3B8E">
      <w:pPr>
        <w:spacing w:after="0" w:line="240" w:lineRule="auto"/>
        <w:ind w:left="257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(0, 0, 0)</w:t>
      </w:r>
    </w:p>
    <w:p w14:paraId="26327094" w14:textId="77777777" w:rsidR="0043672C" w:rsidRPr="003F3B8E" w:rsidRDefault="00000000" w:rsidP="003F3B8E">
      <w:pPr>
        <w:spacing w:after="0" w:line="240" w:lineRule="auto"/>
        <w:ind w:left="257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(0, 1, 0)</w:t>
      </w:r>
    </w:p>
    <w:p w14:paraId="7815B4C1" w14:textId="77777777" w:rsidR="0043672C" w:rsidRPr="003F3B8E" w:rsidRDefault="00000000" w:rsidP="003F3B8E">
      <w:pPr>
        <w:spacing w:after="0" w:line="240" w:lineRule="auto"/>
        <w:ind w:left="257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(0, 1, 1)</w:t>
      </w:r>
    </w:p>
    <w:p w14:paraId="73C44BE4" w14:textId="77777777" w:rsidR="0043672C" w:rsidRPr="003F3B8E" w:rsidRDefault="00000000" w:rsidP="003F3B8E">
      <w:pPr>
        <w:spacing w:after="250" w:line="240" w:lineRule="auto"/>
        <w:ind w:left="257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(1, 0, 1)</w:t>
      </w:r>
    </w:p>
    <w:p w14:paraId="4CA06CBA" w14:textId="77777777" w:rsidR="0043672C" w:rsidRPr="003F3B8E" w:rsidRDefault="00000000" w:rsidP="003F3B8E">
      <w:pPr>
        <w:spacing w:after="252" w:line="240" w:lineRule="auto"/>
        <w:ind w:left="330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2. Формируем элементарные дизъюнкции:</w:t>
      </w:r>
    </w:p>
    <w:p w14:paraId="417801FF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Для набора (0, 0, 0):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33F17917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Для набора (0, 1, 0):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51BF3EF2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Для набора (0, 1, 1):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30DEB0B8" w14:textId="77777777" w:rsidR="0043672C" w:rsidRPr="003F3B8E" w:rsidRDefault="00000000" w:rsidP="003F3B8E">
      <w:pPr>
        <w:spacing w:after="25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Для набора (1, 0, 1):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6A2E3E69" w14:textId="77777777" w:rsidR="0043672C" w:rsidRDefault="00000000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3. Строим СКНФ: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= 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∧ 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∧ 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∧ (¬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</w:t>
      </w:r>
    </w:p>
    <w:p w14:paraId="07F3CAB0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3797BF11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65C0E957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78143123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625D06F3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32552EBB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417F1AED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4FC23C10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7B52C8CC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1851A27E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60851A3D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2BD87A7D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678138E8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03B525DD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07B94C04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7B27B5A5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1EF1CF09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4ACB10C1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3EEA39B0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21697629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61451148" w14:textId="77777777" w:rsidR="003F3B8E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7701CBEB" w14:textId="77777777" w:rsidR="003F3B8E" w:rsidRPr="003F3B8E" w:rsidRDefault="003F3B8E" w:rsidP="003F3B8E">
      <w:pPr>
        <w:spacing w:after="245" w:line="240" w:lineRule="auto"/>
        <w:ind w:left="330"/>
        <w:contextualSpacing/>
        <w:rPr>
          <w:sz w:val="12"/>
          <w:szCs w:val="12"/>
        </w:rPr>
      </w:pPr>
    </w:p>
    <w:p w14:paraId="0B1D2B7F" w14:textId="77777777" w:rsidR="0043672C" w:rsidRPr="003F3B8E" w:rsidRDefault="00000000" w:rsidP="003F3B8E">
      <w:pPr>
        <w:spacing w:after="26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5. Определение логического следствия и теоремы</w:t>
      </w:r>
    </w:p>
    <w:p w14:paraId="791A6972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Определение логического следствия</w:t>
      </w:r>
    </w:p>
    <w:p w14:paraId="054C311B" w14:textId="77777777" w:rsidR="0043672C" w:rsidRPr="003F3B8E" w:rsidRDefault="00000000" w:rsidP="003F3B8E">
      <w:pPr>
        <w:spacing w:after="27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Логическое следствие — это отношение между формулами (высказываниями) в логике, при котором одна формула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(следствие) обязательно истинна, если истинны другие формулы (посылки).</w:t>
      </w:r>
    </w:p>
    <w:p w14:paraId="5704817E" w14:textId="77777777" w:rsidR="0043672C" w:rsidRPr="003F3B8E" w:rsidRDefault="00000000" w:rsidP="003F3B8E">
      <w:pPr>
        <w:spacing w:after="26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Формально: формула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формул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 (обозначается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 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),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для любой интерпретации </w:t>
      </w:r>
      <w:r w:rsidRPr="003F3B8E">
        <w:rPr>
          <w:rFonts w:ascii="Times New Roman" w:hAnsi="Times New Roman" w:cs="Times New Roman"/>
          <w:sz w:val="12"/>
          <w:szCs w:val="12"/>
        </w:rPr>
        <w:t>I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в которой все формулы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 истинны, формула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также истинна.</w:t>
      </w:r>
    </w:p>
    <w:p w14:paraId="62E8B0D0" w14:textId="77777777" w:rsidR="0043672C" w:rsidRPr="003F3B8E" w:rsidRDefault="00000000" w:rsidP="003F3B8E">
      <w:pPr>
        <w:spacing w:after="269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В терминах теории моделей: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ₙ, если любая модель множества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формул {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ₙ} является также моделью формулы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3D406F0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Теорема 1 о логическом следствии</w:t>
      </w:r>
    </w:p>
    <w:p w14:paraId="481AE3D4" w14:textId="77777777" w:rsidR="0043672C" w:rsidRPr="003F3B8E" w:rsidRDefault="00000000" w:rsidP="003F3B8E">
      <w:pPr>
        <w:spacing w:after="264" w:line="240" w:lineRule="auto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Теорема 1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Формула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формул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 тогда и только тогда, когда формула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₁∧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₂∧ ... </w:t>
      </w:r>
      <w:r w:rsidRPr="003F3B8E">
        <w:rPr>
          <w:rFonts w:ascii="Times New Roman" w:hAnsi="Times New Roman" w:cs="Times New Roman"/>
          <w:sz w:val="12"/>
          <w:szCs w:val="12"/>
        </w:rPr>
        <w:t>∧ Aₙ) → B является тавтологией.</w:t>
      </w:r>
    </w:p>
    <w:p w14:paraId="4AA31029" w14:textId="77777777" w:rsidR="0043672C" w:rsidRPr="003F3B8E" w:rsidRDefault="00000000" w:rsidP="003F3B8E">
      <w:pPr>
        <w:spacing w:after="252" w:line="240" w:lineRule="auto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b/>
          <w:sz w:val="12"/>
          <w:szCs w:val="12"/>
        </w:rPr>
        <w:t>Доказательство</w:t>
      </w:r>
      <w:r w:rsidRPr="003F3B8E">
        <w:rPr>
          <w:rFonts w:ascii="Times New Roman" w:hAnsi="Times New Roman" w:cs="Times New Roman"/>
          <w:sz w:val="12"/>
          <w:szCs w:val="12"/>
        </w:rPr>
        <w:t>:</w:t>
      </w:r>
    </w:p>
    <w:p w14:paraId="6CAFCE0F" w14:textId="77777777" w:rsidR="0043672C" w:rsidRPr="003F3B8E" w:rsidRDefault="00000000" w:rsidP="003F3B8E">
      <w:pPr>
        <w:spacing w:after="273" w:line="240" w:lineRule="auto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ₙ. Нужно доказать, что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3F3B8E">
        <w:rPr>
          <w:rFonts w:ascii="Cambria Math" w:hAnsi="Cambria Math" w:cs="Cambria Math"/>
          <w:sz w:val="12"/>
          <w:szCs w:val="12"/>
        </w:rPr>
        <w:t>∧</w:t>
      </w:r>
      <w:r w:rsidRPr="003F3B8E">
        <w:rPr>
          <w:rFonts w:ascii="Times New Roman" w:hAnsi="Times New Roman" w:cs="Times New Roman"/>
          <w:sz w:val="12"/>
          <w:szCs w:val="12"/>
        </w:rPr>
        <w:t xml:space="preserve"> Aₙ) → B —</w:t>
      </w:r>
      <w:r w:rsidRPr="003F3B8E">
        <w:rPr>
          <w:sz w:val="12"/>
          <w:szCs w:val="12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тавтология.</w:t>
      </w:r>
    </w:p>
    <w:p w14:paraId="2F80F522" w14:textId="77777777" w:rsidR="0043672C" w:rsidRPr="003F3B8E" w:rsidRDefault="00000000" w:rsidP="00E01458">
      <w:pPr>
        <w:spacing w:after="273" w:line="240" w:lineRule="auto"/>
        <w:ind w:left="72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Предположим, что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→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не является тавтологией. Тогда существует интерпретация </w:t>
      </w:r>
      <w:r w:rsidRPr="003F3B8E">
        <w:rPr>
          <w:rFonts w:ascii="Times New Roman" w:hAnsi="Times New Roman" w:cs="Times New Roman"/>
          <w:sz w:val="12"/>
          <w:szCs w:val="12"/>
        </w:rPr>
        <w:t>I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, в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которой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истинно, а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ложно. Но это противоречит тому, что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следствием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ₙ, так как по определению, если все посылки истинны, то и следствие должно быть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истинным.</w:t>
      </w:r>
    </w:p>
    <w:p w14:paraId="0148F18C" w14:textId="77777777" w:rsidR="0043672C" w:rsidRPr="003F3B8E" w:rsidRDefault="00000000" w:rsidP="003F3B8E">
      <w:pPr>
        <w:spacing w:after="26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Пусть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→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 тавтология. Нужно доказать, что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₁,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ₙ.</w:t>
      </w:r>
    </w:p>
    <w:p w14:paraId="4F6C6A8F" w14:textId="0B002088" w:rsidR="0043672C" w:rsidRPr="003F3B8E" w:rsidRDefault="00000000" w:rsidP="00E01458">
      <w:pPr>
        <w:spacing w:after="0" w:line="240" w:lineRule="auto"/>
        <w:ind w:left="72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3F3B8E">
        <w:rPr>
          <w:rFonts w:ascii="Times New Roman" w:hAnsi="Times New Roman" w:cs="Times New Roman"/>
          <w:sz w:val="12"/>
          <w:szCs w:val="12"/>
        </w:rPr>
        <w:t>I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 произвольная интерпретация, в которой все формулы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 истинны. Тогда в этой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интерпретации конъюнкция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ₙ) также истинна. Поскольку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→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</w:t>
      </w:r>
      <w:r w:rsidR="00E01458" w:rsidRPr="00E01458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тавтология, то в интерпретации </w:t>
      </w:r>
      <w:r w:rsidRPr="003F3B8E">
        <w:rPr>
          <w:rFonts w:ascii="Times New Roman" w:hAnsi="Times New Roman" w:cs="Times New Roman"/>
          <w:sz w:val="12"/>
          <w:szCs w:val="12"/>
        </w:rPr>
        <w:t>I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формула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также истинна. Таким образом,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следствием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ₙ.</w:t>
      </w:r>
    </w:p>
    <w:p w14:paraId="0D40DACD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Теорема 2 о логическом следствии</w:t>
      </w:r>
    </w:p>
    <w:p w14:paraId="0C169EB4" w14:textId="77777777" w:rsidR="0043672C" w:rsidRPr="003F3B8E" w:rsidRDefault="00000000" w:rsidP="003F3B8E">
      <w:pPr>
        <w:spacing w:after="264" w:line="240" w:lineRule="auto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Теорема 2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Формула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формул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 тогда и только тогда, когда формула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₁∧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₂∧ ... </w:t>
      </w:r>
      <w:r w:rsidRPr="003F3B8E">
        <w:rPr>
          <w:rFonts w:ascii="Times New Roman" w:hAnsi="Times New Roman" w:cs="Times New Roman"/>
          <w:sz w:val="12"/>
          <w:szCs w:val="12"/>
        </w:rPr>
        <w:t>∧ Aₙ∧ ¬B) противоречива (невыполнима).</w:t>
      </w:r>
    </w:p>
    <w:p w14:paraId="5AD303A8" w14:textId="77777777" w:rsidR="0043672C" w:rsidRPr="00E01458" w:rsidRDefault="00000000" w:rsidP="00E01458">
      <w:pPr>
        <w:spacing w:after="252" w:line="240" w:lineRule="auto"/>
        <w:contextualSpacing/>
        <w:rPr>
          <w:sz w:val="12"/>
          <w:szCs w:val="12"/>
        </w:rPr>
      </w:pPr>
      <w:r w:rsidRPr="00E01458">
        <w:rPr>
          <w:rFonts w:ascii="Times New Roman" w:hAnsi="Times New Roman" w:cs="Times New Roman"/>
          <w:b/>
          <w:sz w:val="12"/>
          <w:szCs w:val="12"/>
        </w:rPr>
        <w:t>Доказательство</w:t>
      </w:r>
      <w:r w:rsidRPr="00E01458">
        <w:rPr>
          <w:rFonts w:ascii="Times New Roman" w:hAnsi="Times New Roman" w:cs="Times New Roman"/>
          <w:sz w:val="12"/>
          <w:szCs w:val="12"/>
        </w:rPr>
        <w:t>:</w:t>
      </w:r>
    </w:p>
    <w:p w14:paraId="6C401A92" w14:textId="77777777" w:rsidR="0043672C" w:rsidRPr="00E01458" w:rsidRDefault="00000000" w:rsidP="00E01458">
      <w:pPr>
        <w:spacing w:after="273" w:line="240" w:lineRule="auto"/>
        <w:contextualSpacing/>
        <w:rPr>
          <w:sz w:val="12"/>
          <w:szCs w:val="12"/>
        </w:rPr>
      </w:pP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ₙ. Нужно доказать, что (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E01458">
        <w:rPr>
          <w:rFonts w:ascii="Cambria Math" w:hAnsi="Cambria Math" w:cs="Cambria Math"/>
          <w:sz w:val="12"/>
          <w:szCs w:val="12"/>
        </w:rPr>
        <w:t>∧</w:t>
      </w:r>
      <w:r w:rsidRPr="00E01458">
        <w:rPr>
          <w:rFonts w:ascii="Times New Roman" w:hAnsi="Times New Roman" w:cs="Times New Roman"/>
          <w:sz w:val="12"/>
          <w:szCs w:val="12"/>
        </w:rPr>
        <w:t xml:space="preserve"> Aₙ</w:t>
      </w:r>
      <w:r w:rsidRPr="00E01458">
        <w:rPr>
          <w:rFonts w:ascii="Cambria Math" w:hAnsi="Cambria Math" w:cs="Cambria Math"/>
          <w:sz w:val="12"/>
          <w:szCs w:val="12"/>
        </w:rPr>
        <w:t>∧</w:t>
      </w:r>
      <w:r w:rsidRPr="00E01458">
        <w:rPr>
          <w:rFonts w:ascii="Times New Roman" w:hAnsi="Times New Roman" w:cs="Times New Roman"/>
          <w:sz w:val="12"/>
          <w:szCs w:val="12"/>
        </w:rPr>
        <w:t xml:space="preserve"> ¬B)</w:t>
      </w:r>
      <w:r w:rsidRPr="00E01458">
        <w:rPr>
          <w:sz w:val="12"/>
          <w:szCs w:val="12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противоречива.</w:t>
      </w:r>
    </w:p>
    <w:p w14:paraId="72484B5F" w14:textId="77777777" w:rsidR="0043672C" w:rsidRPr="00E01458" w:rsidRDefault="00000000" w:rsidP="00E01458">
      <w:pPr>
        <w:spacing w:after="273" w:line="240" w:lineRule="auto"/>
        <w:ind w:left="720"/>
        <w:contextualSpacing/>
        <w:rPr>
          <w:sz w:val="12"/>
          <w:szCs w:val="12"/>
          <w:lang w:val="ru-RU"/>
        </w:rPr>
      </w:pPr>
      <w:r w:rsidRPr="00E01458">
        <w:rPr>
          <w:rFonts w:ascii="Times New Roman" w:hAnsi="Times New Roman" w:cs="Times New Roman"/>
          <w:sz w:val="12"/>
          <w:szCs w:val="12"/>
          <w:lang w:val="ru-RU"/>
        </w:rPr>
        <w:t>Предположим, что формула (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) выполнима. Тогда существует интерпретация </w:t>
      </w:r>
      <w:r w:rsidRPr="00E01458">
        <w:rPr>
          <w:rFonts w:ascii="Times New Roman" w:hAnsi="Times New Roman" w:cs="Times New Roman"/>
          <w:sz w:val="12"/>
          <w:szCs w:val="12"/>
        </w:rPr>
        <w:t>I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, в</w:t>
      </w:r>
      <w:r w:rsidRPr="00E01458">
        <w:rPr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которой эта формула истинна. Это означает, что в </w:t>
      </w:r>
      <w:r w:rsidRPr="00E01458">
        <w:rPr>
          <w:rFonts w:ascii="Times New Roman" w:hAnsi="Times New Roman" w:cs="Times New Roman"/>
          <w:sz w:val="12"/>
          <w:szCs w:val="12"/>
        </w:rPr>
        <w:t>I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все формулы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ₙ истинны, а 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ложна. Но это</w:t>
      </w:r>
      <w:r w:rsidRPr="00E01458">
        <w:rPr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противоречит тому, что 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ₙ, так как по определению, если все</w:t>
      </w:r>
      <w:r w:rsidRPr="00E01458">
        <w:rPr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посылки истинны, то и следствие должно быть истинным.</w:t>
      </w:r>
    </w:p>
    <w:p w14:paraId="5A8070C6" w14:textId="77777777" w:rsidR="0043672C" w:rsidRPr="00E01458" w:rsidRDefault="00000000" w:rsidP="00E01458">
      <w:pPr>
        <w:spacing w:after="268" w:line="240" w:lineRule="auto"/>
        <w:contextualSpacing/>
        <w:rPr>
          <w:sz w:val="12"/>
          <w:szCs w:val="12"/>
          <w:lang w:val="ru-RU"/>
        </w:rPr>
      </w:pPr>
      <w:r w:rsidRPr="00E01458">
        <w:rPr>
          <w:rFonts w:ascii="Times New Roman" w:hAnsi="Times New Roman" w:cs="Times New Roman"/>
          <w:sz w:val="12"/>
          <w:szCs w:val="12"/>
          <w:lang w:val="ru-RU"/>
        </w:rPr>
        <w:t>Пусть (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) противоречива. Нужно доказать, что 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₁,</w:t>
      </w:r>
      <w:r w:rsidRPr="00E01458">
        <w:rPr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ₙ.</w:t>
      </w:r>
    </w:p>
    <w:p w14:paraId="0C73401D" w14:textId="77777777" w:rsidR="0043672C" w:rsidRDefault="00000000" w:rsidP="00E01458">
      <w:pPr>
        <w:spacing w:after="263" w:line="240" w:lineRule="auto"/>
        <w:ind w:left="720" w:right="222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E01458">
        <w:rPr>
          <w:rFonts w:ascii="Times New Roman" w:hAnsi="Times New Roman" w:cs="Times New Roman"/>
          <w:sz w:val="12"/>
          <w:szCs w:val="12"/>
        </w:rPr>
        <w:t>I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— произвольная интерпретация, в которой все формулы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 истинны. Предположим, что в</w:t>
      </w:r>
      <w:r w:rsidRPr="00E01458">
        <w:rPr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этой интерпретации формула 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ложна. Тогда в </w:t>
      </w:r>
      <w:r w:rsidRPr="00E01458">
        <w:rPr>
          <w:rFonts w:ascii="Times New Roman" w:hAnsi="Times New Roman" w:cs="Times New Roman"/>
          <w:sz w:val="12"/>
          <w:szCs w:val="12"/>
        </w:rPr>
        <w:t>I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формула ¬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истинна, а значит, истинна и конъюнкция (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). Но это противоречит тому, что (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) невыполнима. Следовательно, в</w:t>
      </w:r>
      <w:r w:rsidRPr="00E01458">
        <w:rPr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интерпретации </w:t>
      </w:r>
      <w:r w:rsidRPr="00E01458">
        <w:rPr>
          <w:rFonts w:ascii="Times New Roman" w:hAnsi="Times New Roman" w:cs="Times New Roman"/>
          <w:sz w:val="12"/>
          <w:szCs w:val="12"/>
        </w:rPr>
        <w:t>I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формула 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истинна, что и доказывает, что 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ₙ.</w:t>
      </w:r>
    </w:p>
    <w:p w14:paraId="2EF5415B" w14:textId="77777777" w:rsidR="00E01458" w:rsidRPr="00E01458" w:rsidRDefault="00E01458" w:rsidP="00E01458">
      <w:pPr>
        <w:spacing w:after="263" w:line="240" w:lineRule="auto"/>
        <w:ind w:left="720" w:right="222"/>
        <w:contextualSpacing/>
        <w:jc w:val="both"/>
        <w:rPr>
          <w:sz w:val="12"/>
          <w:szCs w:val="12"/>
        </w:rPr>
      </w:pPr>
    </w:p>
    <w:p w14:paraId="3C6F4664" w14:textId="77777777" w:rsidR="0043672C" w:rsidRPr="003F3B8E" w:rsidRDefault="00000000" w:rsidP="003F3B8E">
      <w:pPr>
        <w:spacing w:after="277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6. Алгоритм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Куайна-МакКлоски</w:t>
      </w:r>
      <w:proofErr w:type="spellEnd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для перечисления простых</w:t>
      </w:r>
      <w:r w:rsidRPr="003F3B8E">
        <w:rPr>
          <w:sz w:val="12"/>
          <w:szCs w:val="12"/>
          <w:lang w:val="ru-RU"/>
        </w:rPr>
        <w:t xml:space="preserve">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импликантов</w:t>
      </w:r>
      <w:proofErr w:type="spellEnd"/>
    </w:p>
    <w:p w14:paraId="13EC4A77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Определение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импликанты</w:t>
      </w:r>
      <w:proofErr w:type="spellEnd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и простой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импликанты</w:t>
      </w:r>
      <w:proofErr w:type="spellEnd"/>
    </w:p>
    <w:p w14:paraId="6AF16C6D" w14:textId="77777777" w:rsidR="0043672C" w:rsidRPr="003F3B8E" w:rsidRDefault="00000000" w:rsidP="003F3B8E">
      <w:pPr>
        <w:spacing w:after="268" w:line="240" w:lineRule="auto"/>
        <w:contextualSpacing/>
        <w:rPr>
          <w:sz w:val="12"/>
          <w:szCs w:val="12"/>
          <w:lang w:val="ru-RU"/>
        </w:rPr>
      </w:pP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Импликанта</w:t>
      </w:r>
      <w:proofErr w:type="spellEnd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булевой функции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 это конъюнкция литералов (переменных или их отрицаний), такая что если эта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конъюнкция истинна, то и функция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истинна.</w:t>
      </w:r>
    </w:p>
    <w:p w14:paraId="4AD99073" w14:textId="77777777" w:rsidR="0043672C" w:rsidRPr="003F3B8E" w:rsidRDefault="00000000" w:rsidP="003F3B8E">
      <w:pPr>
        <w:spacing w:after="27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Простая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импликанта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булевой функции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 это такая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импликанта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>, что удаление любого литерала из неё приводит к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конъюнкции, которая уже не является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импликантой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для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787798D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Алгоритм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Куайна-МакКлоски</w:t>
      </w:r>
      <w:proofErr w:type="spellEnd"/>
    </w:p>
    <w:p w14:paraId="434ECDAB" w14:textId="77777777" w:rsidR="0043672C" w:rsidRPr="003F3B8E" w:rsidRDefault="00000000" w:rsidP="003F3B8E">
      <w:pPr>
        <w:spacing w:after="264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Алгоритм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Куайна-МакКлоски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используется для нахождения всех простых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булевой функции и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последующего построения минимальной ДНФ.</w:t>
      </w:r>
    </w:p>
    <w:p w14:paraId="38F682F2" w14:textId="77777777" w:rsidR="0043672C" w:rsidRPr="00E01458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E01458">
        <w:rPr>
          <w:rFonts w:ascii="Times New Roman" w:hAnsi="Times New Roman" w:cs="Times New Roman"/>
          <w:b/>
          <w:sz w:val="12"/>
          <w:szCs w:val="12"/>
          <w:lang w:val="ru-RU"/>
        </w:rPr>
        <w:t>Шаги алгоритма в общем виде</w:t>
      </w:r>
    </w:p>
    <w:p w14:paraId="27CE96C5" w14:textId="115A95F4" w:rsidR="0043672C" w:rsidRPr="00E01458" w:rsidRDefault="00E01458" w:rsidP="00E01458">
      <w:pPr>
        <w:spacing w:after="0"/>
        <w:ind w:left="405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Построение СДНФ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Для заданной булевой функции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строится совершенная дизъюнктивная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нормальная</w:t>
      </w:r>
      <w:r w:rsidR="00000000" w:rsidRPr="00E01458">
        <w:rPr>
          <w:rFonts w:ascii="Times New Roman" w:hAnsi="Times New Roman" w:cs="Times New Roman"/>
          <w:sz w:val="12"/>
          <w:szCs w:val="12"/>
          <w:lang w:val="ru-RU"/>
        </w:rPr>
        <w:t>форма</w:t>
      </w:r>
      <w:proofErr w:type="spellEnd"/>
      <w:r w:rsidR="00000000"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(СДНФ).</w:t>
      </w:r>
    </w:p>
    <w:p w14:paraId="3B7AD41D" w14:textId="77777777" w:rsidR="0043672C" w:rsidRPr="003F3B8E" w:rsidRDefault="00000000" w:rsidP="00E01458">
      <w:pPr>
        <w:pStyle w:val="a6"/>
        <w:spacing w:after="0" w:line="240" w:lineRule="auto"/>
        <w:ind w:left="405"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Инициализация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 Конъюнкции из СДНФ группируются по числу вхождений прямых переменных (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т.е.</w:t>
      </w:r>
      <w:proofErr w:type="gramEnd"/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переменных без отрицания).</w:t>
      </w:r>
    </w:p>
    <w:p w14:paraId="66ACD4DD" w14:textId="77777777" w:rsidR="00E01458" w:rsidRDefault="00000000" w:rsidP="00E01458">
      <w:pPr>
        <w:spacing w:after="0" w:line="240" w:lineRule="auto"/>
        <w:ind w:left="405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Этап 1: Нахождение простых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импликант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</w:p>
    <w:p w14:paraId="3071E1CC" w14:textId="77777777" w:rsidR="00E01458" w:rsidRDefault="00000000" w:rsidP="00E01458">
      <w:pPr>
        <w:spacing w:after="0" w:line="240" w:lineRule="auto"/>
        <w:ind w:left="405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Конъюнкции из соседних групп (отличающихся на 1 по числу</w:t>
      </w:r>
      <w:r w:rsidR="00E01458" w:rsidRPr="00E01458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прямых переменных) попарно сравниваются.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Если две конъюнкции отличаются только в одной переменной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(одна содержит переменную, другая — её отрицание), то выполняется операция склеивания: образуется новая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конъюнкция, не содержащая этой переменной. </w:t>
      </w:r>
    </w:p>
    <w:p w14:paraId="65FB53FC" w14:textId="77777777" w:rsidR="00E01458" w:rsidRDefault="00000000" w:rsidP="00E01458">
      <w:pPr>
        <w:spacing w:after="0" w:line="240" w:lineRule="auto"/>
        <w:ind w:left="405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c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Исходные конъюнкции помечаются как использованные в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склеивании. </w:t>
      </w:r>
    </w:p>
    <w:p w14:paraId="0D2E0735" w14:textId="77777777" w:rsidR="00E01458" w:rsidRDefault="00000000" w:rsidP="00E01458">
      <w:pPr>
        <w:spacing w:after="0" w:line="240" w:lineRule="auto"/>
        <w:ind w:left="405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d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. Процесс продолжается до тех пор, пока возможны новые склеивания. </w:t>
      </w:r>
    </w:p>
    <w:p w14:paraId="404DF590" w14:textId="75D1D039" w:rsidR="0043672C" w:rsidRPr="003F3B8E" w:rsidRDefault="00000000" w:rsidP="00E01458">
      <w:pPr>
        <w:spacing w:after="0" w:line="240" w:lineRule="auto"/>
        <w:ind w:left="405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</w:rPr>
        <w:t>e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Все конъюнкции, не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помеченные как использованные в склеивании, являются простыми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импликантами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249029F" w14:textId="77777777" w:rsidR="00E01458" w:rsidRDefault="00000000" w:rsidP="00E01458">
      <w:pPr>
        <w:spacing w:after="268" w:line="240" w:lineRule="auto"/>
        <w:ind w:left="405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Этап 2: Построение минимальной ДНФ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</w:p>
    <w:p w14:paraId="33DE0B13" w14:textId="77777777" w:rsidR="00E01458" w:rsidRDefault="00000000" w:rsidP="00E01458">
      <w:pPr>
        <w:spacing w:after="268" w:line="240" w:lineRule="auto"/>
        <w:ind w:left="405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Составляется таблица покрытия, где строки соответствуют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простым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импликантам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а столбцы — наборам значений переменных, на которых функция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принимает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значение 1. </w:t>
      </w:r>
    </w:p>
    <w:p w14:paraId="1E1DF5F6" w14:textId="77777777" w:rsidR="00E01458" w:rsidRDefault="00000000" w:rsidP="00E01458">
      <w:pPr>
        <w:spacing w:after="268" w:line="240" w:lineRule="auto"/>
        <w:ind w:left="405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. В ячейке таблицы ставится отметка, если соответствующая простая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импликанта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принимает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значение 1 на соответствующем наборе. </w:t>
      </w:r>
    </w:p>
    <w:p w14:paraId="09D276B9" w14:textId="685BA035" w:rsidR="0043672C" w:rsidRPr="003F3B8E" w:rsidRDefault="00000000" w:rsidP="00E01458">
      <w:pPr>
        <w:spacing w:after="268" w:line="240" w:lineRule="auto"/>
        <w:ind w:left="405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</w:rPr>
        <w:t>c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. Выбираются обязательные простые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импликанты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(те, которые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единственные покрывают хотя бы один набор). </w:t>
      </w:r>
      <w:r w:rsidRPr="003F3B8E">
        <w:rPr>
          <w:rFonts w:ascii="Times New Roman" w:hAnsi="Times New Roman" w:cs="Times New Roman"/>
          <w:sz w:val="12"/>
          <w:szCs w:val="12"/>
        </w:rPr>
        <w:t>d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Для оставшихся непокрытыми наборов решается задача о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минимальном покрытии.</w:t>
      </w:r>
    </w:p>
    <w:p w14:paraId="6A214FC7" w14:textId="22EB76FB" w:rsidR="0043672C" w:rsidRDefault="00000000" w:rsidP="003F3B8E">
      <w:pPr>
        <w:spacing w:after="247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Построение результата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Минимальная ДНФ </w:t>
      </w:r>
      <w:proofErr w:type="gramStart"/>
      <w:r w:rsidR="00E01458" w:rsidRPr="003F3B8E">
        <w:rPr>
          <w:rFonts w:ascii="Times New Roman" w:hAnsi="Times New Roman" w:cs="Times New Roman"/>
          <w:sz w:val="12"/>
          <w:szCs w:val="12"/>
          <w:lang w:val="ru-RU"/>
        </w:rPr>
        <w:t>получается</w:t>
      </w:r>
      <w:proofErr w:type="gramEnd"/>
      <w:r w:rsidR="00E01458"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как дизъюнкция выбранных простых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2055BA4" w14:textId="77777777" w:rsidR="00E01458" w:rsidRDefault="00E01458" w:rsidP="003F3B8E">
      <w:pPr>
        <w:spacing w:after="247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</w:p>
    <w:p w14:paraId="349D4E2D" w14:textId="77777777" w:rsidR="00E01458" w:rsidRPr="00E01458" w:rsidRDefault="00E01458" w:rsidP="003F3B8E">
      <w:pPr>
        <w:spacing w:after="247" w:line="240" w:lineRule="auto"/>
        <w:ind w:left="330"/>
        <w:contextualSpacing/>
        <w:rPr>
          <w:sz w:val="12"/>
          <w:szCs w:val="12"/>
        </w:rPr>
      </w:pPr>
    </w:p>
    <w:p w14:paraId="1AFE6474" w14:textId="77777777" w:rsidR="0043672C" w:rsidRPr="003F3B8E" w:rsidRDefault="00000000" w:rsidP="003F3B8E">
      <w:pPr>
        <w:spacing w:after="26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lastRenderedPageBreak/>
        <w:t>7. Предваренная нормальная форма (ПНФ) и алгоритм преобразования</w:t>
      </w:r>
    </w:p>
    <w:p w14:paraId="2C6083D8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Определение предваренной нормальной формы</w:t>
      </w:r>
    </w:p>
    <w:p w14:paraId="0DAEB6CF" w14:textId="77777777" w:rsidR="0043672C" w:rsidRPr="003F3B8E" w:rsidRDefault="00000000" w:rsidP="003F3B8E">
      <w:pPr>
        <w:spacing w:after="27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Предваренная нормальная форма (ПНФ) — это форма записи формулы логики предикатов, в которой все кванторы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вынесены в начало формулы (образуют префикс), а за ними следует бескванторная часть (матрица).</w:t>
      </w:r>
    </w:p>
    <w:p w14:paraId="02A7E5AA" w14:textId="77777777" w:rsidR="0043672C" w:rsidRPr="003F3B8E" w:rsidRDefault="00000000" w:rsidP="003F3B8E">
      <w:pPr>
        <w:spacing w:after="25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Общий вид ПНФ: </w:t>
      </w:r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 </w:t>
      </w:r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 ... </w:t>
      </w:r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M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ₙ)</w:t>
      </w:r>
    </w:p>
    <w:p w14:paraId="7E2262A7" w14:textId="77777777" w:rsidR="0043672C" w:rsidRPr="003F3B8E" w:rsidRDefault="00000000" w:rsidP="003F3B8E">
      <w:pPr>
        <w:spacing w:after="25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 — кванторы (∀ или ∃), а </w:t>
      </w:r>
      <w:r w:rsidRPr="003F3B8E">
        <w:rPr>
          <w:rFonts w:ascii="Times New Roman" w:hAnsi="Times New Roman" w:cs="Times New Roman"/>
          <w:sz w:val="12"/>
          <w:szCs w:val="12"/>
        </w:rPr>
        <w:t>M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 бескванторная формула, называемая матрицей.</w:t>
      </w:r>
    </w:p>
    <w:p w14:paraId="082F8DD8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10 правил преобразования для ПНФ</w:t>
      </w:r>
    </w:p>
    <w:p w14:paraId="2361548A" w14:textId="6465C3A4" w:rsidR="0043672C" w:rsidRPr="003F3B8E" w:rsidRDefault="00000000" w:rsidP="003F3B8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Устранение импликации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эквивалентно 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</w:p>
    <w:p w14:paraId="67F4E708" w14:textId="77777777" w:rsidR="0043672C" w:rsidRPr="003F3B8E" w:rsidRDefault="00000000" w:rsidP="003F3B8E">
      <w:pPr>
        <w:spacing w:after="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Устранение эквивалентности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↔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эквивалентно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∧ (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), или после устранения импликации:</w:t>
      </w:r>
    </w:p>
    <w:p w14:paraId="395000E3" w14:textId="77777777" w:rsidR="0043672C" w:rsidRPr="003F3B8E" w:rsidRDefault="00000000" w:rsidP="003F3B8E">
      <w:pPr>
        <w:spacing w:after="248" w:line="240" w:lineRule="auto"/>
        <w:ind w:left="60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(¬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∧ (¬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∨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D3EDC48" w14:textId="77777777" w:rsidR="0043672C" w:rsidRPr="003F3B8E" w:rsidRDefault="00000000" w:rsidP="003F3B8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Ограничение области действия отрицания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7F958B7F" w14:textId="77777777" w:rsidR="0043672C" w:rsidRPr="003F3B8E" w:rsidRDefault="00000000" w:rsidP="00CF706E">
      <w:pPr>
        <w:spacing w:after="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¬(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∧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эквивалентно 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∨ ¬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(закон де Моргана)</w:t>
      </w:r>
    </w:p>
    <w:p w14:paraId="27158312" w14:textId="77777777" w:rsidR="0043672C" w:rsidRPr="003F3B8E" w:rsidRDefault="00000000" w:rsidP="00CF706E">
      <w:pPr>
        <w:spacing w:after="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¬(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эквивалентно 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∧ ¬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(закон де Моргана)</w:t>
      </w:r>
    </w:p>
    <w:p w14:paraId="7F520DA5" w14:textId="77777777" w:rsidR="0043672C" w:rsidRPr="003F3B8E" w:rsidRDefault="00000000" w:rsidP="00CF706E">
      <w:pPr>
        <w:spacing w:after="25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¬¬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эквивалентно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(закон двойного отрицания)</w:t>
      </w:r>
    </w:p>
    <w:p w14:paraId="510B3EE1" w14:textId="023DBC60" w:rsidR="0043672C" w:rsidRPr="00CF706E" w:rsidRDefault="00CF706E" w:rsidP="00CF706E">
      <w:pPr>
        <w:spacing w:after="268" w:line="240" w:lineRule="auto"/>
        <w:ind w:left="330"/>
        <w:contextualSpacing/>
        <w:rPr>
          <w:sz w:val="12"/>
          <w:szCs w:val="12"/>
        </w:rPr>
      </w:pP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 xml:space="preserve">4.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Переименование связанных переменных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связана квантором и в формуле есть другая переменная с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тем же именем, то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переименовывается для устранения конфликта имен.</w:t>
      </w:r>
    </w:p>
    <w:p w14:paraId="37782703" w14:textId="77777777" w:rsidR="0043672C" w:rsidRPr="003F3B8E" w:rsidRDefault="00000000" w:rsidP="00CF706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Устранение отрицания перед кванторами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77D7FCD" w14:textId="77777777" w:rsidR="0043672C" w:rsidRPr="003F3B8E" w:rsidRDefault="00000000" w:rsidP="00CF706E">
      <w:pPr>
        <w:spacing w:after="0" w:line="240" w:lineRule="auto"/>
        <w:ind w:left="72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¬(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 эквивалентно 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49C898E" w14:textId="77777777" w:rsidR="0043672C" w:rsidRPr="003F3B8E" w:rsidRDefault="00000000" w:rsidP="00CF706E">
      <w:pPr>
        <w:spacing w:after="248" w:line="240" w:lineRule="auto"/>
        <w:ind w:left="72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¬(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 эквивалентно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455DB43" w14:textId="77777777" w:rsidR="0043672C" w:rsidRPr="003F3B8E" w:rsidRDefault="00000000" w:rsidP="00CF706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6.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Вынесение кванторов за скобки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CC9688A" w14:textId="77777777" w:rsidR="0043672C" w:rsidRPr="00CF706E" w:rsidRDefault="00000000" w:rsidP="00CF706E">
      <w:pPr>
        <w:spacing w:after="0" w:line="240" w:lineRule="auto"/>
        <w:ind w:left="720"/>
        <w:contextualSpacing/>
        <w:rPr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∀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∧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эквивалентно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∀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∧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), если 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не входит свободно в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</w:p>
    <w:p w14:paraId="45BC4FBF" w14:textId="77777777" w:rsidR="0043672C" w:rsidRPr="00CF706E" w:rsidRDefault="00000000" w:rsidP="00CF706E">
      <w:pPr>
        <w:spacing w:after="0" w:line="240" w:lineRule="auto"/>
        <w:ind w:left="720"/>
        <w:contextualSpacing/>
        <w:rPr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∃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∧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эквивалентно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∃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∧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), если 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не входит свободно в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</w:p>
    <w:p w14:paraId="644C3584" w14:textId="77777777" w:rsidR="0043672C" w:rsidRPr="00CF706E" w:rsidRDefault="00000000" w:rsidP="00CF706E">
      <w:pPr>
        <w:spacing w:after="0" w:line="240" w:lineRule="auto"/>
        <w:ind w:left="720"/>
        <w:contextualSpacing/>
        <w:rPr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∀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∨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эквивалентно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∀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∨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), если 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не входит свободно в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</w:p>
    <w:p w14:paraId="5AADEEB4" w14:textId="77777777" w:rsidR="0043672C" w:rsidRPr="00CF706E" w:rsidRDefault="00000000" w:rsidP="00CF706E">
      <w:pPr>
        <w:spacing w:after="248" w:line="240" w:lineRule="auto"/>
        <w:ind w:left="720"/>
        <w:contextualSpacing/>
        <w:rPr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∃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∨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эквивалентно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∃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∨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), если 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не входит свободно в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</w:p>
    <w:p w14:paraId="5DAB62DB" w14:textId="77777777" w:rsidR="0043672C" w:rsidRPr="003F3B8E" w:rsidRDefault="00000000" w:rsidP="003F3B8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7.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Объединение одноименных кванторов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2FC41E1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∀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эквивалентно ∀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27811CD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эквивалентно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B618D10" w14:textId="77777777" w:rsidR="0043672C" w:rsidRPr="003F3B8E" w:rsidRDefault="00000000" w:rsidP="003F3B8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8.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Распределение кванторов над конъюнкцией и дизъюнкцией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86D76A1" w14:textId="77777777" w:rsidR="0043672C" w:rsidRPr="003F3B8E" w:rsidRDefault="00000000" w:rsidP="00CF706E">
      <w:pPr>
        <w:spacing w:after="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∧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 эквивалентно (∀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 ∧ (∀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7A6CEAD5" w14:textId="77777777" w:rsidR="0043672C" w:rsidRPr="003F3B8E" w:rsidRDefault="00000000" w:rsidP="00CF706E">
      <w:pPr>
        <w:spacing w:after="248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 эквивалентно (∃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 ∨ (∃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3F79E03F" w14:textId="77777777" w:rsidR="0043672C" w:rsidRPr="003F3B8E" w:rsidRDefault="00000000" w:rsidP="003F3B8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9.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Выделение области действия квантора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19C95E5" w14:textId="77777777" w:rsidR="0043672C" w:rsidRPr="003F3B8E" w:rsidRDefault="00000000" w:rsidP="00CF706E">
      <w:pPr>
        <w:spacing w:after="0" w:line="240" w:lineRule="auto"/>
        <w:ind w:left="72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эквивалентно (∀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)) 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если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не входит свободно в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</w:p>
    <w:p w14:paraId="2F2F5732" w14:textId="77777777" w:rsidR="0043672C" w:rsidRDefault="00000000" w:rsidP="00CF706E">
      <w:pPr>
        <w:spacing w:after="248" w:line="240" w:lineRule="auto"/>
        <w:ind w:left="720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∧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эквивалентно (∃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)) ∧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если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не входит свободно в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</w:p>
    <w:p w14:paraId="4107E1EC" w14:textId="69395F5B" w:rsidR="00CF706E" w:rsidRDefault="00CF706E" w:rsidP="00CF706E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US"/>
        </w:rPr>
      </w:pPr>
      <w:r>
        <w:rPr>
          <w:rFonts w:ascii="Times New Roman" w:hAnsi="Times New Roman" w:cs="Times New Roman"/>
          <w:sz w:val="12"/>
          <w:szCs w:val="12"/>
          <w:lang w:val="ru-US"/>
        </w:rPr>
        <w:t xml:space="preserve">           10. </w:t>
      </w:r>
      <w:r w:rsidRPr="00CF706E">
        <w:rPr>
          <w:rFonts w:ascii="Times New Roman" w:hAnsi="Times New Roman" w:cs="Times New Roman"/>
          <w:sz w:val="12"/>
          <w:szCs w:val="12"/>
          <w:lang w:val="ru-US"/>
        </w:rPr>
        <w:t>Преобразование матрицы к КНФ или ДНФ</w:t>
      </w:r>
      <w:r>
        <w:rPr>
          <w:rFonts w:ascii="Times New Roman" w:hAnsi="Times New Roman" w:cs="Times New Roman"/>
          <w:sz w:val="12"/>
          <w:szCs w:val="12"/>
          <w:lang w:val="ru-US"/>
        </w:rPr>
        <w:t>:</w:t>
      </w:r>
    </w:p>
    <w:p w14:paraId="431CC94F" w14:textId="45AEAA74" w:rsidR="00CF706E" w:rsidRPr="00CF706E" w:rsidRDefault="00CF706E" w:rsidP="00CF706E">
      <w:pPr>
        <w:spacing w:after="248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US"/>
        </w:rPr>
      </w:pPr>
      <w:r w:rsidRPr="00CF706E">
        <w:rPr>
          <w:rFonts w:ascii="Times New Roman" w:hAnsi="Times New Roman" w:cs="Times New Roman"/>
          <w:sz w:val="12"/>
          <w:szCs w:val="12"/>
          <w:lang w:val="ru-US"/>
        </w:rPr>
        <w:t xml:space="preserve">    После вынесения всех кванторов матрица преобразуется к конъюнктивной или дизъюнктивной нормальной форме.</w:t>
      </w:r>
    </w:p>
    <w:p w14:paraId="584B774D" w14:textId="7A36736B" w:rsidR="00CF706E" w:rsidRPr="00CF706E" w:rsidRDefault="00CF706E" w:rsidP="003F3B8E">
      <w:pPr>
        <w:spacing w:after="0" w:line="240" w:lineRule="auto"/>
        <w:ind w:left="33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12"/>
          <w:szCs w:val="12"/>
          <w:lang w:val="ru-US" w:eastAsia="ru-RU"/>
        </w:rPr>
      </w:pPr>
      <w:r w:rsidRPr="00CF706E">
        <w:rPr>
          <w:rFonts w:ascii="Times New Roman" w:eastAsia="Times New Roman" w:hAnsi="Times New Roman" w:cs="Times New Roman"/>
          <w:b/>
          <w:bCs/>
          <w:color w:val="000000" w:themeColor="text1"/>
          <w:sz w:val="12"/>
          <w:szCs w:val="12"/>
          <w:lang w:val="ru-US" w:eastAsia="ru-RU"/>
        </w:rPr>
        <w:t>Алгоритм преобразования формул в ПНФ</w:t>
      </w:r>
    </w:p>
    <w:p w14:paraId="17CA1556" w14:textId="5DF7E312" w:rsidR="0043672C" w:rsidRPr="003F3B8E" w:rsidRDefault="00000000" w:rsidP="003F3B8E">
      <w:pPr>
        <w:spacing w:after="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Устранение импликации и эквивалентности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Заменить все вхождения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на 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и все вхождения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↔ </w:t>
      </w:r>
      <w:r w:rsidR="00CF706E" w:rsidRPr="003F3B8E">
        <w:rPr>
          <w:rFonts w:ascii="Times New Roman" w:hAnsi="Times New Roman" w:cs="Times New Roman"/>
          <w:sz w:val="12"/>
          <w:szCs w:val="12"/>
        </w:rPr>
        <w:t>B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на (¬</w:t>
      </w:r>
      <w:r w:rsidR="00CF706E" w:rsidRPr="003F3B8E">
        <w:rPr>
          <w:rFonts w:ascii="Times New Roman" w:hAnsi="Times New Roman" w:cs="Times New Roman"/>
          <w:sz w:val="12"/>
          <w:szCs w:val="12"/>
        </w:rPr>
        <w:t>A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CF706E" w:rsidRPr="00CF706E">
        <w:rPr>
          <w:rFonts w:ascii="Cambria Math" w:hAnsi="Cambria Math" w:cs="Cambria Math"/>
          <w:sz w:val="12"/>
          <w:szCs w:val="12"/>
          <w:lang w:val="ru-RU"/>
        </w:rPr>
        <w:t>∨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CF706E" w:rsidRPr="003F3B8E">
        <w:rPr>
          <w:rFonts w:ascii="Times New Roman" w:hAnsi="Times New Roman" w:cs="Times New Roman"/>
          <w:sz w:val="12"/>
          <w:szCs w:val="12"/>
        </w:rPr>
        <w:t>B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="00CF706E" w:rsidRPr="00CF706E">
        <w:rPr>
          <w:rFonts w:ascii="Cambria Math" w:hAnsi="Cambria Math" w:cs="Cambria Math"/>
          <w:sz w:val="12"/>
          <w:szCs w:val="12"/>
          <w:lang w:val="ru-RU"/>
        </w:rPr>
        <w:t>∧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(¬</w:t>
      </w:r>
      <w:r w:rsidR="00CF706E" w:rsidRPr="003F3B8E">
        <w:rPr>
          <w:rFonts w:ascii="Times New Roman" w:hAnsi="Times New Roman" w:cs="Times New Roman"/>
          <w:sz w:val="12"/>
          <w:szCs w:val="12"/>
        </w:rPr>
        <w:t>B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CF706E" w:rsidRPr="00CF706E">
        <w:rPr>
          <w:rFonts w:ascii="Cambria Math" w:hAnsi="Cambria Math" w:cs="Cambria Math"/>
          <w:sz w:val="12"/>
          <w:szCs w:val="12"/>
          <w:lang w:val="ru-RU"/>
        </w:rPr>
        <w:t>∨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CF706E" w:rsidRPr="003F3B8E">
        <w:rPr>
          <w:rFonts w:ascii="Times New Roman" w:hAnsi="Times New Roman" w:cs="Times New Roman"/>
          <w:sz w:val="12"/>
          <w:szCs w:val="12"/>
        </w:rPr>
        <w:t>A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688F4C1A" w14:textId="0F866C75" w:rsidR="0043672C" w:rsidRPr="003F3B8E" w:rsidRDefault="00CF706E" w:rsidP="00CF706E">
      <w:pPr>
        <w:spacing w:after="0" w:line="240" w:lineRule="auto"/>
        <w:ind w:left="330"/>
        <w:contextualSpacing/>
        <w:rPr>
          <w:rFonts w:ascii="Arial" w:hAnsi="Arial" w:cs="Arial"/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 xml:space="preserve">2.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Ограничение области действия отрицания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 С помощью законов де Моргана и двойного отрицания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преобразовать формулу так, чтобы отрицания стояли только перед атомарными формулами или кванторами.</w:t>
      </w:r>
    </w:p>
    <w:p w14:paraId="5C677475" w14:textId="49F06400" w:rsidR="0043672C" w:rsidRPr="00CF706E" w:rsidRDefault="00CF706E" w:rsidP="00CF706E">
      <w:pPr>
        <w:spacing w:after="27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 xml:space="preserve">3. </w:t>
      </w:r>
      <w:r w:rsidR="00000000" w:rsidRPr="00CF706E">
        <w:rPr>
          <w:rFonts w:ascii="Times New Roman" w:hAnsi="Times New Roman" w:cs="Times New Roman"/>
          <w:b/>
          <w:sz w:val="12"/>
          <w:szCs w:val="12"/>
          <w:lang w:val="ru-RU"/>
        </w:rPr>
        <w:t>Переименование связанных переменных</w:t>
      </w:r>
      <w:r w:rsidR="00000000" w:rsidRPr="00CF706E">
        <w:rPr>
          <w:rFonts w:ascii="Times New Roman" w:hAnsi="Times New Roman" w:cs="Times New Roman"/>
          <w:sz w:val="12"/>
          <w:szCs w:val="12"/>
          <w:lang w:val="ru-RU"/>
        </w:rPr>
        <w:t>: Переименовать связанные переменные так, чтобы каждая переменная была связана только одним квантором и не совпадала по имени со свободными переменными.</w:t>
      </w:r>
    </w:p>
    <w:p w14:paraId="09D2373E" w14:textId="77777777" w:rsidR="00CF706E" w:rsidRPr="00CF706E" w:rsidRDefault="00000000" w:rsidP="00CF706E">
      <w:pPr>
        <w:spacing w:after="250" w:line="240" w:lineRule="auto"/>
        <w:ind w:left="360"/>
        <w:contextualSpacing/>
        <w:rPr>
          <w:rFonts w:ascii="Times New Roman" w:hAnsi="Times New Roman" w:cs="Times New Roman"/>
          <w:sz w:val="12"/>
          <w:szCs w:val="12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>Устранение отрицания перед кванторами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</w:p>
    <w:p w14:paraId="6AEAE426" w14:textId="47AF9A36" w:rsidR="0043672C" w:rsidRPr="00CF706E" w:rsidRDefault="00000000" w:rsidP="00CF706E">
      <w:pPr>
        <w:spacing w:after="250" w:line="240" w:lineRule="auto"/>
        <w:ind w:left="360"/>
        <w:contextualSpacing/>
        <w:rPr>
          <w:rFonts w:ascii="Times New Roman" w:hAnsi="Times New Roman" w:cs="Times New Roman"/>
          <w:sz w:val="12"/>
          <w:szCs w:val="12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>Заменить ¬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∀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 на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∃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) и ¬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∃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 на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∀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503F7645" w14:textId="61A462B3" w:rsidR="0043672C" w:rsidRPr="00CF706E" w:rsidRDefault="00CF706E" w:rsidP="00CF706E">
      <w:pPr>
        <w:spacing w:after="0" w:line="240" w:lineRule="auto"/>
        <w:ind w:left="3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 xml:space="preserve">5. </w:t>
      </w: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>Вынесение кванторов за скобки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: Вынести все кванторы в начало формулы, используя правила вынесения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CF706E">
        <w:rPr>
          <w:rFonts w:ascii="Times New Roman" w:hAnsi="Times New Roman" w:cs="Times New Roman"/>
          <w:sz w:val="12"/>
          <w:szCs w:val="12"/>
          <w:lang w:val="ru-RU"/>
        </w:rPr>
        <w:t>кванторов за скобки и правила распределения кванторов.</w:t>
      </w:r>
    </w:p>
    <w:p w14:paraId="2DA927A2" w14:textId="277B8530" w:rsidR="0043672C" w:rsidRPr="00CF706E" w:rsidRDefault="00CF706E" w:rsidP="00CF706E">
      <w:pPr>
        <w:spacing w:after="265" w:line="240" w:lineRule="auto"/>
        <w:ind w:left="3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 xml:space="preserve">6. </w:t>
      </w:r>
      <w:r w:rsidR="00000000" w:rsidRPr="00CF706E">
        <w:rPr>
          <w:rFonts w:ascii="Times New Roman" w:hAnsi="Times New Roman" w:cs="Times New Roman"/>
          <w:b/>
          <w:sz w:val="12"/>
          <w:szCs w:val="12"/>
          <w:lang w:val="ru-RU"/>
        </w:rPr>
        <w:t>Преобразование матрицы</w:t>
      </w:r>
      <w:r w:rsidR="00000000" w:rsidRPr="00CF706E">
        <w:rPr>
          <w:rFonts w:ascii="Times New Roman" w:hAnsi="Times New Roman" w:cs="Times New Roman"/>
          <w:sz w:val="12"/>
          <w:szCs w:val="12"/>
          <w:lang w:val="ru-RU"/>
        </w:rPr>
        <w:t>: Преобразовать бескванторную часть (матрицу) к конъюнктивной или дизъюнктивной нормальной форме.</w:t>
      </w:r>
    </w:p>
    <w:p w14:paraId="63DAB11A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8E8C72C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5EE451E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13A7603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4372FF4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EF85351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7B7A764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2B95415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EFF6A6B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D969981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7A449D7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9B6CD95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61D4592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2CFE2D9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5CA5796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A137D7C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09DA476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9EF7EFB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8118CE1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296F9DC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E2D8D42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C0B370D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52B6864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B4ECCA8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036E159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0AED369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D892105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C792EE3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C85E9B5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469E504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F1A3938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7468846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8D1BC6C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B8775CA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CCFFCF4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17E05FD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24FA80B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8660D67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39CF854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D5FC4EF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63CA2AF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09A1C0A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F6EBBB9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02DE896" w14:textId="77777777" w:rsidR="00CF706E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D624146" w14:textId="307BD4A6" w:rsidR="0043672C" w:rsidRPr="003F3B8E" w:rsidRDefault="00000000" w:rsidP="003F3B8E">
      <w:pPr>
        <w:spacing w:after="26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8.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Скулемовская</w:t>
      </w:r>
      <w:proofErr w:type="spellEnd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стандартная форма и процедура преобразования</w:t>
      </w:r>
    </w:p>
    <w:p w14:paraId="4D6F08F3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Определение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скулемовской</w:t>
      </w:r>
      <w:proofErr w:type="spellEnd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стандартной формы</w:t>
      </w:r>
    </w:p>
    <w:p w14:paraId="37B7290C" w14:textId="77777777" w:rsidR="0043672C" w:rsidRPr="003F3B8E" w:rsidRDefault="00000000" w:rsidP="003F3B8E">
      <w:pPr>
        <w:spacing w:after="250" w:line="240" w:lineRule="auto"/>
        <w:contextualSpacing/>
        <w:rPr>
          <w:sz w:val="12"/>
          <w:szCs w:val="12"/>
          <w:lang w:val="ru-RU"/>
        </w:rPr>
      </w:pP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Скулемовская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стандартная форма — это предваренная нормальная форма, в которой:</w:t>
      </w:r>
    </w:p>
    <w:p w14:paraId="229CE710" w14:textId="61029DE9" w:rsidR="0043672C" w:rsidRPr="00CF706E" w:rsidRDefault="00CF706E" w:rsidP="00CF706E">
      <w:pPr>
        <w:spacing w:after="0"/>
        <w:contextualSpacing/>
        <w:rPr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Все кванторы вынесены в начало формулы.</w:t>
      </w:r>
    </w:p>
    <w:p w14:paraId="78591D9C" w14:textId="4519006D" w:rsidR="0043672C" w:rsidRPr="00CF706E" w:rsidRDefault="00CF706E" w:rsidP="00CF706E">
      <w:pPr>
        <w:spacing w:after="4" w:line="240" w:lineRule="auto"/>
        <w:rPr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="00000000" w:rsidRPr="00CF706E">
        <w:rPr>
          <w:rFonts w:ascii="Times New Roman" w:hAnsi="Times New Roman" w:cs="Times New Roman"/>
          <w:sz w:val="12"/>
          <w:szCs w:val="12"/>
          <w:lang w:val="ru-RU"/>
        </w:rPr>
        <w:t>Все кванторы существования (∃) устранены путем их замены на функции (</w:t>
      </w:r>
      <w:proofErr w:type="spellStart"/>
      <w:r w:rsidR="00000000" w:rsidRPr="00CF706E">
        <w:rPr>
          <w:rFonts w:ascii="Times New Roman" w:hAnsi="Times New Roman" w:cs="Times New Roman"/>
          <w:sz w:val="12"/>
          <w:szCs w:val="12"/>
          <w:lang w:val="ru-RU"/>
        </w:rPr>
        <w:t>скулемовские</w:t>
      </w:r>
      <w:proofErr w:type="spellEnd"/>
      <w:r w:rsidR="00000000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функции) от</w:t>
      </w:r>
      <w:r w:rsidR="00000000" w:rsidRPr="00CF706E">
        <w:rPr>
          <w:sz w:val="12"/>
          <w:szCs w:val="12"/>
          <w:lang w:val="ru-RU"/>
        </w:rPr>
        <w:t xml:space="preserve"> </w:t>
      </w:r>
      <w:r w:rsidR="00000000" w:rsidRPr="00CF706E">
        <w:rPr>
          <w:rFonts w:ascii="Times New Roman" w:hAnsi="Times New Roman" w:cs="Times New Roman"/>
          <w:sz w:val="12"/>
          <w:szCs w:val="12"/>
          <w:lang w:val="ru-RU"/>
        </w:rPr>
        <w:t>переменных, связанных кванторами всеобщности (</w:t>
      </w:r>
      <w:r w:rsidR="00000000" w:rsidRPr="00CF706E">
        <w:rPr>
          <w:rFonts w:ascii="Cambria Math" w:hAnsi="Cambria Math" w:cs="Cambria Math"/>
          <w:sz w:val="12"/>
          <w:szCs w:val="12"/>
          <w:lang w:val="ru-RU"/>
        </w:rPr>
        <w:t>∀</w:t>
      </w:r>
      <w:r w:rsidR="00000000" w:rsidRPr="00CF706E">
        <w:rPr>
          <w:rFonts w:ascii="Times New Roman" w:hAnsi="Times New Roman" w:cs="Times New Roman"/>
          <w:sz w:val="12"/>
          <w:szCs w:val="12"/>
          <w:lang w:val="ru-RU"/>
        </w:rPr>
        <w:t>), которые предшествуют данному квантору</w:t>
      </w:r>
      <w:r w:rsidR="00000000" w:rsidRPr="00CF706E">
        <w:rPr>
          <w:sz w:val="12"/>
          <w:szCs w:val="12"/>
          <w:lang w:val="ru-RU"/>
        </w:rPr>
        <w:t xml:space="preserve"> </w:t>
      </w:r>
      <w:r w:rsidR="00000000" w:rsidRPr="00CF706E">
        <w:rPr>
          <w:rFonts w:ascii="Times New Roman" w:hAnsi="Times New Roman" w:cs="Times New Roman"/>
          <w:sz w:val="12"/>
          <w:szCs w:val="12"/>
          <w:lang w:val="ru-RU"/>
        </w:rPr>
        <w:t>существования.</w:t>
      </w:r>
    </w:p>
    <w:p w14:paraId="0DD1F0D9" w14:textId="77777777" w:rsidR="0043672C" w:rsidRPr="003F3B8E" w:rsidRDefault="00000000" w:rsidP="00CF706E">
      <w:pPr>
        <w:spacing w:after="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3. Префикс содержит только кванторы всеобщности (∀).</w:t>
      </w:r>
    </w:p>
    <w:p w14:paraId="4A115C05" w14:textId="77777777" w:rsidR="0043672C" w:rsidRPr="003F3B8E" w:rsidRDefault="00000000" w:rsidP="00CF706E">
      <w:pPr>
        <w:spacing w:after="253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4. Матрица преобразована к конъюнктивной нормальной форме.</w:t>
      </w:r>
    </w:p>
    <w:p w14:paraId="17040595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Процедура преобразования формул в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скулемовскую</w:t>
      </w:r>
      <w:proofErr w:type="spellEnd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стандартную форму</w:t>
      </w:r>
    </w:p>
    <w:p w14:paraId="4B42AD8F" w14:textId="38F78131" w:rsidR="0043672C" w:rsidRPr="00CF706E" w:rsidRDefault="00CF706E" w:rsidP="00CF706E">
      <w:pPr>
        <w:spacing w:after="270"/>
        <w:contextualSpacing/>
        <w:rPr>
          <w:sz w:val="12"/>
          <w:szCs w:val="12"/>
        </w:rPr>
      </w:pP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 xml:space="preserve">1.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Преобразование к предваренной нормальной форме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 Преобразовать формулу к предваренной нормальной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форме с помощью алгоритма, описанного выше.</w:t>
      </w:r>
    </w:p>
    <w:p w14:paraId="41F8B6A3" w14:textId="77777777" w:rsidR="00CF706E" w:rsidRPr="00CF706E" w:rsidRDefault="00000000" w:rsidP="00CF706E">
      <w:pPr>
        <w:spacing w:after="26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Скулемизация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(устранение кванторов существования): </w:t>
      </w:r>
    </w:p>
    <w:p w14:paraId="345880CD" w14:textId="77777777" w:rsidR="00CF706E" w:rsidRDefault="00000000" w:rsidP="00CF706E">
      <w:pPr>
        <w:spacing w:after="266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Если квантор существования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не находится в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области действия ни одного квантора всеобщности, то переменная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заменяется на новую константу </w:t>
      </w:r>
      <w:r w:rsidRPr="003F3B8E">
        <w:rPr>
          <w:rFonts w:ascii="Times New Roman" w:hAnsi="Times New Roman" w:cs="Times New Roman"/>
          <w:sz w:val="12"/>
          <w:szCs w:val="12"/>
        </w:rPr>
        <w:t>c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скулемовскую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константу). </w:t>
      </w:r>
    </w:p>
    <w:p w14:paraId="629DCCD6" w14:textId="77777777" w:rsidR="00CF706E" w:rsidRDefault="00000000" w:rsidP="00CF706E">
      <w:pPr>
        <w:spacing w:after="266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Если квантор существования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находится в области действия кванторов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всеобщности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₁,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₂, ...,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ₙ, то переменная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заменяется на терм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ₙ), где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 новая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функциональная константа (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скулемовская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функция). </w:t>
      </w:r>
    </w:p>
    <w:p w14:paraId="58092E93" w14:textId="42521935" w:rsidR="0043672C" w:rsidRPr="003F3B8E" w:rsidRDefault="00000000" w:rsidP="00CF706E">
      <w:pPr>
        <w:spacing w:after="266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</w:rPr>
        <w:t>c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После замены квантор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удаляется из префикса.</w:t>
      </w:r>
    </w:p>
    <w:p w14:paraId="5DD70560" w14:textId="779B0FEA" w:rsidR="0043672C" w:rsidRPr="00CF706E" w:rsidRDefault="00CF706E" w:rsidP="00CF706E">
      <w:pPr>
        <w:spacing w:after="0"/>
        <w:contextualSpacing/>
        <w:rPr>
          <w:sz w:val="12"/>
          <w:szCs w:val="12"/>
        </w:rPr>
      </w:pP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 xml:space="preserve">3.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Преобразование матрицы к КНФ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 Преобразовать бескванторную часть (матрицу) к конъюнктивной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нормальной форме.</w:t>
      </w:r>
    </w:p>
    <w:p w14:paraId="744046B8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Пример преобразования</w:t>
      </w:r>
    </w:p>
    <w:p w14:paraId="60E5F2CF" w14:textId="77777777" w:rsidR="0043672C" w:rsidRPr="003F3B8E" w:rsidRDefault="00000000" w:rsidP="003F3B8E">
      <w:pPr>
        <w:spacing w:after="25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Рассмотрим формулу: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3F3B8E">
        <w:rPr>
          <w:rFonts w:ascii="Times New Roman" w:hAnsi="Times New Roman" w:cs="Times New Roman"/>
          <w:sz w:val="12"/>
          <w:szCs w:val="12"/>
        </w:rPr>
        <w:t>P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→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70A0D3AD" w14:textId="77777777" w:rsidR="0043672C" w:rsidRPr="003F3B8E" w:rsidRDefault="00000000" w:rsidP="003F3B8E">
      <w:pPr>
        <w:spacing w:after="25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1. Устранение импликации: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(¬</w:t>
      </w:r>
      <w:r w:rsidRPr="003F3B8E">
        <w:rPr>
          <w:rFonts w:ascii="Times New Roman" w:hAnsi="Times New Roman" w:cs="Times New Roman"/>
          <w:sz w:val="12"/>
          <w:szCs w:val="12"/>
        </w:rPr>
        <w:t>P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∨∃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64E583F0" w14:textId="77777777" w:rsidR="0043672C" w:rsidRPr="003F3B8E" w:rsidRDefault="00000000" w:rsidP="003F3B8E">
      <w:pPr>
        <w:spacing w:after="25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2. Преобразование к ПНФ (вынесение кванторов):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(¬</w:t>
      </w:r>
      <w:r w:rsidRPr="003F3B8E">
        <w:rPr>
          <w:rFonts w:ascii="Times New Roman" w:hAnsi="Times New Roman" w:cs="Times New Roman"/>
          <w:sz w:val="12"/>
          <w:szCs w:val="12"/>
        </w:rPr>
        <w:t>P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∨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54038433" w14:textId="12C4C019" w:rsidR="0043672C" w:rsidRDefault="00000000" w:rsidP="003F3B8E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Скулемизация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>: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находится в области действия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поэтому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заменяется на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 новая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скулемовская</w:t>
      </w:r>
      <w:proofErr w:type="spellEnd"/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функция: </w:t>
      </w:r>
      <w:r w:rsidR="00CF706E" w:rsidRPr="003F3B8E">
        <w:rPr>
          <w:rFonts w:ascii="Cambria Math" w:hAnsi="Cambria Math" w:cs="Cambria Math"/>
          <w:sz w:val="12"/>
          <w:szCs w:val="12"/>
          <w:lang w:val="ru-RU"/>
        </w:rPr>
        <w:t>∀</w:t>
      </w:r>
      <w:r w:rsidR="00CF706E" w:rsidRPr="003F3B8E">
        <w:rPr>
          <w:rFonts w:ascii="Times New Roman" w:hAnsi="Times New Roman" w:cs="Times New Roman"/>
          <w:sz w:val="12"/>
          <w:szCs w:val="12"/>
        </w:rPr>
        <w:t>x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(¬</w:t>
      </w:r>
      <w:r w:rsidR="00CF706E" w:rsidRPr="003F3B8E">
        <w:rPr>
          <w:rFonts w:ascii="Times New Roman" w:hAnsi="Times New Roman" w:cs="Times New Roman"/>
          <w:sz w:val="12"/>
          <w:szCs w:val="12"/>
        </w:rPr>
        <w:t>P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CF706E" w:rsidRPr="003F3B8E">
        <w:rPr>
          <w:rFonts w:ascii="Times New Roman" w:hAnsi="Times New Roman" w:cs="Times New Roman"/>
          <w:sz w:val="12"/>
          <w:szCs w:val="12"/>
        </w:rPr>
        <w:t>x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="00CF706E" w:rsidRPr="003F3B8E">
        <w:rPr>
          <w:rFonts w:ascii="Cambria Math" w:hAnsi="Cambria Math" w:cs="Cambria Math"/>
          <w:sz w:val="12"/>
          <w:szCs w:val="12"/>
          <w:lang w:val="ru-RU"/>
        </w:rPr>
        <w:t>∨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="00CF706E" w:rsidRPr="003F3B8E">
        <w:rPr>
          <w:rFonts w:ascii="Times New Roman" w:hAnsi="Times New Roman" w:cs="Times New Roman"/>
          <w:sz w:val="12"/>
          <w:szCs w:val="12"/>
        </w:rPr>
        <w:t>Q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="00CF706E" w:rsidRPr="003F3B8E">
        <w:rPr>
          <w:rFonts w:ascii="Times New Roman" w:hAnsi="Times New Roman" w:cs="Times New Roman"/>
          <w:sz w:val="12"/>
          <w:szCs w:val="12"/>
        </w:rPr>
        <w:t>x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CF706E" w:rsidRPr="003F3B8E">
        <w:rPr>
          <w:rFonts w:ascii="Times New Roman" w:hAnsi="Times New Roman" w:cs="Times New Roman"/>
          <w:sz w:val="12"/>
          <w:szCs w:val="12"/>
        </w:rPr>
        <w:t>f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CF706E" w:rsidRPr="003F3B8E">
        <w:rPr>
          <w:rFonts w:ascii="Times New Roman" w:hAnsi="Times New Roman" w:cs="Times New Roman"/>
          <w:sz w:val="12"/>
          <w:szCs w:val="12"/>
        </w:rPr>
        <w:t>x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>)))</w:t>
      </w:r>
    </w:p>
    <w:p w14:paraId="2CD7DA25" w14:textId="4F1CE990" w:rsidR="0043672C" w:rsidRPr="00611C02" w:rsidRDefault="00611C02" w:rsidP="00611C02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11C02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611C02">
        <w:rPr>
          <w:rFonts w:ascii="Times New Roman" w:hAnsi="Times New Roman" w:cs="Times New Roman"/>
          <w:sz w:val="12"/>
          <w:szCs w:val="12"/>
          <w:lang w:val="ru-RU"/>
        </w:rPr>
        <w:t xml:space="preserve">Префикс содержит только кванторы </w:t>
      </w:r>
      <w:r w:rsidRPr="00611C02">
        <w:rPr>
          <w:rFonts w:ascii="Cambria Math" w:hAnsi="Cambria Math" w:cs="Cambria Math"/>
          <w:sz w:val="12"/>
          <w:szCs w:val="12"/>
          <w:lang w:val="ru-RU"/>
        </w:rPr>
        <w:t>∀</w:t>
      </w:r>
      <w:r w:rsidRPr="00611C02">
        <w:rPr>
          <w:rFonts w:ascii="Times New Roman" w:hAnsi="Times New Roman" w:cs="Times New Roman"/>
          <w:sz w:val="12"/>
          <w:szCs w:val="12"/>
          <w:lang w:val="ru-RU"/>
        </w:rPr>
        <w:t>, а матрица уже находится в КНФ.</w:t>
      </w:r>
    </w:p>
    <w:p w14:paraId="6FD87CAE" w14:textId="3F25218D" w:rsidR="0043672C" w:rsidRPr="003F3B8E" w:rsidRDefault="00000000" w:rsidP="003F3B8E">
      <w:pPr>
        <w:spacing w:after="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Итоговая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скулемовская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стандартная 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форма:∀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(¬</w:t>
      </w:r>
      <w:r w:rsidRPr="003F3B8E">
        <w:rPr>
          <w:rFonts w:ascii="Times New Roman" w:hAnsi="Times New Roman" w:cs="Times New Roman"/>
          <w:sz w:val="12"/>
          <w:szCs w:val="12"/>
        </w:rPr>
        <w:t>P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∨ </w:t>
      </w:r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)))</w:t>
      </w:r>
    </w:p>
    <w:sectPr w:rsidR="0043672C" w:rsidRPr="003F3B8E" w:rsidSect="003F3B8E">
      <w:type w:val="continuous"/>
      <w:pgSz w:w="12218" w:h="16826"/>
      <w:pgMar w:top="227" w:right="567" w:bottom="482" w:left="284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D5B95"/>
    <w:multiLevelType w:val="multilevel"/>
    <w:tmpl w:val="6E509242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8A0371"/>
    <w:multiLevelType w:val="multilevel"/>
    <w:tmpl w:val="8960B020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2DD17114"/>
    <w:multiLevelType w:val="multilevel"/>
    <w:tmpl w:val="C518BB28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2F3A0798"/>
    <w:multiLevelType w:val="hybridMultilevel"/>
    <w:tmpl w:val="E9CA7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873AE"/>
    <w:multiLevelType w:val="hybridMultilevel"/>
    <w:tmpl w:val="40F2C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F60DD"/>
    <w:multiLevelType w:val="multilevel"/>
    <w:tmpl w:val="B1E67914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 w15:restartNumberingAfterBreak="0">
    <w:nsid w:val="36AE78EB"/>
    <w:multiLevelType w:val="multilevel"/>
    <w:tmpl w:val="370E76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EB7978"/>
    <w:multiLevelType w:val="hybridMultilevel"/>
    <w:tmpl w:val="830E1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96680"/>
    <w:multiLevelType w:val="multilevel"/>
    <w:tmpl w:val="0D48D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 w15:restartNumberingAfterBreak="0">
    <w:nsid w:val="4C3728B8"/>
    <w:multiLevelType w:val="hybridMultilevel"/>
    <w:tmpl w:val="C4B4D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04BC2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1" w15:restartNumberingAfterBreak="0">
    <w:nsid w:val="52084077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 w15:restartNumberingAfterBreak="0">
    <w:nsid w:val="58B56E14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6CE8582A"/>
    <w:multiLevelType w:val="multilevel"/>
    <w:tmpl w:val="33AA8458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4" w15:restartNumberingAfterBreak="0">
    <w:nsid w:val="7B177E10"/>
    <w:multiLevelType w:val="multilevel"/>
    <w:tmpl w:val="DCDA57AE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51026273">
    <w:abstractNumId w:val="6"/>
  </w:num>
  <w:num w:numId="2" w16cid:durableId="937182066">
    <w:abstractNumId w:val="8"/>
  </w:num>
  <w:num w:numId="3" w16cid:durableId="161822223">
    <w:abstractNumId w:val="14"/>
  </w:num>
  <w:num w:numId="4" w16cid:durableId="153835870">
    <w:abstractNumId w:val="11"/>
  </w:num>
  <w:num w:numId="5" w16cid:durableId="1377974329">
    <w:abstractNumId w:val="0"/>
  </w:num>
  <w:num w:numId="6" w16cid:durableId="2039892224">
    <w:abstractNumId w:val="2"/>
  </w:num>
  <w:num w:numId="7" w16cid:durableId="702677871">
    <w:abstractNumId w:val="13"/>
  </w:num>
  <w:num w:numId="8" w16cid:durableId="2050959592">
    <w:abstractNumId w:val="1"/>
  </w:num>
  <w:num w:numId="9" w16cid:durableId="174198155">
    <w:abstractNumId w:val="5"/>
  </w:num>
  <w:num w:numId="10" w16cid:durableId="197741668">
    <w:abstractNumId w:val="9"/>
  </w:num>
  <w:num w:numId="11" w16cid:durableId="1989170936">
    <w:abstractNumId w:val="7"/>
  </w:num>
  <w:num w:numId="12" w16cid:durableId="1208757261">
    <w:abstractNumId w:val="3"/>
  </w:num>
  <w:num w:numId="13" w16cid:durableId="560139226">
    <w:abstractNumId w:val="10"/>
  </w:num>
  <w:num w:numId="14" w16cid:durableId="2064864493">
    <w:abstractNumId w:val="12"/>
  </w:num>
  <w:num w:numId="15" w16cid:durableId="1369186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360B3D"/>
    <w:rsid w:val="00365C9C"/>
    <w:rsid w:val="003F3B8E"/>
    <w:rsid w:val="0043672C"/>
    <w:rsid w:val="00601FA0"/>
    <w:rsid w:val="00611C02"/>
    <w:rsid w:val="00C3298D"/>
    <w:rsid w:val="00CF706E"/>
    <w:rsid w:val="00E01458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18A61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2474</Words>
  <Characters>14106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16547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3</cp:revision>
  <dcterms:created xsi:type="dcterms:W3CDTF">2025-05-11T17:02:00Z</dcterms:created>
  <dcterms:modified xsi:type="dcterms:W3CDTF">2025-05-11T17:42:00Z</dcterms:modified>
</cp:coreProperties>
</file>