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Liberation Sans" w:hAnsi="Liberation Sans"/>
          <w:b/>
          <w:color w:val="1F2933"/>
          <w:sz w:val="50"/>
        </w:rPr>
        <w:t>Flow v0.3 — Quick Combat Playtest</w:t>
      </w:r>
    </w:p>
    <w:p>
      <w:pPr>
        <w:spacing w:after="80"/>
      </w:pPr>
      <w:r>
        <w:rPr>
          <w:rFonts w:ascii="Liberation Sans" w:hAnsi="Liberation Sans"/>
          <w:color w:val="52606D"/>
          <w:sz w:val="24"/>
        </w:rPr>
        <w:t>A deterministic 1v1 duel game for fast, cinematic encounters.</w:t>
      </w:r>
    </w:p>
    <w:p>
      <w:pPr>
        <w:spacing w:after="240"/>
      </w:pPr>
      <w:r>
        <w:rPr>
          <w:rFonts w:ascii="Liberation Sans" w:hAnsi="Liberation Sans"/>
          <w:b/>
          <w:color w:val="2F5D7C"/>
          <w:sz w:val="18"/>
        </w:rPr>
        <w:t>Playtest baseline · 5 actions · 3–5 exchanges · no dice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F5D7C"/>
                <w:sz w:val="20"/>
              </w:rPr>
              <w:t>Goal</w:t>
            </w:r>
          </w:p>
          <w:p>
            <w:r>
              <w:rPr>
                <w:rFonts w:ascii="Liberation Sans" w:hAnsi="Liberation Sans"/>
                <w:color w:val="1F2933"/>
                <w:sz w:val="19"/>
              </w:rPr>
              <w:t>Create a short duel where mechanical mastery comes from threatening a visible sequence, reading the opponent’s response, baiting that response, and choosing the right moment to convert a Flow for extra points.</w:t>
            </w:r>
          </w:p>
        </w:tc>
      </w:tr>
    </w:tbl>
    <w:p>
      <w:pPr>
        <w:spacing w:after="0"/>
      </w:pPr>
    </w:p>
    <w:p>
      <w:pPr>
        <w:pStyle w:val="Heading1"/>
      </w:pPr>
      <w:r>
        <w:t>1. Rules</w:t>
      </w:r>
    </w:p>
    <w:p>
      <w:pPr>
        <w:pStyle w:val="Heading2"/>
      </w:pPr>
      <w:r>
        <w:t>1.1 Setup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One player fights one NPC controlled by the GM/app.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Both fighters begin at 0 points.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Each exchange, both sides secretly choose one action. Choices reveal simultaneously.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The player has a hard 10–15 second decision timer. If it expires, the app chooses the configured default action.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Keep only each fighter’s previous action, current score, and whether a Clash bonus is active.</w:t>
      </w:r>
    </w:p>
    <w:p>
      <w:pPr>
        <w:pStyle w:val="Heading2"/>
      </w:pPr>
      <w:r>
        <w:t>1.2 The five actions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F8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F5D7C"/>
                <w:sz w:val="20"/>
              </w:rPr>
              <w:t>Action ring</w:t>
            </w:r>
          </w:p>
          <w:p>
            <w:r>
              <w:rPr>
                <w:rFonts w:ascii="Liberation Sans" w:hAnsi="Liberation Sans"/>
                <w:color w:val="1F2933"/>
                <w:sz w:val="19"/>
              </w:rPr>
              <w:t>PRESSURE → FEINT → POSITION → COUNTER → GUARD → PRESSURE</w:t>
            </w:r>
          </w:p>
        </w:tc>
      </w:tr>
    </w:tbl>
    <w:p>
      <w:pPr>
        <w:spacing w:after="0"/>
      </w:pPr>
    </w:p>
    <w:p>
      <w:r>
        <w:rPr>
          <w:rFonts w:ascii="Liberation Sans" w:hAnsi="Liberation Sans"/>
          <w:b/>
          <w:color w:val="2F5D7C"/>
        </w:rPr>
        <w:t xml:space="preserve">Resolution rule: </w:t>
      </w:r>
      <w:r>
        <w:rPr>
          <w:rFonts w:ascii="Liberation Sans" w:hAnsi="Liberation Sans"/>
        </w:rPr>
        <w:t>each action beats the next two actions clockwise on the ring and loses to the previous two. Identical actions Clash.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814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Beats</w:t>
            </w:r>
          </w:p>
        </w:tc>
        <w:tc>
          <w:tcPr>
            <w:tcW w:type="dxa" w:w="1814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Loses to</w:t>
            </w:r>
          </w:p>
        </w:tc>
        <w:tc>
          <w:tcPr>
            <w:tcW w:type="dxa" w:w="3912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Use in fiction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Pressure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Feint, Position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Counter, Guard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Direct attack, suppress, advance, overwhelm</w:t>
            </w:r>
          </w:p>
        </w:tc>
      </w:tr>
      <w:tr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Feint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Position, Counter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Guard, Pressure</w:t>
            </w:r>
          </w:p>
        </w:tc>
        <w:tc>
          <w:tcPr>
            <w:tcW w:type="dxa" w:w="391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Fake, bait, false commitment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Position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Counter, Guard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Pressure, Feint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Footwork, cover change, angle, reposition</w:t>
            </w:r>
          </w:p>
        </w:tc>
      </w:tr>
      <w:tr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Counter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Guard, Pressure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Feint, Position</w:t>
            </w:r>
          </w:p>
        </w:tc>
        <w:tc>
          <w:tcPr>
            <w:tcW w:type="dxa" w:w="391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Parry, interrupt, punish, precision shot</w:t>
            </w:r>
          </w:p>
        </w:tc>
      </w:tr>
      <w:t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Guard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Pressure, Feint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Position, Counter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Block, cover, conservative evade, refuse bait</w:t>
            </w:r>
          </w:p>
        </w:tc>
      </w:tr>
    </w:tbl>
    <w:p>
      <w:pPr>
        <w:spacing w:after="0"/>
      </w:pPr>
    </w:p>
    <w:p>
      <w:pPr>
        <w:pStyle w:val="Heading2"/>
      </w:pPr>
      <w:r>
        <w:t>1.3 Flow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Your Flow is always the action immediately after your previous action on the action ring.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If you choose your Flow action and it wins the exchange, score 2 points instead of 1.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A Flow is a threat, not an obligation. You may always choose any of the five actions.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On exchange 1 there is no previous action, so no Flow bonus is available.</w:t>
      </w:r>
    </w:p>
    <w:p>
      <w:pPr>
        <w:pStyle w:val="Heading2"/>
      </w:pPr>
      <w:r>
        <w:t>1.4 Scoring and Clash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Ordinary winning exchange: 1 point.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Winning with your Flow action: 2 points.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Same action vs same action: Clash. Nobody scores.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After a Clash, the next decisive exchange is worth 2 points. This bonus does not stack above 2.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F5D7C"/>
                <w:sz w:val="20"/>
              </w:rPr>
              <w:t>Clash implementation note</w:t>
            </w:r>
          </w:p>
          <w:p>
            <w:r>
              <w:rPr>
                <w:rFonts w:ascii="Liberation Sans" w:hAnsi="Liberation Sans"/>
                <w:color w:val="1F2933"/>
                <w:sz w:val="19"/>
              </w:rPr>
              <w:t>If the next decisive winner also completes a Flow, the exchange is still worth 2—not 4. Keep the maximum value of a single exchange at 2 for the first playtest.</w:t>
            </w:r>
          </w:p>
        </w:tc>
      </w:tr>
    </w:tbl>
    <w:p>
      <w:pPr>
        <w:spacing w:after="0"/>
      </w:pPr>
    </w:p>
    <w:p>
      <w:pPr>
        <w:pStyle w:val="Heading2"/>
      </w:pPr>
      <w:r>
        <w:t>1.5 Winning the duel</w:t>
      </w:r>
    </w:p>
    <w:p>
      <w:pPr>
        <w:pStyle w:val="ListNumber"/>
        <w:spacing w:after="40"/>
      </w:pPr>
      <w:r>
        <w:rPr>
          <w:rFonts w:ascii="Liberation Sans" w:hAnsi="Liberation Sans"/>
          <w:color w:val="1F2933"/>
          <w:sz w:val="18"/>
        </w:rPr>
        <w:t>The first fighter to reach 4 points wins immediately.</w:t>
      </w:r>
    </w:p>
    <w:p>
      <w:pPr>
        <w:pStyle w:val="ListNumber"/>
        <w:spacing w:after="40"/>
      </w:pPr>
      <w:r>
        <w:rPr>
          <w:rFonts w:ascii="Liberation Sans" w:hAnsi="Liberation Sans"/>
          <w:color w:val="1F2933"/>
          <w:sz w:val="18"/>
        </w:rPr>
        <w:t>If nobody reaches 4, the duel ends after exchange 5. Highest score wins.</w:t>
      </w:r>
    </w:p>
    <w:p>
      <w:pPr>
        <w:pStyle w:val="ListNumber"/>
        <w:spacing w:after="40"/>
      </w:pPr>
      <w:r>
        <w:rPr>
          <w:rFonts w:ascii="Liberation Sans" w:hAnsi="Liberation Sans"/>
          <w:color w:val="1F2933"/>
          <w:sz w:val="18"/>
        </w:rPr>
        <w:t>If the score is tied after exchange 5, whoever won the most recent scoring exchange wins the duel.</w:t>
      </w:r>
    </w:p>
    <w:p>
      <w:pPr>
        <w:pStyle w:val="ListNumber"/>
        <w:spacing w:after="40"/>
      </w:pPr>
      <w:r>
        <w:rPr>
          <w:rFonts w:ascii="Liberation Sans" w:hAnsi="Liberation Sans"/>
          <w:color w:val="1F2933"/>
          <w:sz w:val="18"/>
        </w:rPr>
        <w:t>If neither fighter scored at all, the status quo wins: an escaping NPC escapes; an attacker who needed to overpower the defender fails.</w:t>
      </w:r>
    </w:p>
    <w:p>
      <w:pPr>
        <w:pStyle w:val="Heading2"/>
      </w:pPr>
      <w:r>
        <w:t>1.6 NPC procedure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Give the NPC a short fixed/repeating action pattern that fits the fiction.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The GM may secretly override the next scripted action—approximately once in a normal duel, more for exceptionally dangerous foes.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Do not tell the player when an override happens.</w:t>
      </w:r>
    </w:p>
    <w:p>
      <w:pPr>
        <w:pStyle w:val="Heading1"/>
      </w:pPr>
      <w:r>
        <w:t>2. Why the game has depth</w:t>
      </w:r>
    </w:p>
    <w:p>
      <w:r>
        <w:t>The most important feature is that a previous action does not merely provide a bonus—it creates a visible prediction problem. Because the Flow ring and action ring are aligned, every Flow threat automatically generates a three-way meta-game.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Previous</w:t>
            </w:r>
          </w:p>
        </w:tc>
        <w:tc>
          <w:tcPr>
            <w:tcW w:type="dxa" w:w="1984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FLOW</w:t>
            </w:r>
          </w:p>
        </w:tc>
        <w:tc>
          <w:tcPr>
            <w:tcW w:type="dxa" w:w="2551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BREAK / Anti-Flow</w:t>
            </w:r>
          </w:p>
        </w:tc>
        <w:tc>
          <w:tcPr>
            <w:tcW w:type="dxa" w:w="1984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BAIT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Pressure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Feint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Pressure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Counter</w:t>
            </w:r>
          </w:p>
        </w:tc>
      </w:tr>
      <w:t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Feint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Position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Feint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Guard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Counter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Position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Pressure</w:t>
            </w:r>
          </w:p>
        </w:tc>
      </w:tr>
      <w:t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Counter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Guard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Counter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Feint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Guard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Pressure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Guard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Position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9F4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F5D7C"/>
                <w:sz w:val="20"/>
              </w:rPr>
              <w:t>The meta-RPS</w:t>
            </w:r>
          </w:p>
          <w:p>
            <w:r>
              <w:rPr>
                <w:rFonts w:ascii="Liberation Sans" w:hAnsi="Liberation Sans"/>
                <w:color w:val="1F2933"/>
                <w:sz w:val="19"/>
              </w:rPr>
              <w:t>BREAK beats FLOW · BAIT beats BREAK · FLOW beats BAIT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FLOW: take the obvious high-reward sequence. If it wins, gain 2 points.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ANTI-FLOW: predict the Flow and choose the action that stops it. You deny a 2-point threat and usually score 1 yourself.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BAIT: predict that the opponent will Anti-Flow, abandon your apparent combo, and punish that response.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The other two actions remain available as off-script choices. This prevents the local decision from reducing to a literal three-button RPS.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Longer-term conditioning is remembered by the humans, not tracked by rules. Repeatedly refusing to complete a Flow can teach the opponent to stop respecting it—until you finally cash it out.</w:t>
      </w:r>
    </w:p>
    <w:p>
      <w:pPr>
        <w:pStyle w:val="Heading1"/>
      </w:pPr>
      <w:r>
        <w:t>3. Short example</w:t>
      </w:r>
    </w:p>
    <w:p>
      <w:pPr>
        <w:spacing w:after="40"/>
        <w:ind w:left="255" w:hanging="255"/>
      </w:pPr>
      <w:r>
        <w:rPr>
          <w:rFonts w:ascii="Liberation Sans" w:hAnsi="Liberation Sans"/>
          <w:color w:val="1F2933"/>
          <w:sz w:val="18"/>
        </w:rPr>
        <w:t>1.  Player previously chose Guard. Their visible Flow is therefore Pressure for a potential 2-point win.</w:t>
      </w:r>
    </w:p>
    <w:p>
      <w:pPr>
        <w:spacing w:after="40"/>
        <w:ind w:left="255" w:hanging="255"/>
      </w:pPr>
      <w:r>
        <w:rPr>
          <w:rFonts w:ascii="Liberation Sans" w:hAnsi="Liberation Sans"/>
          <w:color w:val="1F2933"/>
          <w:sz w:val="18"/>
        </w:rPr>
        <w:t>2.  NPC expects the obvious Pressure and chooses Guard: the Anti-Flow.</w:t>
      </w:r>
    </w:p>
    <w:p>
      <w:pPr>
        <w:spacing w:after="40"/>
        <w:ind w:left="255" w:hanging="255"/>
      </w:pPr>
      <w:r>
        <w:rPr>
          <w:rFonts w:ascii="Liberation Sans" w:hAnsi="Liberation Sans"/>
          <w:color w:val="1F2933"/>
          <w:sz w:val="18"/>
        </w:rPr>
        <w:t>3.  Player predicts this and chooses Position instead. Position beats Guard, so the player scores 1 point while abandoning the Flow.</w:t>
      </w:r>
    </w:p>
    <w:p>
      <w:pPr>
        <w:spacing w:after="40"/>
        <w:ind w:left="255" w:hanging="255"/>
      </w:pPr>
      <w:r>
        <w:rPr>
          <w:rFonts w:ascii="Liberation Sans" w:hAnsi="Liberation Sans"/>
          <w:color w:val="1F2933"/>
          <w:sz w:val="18"/>
        </w:rPr>
        <w:t>4.  Later, after repeatedly baiting Guard responses, the player finally completes Guard → Pressure. If Pressure wins, it scores 2 and may end the duel.</w:t>
      </w:r>
    </w:p>
    <w:p>
      <w:pPr>
        <w:pStyle w:val="Heading1"/>
      </w:pPr>
      <w:r>
        <w:t>4. Mathematical properties of the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Property</w:t>
            </w:r>
          </w:p>
        </w:tc>
        <w:tc>
          <w:tcPr>
            <w:tcW w:type="dxa" w:w="6236"/>
            <w:shd w:fill="2F5D7C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Result / implication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Static symmetry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Every action beats exactly 2 and loses to exactly 2. Under a fully symmetric mixed baseline, all five actions can be used at 20%.</w:t>
            </w:r>
          </w:p>
        </w:tc>
      </w:tr>
      <w:t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No inherent “safe button”</w:t>
            </w:r>
          </w:p>
        </w:tc>
        <w:tc>
          <w:tcPr>
            <w:tcW w:type="dxa" w:w="6236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Unlike the earlier 4-action matrix, the base interaction graph does not structurally privilege Guard-like actions over aggressive actions.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Mirror rate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Uniform random play produces a 20% same-action Clash rate, lower than the 25% unavoidable with four actions.</w:t>
            </w:r>
          </w:p>
        </w:tc>
      </w:tr>
      <w:t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State complexity</w:t>
            </w:r>
          </w:p>
        </w:tc>
        <w:tc>
          <w:tcPr>
            <w:tcW w:type="dxa" w:w="6236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5 previous actions × 5 previous actions = 25 visible states, but rotational symmetry collapses them to only 5 strategically distinct relative state-types.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State fairness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One-exchange equilibrium checks estimated the strongest built-in relative-state edge at only about ±0.037 expected points, very small beside 1–2 point scoring events.</w:t>
            </w:r>
          </w:p>
        </w:tc>
      </w:tr>
      <w:t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Meta structure</w:t>
            </w:r>
          </w:p>
        </w:tc>
        <w:tc>
          <w:tcPr>
            <w:tcW w:type="dxa" w:w="6236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/>
            <w:r>
              <w:rPr>
                <w:rFonts w:ascii="Liberation Sans" w:hAnsi="Liberation Sans"/>
                <w:color w:val="1F2933"/>
                <w:sz w:val="16"/>
              </w:rPr>
              <w:t>Flow, Anti-Flow, and Bait form an emergent second-order RPS without adding extra buttons or statuses.</w:t>
            </w:r>
          </w:p>
        </w:tc>
      </w:tr>
    </w:tbl>
    <w:p>
      <w:pPr>
        <w:spacing w:after="0"/>
      </w:pPr>
    </w:p>
    <w:p>
      <w:pPr>
        <w:pStyle w:val="SmallNote"/>
      </w:pPr>
      <w:r>
        <w:t>Simple bot simulations are structural stress tests, not human-skill predictions. In the 5-round version, representative bots preserved the desired relationship: Flow-oriented play tended to beat Bait-oriented play, Anti-Flow strongly punished predictable Flow completion, and Bait recovered an advantage against Anti-Flow.</w:t>
      </w:r>
    </w:p>
    <w:p>
      <w:pPr>
        <w:pStyle w:val="Heading1"/>
      </w:pPr>
      <w:r>
        <w:t>5. The five relative state-types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Mirror: both fighters previously used the same action and therefore threaten the same Flow.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Your Flow is double-purpose: completing it also breaks the opponent’s Flow. Powerful, but extremely telegraphed.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Enemy Flow is double-purpose: the opponent has the same attractive-but-obvious situation.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Your Bait is double-purpose: abandoning your Flow to Bait also breaks the opponent’s Flow.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Enemy Bait is double-purpose: the opponent can perform that double-duty move.</w:t>
      </w:r>
    </w:p>
    <w:p>
      <w:r>
        <w:t>These situations are the intended source of “high-level mechanics”: mechanically efficient choices become psychologically obvious, so the opponent can exploit the fact that the best-looking move is visible.</w:t>
      </w:r>
    </w:p>
    <w:p>
      <w:pPr>
        <w:pStyle w:val="Heading1"/>
      </w:pPr>
      <w:r>
        <w:t>6. What to observe in the playtest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Can a new player learn the action ring in under two minutes?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Can they make purposeful decisions inside 10 seconds?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Do players perceive Flows as threats rather than instructions?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Do Anti-Flow and Bait emerge naturally?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Are Pressure / Feint / Position / Counter / Guard distinct enough in actual narration?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Do most duels resolve comfortably in 3–5 exchanges and roughly 2–3 minutes?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Does the last-scorer final tiebreak feel dramatic and fair?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Do any actions become noticeably underused despite the symmetric math?</w:t>
      </w:r>
    </w:p>
    <w:p>
      <w:pPr>
        <w:pStyle w:val="ListBullet"/>
        <w:spacing w:after="40"/>
        <w:ind w:left="255" w:hanging="113"/>
      </w:pPr>
      <w:r>
        <w:rPr>
          <w:rFonts w:ascii="Liberation Sans" w:hAnsi="Liberation Sans"/>
          <w:color w:val="1F2933"/>
          <w:sz w:val="19"/>
        </w:rPr>
        <w:t>Do players begin conditioning each other or reading NPC patterns after only a few duels?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F5D7C"/>
                <w:sz w:val="20"/>
              </w:rPr>
              <w:t>Do not add yet</w:t>
            </w:r>
          </w:p>
          <w:p>
            <w:r>
              <w:rPr>
                <w:rFonts w:ascii="Liberation Sans" w:hAnsi="Liberation Sans"/>
                <w:color w:val="1F2933"/>
                <w:sz w:val="19"/>
              </w:rPr>
              <w:t>Empower/Commit moves, 3-action finishers, twitch timing, special action menus, or character-sheet bonuses. First validate that this small core produces fast decisions and genuine bait/read/sequence play.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Liberation Sans" w:hAnsi="Liberation Sans"/>
        <w:color w:val="52606D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iberation Sans" w:hAnsi="Liberation Sans"/>
        <w:b/>
        <w:color w:val="52606D"/>
        <w:sz w:val="16"/>
      </w:rPr>
      <w:t>Flow v0.3 — Playtest 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F5D7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F5D7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F293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Liberation Sans" w:hAnsi="Liberation Sans"/>
      <w:color w:val="5260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