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B58283" w14:textId="77777777" w:rsidR="00DD3706" w:rsidRPr="006860F2" w:rsidRDefault="00000000">
      <w:pPr>
        <w:pStyle w:val="Title"/>
        <w:spacing w:after="160"/>
        <w:jc w:val="center"/>
        <w:rPr>
          <w:rFonts w:ascii="Times New Roman" w:hAnsi="Times New Roman" w:cs="Times New Roman"/>
          <w:color w:val="auto"/>
        </w:rPr>
      </w:pPr>
      <w:r w:rsidRPr="006860F2">
        <w:rPr>
          <w:rFonts w:ascii="Times New Roman" w:hAnsi="Times New Roman" w:cs="Times New Roman"/>
          <w:color w:val="auto"/>
        </w:rPr>
        <w:t>Lab 10 - Unsupervised Learning and Clustering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DD3706" w:rsidRPr="006860F2" w14:paraId="6FC0BBA3" w14:textId="77777777">
        <w:tc>
          <w:tcPr>
            <w:tcW w:w="1008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5C9B5C" w14:textId="77777777" w:rsidR="00DD3706" w:rsidRPr="006860F2" w:rsidRDefault="00000000">
            <w:pPr>
              <w:rPr>
                <w:rFonts w:ascii="Times New Roman" w:hAnsi="Times New Roman" w:cs="Times New Roman"/>
              </w:rPr>
            </w:pPr>
            <w:r w:rsidRPr="006860F2">
              <w:rPr>
                <w:rFonts w:ascii="Times New Roman" w:hAnsi="Times New Roman" w:cs="Times New Roman"/>
              </w:rPr>
              <w:t>Lab structure</w:t>
            </w:r>
          </w:p>
        </w:tc>
      </w:tr>
      <w:tr w:rsidR="00DD3706" w:rsidRPr="006860F2" w14:paraId="0FA7B044" w14:textId="77777777">
        <w:tc>
          <w:tcPr>
            <w:tcW w:w="100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EB444A" w14:textId="77777777" w:rsidR="00DD3706" w:rsidRPr="006860F2" w:rsidRDefault="00000000">
            <w:pPr>
              <w:rPr>
                <w:rFonts w:ascii="Times New Roman" w:hAnsi="Times New Roman" w:cs="Times New Roman"/>
              </w:rPr>
            </w:pPr>
            <w:r w:rsidRPr="006860F2">
              <w:rPr>
                <w:rFonts w:ascii="Times New Roman" w:hAnsi="Times New Roman" w:cs="Times New Roman"/>
              </w:rPr>
              <w:t>Notebook 01 is an in-class demonstration of unsupervised clustering using K-Means, the Elbow Method, Silhouette Coefficient, a short K-Modes example and DBSCAN. Notebook 02 is a guided student activity using the built-in Wine dataset. Students select a K-Means solution and examine DBSCAN parameter sensitivity.</w:t>
            </w:r>
          </w:p>
        </w:tc>
      </w:tr>
    </w:tbl>
    <w:p w14:paraId="2F21CAF7" w14:textId="77777777" w:rsidR="00DD3706" w:rsidRPr="006860F2" w:rsidRDefault="00DD3706">
      <w:pPr>
        <w:spacing w:after="20"/>
        <w:rPr>
          <w:rFonts w:ascii="Times New Roman" w:hAnsi="Times New Roman" w:cs="Times New Roman"/>
        </w:rPr>
      </w:pPr>
    </w:p>
    <w:p w14:paraId="3E742A4A" w14:textId="77777777" w:rsidR="00DD3706" w:rsidRPr="006860F2" w:rsidRDefault="00000000">
      <w:pPr>
        <w:pStyle w:val="Heading1"/>
        <w:spacing w:before="80" w:after="40"/>
        <w:rPr>
          <w:rFonts w:ascii="Times New Roman" w:hAnsi="Times New Roman" w:cs="Times New Roman"/>
          <w:color w:val="auto"/>
        </w:rPr>
      </w:pPr>
      <w:r w:rsidRPr="006860F2">
        <w:rPr>
          <w:rFonts w:ascii="Times New Roman" w:hAnsi="Times New Roman" w:cs="Times New Roman"/>
          <w:color w:val="auto"/>
        </w:rPr>
        <w:t>1. Learning Outcomes</w:t>
      </w:r>
    </w:p>
    <w:p w14:paraId="09873A71" w14:textId="77777777" w:rsidR="00DD3706" w:rsidRPr="006860F2" w:rsidRDefault="00000000">
      <w:pPr>
        <w:pStyle w:val="ListBullet"/>
        <w:spacing w:after="20"/>
        <w:rPr>
          <w:rFonts w:ascii="Times New Roman" w:hAnsi="Times New Roman" w:cs="Times New Roman"/>
        </w:rPr>
      </w:pPr>
      <w:r w:rsidRPr="006860F2">
        <w:rPr>
          <w:rFonts w:ascii="Times New Roman" w:hAnsi="Times New Roman" w:cs="Times New Roman"/>
        </w:rPr>
        <w:t>Explain the difference between supervised and unsupervised learning in a clustering context.</w:t>
      </w:r>
    </w:p>
    <w:p w14:paraId="23D9C78F" w14:textId="77777777" w:rsidR="00DD3706" w:rsidRPr="006860F2" w:rsidRDefault="00000000">
      <w:pPr>
        <w:pStyle w:val="ListBullet"/>
        <w:spacing w:after="20"/>
        <w:rPr>
          <w:rFonts w:ascii="Times New Roman" w:hAnsi="Times New Roman" w:cs="Times New Roman"/>
        </w:rPr>
      </w:pPr>
      <w:r w:rsidRPr="006860F2">
        <w:rPr>
          <w:rFonts w:ascii="Times New Roman" w:hAnsi="Times New Roman" w:cs="Times New Roman"/>
        </w:rPr>
        <w:t>Apply K-Means to numerical data and interpret cluster assignments, centroids and inertia.</w:t>
      </w:r>
    </w:p>
    <w:p w14:paraId="74C98FDD" w14:textId="77777777" w:rsidR="00DD3706" w:rsidRPr="006860F2" w:rsidRDefault="00000000">
      <w:pPr>
        <w:pStyle w:val="ListBullet"/>
        <w:spacing w:after="20"/>
        <w:rPr>
          <w:rFonts w:ascii="Times New Roman" w:hAnsi="Times New Roman" w:cs="Times New Roman"/>
        </w:rPr>
      </w:pPr>
      <w:r w:rsidRPr="006860F2">
        <w:rPr>
          <w:rFonts w:ascii="Times New Roman" w:hAnsi="Times New Roman" w:cs="Times New Roman"/>
        </w:rPr>
        <w:t>Use the Elbow Method and Silhouette Coefficient to investigate a suitable number of clusters.</w:t>
      </w:r>
    </w:p>
    <w:p w14:paraId="73A10618" w14:textId="77777777" w:rsidR="00DD3706" w:rsidRPr="006860F2" w:rsidRDefault="00000000">
      <w:pPr>
        <w:pStyle w:val="ListBullet"/>
        <w:spacing w:after="20"/>
        <w:rPr>
          <w:rFonts w:ascii="Times New Roman" w:hAnsi="Times New Roman" w:cs="Times New Roman"/>
        </w:rPr>
      </w:pPr>
      <w:r w:rsidRPr="006860F2">
        <w:rPr>
          <w:rFonts w:ascii="Times New Roman" w:hAnsi="Times New Roman" w:cs="Times New Roman"/>
        </w:rPr>
        <w:t>Distinguish K-Means, K-Modes and K-Prototypes based on data type, cluster representative and distance.</w:t>
      </w:r>
    </w:p>
    <w:p w14:paraId="0373CDD2" w14:textId="77777777" w:rsidR="00DD3706" w:rsidRPr="006860F2" w:rsidRDefault="00000000">
      <w:pPr>
        <w:pStyle w:val="ListBullet"/>
        <w:spacing w:after="20"/>
        <w:rPr>
          <w:rFonts w:ascii="Times New Roman" w:hAnsi="Times New Roman" w:cs="Times New Roman"/>
        </w:rPr>
      </w:pPr>
      <w:r w:rsidRPr="006860F2">
        <w:rPr>
          <w:rFonts w:ascii="Times New Roman" w:hAnsi="Times New Roman" w:cs="Times New Roman"/>
        </w:rPr>
        <w:t>Apply DBSCAN and interpret the effects of eps, MinPts and noise points.</w:t>
      </w:r>
    </w:p>
    <w:p w14:paraId="0CAB9196" w14:textId="77777777" w:rsidR="00DD3706" w:rsidRPr="006860F2" w:rsidRDefault="00000000">
      <w:pPr>
        <w:pStyle w:val="Heading1"/>
        <w:spacing w:before="80" w:after="40"/>
        <w:rPr>
          <w:rFonts w:ascii="Times New Roman" w:hAnsi="Times New Roman" w:cs="Times New Roman"/>
          <w:color w:val="auto"/>
        </w:rPr>
      </w:pPr>
      <w:r w:rsidRPr="006860F2">
        <w:rPr>
          <w:rFonts w:ascii="Times New Roman" w:hAnsi="Times New Roman" w:cs="Times New Roman"/>
          <w:color w:val="auto"/>
        </w:rPr>
        <w:t>2. Files and 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7"/>
        <w:gridCol w:w="3356"/>
        <w:gridCol w:w="3357"/>
      </w:tblGrid>
      <w:tr w:rsidR="00DD3706" w:rsidRPr="006860F2" w14:paraId="41695040" w14:textId="77777777">
        <w:tc>
          <w:tcPr>
            <w:tcW w:w="336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CFCE5FC" w14:textId="77777777" w:rsidR="00DD3706" w:rsidRPr="006860F2" w:rsidRDefault="00000000">
            <w:pPr>
              <w:rPr>
                <w:rFonts w:ascii="Times New Roman" w:hAnsi="Times New Roman" w:cs="Times New Roman"/>
              </w:rPr>
            </w:pPr>
            <w:r w:rsidRPr="006860F2">
              <w:rPr>
                <w:rFonts w:ascii="Times New Roman" w:hAnsi="Times New Roman" w:cs="Times New Roman"/>
              </w:rPr>
              <w:t>File / Dataset</w:t>
            </w:r>
          </w:p>
        </w:tc>
        <w:tc>
          <w:tcPr>
            <w:tcW w:w="336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0FBAC0" w14:textId="77777777" w:rsidR="00DD3706" w:rsidRPr="006860F2" w:rsidRDefault="00000000">
            <w:pPr>
              <w:rPr>
                <w:rFonts w:ascii="Times New Roman" w:hAnsi="Times New Roman" w:cs="Times New Roman"/>
              </w:rPr>
            </w:pPr>
            <w:r w:rsidRPr="006860F2">
              <w:rPr>
                <w:rFonts w:ascii="Times New Roman" w:hAnsi="Times New Roman" w:cs="Times New Roman"/>
              </w:rPr>
              <w:t>Used in</w:t>
            </w:r>
          </w:p>
        </w:tc>
        <w:tc>
          <w:tcPr>
            <w:tcW w:w="336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7C5F85" w14:textId="77777777" w:rsidR="00DD3706" w:rsidRPr="006860F2" w:rsidRDefault="00000000">
            <w:pPr>
              <w:rPr>
                <w:rFonts w:ascii="Times New Roman" w:hAnsi="Times New Roman" w:cs="Times New Roman"/>
              </w:rPr>
            </w:pPr>
            <w:r w:rsidRPr="006860F2">
              <w:rPr>
                <w:rFonts w:ascii="Times New Roman" w:hAnsi="Times New Roman" w:cs="Times New Roman"/>
              </w:rPr>
              <w:t>Purpose</w:t>
            </w:r>
          </w:p>
        </w:tc>
      </w:tr>
      <w:tr w:rsidR="00DD3706" w:rsidRPr="006860F2" w14:paraId="604105D0" w14:textId="77777777">
        <w:tc>
          <w:tcPr>
            <w:tcW w:w="33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38866A" w14:textId="77777777" w:rsidR="00DD3706" w:rsidRPr="006860F2" w:rsidRDefault="00000000">
            <w:pPr>
              <w:rPr>
                <w:rFonts w:ascii="Times New Roman" w:hAnsi="Times New Roman" w:cs="Times New Roman"/>
              </w:rPr>
            </w:pPr>
            <w:r w:rsidRPr="006860F2">
              <w:rPr>
                <w:rFonts w:ascii="Times New Roman" w:hAnsi="Times New Roman" w:cs="Times New Roman"/>
              </w:rPr>
              <w:t>Notebook 01 (.ipynb)</w:t>
            </w:r>
          </w:p>
        </w:tc>
        <w:tc>
          <w:tcPr>
            <w:tcW w:w="33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8937D9" w14:textId="77777777" w:rsidR="00DD3706" w:rsidRPr="006860F2" w:rsidRDefault="00000000">
            <w:pPr>
              <w:rPr>
                <w:rFonts w:ascii="Times New Roman" w:hAnsi="Times New Roman" w:cs="Times New Roman"/>
              </w:rPr>
            </w:pPr>
            <w:r w:rsidRPr="006860F2">
              <w:rPr>
                <w:rFonts w:ascii="Times New Roman" w:hAnsi="Times New Roman" w:cs="Times New Roman"/>
              </w:rPr>
              <w:t>Notebook 01</w:t>
            </w:r>
          </w:p>
        </w:tc>
        <w:tc>
          <w:tcPr>
            <w:tcW w:w="33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30412D" w14:textId="77777777" w:rsidR="00DD3706" w:rsidRPr="006860F2" w:rsidRDefault="00000000">
            <w:pPr>
              <w:rPr>
                <w:rFonts w:ascii="Times New Roman" w:hAnsi="Times New Roman" w:cs="Times New Roman"/>
              </w:rPr>
            </w:pPr>
            <w:r w:rsidRPr="006860F2">
              <w:rPr>
                <w:rFonts w:ascii="Times New Roman" w:hAnsi="Times New Roman" w:cs="Times New Roman"/>
              </w:rPr>
              <w:t>In-class demonstration of K-Means, cluster selection, categorical clustering intuition and DBSCAN.</w:t>
            </w:r>
          </w:p>
        </w:tc>
      </w:tr>
      <w:tr w:rsidR="00DD3706" w:rsidRPr="006860F2" w14:paraId="2CCCBE50" w14:textId="77777777">
        <w:tc>
          <w:tcPr>
            <w:tcW w:w="33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88DDE0" w14:textId="77777777" w:rsidR="00DD3706" w:rsidRPr="006860F2" w:rsidRDefault="00000000">
            <w:pPr>
              <w:rPr>
                <w:rFonts w:ascii="Times New Roman" w:hAnsi="Times New Roman" w:cs="Times New Roman"/>
              </w:rPr>
            </w:pPr>
            <w:r w:rsidRPr="006860F2">
              <w:rPr>
                <w:rFonts w:ascii="Times New Roman" w:hAnsi="Times New Roman" w:cs="Times New Roman"/>
              </w:rPr>
              <w:t>Wine dataset (scikit-learn)</w:t>
            </w:r>
          </w:p>
        </w:tc>
        <w:tc>
          <w:tcPr>
            <w:tcW w:w="33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B4BA35" w14:textId="77777777" w:rsidR="00DD3706" w:rsidRPr="006860F2" w:rsidRDefault="00000000">
            <w:pPr>
              <w:rPr>
                <w:rFonts w:ascii="Times New Roman" w:hAnsi="Times New Roman" w:cs="Times New Roman"/>
              </w:rPr>
            </w:pPr>
            <w:r w:rsidRPr="006860F2">
              <w:rPr>
                <w:rFonts w:ascii="Times New Roman" w:hAnsi="Times New Roman" w:cs="Times New Roman"/>
              </w:rPr>
              <w:t>Notebook 02</w:t>
            </w:r>
          </w:p>
        </w:tc>
        <w:tc>
          <w:tcPr>
            <w:tcW w:w="33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58694E" w14:textId="77777777" w:rsidR="00DD3706" w:rsidRPr="006860F2" w:rsidRDefault="00000000">
            <w:pPr>
              <w:rPr>
                <w:rFonts w:ascii="Times New Roman" w:hAnsi="Times New Roman" w:cs="Times New Roman"/>
              </w:rPr>
            </w:pPr>
            <w:r w:rsidRPr="006860F2">
              <w:rPr>
                <w:rFonts w:ascii="Times New Roman" w:hAnsi="Times New Roman" w:cs="Times New Roman"/>
              </w:rPr>
              <w:t>Real numerical measurements used as unlabelled data for the guided clustering activity.</w:t>
            </w:r>
          </w:p>
        </w:tc>
      </w:tr>
    </w:tbl>
    <w:p w14:paraId="45ADC8F8" w14:textId="77777777" w:rsidR="00DD3706" w:rsidRPr="006860F2" w:rsidRDefault="00DD3706">
      <w:pPr>
        <w:spacing w:after="20"/>
        <w:rPr>
          <w:rFonts w:ascii="Times New Roman" w:hAnsi="Times New Roman" w:cs="Times New Roman"/>
        </w:rPr>
      </w:pPr>
    </w:p>
    <w:p w14:paraId="3703BDFE" w14:textId="77777777" w:rsidR="00DD3706" w:rsidRPr="006860F2" w:rsidRDefault="00000000">
      <w:pPr>
        <w:pStyle w:val="Heading1"/>
        <w:spacing w:before="80" w:after="40"/>
        <w:rPr>
          <w:rFonts w:ascii="Times New Roman" w:hAnsi="Times New Roman" w:cs="Times New Roman"/>
          <w:color w:val="auto"/>
        </w:rPr>
      </w:pPr>
      <w:r w:rsidRPr="006860F2">
        <w:rPr>
          <w:rFonts w:ascii="Times New Roman" w:hAnsi="Times New Roman" w:cs="Times New Roman"/>
          <w:color w:val="auto"/>
        </w:rPr>
        <w:t>3. In-class Demonstration - Notebook 01</w:t>
      </w:r>
    </w:p>
    <w:p w14:paraId="259C8255" w14:textId="77777777" w:rsidR="00DD3706" w:rsidRPr="006860F2" w:rsidRDefault="00000000">
      <w:pPr>
        <w:spacing w:after="20"/>
        <w:rPr>
          <w:rFonts w:ascii="Times New Roman" w:hAnsi="Times New Roman" w:cs="Times New Roman"/>
        </w:rPr>
      </w:pPr>
      <w:r w:rsidRPr="006860F2">
        <w:rPr>
          <w:rFonts w:ascii="Times New Roman" w:hAnsi="Times New Roman" w:cs="Times New Roman"/>
        </w:rPr>
        <w:t>The first notebook demonstrates the main clustering ideas from the lecture using small datasets that are easy to visualize and inspect.</w:t>
      </w:r>
    </w:p>
    <w:p w14:paraId="0040AE2E" w14:textId="77777777" w:rsidR="00DD3706" w:rsidRPr="006860F2" w:rsidRDefault="00000000">
      <w:pPr>
        <w:pStyle w:val="ListBullet"/>
        <w:spacing w:after="20"/>
        <w:rPr>
          <w:rFonts w:ascii="Times New Roman" w:hAnsi="Times New Roman" w:cs="Times New Roman"/>
        </w:rPr>
      </w:pPr>
      <w:r w:rsidRPr="006860F2">
        <w:rPr>
          <w:rFonts w:ascii="Times New Roman" w:hAnsi="Times New Roman" w:cs="Times New Roman"/>
        </w:rPr>
        <w:t>Apply K-Means to unlabelled numerical observations and inspect the learned centroids.</w:t>
      </w:r>
    </w:p>
    <w:p w14:paraId="4C66D022" w14:textId="77777777" w:rsidR="00DD3706" w:rsidRPr="006860F2" w:rsidRDefault="00000000">
      <w:pPr>
        <w:pStyle w:val="ListBullet"/>
        <w:spacing w:after="20"/>
        <w:rPr>
          <w:rFonts w:ascii="Times New Roman" w:hAnsi="Times New Roman" w:cs="Times New Roman"/>
        </w:rPr>
      </w:pPr>
      <w:r w:rsidRPr="006860F2">
        <w:rPr>
          <w:rFonts w:ascii="Times New Roman" w:hAnsi="Times New Roman" w:cs="Times New Roman"/>
        </w:rPr>
        <w:t>Use the Elbow Method and Silhouette Coefficient to investigate the value of K.</w:t>
      </w:r>
    </w:p>
    <w:p w14:paraId="1F4B95C0" w14:textId="77777777" w:rsidR="00DD3706" w:rsidRPr="006860F2" w:rsidRDefault="00000000">
      <w:pPr>
        <w:pStyle w:val="ListBullet"/>
        <w:spacing w:after="20"/>
        <w:rPr>
          <w:rFonts w:ascii="Times New Roman" w:hAnsi="Times New Roman" w:cs="Times New Roman"/>
        </w:rPr>
      </w:pPr>
      <w:r w:rsidRPr="006860F2">
        <w:rPr>
          <w:rFonts w:ascii="Times New Roman" w:hAnsi="Times New Roman" w:cs="Times New Roman"/>
        </w:rPr>
        <w:t>Use a small categorical example to demonstrate Hamming distance and mode-based cluster updates.</w:t>
      </w:r>
    </w:p>
    <w:p w14:paraId="31BCB01B" w14:textId="77777777" w:rsidR="00DD3706" w:rsidRPr="006860F2" w:rsidRDefault="00000000">
      <w:pPr>
        <w:pStyle w:val="ListBullet"/>
        <w:spacing w:after="20"/>
        <w:rPr>
          <w:rFonts w:ascii="Times New Roman" w:hAnsi="Times New Roman" w:cs="Times New Roman"/>
        </w:rPr>
      </w:pPr>
      <w:r w:rsidRPr="006860F2">
        <w:rPr>
          <w:rFonts w:ascii="Times New Roman" w:hAnsi="Times New Roman" w:cs="Times New Roman"/>
        </w:rPr>
        <w:t>Observe a case where K-Means does not represent non-convex cluster shapes well.</w:t>
      </w:r>
    </w:p>
    <w:p w14:paraId="2EBCCEFB" w14:textId="77777777" w:rsidR="00DD3706" w:rsidRPr="006860F2" w:rsidRDefault="00000000">
      <w:pPr>
        <w:pStyle w:val="ListBullet"/>
        <w:spacing w:after="20"/>
        <w:rPr>
          <w:rFonts w:ascii="Times New Roman" w:hAnsi="Times New Roman" w:cs="Times New Roman"/>
        </w:rPr>
      </w:pPr>
      <w:r w:rsidRPr="006860F2">
        <w:rPr>
          <w:rFonts w:ascii="Times New Roman" w:hAnsi="Times New Roman" w:cs="Times New Roman"/>
        </w:rPr>
        <w:t>Apply DBSCAN to the same non-convex data and identify clusters and noise.</w:t>
      </w:r>
    </w:p>
    <w:p w14:paraId="1C5D3E7D" w14:textId="77777777" w:rsidR="00DD3706" w:rsidRPr="006860F2" w:rsidRDefault="00000000">
      <w:pPr>
        <w:pStyle w:val="Heading1"/>
        <w:pageBreakBefore/>
        <w:spacing w:before="80" w:after="40"/>
        <w:rPr>
          <w:rFonts w:ascii="Times New Roman" w:hAnsi="Times New Roman" w:cs="Times New Roman"/>
          <w:color w:val="auto"/>
        </w:rPr>
      </w:pPr>
      <w:r w:rsidRPr="006860F2">
        <w:rPr>
          <w:rFonts w:ascii="Times New Roman" w:hAnsi="Times New Roman" w:cs="Times New Roman"/>
          <w:color w:val="auto"/>
        </w:rPr>
        <w:lastRenderedPageBreak/>
        <w:t>4. Student Activity - Notebook 02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DD3706" w:rsidRPr="006860F2" w14:paraId="011135CD" w14:textId="77777777">
        <w:tc>
          <w:tcPr>
            <w:tcW w:w="1008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3309F1" w14:textId="77777777" w:rsidR="00DD3706" w:rsidRPr="006860F2" w:rsidRDefault="00000000">
            <w:pPr>
              <w:rPr>
                <w:rFonts w:ascii="Times New Roman" w:hAnsi="Times New Roman" w:cs="Times New Roman"/>
              </w:rPr>
            </w:pPr>
            <w:r w:rsidRPr="006860F2">
              <w:rPr>
                <w:rFonts w:ascii="Times New Roman" w:hAnsi="Times New Roman" w:cs="Times New Roman"/>
              </w:rPr>
              <w:t>Scenario</w:t>
            </w:r>
          </w:p>
        </w:tc>
      </w:tr>
      <w:tr w:rsidR="00DD3706" w:rsidRPr="006860F2" w14:paraId="005A6504" w14:textId="77777777">
        <w:tc>
          <w:tcPr>
            <w:tcW w:w="100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49A562" w14:textId="77777777" w:rsidR="00DD3706" w:rsidRPr="006860F2" w:rsidRDefault="00000000">
            <w:pPr>
              <w:rPr>
                <w:rFonts w:ascii="Times New Roman" w:hAnsi="Times New Roman" w:cs="Times New Roman"/>
              </w:rPr>
            </w:pPr>
            <w:r w:rsidRPr="006860F2">
              <w:rPr>
                <w:rFonts w:ascii="Times New Roman" w:hAnsi="Times New Roman" w:cs="Times New Roman"/>
              </w:rPr>
              <w:t>You are given numerical measurements from a wine-analysis dataset without using its class labels. Your task is to discover structure in the data using K-Means, justify a suitable number of clusters using the Elbow Method and Silhouette Coefficient, and then examine how a density-based method (DBSCAN) behaves on the same data.</w:t>
            </w:r>
          </w:p>
        </w:tc>
      </w:tr>
    </w:tbl>
    <w:p w14:paraId="26E20337" w14:textId="77777777" w:rsidR="00DD3706" w:rsidRPr="006860F2" w:rsidRDefault="00DD3706">
      <w:pPr>
        <w:spacing w:after="20"/>
        <w:rPr>
          <w:rFonts w:ascii="Times New Roman" w:hAnsi="Times New Roman" w:cs="Times New Roman"/>
        </w:rPr>
      </w:pPr>
    </w:p>
    <w:p w14:paraId="47A20C04" w14:textId="77777777" w:rsidR="00DD3706" w:rsidRPr="006860F2" w:rsidRDefault="00000000">
      <w:pPr>
        <w:spacing w:after="20"/>
        <w:rPr>
          <w:rFonts w:ascii="Times New Roman" w:hAnsi="Times New Roman" w:cs="Times New Roman"/>
        </w:rPr>
      </w:pPr>
      <w:r w:rsidRPr="006860F2">
        <w:rPr>
          <w:rFonts w:ascii="Times New Roman" w:hAnsi="Times New Roman" w:cs="Times New Roman"/>
        </w:rPr>
        <w:t>Complete the notebook in order. The activity uses the built-in Wine dataset as unlabelled numerical data. Do not use the original class labels when fitting or selecting the clustering models.</w:t>
      </w:r>
    </w:p>
    <w:p w14:paraId="2EB3DA6C" w14:textId="77777777" w:rsidR="00DD3706" w:rsidRPr="006860F2" w:rsidRDefault="00000000">
      <w:pPr>
        <w:pStyle w:val="Heading1"/>
        <w:spacing w:before="80" w:after="40"/>
        <w:rPr>
          <w:rFonts w:ascii="Times New Roman" w:hAnsi="Times New Roman" w:cs="Times New Roman"/>
          <w:color w:val="auto"/>
        </w:rPr>
      </w:pPr>
      <w:r w:rsidRPr="006860F2">
        <w:rPr>
          <w:rFonts w:ascii="Times New Roman" w:hAnsi="Times New Roman" w:cs="Times New Roman"/>
          <w:color w:val="auto"/>
        </w:rPr>
        <w:t>5. Compulsory Requirements</w:t>
      </w:r>
    </w:p>
    <w:p w14:paraId="44CF1EC0" w14:textId="77777777" w:rsidR="00DD3706" w:rsidRPr="006860F2" w:rsidRDefault="00000000">
      <w:pPr>
        <w:spacing w:after="20"/>
        <w:rPr>
          <w:rFonts w:ascii="Times New Roman" w:hAnsi="Times New Roman" w:cs="Times New Roman"/>
          <w:bCs/>
        </w:rPr>
      </w:pPr>
      <w:r w:rsidRPr="006860F2">
        <w:rPr>
          <w:rFonts w:ascii="Times New Roman" w:hAnsi="Times New Roman" w:cs="Times New Roman"/>
          <w:bCs/>
        </w:rPr>
        <w:t>A. Inspect the data - Load the Wine feature table, inspect its dimensions and summarize the numerical feature ranges.</w:t>
      </w:r>
    </w:p>
    <w:p w14:paraId="58DB8A75" w14:textId="77777777" w:rsidR="00DD3706" w:rsidRPr="006860F2" w:rsidRDefault="00000000">
      <w:pPr>
        <w:spacing w:after="20"/>
        <w:rPr>
          <w:rFonts w:ascii="Times New Roman" w:hAnsi="Times New Roman" w:cs="Times New Roman"/>
          <w:bCs/>
        </w:rPr>
      </w:pPr>
      <w:r w:rsidRPr="006860F2">
        <w:rPr>
          <w:rFonts w:ascii="Times New Roman" w:hAnsi="Times New Roman" w:cs="Times New Roman"/>
          <w:bCs/>
        </w:rPr>
        <w:t>B. Standardize the features - Apply StandardScaler before distance-based clustering and confirm the scaled features are centred and scaled.</w:t>
      </w:r>
    </w:p>
    <w:p w14:paraId="795B9B1E" w14:textId="77777777" w:rsidR="00DD3706" w:rsidRPr="006860F2" w:rsidRDefault="00000000">
      <w:pPr>
        <w:spacing w:after="20"/>
        <w:rPr>
          <w:rFonts w:ascii="Times New Roman" w:hAnsi="Times New Roman" w:cs="Times New Roman"/>
          <w:bCs/>
        </w:rPr>
      </w:pPr>
      <w:r w:rsidRPr="006860F2">
        <w:rPr>
          <w:rFonts w:ascii="Times New Roman" w:hAnsi="Times New Roman" w:cs="Times New Roman"/>
          <w:bCs/>
        </w:rPr>
        <w:t>C. Use the Elbow Method - Run K-Means for K = 1 to 8 and plot inertia against K.</w:t>
      </w:r>
    </w:p>
    <w:p w14:paraId="4A5ACE53" w14:textId="77777777" w:rsidR="00DD3706" w:rsidRPr="006860F2" w:rsidRDefault="00000000">
      <w:pPr>
        <w:spacing w:after="20"/>
        <w:rPr>
          <w:rFonts w:ascii="Times New Roman" w:hAnsi="Times New Roman" w:cs="Times New Roman"/>
          <w:bCs/>
        </w:rPr>
      </w:pPr>
      <w:r w:rsidRPr="006860F2">
        <w:rPr>
          <w:rFonts w:ascii="Times New Roman" w:hAnsi="Times New Roman" w:cs="Times New Roman"/>
          <w:bCs/>
        </w:rPr>
        <w:t>D. Use the Silhouette Coefficient - Calculate and compare silhouette values for K = 2 to 8.</w:t>
      </w:r>
    </w:p>
    <w:p w14:paraId="18AA2CBB" w14:textId="77777777" w:rsidR="00DD3706" w:rsidRPr="006860F2" w:rsidRDefault="00000000">
      <w:pPr>
        <w:spacing w:after="20"/>
        <w:rPr>
          <w:rFonts w:ascii="Times New Roman" w:hAnsi="Times New Roman" w:cs="Times New Roman"/>
          <w:bCs/>
        </w:rPr>
      </w:pPr>
      <w:r w:rsidRPr="006860F2">
        <w:rPr>
          <w:rFonts w:ascii="Times New Roman" w:hAnsi="Times New Roman" w:cs="Times New Roman"/>
          <w:bCs/>
        </w:rPr>
        <w:t>E. Fit the final K-Means model - Use the generated evidence to select K, report cluster sizes, inertia and silhouette, and inspect the cluster centroids.</w:t>
      </w:r>
    </w:p>
    <w:p w14:paraId="5382CEF6" w14:textId="77777777" w:rsidR="00DD3706" w:rsidRPr="006860F2" w:rsidRDefault="00000000">
      <w:pPr>
        <w:spacing w:after="20"/>
        <w:rPr>
          <w:rFonts w:ascii="Times New Roman" w:hAnsi="Times New Roman" w:cs="Times New Roman"/>
          <w:bCs/>
        </w:rPr>
      </w:pPr>
      <w:r w:rsidRPr="006860F2">
        <w:rPr>
          <w:rFonts w:ascii="Times New Roman" w:hAnsi="Times New Roman" w:cs="Times New Roman"/>
          <w:bCs/>
        </w:rPr>
        <w:t>F. Visualize the clusters - Present a two-feature view of the K-Means assignments while keeping the clustering itself based on all scaled features.</w:t>
      </w:r>
    </w:p>
    <w:p w14:paraId="5C4A82B7" w14:textId="77777777" w:rsidR="00DD3706" w:rsidRPr="006860F2" w:rsidRDefault="00000000">
      <w:pPr>
        <w:spacing w:after="20"/>
        <w:rPr>
          <w:rFonts w:ascii="Times New Roman" w:hAnsi="Times New Roman" w:cs="Times New Roman"/>
          <w:bCs/>
        </w:rPr>
      </w:pPr>
      <w:r w:rsidRPr="006860F2">
        <w:rPr>
          <w:rFonts w:ascii="Times New Roman" w:hAnsi="Times New Roman" w:cs="Times New Roman"/>
          <w:bCs/>
        </w:rPr>
        <w:t>G. Apply DBSCAN - Use eps = 2.2 and min_samples = 5, then report the number of clusters and noise points discovered.</w:t>
      </w:r>
    </w:p>
    <w:p w14:paraId="31858E08" w14:textId="77777777" w:rsidR="00DD3706" w:rsidRPr="006860F2" w:rsidRDefault="00000000">
      <w:pPr>
        <w:spacing w:after="20"/>
        <w:rPr>
          <w:rFonts w:ascii="Times New Roman" w:hAnsi="Times New Roman" w:cs="Times New Roman"/>
          <w:bCs/>
        </w:rPr>
      </w:pPr>
      <w:r w:rsidRPr="006860F2">
        <w:rPr>
          <w:rFonts w:ascii="Times New Roman" w:hAnsi="Times New Roman" w:cs="Times New Roman"/>
          <w:bCs/>
        </w:rPr>
        <w:t>H. Check DBSCAN sensitivity - Repeat DBSCAN with eps values 2.0, 2.2 and 2.5 and compare the resulting cluster and noise counts.</w:t>
      </w:r>
    </w:p>
    <w:p w14:paraId="6BA6A3CB" w14:textId="77777777" w:rsidR="00DD3706" w:rsidRPr="006860F2" w:rsidRDefault="00000000">
      <w:pPr>
        <w:pStyle w:val="Heading1"/>
        <w:spacing w:before="80" w:after="40"/>
        <w:rPr>
          <w:rFonts w:ascii="Times New Roman" w:hAnsi="Times New Roman" w:cs="Times New Roman"/>
          <w:color w:val="auto"/>
        </w:rPr>
      </w:pPr>
      <w:r w:rsidRPr="006860F2">
        <w:rPr>
          <w:rFonts w:ascii="Times New Roman" w:hAnsi="Times New Roman" w:cs="Times New Roman"/>
          <w:color w:val="auto"/>
        </w:rPr>
        <w:t>6. Questions to Answer</w:t>
      </w:r>
    </w:p>
    <w:p w14:paraId="72E6893F" w14:textId="77777777" w:rsidR="00DD3706" w:rsidRPr="006860F2" w:rsidRDefault="00000000">
      <w:pPr>
        <w:spacing w:after="20"/>
        <w:rPr>
          <w:rFonts w:ascii="Times New Roman" w:hAnsi="Times New Roman" w:cs="Times New Roman"/>
        </w:rPr>
      </w:pPr>
      <w:r w:rsidRPr="006860F2">
        <w:rPr>
          <w:rFonts w:ascii="Times New Roman" w:hAnsi="Times New Roman" w:cs="Times New Roman"/>
        </w:rPr>
        <w:t>1. What value of K is supported by the elbow and silhouette results? Briefly justify your answer.</w:t>
      </w:r>
    </w:p>
    <w:p w14:paraId="112C2250" w14:textId="77777777" w:rsidR="00DD3706" w:rsidRPr="006860F2" w:rsidRDefault="00000000">
      <w:pPr>
        <w:spacing w:after="20"/>
        <w:rPr>
          <w:rFonts w:ascii="Times New Roman" w:hAnsi="Times New Roman" w:cs="Times New Roman"/>
        </w:rPr>
      </w:pPr>
      <w:r w:rsidRPr="006860F2">
        <w:rPr>
          <w:rFonts w:ascii="Times New Roman" w:hAnsi="Times New Roman" w:cs="Times New Roman"/>
        </w:rPr>
        <w:t>2. Why was standardization applied before K-Means and DBSCAN on the Wine features?</w:t>
      </w:r>
    </w:p>
    <w:p w14:paraId="652D043E" w14:textId="77777777" w:rsidR="00DD3706" w:rsidRPr="006860F2" w:rsidRDefault="00000000">
      <w:pPr>
        <w:spacing w:after="20"/>
        <w:rPr>
          <w:rFonts w:ascii="Times New Roman" w:hAnsi="Times New Roman" w:cs="Times New Roman"/>
        </w:rPr>
      </w:pPr>
      <w:r w:rsidRPr="006860F2">
        <w:rPr>
          <w:rFonts w:ascii="Times New Roman" w:hAnsi="Times New Roman" w:cs="Times New Roman"/>
        </w:rPr>
        <w:t>3. How did changing eps affect the number of DBSCAN clusters and noise points? What does this show about the algorithm?</w:t>
      </w:r>
    </w:p>
    <w:p w14:paraId="0B08ACAC" w14:textId="77777777" w:rsidR="00DD3706" w:rsidRPr="006860F2" w:rsidRDefault="00000000">
      <w:pPr>
        <w:pStyle w:val="Heading1"/>
        <w:spacing w:before="80" w:after="40"/>
        <w:rPr>
          <w:rFonts w:ascii="Times New Roman" w:hAnsi="Times New Roman" w:cs="Times New Roman"/>
          <w:color w:val="auto"/>
        </w:rPr>
      </w:pPr>
      <w:r w:rsidRPr="006860F2">
        <w:rPr>
          <w:rFonts w:ascii="Times New Roman" w:hAnsi="Times New Roman" w:cs="Times New Roman"/>
          <w:color w:val="auto"/>
        </w:rPr>
        <w:t>7. Expected Evidence and Submission</w:t>
      </w:r>
    </w:p>
    <w:p w14:paraId="66D4F668" w14:textId="77777777" w:rsidR="00DD3706" w:rsidRPr="006860F2" w:rsidRDefault="00000000">
      <w:pPr>
        <w:pStyle w:val="ListBullet"/>
        <w:spacing w:after="20"/>
        <w:rPr>
          <w:rFonts w:ascii="Times New Roman" w:hAnsi="Times New Roman" w:cs="Times New Roman"/>
        </w:rPr>
      </w:pPr>
      <w:r w:rsidRPr="006860F2">
        <w:rPr>
          <w:rFonts w:ascii="Times New Roman" w:hAnsi="Times New Roman" w:cs="Times New Roman"/>
        </w:rPr>
        <w:t>Completed cells for scaling, the Elbow Method, Silhouette Coefficient, final K-Means and DBSCAN.</w:t>
      </w:r>
    </w:p>
    <w:p w14:paraId="12FDEF44" w14:textId="77777777" w:rsidR="00DD3706" w:rsidRPr="006860F2" w:rsidRDefault="00000000">
      <w:pPr>
        <w:pStyle w:val="ListBullet"/>
        <w:spacing w:after="20"/>
        <w:rPr>
          <w:rFonts w:ascii="Times New Roman" w:hAnsi="Times New Roman" w:cs="Times New Roman"/>
        </w:rPr>
      </w:pPr>
      <w:r w:rsidRPr="006860F2">
        <w:rPr>
          <w:rFonts w:ascii="Times New Roman" w:hAnsi="Times New Roman" w:cs="Times New Roman"/>
        </w:rPr>
        <w:t>Elbow and silhouette plots, K-Means cluster results, and a DBSCAN parameter-comparison table.</w:t>
      </w:r>
    </w:p>
    <w:p w14:paraId="32D0C45E" w14:textId="77777777" w:rsidR="00DD3706" w:rsidRPr="006860F2" w:rsidRDefault="00000000">
      <w:pPr>
        <w:pStyle w:val="ListBullet"/>
        <w:spacing w:after="20"/>
        <w:rPr>
          <w:rFonts w:ascii="Times New Roman" w:hAnsi="Times New Roman" w:cs="Times New Roman"/>
        </w:rPr>
      </w:pPr>
      <w:r w:rsidRPr="006860F2">
        <w:rPr>
          <w:rFonts w:ascii="Times New Roman" w:hAnsi="Times New Roman" w:cs="Times New Roman"/>
        </w:rPr>
        <w:t>Three short answers supported by the generated outputs.</w:t>
      </w:r>
    </w:p>
    <w:p w14:paraId="0E0A1AA0" w14:textId="77777777" w:rsidR="00DD3706" w:rsidRPr="006860F2" w:rsidRDefault="00000000">
      <w:pPr>
        <w:pStyle w:val="ListBullet"/>
        <w:spacing w:after="20"/>
        <w:rPr>
          <w:rFonts w:ascii="Times New Roman" w:hAnsi="Times New Roman" w:cs="Times New Roman"/>
        </w:rPr>
      </w:pPr>
      <w:r w:rsidRPr="006860F2">
        <w:rPr>
          <w:rFonts w:ascii="Times New Roman" w:hAnsi="Times New Roman" w:cs="Times New Roman"/>
        </w:rPr>
        <w:t>Submit the completed Notebook 02 in a clear, reproducible order unless otherwise instructed.</w:t>
      </w:r>
    </w:p>
    <w:sectPr w:rsidR="00DD3706" w:rsidRPr="006860F2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skoola Pota">
    <w:panose1 w:val="020B0502040204020203"/>
    <w:charset w:val="4D"/>
    <w:family w:val="swiss"/>
    <w:pitch w:val="variable"/>
    <w:sig w:usb0="00000003" w:usb1="00000000" w:usb2="000002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3235523">
    <w:abstractNumId w:val="8"/>
  </w:num>
  <w:num w:numId="2" w16cid:durableId="930508642">
    <w:abstractNumId w:val="6"/>
  </w:num>
  <w:num w:numId="3" w16cid:durableId="7369526">
    <w:abstractNumId w:val="5"/>
  </w:num>
  <w:num w:numId="4" w16cid:durableId="2040736797">
    <w:abstractNumId w:val="4"/>
  </w:num>
  <w:num w:numId="5" w16cid:durableId="803743003">
    <w:abstractNumId w:val="7"/>
  </w:num>
  <w:num w:numId="6" w16cid:durableId="517042371">
    <w:abstractNumId w:val="3"/>
  </w:num>
  <w:num w:numId="7" w16cid:durableId="2096631083">
    <w:abstractNumId w:val="2"/>
  </w:num>
  <w:num w:numId="8" w16cid:durableId="225143539">
    <w:abstractNumId w:val="1"/>
  </w:num>
  <w:num w:numId="9" w16cid:durableId="157138388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6440"/>
    <w:rsid w:val="00034616"/>
    <w:rsid w:val="0006063C"/>
    <w:rsid w:val="0015074B"/>
    <w:rsid w:val="0029639D"/>
    <w:rsid w:val="00326F90"/>
    <w:rsid w:val="004E071E"/>
    <w:rsid w:val="006860F2"/>
    <w:rsid w:val="00AA1D8D"/>
    <w:rsid w:val="00B02DA0"/>
    <w:rsid w:val="00B47730"/>
    <w:rsid w:val="00C67DFD"/>
    <w:rsid w:val="00CB0664"/>
    <w:rsid w:val="00DD37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5D48A4"/>
  <w14:defaultImageDpi w14:val="300"/>
  <w15:docId w15:val="{08F0A0DD-A8E3-FE4D-94C2-9FDDAECFB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337832b-e06e-4e87-85f5-ecfde68f9c8e}" enabled="1" method="Standard" siteId="{44e3cf94-19c9-4e32-96c3-14f5bf01391a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601</Words>
  <Characters>3426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Asiri Lindamulage</cp:lastModifiedBy>
  <cp:revision>3</cp:revision>
  <dcterms:created xsi:type="dcterms:W3CDTF">2026-09-13T09:59:00Z</dcterms:created>
  <dcterms:modified xsi:type="dcterms:W3CDTF">2026-10-04T12:08:00Z</dcterms:modified>
  <cp:category/>
</cp:coreProperties>
</file>