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6DA0CE" w14:textId="291F6FDE" w:rsidR="000C126A" w:rsidRPr="003601BB" w:rsidRDefault="00000000" w:rsidP="003601BB">
      <w:pPr>
        <w:pStyle w:val="Title"/>
        <w:jc w:val="center"/>
        <w:rPr>
          <w:rFonts w:ascii="Times New Roman" w:hAnsi="Times New Roman" w:cs="Times New Roman"/>
          <w:color w:val="auto"/>
        </w:rPr>
      </w:pPr>
      <w:r w:rsidRPr="003601BB">
        <w:rPr>
          <w:rFonts w:ascii="Times New Roman" w:hAnsi="Times New Roman" w:cs="Times New Roman"/>
          <w:color w:val="auto"/>
        </w:rPr>
        <w:t>Lab 07 - Support Vector Machines and Kernel Methods</w:t>
      </w:r>
    </w:p>
    <w:p w14:paraId="6CBEC38B" w14:textId="77777777" w:rsidR="000C126A" w:rsidRPr="003601BB" w:rsidRDefault="00000000">
      <w:pPr>
        <w:pStyle w:val="Heading1"/>
        <w:rPr>
          <w:rFonts w:ascii="Times New Roman" w:hAnsi="Times New Roman" w:cs="Times New Roman"/>
          <w:color w:val="auto"/>
        </w:rPr>
      </w:pPr>
      <w:r w:rsidRPr="003601BB">
        <w:rPr>
          <w:rFonts w:ascii="Times New Roman" w:hAnsi="Times New Roman" w:cs="Times New Roman"/>
          <w:color w:val="auto"/>
        </w:rPr>
        <w:t>1. Learning Outcomes</w:t>
      </w:r>
    </w:p>
    <w:p w14:paraId="6D609AFD"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Train Support Vector Classifiers using scikit-learn.</w:t>
      </w:r>
    </w:p>
    <w:p w14:paraId="2E26C08A"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Apply a complete preprocessing workflow before SVM training.</w:t>
      </w:r>
    </w:p>
    <w:p w14:paraId="1FB545E0"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Explain why feature scaling is important for SVMs.</w:t>
      </w:r>
    </w:p>
    <w:p w14:paraId="084670C1"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Visualize a linear separating boundary and identify support vectors.</w:t>
      </w:r>
    </w:p>
    <w:p w14:paraId="11604F71"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Compare Linear, Polynomial, and RBF kernels on datasets with different class geometry.</w:t>
      </w:r>
    </w:p>
    <w:p w14:paraId="36D465C9"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Investigate the practical effect of C, gamma, and polynomial degree.</w:t>
      </w:r>
    </w:p>
    <w:p w14:paraId="0D51B1A8"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Evaluate SVM models using training accuracy, test accuracy, classification metrics, and the number of support vectors.</w:t>
      </w:r>
    </w:p>
    <w:p w14:paraId="12192126"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Select an SVM kernel and configuration using experimental evidence rather than feature correlation alone.</w:t>
      </w:r>
    </w:p>
    <w:p w14:paraId="69195B3C" w14:textId="77777777" w:rsidR="000C126A" w:rsidRPr="003601BB" w:rsidRDefault="00000000">
      <w:pPr>
        <w:pStyle w:val="Heading1"/>
        <w:rPr>
          <w:rFonts w:ascii="Times New Roman" w:hAnsi="Times New Roman" w:cs="Times New Roman"/>
          <w:color w:val="auto"/>
        </w:rPr>
      </w:pPr>
      <w:r w:rsidRPr="003601BB">
        <w:rPr>
          <w:rFonts w:ascii="Times New Roman" w:hAnsi="Times New Roman" w:cs="Times New Roman"/>
          <w:color w:val="auto"/>
        </w:rPr>
        <w:t>2. Core Practical Ideas</w:t>
      </w:r>
    </w:p>
    <w:p w14:paraId="0CCE01FD" w14:textId="77777777" w:rsidR="000C126A" w:rsidRPr="003601BB" w:rsidRDefault="00000000">
      <w:pPr>
        <w:rPr>
          <w:rFonts w:ascii="Times New Roman" w:hAnsi="Times New Roman" w:cs="Times New Roman"/>
        </w:rPr>
      </w:pPr>
      <w:r w:rsidRPr="003601BB">
        <w:rPr>
          <w:rFonts w:ascii="Times New Roman" w:hAnsi="Times New Roman" w:cs="Times New Roman"/>
        </w:rPr>
        <w:t>SVM is a large-margin classifier. For a linear problem it finds a separating hyperplane, and the training observations that define the margin are called support vectors. When the class boundary is nonlinear, SVM can use a kernel function to create a nonlinear decision boundary without manually constructing the transformed feature space.</w:t>
      </w:r>
    </w:p>
    <w:tbl>
      <w:tblPr>
        <w:tblStyle w:val="TableGrid"/>
        <w:tblW w:w="0" w:type="auto"/>
        <w:jc w:val="center"/>
        <w:tblLook w:val="04A0" w:firstRow="1" w:lastRow="0" w:firstColumn="1" w:lastColumn="0" w:noHBand="0" w:noVBand="1"/>
      </w:tblPr>
      <w:tblGrid>
        <w:gridCol w:w="3357"/>
        <w:gridCol w:w="3357"/>
        <w:gridCol w:w="3356"/>
      </w:tblGrid>
      <w:tr w:rsidR="000C126A" w:rsidRPr="003601BB" w14:paraId="4D6C4074" w14:textId="77777777">
        <w:trPr>
          <w:cantSplit/>
          <w:tblHeader/>
          <w:jc w:val="center"/>
        </w:trPr>
        <w:tc>
          <w:tcPr>
            <w:tcW w:w="3360" w:type="dxa"/>
            <w:shd w:val="clear" w:color="auto" w:fill="EDEDED"/>
            <w:tcMar>
              <w:top w:w="80" w:type="dxa"/>
              <w:left w:w="90" w:type="dxa"/>
              <w:bottom w:w="80" w:type="dxa"/>
              <w:right w:w="90" w:type="dxa"/>
            </w:tcMar>
          </w:tcPr>
          <w:p w14:paraId="562EFDAF" w14:textId="77777777" w:rsidR="000C126A" w:rsidRPr="003601BB" w:rsidRDefault="00000000">
            <w:pPr>
              <w:rPr>
                <w:rFonts w:ascii="Times New Roman" w:hAnsi="Times New Roman" w:cs="Times New Roman"/>
              </w:rPr>
            </w:pPr>
            <w:r w:rsidRPr="003601BB">
              <w:rPr>
                <w:rFonts w:ascii="Times New Roman" w:hAnsi="Times New Roman" w:cs="Times New Roman"/>
                <w:b/>
              </w:rPr>
              <w:t>Kernel</w:t>
            </w:r>
          </w:p>
        </w:tc>
        <w:tc>
          <w:tcPr>
            <w:tcW w:w="3360" w:type="dxa"/>
            <w:shd w:val="clear" w:color="auto" w:fill="EDEDED"/>
            <w:tcMar>
              <w:top w:w="80" w:type="dxa"/>
              <w:left w:w="90" w:type="dxa"/>
              <w:bottom w:w="80" w:type="dxa"/>
              <w:right w:w="90" w:type="dxa"/>
            </w:tcMar>
          </w:tcPr>
          <w:p w14:paraId="63C6F3F2" w14:textId="77777777" w:rsidR="000C126A" w:rsidRPr="003601BB" w:rsidRDefault="00000000">
            <w:pPr>
              <w:rPr>
                <w:rFonts w:ascii="Times New Roman" w:hAnsi="Times New Roman" w:cs="Times New Roman"/>
              </w:rPr>
            </w:pPr>
            <w:r w:rsidRPr="003601BB">
              <w:rPr>
                <w:rFonts w:ascii="Times New Roman" w:hAnsi="Times New Roman" w:cs="Times New Roman"/>
                <w:b/>
              </w:rPr>
              <w:t>Practical interpretation</w:t>
            </w:r>
          </w:p>
        </w:tc>
        <w:tc>
          <w:tcPr>
            <w:tcW w:w="3360" w:type="dxa"/>
            <w:shd w:val="clear" w:color="auto" w:fill="EDEDED"/>
            <w:tcMar>
              <w:top w:w="80" w:type="dxa"/>
              <w:left w:w="90" w:type="dxa"/>
              <w:bottom w:w="80" w:type="dxa"/>
              <w:right w:w="90" w:type="dxa"/>
            </w:tcMar>
          </w:tcPr>
          <w:p w14:paraId="62896ECB" w14:textId="77777777" w:rsidR="000C126A" w:rsidRPr="003601BB" w:rsidRDefault="00000000">
            <w:pPr>
              <w:rPr>
                <w:rFonts w:ascii="Times New Roman" w:hAnsi="Times New Roman" w:cs="Times New Roman"/>
              </w:rPr>
            </w:pPr>
            <w:r w:rsidRPr="003601BB">
              <w:rPr>
                <w:rFonts w:ascii="Times New Roman" w:hAnsi="Times New Roman" w:cs="Times New Roman"/>
                <w:b/>
              </w:rPr>
              <w:t>Main parameter shown in this lab</w:t>
            </w:r>
          </w:p>
        </w:tc>
      </w:tr>
      <w:tr w:rsidR="000C126A" w:rsidRPr="003601BB" w14:paraId="5E40FD24" w14:textId="77777777">
        <w:trPr>
          <w:cantSplit/>
          <w:jc w:val="center"/>
        </w:trPr>
        <w:tc>
          <w:tcPr>
            <w:tcW w:w="3360" w:type="dxa"/>
            <w:tcMar>
              <w:top w:w="80" w:type="dxa"/>
              <w:left w:w="90" w:type="dxa"/>
              <w:bottom w:w="80" w:type="dxa"/>
              <w:right w:w="90" w:type="dxa"/>
            </w:tcMar>
          </w:tcPr>
          <w:p w14:paraId="4CF192C2" w14:textId="77777777" w:rsidR="000C126A" w:rsidRPr="003601BB" w:rsidRDefault="00000000">
            <w:pPr>
              <w:rPr>
                <w:rFonts w:ascii="Times New Roman" w:hAnsi="Times New Roman" w:cs="Times New Roman"/>
              </w:rPr>
            </w:pPr>
            <w:r w:rsidRPr="003601BB">
              <w:rPr>
                <w:rFonts w:ascii="Times New Roman" w:hAnsi="Times New Roman" w:cs="Times New Roman"/>
              </w:rPr>
              <w:t>Linear</w:t>
            </w:r>
          </w:p>
        </w:tc>
        <w:tc>
          <w:tcPr>
            <w:tcW w:w="3360" w:type="dxa"/>
            <w:tcMar>
              <w:top w:w="80" w:type="dxa"/>
              <w:left w:w="90" w:type="dxa"/>
              <w:bottom w:w="80" w:type="dxa"/>
              <w:right w:w="90" w:type="dxa"/>
            </w:tcMar>
          </w:tcPr>
          <w:p w14:paraId="6A97F68A" w14:textId="77777777" w:rsidR="000C126A" w:rsidRPr="003601BB" w:rsidRDefault="00000000">
            <w:pPr>
              <w:rPr>
                <w:rFonts w:ascii="Times New Roman" w:hAnsi="Times New Roman" w:cs="Times New Roman"/>
              </w:rPr>
            </w:pPr>
            <w:r w:rsidRPr="003601BB">
              <w:rPr>
                <w:rFonts w:ascii="Times New Roman" w:hAnsi="Times New Roman" w:cs="Times New Roman"/>
              </w:rPr>
              <w:t>Straight separating hyperplane</w:t>
            </w:r>
          </w:p>
        </w:tc>
        <w:tc>
          <w:tcPr>
            <w:tcW w:w="3360" w:type="dxa"/>
            <w:tcMar>
              <w:top w:w="80" w:type="dxa"/>
              <w:left w:w="90" w:type="dxa"/>
              <w:bottom w:w="80" w:type="dxa"/>
              <w:right w:w="90" w:type="dxa"/>
            </w:tcMar>
          </w:tcPr>
          <w:p w14:paraId="62D9F2B5" w14:textId="77777777" w:rsidR="000C126A" w:rsidRPr="003601BB" w:rsidRDefault="00000000">
            <w:pPr>
              <w:rPr>
                <w:rFonts w:ascii="Times New Roman" w:hAnsi="Times New Roman" w:cs="Times New Roman"/>
              </w:rPr>
            </w:pPr>
            <w:r w:rsidRPr="003601BB">
              <w:rPr>
                <w:rFonts w:ascii="Times New Roman" w:hAnsi="Times New Roman" w:cs="Times New Roman"/>
              </w:rPr>
              <w:t>C</w:t>
            </w:r>
          </w:p>
        </w:tc>
      </w:tr>
      <w:tr w:rsidR="000C126A" w:rsidRPr="003601BB" w14:paraId="021F26A0" w14:textId="77777777">
        <w:trPr>
          <w:cantSplit/>
          <w:jc w:val="center"/>
        </w:trPr>
        <w:tc>
          <w:tcPr>
            <w:tcW w:w="3360" w:type="dxa"/>
            <w:tcMar>
              <w:top w:w="80" w:type="dxa"/>
              <w:left w:w="90" w:type="dxa"/>
              <w:bottom w:w="80" w:type="dxa"/>
              <w:right w:w="90" w:type="dxa"/>
            </w:tcMar>
          </w:tcPr>
          <w:p w14:paraId="7E3C43C9" w14:textId="77777777" w:rsidR="000C126A" w:rsidRPr="003601BB" w:rsidRDefault="00000000">
            <w:pPr>
              <w:rPr>
                <w:rFonts w:ascii="Times New Roman" w:hAnsi="Times New Roman" w:cs="Times New Roman"/>
              </w:rPr>
            </w:pPr>
            <w:r w:rsidRPr="003601BB">
              <w:rPr>
                <w:rFonts w:ascii="Times New Roman" w:hAnsi="Times New Roman" w:cs="Times New Roman"/>
              </w:rPr>
              <w:t>Polynomial</w:t>
            </w:r>
          </w:p>
        </w:tc>
        <w:tc>
          <w:tcPr>
            <w:tcW w:w="3360" w:type="dxa"/>
            <w:tcMar>
              <w:top w:w="80" w:type="dxa"/>
              <w:left w:w="90" w:type="dxa"/>
              <w:bottom w:w="80" w:type="dxa"/>
              <w:right w:w="90" w:type="dxa"/>
            </w:tcMar>
          </w:tcPr>
          <w:p w14:paraId="690183EE" w14:textId="77777777" w:rsidR="000C126A" w:rsidRPr="003601BB" w:rsidRDefault="00000000">
            <w:pPr>
              <w:rPr>
                <w:rFonts w:ascii="Times New Roman" w:hAnsi="Times New Roman" w:cs="Times New Roman"/>
              </w:rPr>
            </w:pPr>
            <w:r w:rsidRPr="003601BB">
              <w:rPr>
                <w:rFonts w:ascii="Times New Roman" w:hAnsi="Times New Roman" w:cs="Times New Roman"/>
              </w:rPr>
              <w:t>Polynomial-shaped nonlinear boundary</w:t>
            </w:r>
          </w:p>
        </w:tc>
        <w:tc>
          <w:tcPr>
            <w:tcW w:w="3360" w:type="dxa"/>
            <w:tcMar>
              <w:top w:w="80" w:type="dxa"/>
              <w:left w:w="90" w:type="dxa"/>
              <w:bottom w:w="80" w:type="dxa"/>
              <w:right w:w="90" w:type="dxa"/>
            </w:tcMar>
          </w:tcPr>
          <w:p w14:paraId="7A2F42B6" w14:textId="77777777" w:rsidR="000C126A" w:rsidRPr="003601BB" w:rsidRDefault="00000000">
            <w:pPr>
              <w:rPr>
                <w:rFonts w:ascii="Times New Roman" w:hAnsi="Times New Roman" w:cs="Times New Roman"/>
              </w:rPr>
            </w:pPr>
            <w:r w:rsidRPr="003601BB">
              <w:rPr>
                <w:rFonts w:ascii="Times New Roman" w:hAnsi="Times New Roman" w:cs="Times New Roman"/>
              </w:rPr>
              <w:t>degree, C</w:t>
            </w:r>
          </w:p>
        </w:tc>
      </w:tr>
      <w:tr w:rsidR="000C126A" w:rsidRPr="003601BB" w14:paraId="73EA8113" w14:textId="77777777">
        <w:trPr>
          <w:cantSplit/>
          <w:jc w:val="center"/>
        </w:trPr>
        <w:tc>
          <w:tcPr>
            <w:tcW w:w="3360" w:type="dxa"/>
            <w:tcMar>
              <w:top w:w="80" w:type="dxa"/>
              <w:left w:w="90" w:type="dxa"/>
              <w:bottom w:w="80" w:type="dxa"/>
              <w:right w:w="90" w:type="dxa"/>
            </w:tcMar>
          </w:tcPr>
          <w:p w14:paraId="001967D3" w14:textId="77777777" w:rsidR="000C126A" w:rsidRPr="003601BB" w:rsidRDefault="00000000">
            <w:pPr>
              <w:rPr>
                <w:rFonts w:ascii="Times New Roman" w:hAnsi="Times New Roman" w:cs="Times New Roman"/>
              </w:rPr>
            </w:pPr>
            <w:r w:rsidRPr="003601BB">
              <w:rPr>
                <w:rFonts w:ascii="Times New Roman" w:hAnsi="Times New Roman" w:cs="Times New Roman"/>
              </w:rPr>
              <w:t>RBF</w:t>
            </w:r>
          </w:p>
        </w:tc>
        <w:tc>
          <w:tcPr>
            <w:tcW w:w="3360" w:type="dxa"/>
            <w:tcMar>
              <w:top w:w="80" w:type="dxa"/>
              <w:left w:w="90" w:type="dxa"/>
              <w:bottom w:w="80" w:type="dxa"/>
              <w:right w:w="90" w:type="dxa"/>
            </w:tcMar>
          </w:tcPr>
          <w:p w14:paraId="69B0B6C2" w14:textId="77777777" w:rsidR="000C126A" w:rsidRPr="003601BB" w:rsidRDefault="00000000">
            <w:pPr>
              <w:rPr>
                <w:rFonts w:ascii="Times New Roman" w:hAnsi="Times New Roman" w:cs="Times New Roman"/>
              </w:rPr>
            </w:pPr>
            <w:r w:rsidRPr="003601BB">
              <w:rPr>
                <w:rFonts w:ascii="Times New Roman" w:hAnsi="Times New Roman" w:cs="Times New Roman"/>
              </w:rPr>
              <w:t>Flexible local nonlinear boundary</w:t>
            </w:r>
          </w:p>
        </w:tc>
        <w:tc>
          <w:tcPr>
            <w:tcW w:w="3360" w:type="dxa"/>
            <w:tcMar>
              <w:top w:w="80" w:type="dxa"/>
              <w:left w:w="90" w:type="dxa"/>
              <w:bottom w:w="80" w:type="dxa"/>
              <w:right w:w="90" w:type="dxa"/>
            </w:tcMar>
          </w:tcPr>
          <w:p w14:paraId="3B602EA7" w14:textId="77777777" w:rsidR="000C126A" w:rsidRPr="003601BB" w:rsidRDefault="00000000">
            <w:pPr>
              <w:rPr>
                <w:rFonts w:ascii="Times New Roman" w:hAnsi="Times New Roman" w:cs="Times New Roman"/>
              </w:rPr>
            </w:pPr>
            <w:r w:rsidRPr="003601BB">
              <w:rPr>
                <w:rFonts w:ascii="Times New Roman" w:hAnsi="Times New Roman" w:cs="Times New Roman"/>
              </w:rPr>
              <w:t>gamma, C</w:t>
            </w:r>
          </w:p>
        </w:tc>
      </w:tr>
    </w:tbl>
    <w:p w14:paraId="7EC83C9F" w14:textId="30B7EA25" w:rsidR="003601BB" w:rsidRPr="003601BB" w:rsidRDefault="003601BB">
      <w:pPr>
        <w:rPr>
          <w:rFonts w:ascii="Times New Roman" w:hAnsi="Times New Roman" w:cs="Times New Roman"/>
        </w:rPr>
      </w:pPr>
    </w:p>
    <w:p w14:paraId="781D740F" w14:textId="77777777" w:rsidR="000C126A" w:rsidRPr="003601BB" w:rsidRDefault="00000000">
      <w:pPr>
        <w:pStyle w:val="Heading1"/>
        <w:rPr>
          <w:rFonts w:ascii="Times New Roman" w:hAnsi="Times New Roman" w:cs="Times New Roman"/>
          <w:color w:val="auto"/>
        </w:rPr>
      </w:pPr>
      <w:r w:rsidRPr="003601BB">
        <w:rPr>
          <w:rFonts w:ascii="Times New Roman" w:hAnsi="Times New Roman" w:cs="Times New Roman"/>
          <w:color w:val="auto"/>
        </w:rPr>
        <w:t>3. Preprocessing Workflow Used in This Lab</w:t>
      </w:r>
    </w:p>
    <w:p w14:paraId="1CFA6201" w14:textId="77777777" w:rsidR="000C126A" w:rsidRPr="003601BB" w:rsidRDefault="00000000">
      <w:pPr>
        <w:ind w:left="259" w:hanging="259"/>
        <w:rPr>
          <w:rFonts w:ascii="Times New Roman" w:hAnsi="Times New Roman" w:cs="Times New Roman"/>
        </w:rPr>
      </w:pPr>
      <w:r w:rsidRPr="003601BB">
        <w:rPr>
          <w:rFonts w:ascii="Times New Roman" w:hAnsi="Times New Roman" w:cs="Times New Roman"/>
          <w:b/>
        </w:rPr>
        <w:t xml:space="preserve">1. </w:t>
      </w:r>
      <w:r w:rsidRPr="003601BB">
        <w:rPr>
          <w:rFonts w:ascii="Times New Roman" w:hAnsi="Times New Roman" w:cs="Times New Roman"/>
        </w:rPr>
        <w:t>Load or generate the dataset and create a DataFrame where appropriate.</w:t>
      </w:r>
    </w:p>
    <w:p w14:paraId="4C8E9242" w14:textId="77777777" w:rsidR="000C126A" w:rsidRPr="003601BB" w:rsidRDefault="00000000">
      <w:pPr>
        <w:ind w:left="259" w:hanging="259"/>
        <w:rPr>
          <w:rFonts w:ascii="Times New Roman" w:hAnsi="Times New Roman" w:cs="Times New Roman"/>
        </w:rPr>
      </w:pPr>
      <w:r w:rsidRPr="003601BB">
        <w:rPr>
          <w:rFonts w:ascii="Times New Roman" w:hAnsi="Times New Roman" w:cs="Times New Roman"/>
          <w:b/>
        </w:rPr>
        <w:t xml:space="preserve">2. </w:t>
      </w:r>
      <w:r w:rsidRPr="003601BB">
        <w:rPr>
          <w:rFonts w:ascii="Times New Roman" w:hAnsi="Times New Roman" w:cs="Times New Roman"/>
        </w:rPr>
        <w:t>Inspect shape, feature names, data types, descriptive statistics, and target classes.</w:t>
      </w:r>
    </w:p>
    <w:p w14:paraId="148DDC46" w14:textId="77777777" w:rsidR="000C126A" w:rsidRPr="003601BB" w:rsidRDefault="00000000">
      <w:pPr>
        <w:ind w:left="259" w:hanging="259"/>
        <w:rPr>
          <w:rFonts w:ascii="Times New Roman" w:hAnsi="Times New Roman" w:cs="Times New Roman"/>
        </w:rPr>
      </w:pPr>
      <w:r w:rsidRPr="003601BB">
        <w:rPr>
          <w:rFonts w:ascii="Times New Roman" w:hAnsi="Times New Roman" w:cs="Times New Roman"/>
          <w:b/>
        </w:rPr>
        <w:t xml:space="preserve">3. </w:t>
      </w:r>
      <w:r w:rsidRPr="003601BB">
        <w:rPr>
          <w:rFonts w:ascii="Times New Roman" w:hAnsi="Times New Roman" w:cs="Times New Roman"/>
        </w:rPr>
        <w:t>Check missing values and duplicates.</w:t>
      </w:r>
    </w:p>
    <w:p w14:paraId="21482B4B" w14:textId="77777777" w:rsidR="000C126A" w:rsidRPr="003601BB" w:rsidRDefault="00000000">
      <w:pPr>
        <w:ind w:left="259" w:hanging="259"/>
        <w:rPr>
          <w:rFonts w:ascii="Times New Roman" w:hAnsi="Times New Roman" w:cs="Times New Roman"/>
        </w:rPr>
      </w:pPr>
      <w:r w:rsidRPr="003601BB">
        <w:rPr>
          <w:rFonts w:ascii="Times New Roman" w:hAnsi="Times New Roman" w:cs="Times New Roman"/>
          <w:b/>
        </w:rPr>
        <w:t xml:space="preserve">4. </w:t>
      </w:r>
      <w:r w:rsidRPr="003601BB">
        <w:rPr>
          <w:rFonts w:ascii="Times New Roman" w:hAnsi="Times New Roman" w:cs="Times New Roman"/>
        </w:rPr>
        <w:t>Inspect class distribution.</w:t>
      </w:r>
    </w:p>
    <w:p w14:paraId="68B1A91F" w14:textId="77777777" w:rsidR="000C126A" w:rsidRPr="003601BB" w:rsidRDefault="00000000">
      <w:pPr>
        <w:ind w:left="259" w:hanging="259"/>
        <w:rPr>
          <w:rFonts w:ascii="Times New Roman" w:hAnsi="Times New Roman" w:cs="Times New Roman"/>
        </w:rPr>
      </w:pPr>
      <w:r w:rsidRPr="003601BB">
        <w:rPr>
          <w:rFonts w:ascii="Times New Roman" w:hAnsi="Times New Roman" w:cs="Times New Roman"/>
          <w:b/>
        </w:rPr>
        <w:t>5. Optionally inspect feature correlations as part of exploratory analysis and use selected class-coloured scatterplots to observe the data. Correlation is not used by itself to select the SVM kernel.</w:t>
      </w:r>
    </w:p>
    <w:p w14:paraId="02B1F20B" w14:textId="77777777" w:rsidR="000C126A" w:rsidRPr="003601BB" w:rsidRDefault="00000000">
      <w:pPr>
        <w:ind w:left="259" w:hanging="259"/>
        <w:rPr>
          <w:rFonts w:ascii="Times New Roman" w:hAnsi="Times New Roman" w:cs="Times New Roman"/>
        </w:rPr>
      </w:pPr>
      <w:r w:rsidRPr="003601BB">
        <w:rPr>
          <w:rFonts w:ascii="Times New Roman" w:hAnsi="Times New Roman" w:cs="Times New Roman"/>
          <w:b/>
        </w:rPr>
        <w:t xml:space="preserve">6. </w:t>
      </w:r>
      <w:r w:rsidRPr="003601BB">
        <w:rPr>
          <w:rFonts w:ascii="Times New Roman" w:hAnsi="Times New Roman" w:cs="Times New Roman"/>
        </w:rPr>
        <w:t>Separate input features X and target y.</w:t>
      </w:r>
    </w:p>
    <w:p w14:paraId="7F9F330F" w14:textId="77777777" w:rsidR="000C126A" w:rsidRPr="003601BB" w:rsidRDefault="00000000">
      <w:pPr>
        <w:ind w:left="259" w:hanging="259"/>
        <w:rPr>
          <w:rFonts w:ascii="Times New Roman" w:hAnsi="Times New Roman" w:cs="Times New Roman"/>
        </w:rPr>
      </w:pPr>
      <w:r w:rsidRPr="003601BB">
        <w:rPr>
          <w:rFonts w:ascii="Times New Roman" w:hAnsi="Times New Roman" w:cs="Times New Roman"/>
          <w:b/>
        </w:rPr>
        <w:t xml:space="preserve">7. </w:t>
      </w:r>
      <w:r w:rsidRPr="003601BB">
        <w:rPr>
          <w:rFonts w:ascii="Times New Roman" w:hAnsi="Times New Roman" w:cs="Times New Roman"/>
        </w:rPr>
        <w:t>Create a stratified train/test split.</w:t>
      </w:r>
    </w:p>
    <w:p w14:paraId="1976C6F5" w14:textId="77777777" w:rsidR="000C126A" w:rsidRPr="003601BB" w:rsidRDefault="00000000">
      <w:pPr>
        <w:ind w:left="259" w:hanging="259"/>
        <w:rPr>
          <w:rFonts w:ascii="Times New Roman" w:hAnsi="Times New Roman" w:cs="Times New Roman"/>
        </w:rPr>
      </w:pPr>
      <w:r w:rsidRPr="003601BB">
        <w:rPr>
          <w:rFonts w:ascii="Times New Roman" w:hAnsi="Times New Roman" w:cs="Times New Roman"/>
          <w:b/>
        </w:rPr>
        <w:t xml:space="preserve">8. </w:t>
      </w:r>
      <w:r w:rsidRPr="003601BB">
        <w:rPr>
          <w:rFonts w:ascii="Times New Roman" w:hAnsi="Times New Roman" w:cs="Times New Roman"/>
        </w:rPr>
        <w:t>Apply StandardScaler through a Pipeline so that scaling is learned only from the training data.</w:t>
      </w:r>
    </w:p>
    <w:p w14:paraId="7CBB5CD2" w14:textId="77777777" w:rsidR="000C126A" w:rsidRPr="003601BB" w:rsidRDefault="00000000">
      <w:pPr>
        <w:ind w:left="259" w:hanging="259"/>
        <w:rPr>
          <w:rFonts w:ascii="Times New Roman" w:hAnsi="Times New Roman" w:cs="Times New Roman"/>
        </w:rPr>
      </w:pPr>
      <w:r w:rsidRPr="003601BB">
        <w:rPr>
          <w:rFonts w:ascii="Times New Roman" w:hAnsi="Times New Roman" w:cs="Times New Roman"/>
          <w:b/>
        </w:rPr>
        <w:t xml:space="preserve">9. </w:t>
      </w:r>
      <w:r w:rsidRPr="003601BB">
        <w:rPr>
          <w:rFonts w:ascii="Times New Roman" w:hAnsi="Times New Roman" w:cs="Times New Roman"/>
        </w:rPr>
        <w:t>Train SVM models using different kernels.</w:t>
      </w:r>
    </w:p>
    <w:p w14:paraId="3AE4F0DB" w14:textId="77777777" w:rsidR="000C126A" w:rsidRPr="003601BB" w:rsidRDefault="00000000">
      <w:pPr>
        <w:ind w:left="259" w:hanging="259"/>
        <w:rPr>
          <w:rFonts w:ascii="Times New Roman" w:hAnsi="Times New Roman" w:cs="Times New Roman"/>
        </w:rPr>
      </w:pPr>
      <w:r w:rsidRPr="003601BB">
        <w:rPr>
          <w:rFonts w:ascii="Times New Roman" w:hAnsi="Times New Roman" w:cs="Times New Roman"/>
          <w:b/>
        </w:rPr>
        <w:t xml:space="preserve">10. </w:t>
      </w:r>
      <w:r w:rsidRPr="003601BB">
        <w:rPr>
          <w:rFonts w:ascii="Times New Roman" w:hAnsi="Times New Roman" w:cs="Times New Roman"/>
        </w:rPr>
        <w:t>Evaluate and compare results on the same test split.</w:t>
      </w:r>
    </w:p>
    <w:p w14:paraId="709D2537" w14:textId="77777777" w:rsidR="000C126A" w:rsidRPr="003601BB" w:rsidRDefault="000C126A">
      <w:pPr>
        <w:rPr>
          <w:rFonts w:ascii="Times New Roman" w:hAnsi="Times New Roman" w:cs="Times New Roman"/>
        </w:rPr>
      </w:pPr>
    </w:p>
    <w:p w14:paraId="57A99209" w14:textId="77777777" w:rsidR="000C126A" w:rsidRPr="003601BB" w:rsidRDefault="00000000">
      <w:pPr>
        <w:pStyle w:val="Heading1"/>
        <w:rPr>
          <w:rFonts w:ascii="Times New Roman" w:hAnsi="Times New Roman" w:cs="Times New Roman"/>
          <w:color w:val="auto"/>
        </w:rPr>
      </w:pPr>
      <w:r w:rsidRPr="003601BB">
        <w:rPr>
          <w:rFonts w:ascii="Times New Roman" w:hAnsi="Times New Roman" w:cs="Times New Roman"/>
          <w:color w:val="auto"/>
        </w:rPr>
        <w:lastRenderedPageBreak/>
        <w:t>4. Part A - In-class Demonstration (Notebook 01)</w:t>
      </w:r>
    </w:p>
    <w:p w14:paraId="1F54420E" w14:textId="77777777" w:rsidR="000C126A" w:rsidRPr="003601BB" w:rsidRDefault="00000000">
      <w:pPr>
        <w:rPr>
          <w:rFonts w:ascii="Times New Roman" w:hAnsi="Times New Roman" w:cs="Times New Roman"/>
        </w:rPr>
      </w:pPr>
      <w:r w:rsidRPr="003601BB">
        <w:rPr>
          <w:rFonts w:ascii="Times New Roman" w:hAnsi="Times New Roman" w:cs="Times New Roman"/>
        </w:rPr>
        <w:t>The demonstration uses synthetic two-feature datasets so that students can see how the kernel changes the decision boundary.</w:t>
      </w:r>
    </w:p>
    <w:p w14:paraId="7E76E44E" w14:textId="77777777" w:rsidR="000C126A" w:rsidRPr="003601BB" w:rsidRDefault="00000000">
      <w:pPr>
        <w:pStyle w:val="Heading2"/>
        <w:rPr>
          <w:rFonts w:ascii="Times New Roman" w:hAnsi="Times New Roman" w:cs="Times New Roman"/>
          <w:color w:val="auto"/>
        </w:rPr>
      </w:pPr>
      <w:r w:rsidRPr="003601BB">
        <w:rPr>
          <w:rFonts w:ascii="Times New Roman" w:hAnsi="Times New Roman" w:cs="Times New Roman"/>
          <w:color w:val="auto"/>
        </w:rPr>
        <w:t>A1. Approximately Linear Data - make_blobs</w:t>
      </w:r>
    </w:p>
    <w:p w14:paraId="322180A5"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Generate a two-class dataset with an approximately linear separation.</w:t>
      </w:r>
    </w:p>
    <w:p w14:paraId="4A50FA9B"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Deliberately place features on different numerical scales.</w:t>
      </w:r>
    </w:p>
    <w:p w14:paraId="1FAADCC9"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Inspect the data and show why StandardScaler is required.</w:t>
      </w:r>
    </w:p>
    <w:p w14:paraId="78E4C1A4"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Train a Linear SVM and visualize its separating boundary.</w:t>
      </w:r>
    </w:p>
    <w:p w14:paraId="7AE59A60"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Inspect and plot the support vectors.</w:t>
      </w:r>
    </w:p>
    <w:p w14:paraId="556040FF" w14:textId="77777777" w:rsidR="000C126A" w:rsidRPr="003601BB" w:rsidRDefault="00000000">
      <w:pPr>
        <w:pStyle w:val="Heading2"/>
        <w:rPr>
          <w:rFonts w:ascii="Times New Roman" w:hAnsi="Times New Roman" w:cs="Times New Roman"/>
          <w:color w:val="auto"/>
        </w:rPr>
      </w:pPr>
      <w:r w:rsidRPr="003601BB">
        <w:rPr>
          <w:rFonts w:ascii="Times New Roman" w:hAnsi="Times New Roman" w:cs="Times New Roman"/>
          <w:color w:val="auto"/>
        </w:rPr>
        <w:t>A2. Kernel Comparison on Linear Data</w:t>
      </w:r>
    </w:p>
    <w:p w14:paraId="68AA54AB"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Train Linear, Polynomial, and RBF SVMs using the same split.</w:t>
      </w:r>
    </w:p>
    <w:p w14:paraId="697F22BF"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Compare training accuracy, test accuracy, and number of support vectors.</w:t>
      </w:r>
    </w:p>
    <w:p w14:paraId="4D64F88A"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Observe whether extra nonlinearity is necessary for a relatively simple class geometry.</w:t>
      </w:r>
    </w:p>
    <w:p w14:paraId="359FA957" w14:textId="77777777" w:rsidR="000C126A" w:rsidRPr="003601BB" w:rsidRDefault="00000000">
      <w:pPr>
        <w:pStyle w:val="Heading2"/>
        <w:rPr>
          <w:rFonts w:ascii="Times New Roman" w:hAnsi="Times New Roman" w:cs="Times New Roman"/>
          <w:color w:val="auto"/>
        </w:rPr>
      </w:pPr>
      <w:r w:rsidRPr="003601BB">
        <w:rPr>
          <w:rFonts w:ascii="Times New Roman" w:hAnsi="Times New Roman" w:cs="Times New Roman"/>
          <w:color w:val="auto"/>
        </w:rPr>
        <w:t>A3. Nonlinear Data - make_moons</w:t>
      </w:r>
    </w:p>
    <w:p w14:paraId="493034F7"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Generate a curved two-class dataset.</w:t>
      </w:r>
    </w:p>
    <w:p w14:paraId="596CB0B6"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Compare Linear, Polynomial, and RBF decision boundaries.</w:t>
      </w:r>
    </w:p>
    <w:p w14:paraId="39C40CCF"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Observe why a straight hyperplane may underfit a nonlinear class structure.</w:t>
      </w:r>
    </w:p>
    <w:p w14:paraId="312C411C" w14:textId="77777777" w:rsidR="000C126A" w:rsidRPr="003601BB" w:rsidRDefault="00000000">
      <w:pPr>
        <w:pStyle w:val="Heading2"/>
        <w:rPr>
          <w:rFonts w:ascii="Times New Roman" w:hAnsi="Times New Roman" w:cs="Times New Roman"/>
          <w:color w:val="auto"/>
        </w:rPr>
      </w:pPr>
      <w:r w:rsidRPr="003601BB">
        <w:rPr>
          <w:rFonts w:ascii="Times New Roman" w:hAnsi="Times New Roman" w:cs="Times New Roman"/>
          <w:color w:val="auto"/>
        </w:rPr>
        <w:t>A4. Radial Data - make_circles</w:t>
      </w:r>
    </w:p>
    <w:p w14:paraId="09CA95D5"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Generate an inner/outer circular class structure.</w:t>
      </w:r>
    </w:p>
    <w:p w14:paraId="3BE2CADF"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Compare the same kernels.</w:t>
      </w:r>
    </w:p>
    <w:p w14:paraId="068D9339"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Observe the usefulness of nonlinear kernels for radial geometry.</w:t>
      </w:r>
    </w:p>
    <w:p w14:paraId="0055ACC1" w14:textId="77777777" w:rsidR="000C126A" w:rsidRPr="003601BB" w:rsidRDefault="00000000">
      <w:pPr>
        <w:pStyle w:val="Heading2"/>
        <w:rPr>
          <w:rFonts w:ascii="Times New Roman" w:hAnsi="Times New Roman" w:cs="Times New Roman"/>
          <w:color w:val="auto"/>
        </w:rPr>
      </w:pPr>
      <w:r w:rsidRPr="003601BB">
        <w:rPr>
          <w:rFonts w:ascii="Times New Roman" w:hAnsi="Times New Roman" w:cs="Times New Roman"/>
          <w:color w:val="auto"/>
        </w:rPr>
        <w:t>A5. Effect of C</w:t>
      </w:r>
    </w:p>
    <w:p w14:paraId="71D120AE"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Compare C = 0.01, 1, and 100 on a noisy dataset.</w:t>
      </w:r>
    </w:p>
    <w:p w14:paraId="7EDFB8BB"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Observe changes in training accuracy, test accuracy, and support-vector count.</w:t>
      </w:r>
    </w:p>
    <w:p w14:paraId="67BEE062"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Relate small C to stronger regularization and large C to a stronger penalty for classification errors.</w:t>
      </w:r>
    </w:p>
    <w:p w14:paraId="20B2F296" w14:textId="77777777" w:rsidR="000C126A" w:rsidRPr="003601BB" w:rsidRDefault="00000000">
      <w:pPr>
        <w:pStyle w:val="Heading2"/>
        <w:rPr>
          <w:rFonts w:ascii="Times New Roman" w:hAnsi="Times New Roman" w:cs="Times New Roman"/>
          <w:color w:val="auto"/>
        </w:rPr>
      </w:pPr>
      <w:r w:rsidRPr="003601BB">
        <w:rPr>
          <w:rFonts w:ascii="Times New Roman" w:hAnsi="Times New Roman" w:cs="Times New Roman"/>
          <w:color w:val="auto"/>
        </w:rPr>
        <w:t>A6. Effect of gamma for RBF</w:t>
      </w:r>
    </w:p>
    <w:p w14:paraId="0C1115F3"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Compare several gamma values.</w:t>
      </w:r>
    </w:p>
    <w:p w14:paraId="0683BA43"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Observe how small gamma creates a smoother boundary and large gamma creates more local, flexible behaviour.</w:t>
      </w:r>
    </w:p>
    <w:p w14:paraId="068D4B8C" w14:textId="77777777" w:rsidR="000C126A" w:rsidRPr="003601BB" w:rsidRDefault="00000000">
      <w:pPr>
        <w:pStyle w:val="Heading2"/>
        <w:rPr>
          <w:rFonts w:ascii="Times New Roman" w:hAnsi="Times New Roman" w:cs="Times New Roman"/>
          <w:color w:val="auto"/>
        </w:rPr>
      </w:pPr>
      <w:r w:rsidRPr="003601BB">
        <w:rPr>
          <w:rFonts w:ascii="Times New Roman" w:hAnsi="Times New Roman" w:cs="Times New Roman"/>
          <w:color w:val="auto"/>
        </w:rPr>
        <w:t>A7. Effect of Polynomial Degree</w:t>
      </w:r>
    </w:p>
    <w:p w14:paraId="7597FDF7"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Compare polynomial degrees 2, 3, and 5.</w:t>
      </w:r>
    </w:p>
    <w:p w14:paraId="62F6F134"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Observe whether increasing degree automatically improves unseen-data performance.</w:t>
      </w:r>
    </w:p>
    <w:p w14:paraId="36903720" w14:textId="77777777" w:rsidR="000C126A" w:rsidRPr="003601BB" w:rsidRDefault="00000000">
      <w:pPr>
        <w:pStyle w:val="Heading1"/>
        <w:rPr>
          <w:rFonts w:ascii="Times New Roman" w:hAnsi="Times New Roman" w:cs="Times New Roman"/>
          <w:color w:val="auto"/>
        </w:rPr>
      </w:pPr>
      <w:r w:rsidRPr="003601BB">
        <w:rPr>
          <w:rFonts w:ascii="Times New Roman" w:hAnsi="Times New Roman" w:cs="Times New Roman"/>
          <w:color w:val="auto"/>
        </w:rPr>
        <w:t>5. Part B - Student Open Task (Notebook 02)</w:t>
      </w:r>
    </w:p>
    <w:p w14:paraId="559F9B4B" w14:textId="77777777" w:rsidR="000C126A" w:rsidRPr="003601BB" w:rsidRDefault="00000000">
      <w:pPr>
        <w:rPr>
          <w:rFonts w:ascii="Times New Roman" w:hAnsi="Times New Roman" w:cs="Times New Roman"/>
        </w:rPr>
      </w:pPr>
      <w:r w:rsidRPr="003601BB">
        <w:rPr>
          <w:rFonts w:ascii="Times New Roman" w:hAnsi="Times New Roman" w:cs="Times New Roman"/>
        </w:rPr>
        <w:t>The student notebook begins by importing the required libraries and loading the Iris and Wine datasets. It also displays the dataset shapes, feature names, class names, and first few rows. After this starting point, students are given the required outcomes and may organize the remaining code in any clear and logical way.</w:t>
      </w:r>
    </w:p>
    <w:p w14:paraId="67156FD3" w14:textId="77777777" w:rsidR="000C126A" w:rsidRPr="003601BB" w:rsidRDefault="00000000">
      <w:pPr>
        <w:pStyle w:val="Heading2"/>
        <w:rPr>
          <w:rFonts w:ascii="Times New Roman" w:hAnsi="Times New Roman" w:cs="Times New Roman"/>
          <w:color w:val="auto"/>
        </w:rPr>
      </w:pPr>
      <w:r w:rsidRPr="003601BB">
        <w:rPr>
          <w:rFonts w:ascii="Times New Roman" w:hAnsi="Times New Roman" w:cs="Times New Roman"/>
          <w:color w:val="auto"/>
        </w:rPr>
        <w:t>Dataset A - Iris</w:t>
      </w:r>
    </w:p>
    <w:p w14:paraId="3C6FDADA"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Use all four numerical Iris input features.</w:t>
      </w:r>
    </w:p>
    <w:p w14:paraId="2A2BB7EF"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Use all three Iris classes: Setosa, Versicolor, and Virginica.</w:t>
      </w:r>
    </w:p>
    <w:p w14:paraId="6A3C2463"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lastRenderedPageBreak/>
        <w:t>Inspect the dataset, including missing values, duplicates, class distribution, numerical feature ranges, and suitable exploratory plots. A correlation matrix may be included as part of EDA, but it is not a kernel-selection rule.</w:t>
      </w:r>
    </w:p>
    <w:p w14:paraId="204CDEA1"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Create a stratified train/test split and build SVM workflows using StandardScaler and SVC.</w:t>
      </w:r>
    </w:p>
    <w:p w14:paraId="40059936"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Train and compare Linear, Polynomial, and RBF SVMs using the same split. Report training accuracy, test accuracy, and total support-vector count.</w:t>
      </w:r>
    </w:p>
    <w:p w14:paraId="31D3747A"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Select a suitable model based on experimental evidence and inspect it using a classification report and confusion matrix.</w:t>
      </w:r>
    </w:p>
    <w:p w14:paraId="18282737" w14:textId="77777777" w:rsidR="000C126A" w:rsidRPr="003601BB" w:rsidRDefault="00000000">
      <w:pPr>
        <w:pStyle w:val="Heading2"/>
        <w:rPr>
          <w:rFonts w:ascii="Times New Roman" w:hAnsi="Times New Roman" w:cs="Times New Roman"/>
          <w:color w:val="auto"/>
        </w:rPr>
      </w:pPr>
      <w:r w:rsidRPr="003601BB">
        <w:rPr>
          <w:rFonts w:ascii="Times New Roman" w:hAnsi="Times New Roman" w:cs="Times New Roman"/>
          <w:color w:val="auto"/>
        </w:rPr>
        <w:t>Dataset B - Wine</w:t>
      </w:r>
    </w:p>
    <w:p w14:paraId="577539FA"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Use all 13 numerical Wine input features.</w:t>
      </w:r>
    </w:p>
    <w:p w14:paraId="473E1339"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Use all three Wine classes.</w:t>
      </w:r>
    </w:p>
    <w:p w14:paraId="33743EA9"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Repeat the same inspection and preprocessing workflow. Pay particular attention to the different numerical feature ranges and the need for scaling.</w:t>
      </w:r>
    </w:p>
    <w:p w14:paraId="0D94A1C7"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Train and compare Linear, Polynomial, and RBF SVMs using StandardScaler pipelines and the same train/test split.</w:t>
      </w:r>
    </w:p>
    <w:p w14:paraId="1A0F149B"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Report training accuracy, test accuracy, and support-vector counts, then select and evaluate the most suitable model using experimental evidence.</w:t>
      </w:r>
    </w:p>
    <w:p w14:paraId="4F963275"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Across the activity, complete at least one experiment that changes C and at least one experiment that changes either gamma for RBF or degree for Polynomial. Record how the parameter changes affect training accuracy, test accuracy, and support-vector count.</w:t>
      </w:r>
    </w:p>
    <w:p w14:paraId="0F065F55" w14:textId="77777777" w:rsidR="003601BB" w:rsidRPr="003601BB" w:rsidRDefault="003601BB" w:rsidP="003601BB">
      <w:pPr>
        <w:pStyle w:val="ListBullet"/>
        <w:numPr>
          <w:ilvl w:val="0"/>
          <w:numId w:val="0"/>
        </w:numPr>
        <w:ind w:left="360"/>
        <w:rPr>
          <w:rFonts w:ascii="Times New Roman" w:hAnsi="Times New Roman" w:cs="Times New Roman"/>
        </w:rPr>
      </w:pPr>
    </w:p>
    <w:p w14:paraId="501A9C87" w14:textId="77777777" w:rsidR="000C126A" w:rsidRPr="003601BB" w:rsidRDefault="00000000">
      <w:pPr>
        <w:pStyle w:val="Heading1"/>
        <w:rPr>
          <w:rFonts w:ascii="Times New Roman" w:hAnsi="Times New Roman" w:cs="Times New Roman"/>
          <w:color w:val="auto"/>
        </w:rPr>
      </w:pPr>
      <w:r w:rsidRPr="003601BB">
        <w:rPr>
          <w:rFonts w:ascii="Times New Roman" w:hAnsi="Times New Roman" w:cs="Times New Roman"/>
          <w:color w:val="auto"/>
        </w:rPr>
        <w:t>6. Short Output-based Questions</w:t>
      </w:r>
    </w:p>
    <w:p w14:paraId="27F3C1B5" w14:textId="77777777" w:rsidR="000C126A" w:rsidRPr="003601BB" w:rsidRDefault="00000000">
      <w:pPr>
        <w:rPr>
          <w:rFonts w:ascii="Times New Roman" w:hAnsi="Times New Roman" w:cs="Times New Roman"/>
        </w:rPr>
      </w:pPr>
      <w:r w:rsidRPr="003601BB">
        <w:rPr>
          <w:rFonts w:ascii="Times New Roman" w:hAnsi="Times New Roman" w:cs="Times New Roman"/>
        </w:rPr>
        <w:t>Only a few short responses are required. Students should base their answers on the tables, plots, and model outputs they generate.</w:t>
      </w:r>
    </w:p>
    <w:p w14:paraId="4D5B0E5A" w14:textId="77777777" w:rsidR="000C126A" w:rsidRPr="003601BB" w:rsidRDefault="00000000">
      <w:pPr>
        <w:ind w:left="259" w:hanging="259"/>
        <w:rPr>
          <w:rFonts w:ascii="Times New Roman" w:hAnsi="Times New Roman" w:cs="Times New Roman"/>
          <w:bCs/>
        </w:rPr>
      </w:pPr>
      <w:r w:rsidRPr="003601BB">
        <w:rPr>
          <w:rFonts w:ascii="Times New Roman" w:hAnsi="Times New Roman" w:cs="Times New Roman"/>
          <w:b/>
        </w:rPr>
        <w:t xml:space="preserve">1. </w:t>
      </w:r>
      <w:r w:rsidRPr="003601BB">
        <w:rPr>
          <w:rFonts w:ascii="Times New Roman" w:hAnsi="Times New Roman" w:cs="Times New Roman"/>
          <w:bCs/>
        </w:rPr>
        <w:t>Which SVM kernel would you select for Iris and for Wine, and what experimental evidence supports each choice?</w:t>
      </w:r>
    </w:p>
    <w:p w14:paraId="3942651E" w14:textId="77777777" w:rsidR="000C126A" w:rsidRPr="003601BB" w:rsidRDefault="00000000">
      <w:pPr>
        <w:ind w:left="259" w:hanging="259"/>
        <w:rPr>
          <w:rFonts w:ascii="Times New Roman" w:hAnsi="Times New Roman" w:cs="Times New Roman"/>
          <w:bCs/>
        </w:rPr>
      </w:pPr>
      <w:r w:rsidRPr="003601BB">
        <w:rPr>
          <w:rFonts w:ascii="Times New Roman" w:hAnsi="Times New Roman" w:cs="Times New Roman"/>
          <w:bCs/>
        </w:rPr>
        <w:t>2. Did the same kernel perform best for both datasets?</w:t>
      </w:r>
    </w:p>
    <w:p w14:paraId="432E023F" w14:textId="77777777" w:rsidR="000C126A" w:rsidRPr="003601BB" w:rsidRDefault="00000000">
      <w:pPr>
        <w:ind w:left="259" w:hanging="259"/>
        <w:rPr>
          <w:rFonts w:ascii="Times New Roman" w:hAnsi="Times New Roman" w:cs="Times New Roman"/>
          <w:bCs/>
        </w:rPr>
      </w:pPr>
      <w:r w:rsidRPr="003601BB">
        <w:rPr>
          <w:rFonts w:ascii="Times New Roman" w:hAnsi="Times New Roman" w:cs="Times New Roman"/>
          <w:bCs/>
        </w:rPr>
        <w:t>3. What happened to training accuracy, test accuracy, and/or support-vector count when C, gamma, or degree was changed?</w:t>
      </w:r>
    </w:p>
    <w:p w14:paraId="59F43614" w14:textId="787B4991" w:rsidR="003601BB" w:rsidRPr="003601BB" w:rsidRDefault="00000000" w:rsidP="003601BB">
      <w:pPr>
        <w:ind w:left="259" w:hanging="259"/>
        <w:rPr>
          <w:rFonts w:ascii="Times New Roman" w:hAnsi="Times New Roman" w:cs="Times New Roman"/>
          <w:bCs/>
        </w:rPr>
      </w:pPr>
      <w:r w:rsidRPr="003601BB">
        <w:rPr>
          <w:rFonts w:ascii="Times New Roman" w:hAnsi="Times New Roman" w:cs="Times New Roman"/>
          <w:bCs/>
        </w:rPr>
        <w:t>4. What does the comparison suggest about choosing an SVM kernel for a new dataset?</w:t>
      </w:r>
    </w:p>
    <w:p w14:paraId="245736C1" w14:textId="77777777" w:rsidR="003601BB" w:rsidRPr="003601BB" w:rsidRDefault="003601BB" w:rsidP="003601BB">
      <w:pPr>
        <w:rPr>
          <w:rFonts w:ascii="Times New Roman" w:hAnsi="Times New Roman" w:cs="Times New Roman"/>
          <w:b/>
          <w:bCs/>
        </w:rPr>
      </w:pPr>
    </w:p>
    <w:p w14:paraId="47064DA5" w14:textId="5C0E1C0E" w:rsidR="003601BB" w:rsidRPr="003601BB" w:rsidRDefault="003601BB" w:rsidP="003601BB">
      <w:pPr>
        <w:rPr>
          <w:rFonts w:ascii="Times New Roman" w:hAnsi="Times New Roman" w:cs="Times New Roman"/>
          <w:b/>
          <w:bCs/>
        </w:rPr>
      </w:pPr>
      <w:r w:rsidRPr="003601BB">
        <w:rPr>
          <w:rFonts w:ascii="Times New Roman" w:hAnsi="Times New Roman" w:cs="Times New Roman"/>
          <w:b/>
          <w:bCs/>
        </w:rPr>
        <w:t>7. Required Final Comparison</w:t>
      </w:r>
    </w:p>
    <w:tbl>
      <w:tblPr>
        <w:tblStyle w:val="TableGrid"/>
        <w:tblpPr w:leftFromText="180" w:rightFromText="180" w:vertAnchor="text" w:horzAnchor="margin" w:tblpY="203"/>
        <w:tblW w:w="0" w:type="auto"/>
        <w:tblLook w:val="04A0" w:firstRow="1" w:lastRow="0" w:firstColumn="1" w:lastColumn="0" w:noHBand="0" w:noVBand="1"/>
      </w:tblPr>
      <w:tblGrid>
        <w:gridCol w:w="2014"/>
        <w:gridCol w:w="2014"/>
        <w:gridCol w:w="2014"/>
        <w:gridCol w:w="2014"/>
        <w:gridCol w:w="2014"/>
      </w:tblGrid>
      <w:tr w:rsidR="003601BB" w:rsidRPr="003601BB" w14:paraId="74C9B2A4" w14:textId="77777777" w:rsidTr="003601BB">
        <w:trPr>
          <w:cantSplit/>
          <w:tblHeader/>
        </w:trPr>
        <w:tc>
          <w:tcPr>
            <w:tcW w:w="2014" w:type="dxa"/>
            <w:shd w:val="clear" w:color="auto" w:fill="EDEDED"/>
            <w:tcMar>
              <w:top w:w="80" w:type="dxa"/>
              <w:left w:w="90" w:type="dxa"/>
              <w:bottom w:w="80" w:type="dxa"/>
              <w:right w:w="90" w:type="dxa"/>
            </w:tcMar>
          </w:tcPr>
          <w:p w14:paraId="7F10BD40" w14:textId="77777777" w:rsidR="003601BB" w:rsidRPr="003601BB" w:rsidRDefault="003601BB" w:rsidP="003601BB">
            <w:pPr>
              <w:rPr>
                <w:rFonts w:ascii="Times New Roman" w:hAnsi="Times New Roman" w:cs="Times New Roman"/>
              </w:rPr>
            </w:pPr>
            <w:r w:rsidRPr="003601BB">
              <w:rPr>
                <w:rFonts w:ascii="Times New Roman" w:hAnsi="Times New Roman" w:cs="Times New Roman"/>
                <w:b/>
              </w:rPr>
              <w:t>Dataset</w:t>
            </w:r>
          </w:p>
        </w:tc>
        <w:tc>
          <w:tcPr>
            <w:tcW w:w="2014" w:type="dxa"/>
            <w:shd w:val="clear" w:color="auto" w:fill="EDEDED"/>
            <w:tcMar>
              <w:top w:w="80" w:type="dxa"/>
              <w:left w:w="90" w:type="dxa"/>
              <w:bottom w:w="80" w:type="dxa"/>
              <w:right w:w="90" w:type="dxa"/>
            </w:tcMar>
          </w:tcPr>
          <w:p w14:paraId="40394F83" w14:textId="77777777" w:rsidR="003601BB" w:rsidRPr="003601BB" w:rsidRDefault="003601BB" w:rsidP="003601BB">
            <w:pPr>
              <w:rPr>
                <w:rFonts w:ascii="Times New Roman" w:hAnsi="Times New Roman" w:cs="Times New Roman"/>
              </w:rPr>
            </w:pPr>
            <w:r w:rsidRPr="003601BB">
              <w:rPr>
                <w:rFonts w:ascii="Times New Roman" w:hAnsi="Times New Roman" w:cs="Times New Roman"/>
                <w:b/>
              </w:rPr>
              <w:t>Kernel</w:t>
            </w:r>
          </w:p>
        </w:tc>
        <w:tc>
          <w:tcPr>
            <w:tcW w:w="2014" w:type="dxa"/>
            <w:shd w:val="clear" w:color="auto" w:fill="EDEDED"/>
            <w:tcMar>
              <w:top w:w="80" w:type="dxa"/>
              <w:left w:w="90" w:type="dxa"/>
              <w:bottom w:w="80" w:type="dxa"/>
              <w:right w:w="90" w:type="dxa"/>
            </w:tcMar>
          </w:tcPr>
          <w:p w14:paraId="71AC39D1" w14:textId="77777777" w:rsidR="003601BB" w:rsidRPr="003601BB" w:rsidRDefault="003601BB" w:rsidP="003601BB">
            <w:pPr>
              <w:rPr>
                <w:rFonts w:ascii="Times New Roman" w:hAnsi="Times New Roman" w:cs="Times New Roman"/>
              </w:rPr>
            </w:pPr>
            <w:r w:rsidRPr="003601BB">
              <w:rPr>
                <w:rFonts w:ascii="Times New Roman" w:hAnsi="Times New Roman" w:cs="Times New Roman"/>
                <w:b/>
              </w:rPr>
              <w:t>Train Accuracy</w:t>
            </w:r>
          </w:p>
        </w:tc>
        <w:tc>
          <w:tcPr>
            <w:tcW w:w="2014" w:type="dxa"/>
            <w:shd w:val="clear" w:color="auto" w:fill="EDEDED"/>
            <w:tcMar>
              <w:top w:w="80" w:type="dxa"/>
              <w:left w:w="90" w:type="dxa"/>
              <w:bottom w:w="80" w:type="dxa"/>
              <w:right w:w="90" w:type="dxa"/>
            </w:tcMar>
          </w:tcPr>
          <w:p w14:paraId="7732EFF9" w14:textId="77777777" w:rsidR="003601BB" w:rsidRPr="003601BB" w:rsidRDefault="003601BB" w:rsidP="003601BB">
            <w:pPr>
              <w:rPr>
                <w:rFonts w:ascii="Times New Roman" w:hAnsi="Times New Roman" w:cs="Times New Roman"/>
              </w:rPr>
            </w:pPr>
            <w:r w:rsidRPr="003601BB">
              <w:rPr>
                <w:rFonts w:ascii="Times New Roman" w:hAnsi="Times New Roman" w:cs="Times New Roman"/>
                <w:b/>
              </w:rPr>
              <w:t>Test Accuracy</w:t>
            </w:r>
          </w:p>
        </w:tc>
        <w:tc>
          <w:tcPr>
            <w:tcW w:w="2014" w:type="dxa"/>
            <w:shd w:val="clear" w:color="auto" w:fill="EDEDED"/>
            <w:tcMar>
              <w:top w:w="80" w:type="dxa"/>
              <w:left w:w="90" w:type="dxa"/>
              <w:bottom w:w="80" w:type="dxa"/>
              <w:right w:w="90" w:type="dxa"/>
            </w:tcMar>
          </w:tcPr>
          <w:p w14:paraId="782D169E" w14:textId="77777777" w:rsidR="003601BB" w:rsidRPr="003601BB" w:rsidRDefault="003601BB" w:rsidP="003601BB">
            <w:pPr>
              <w:rPr>
                <w:rFonts w:ascii="Times New Roman" w:hAnsi="Times New Roman" w:cs="Times New Roman"/>
              </w:rPr>
            </w:pPr>
            <w:r w:rsidRPr="003601BB">
              <w:rPr>
                <w:rFonts w:ascii="Times New Roman" w:hAnsi="Times New Roman" w:cs="Times New Roman"/>
                <w:b/>
              </w:rPr>
              <w:t>Support Vectors</w:t>
            </w:r>
          </w:p>
        </w:tc>
      </w:tr>
      <w:tr w:rsidR="003601BB" w:rsidRPr="003601BB" w14:paraId="402F2D0B" w14:textId="77777777" w:rsidTr="003601BB">
        <w:trPr>
          <w:cantSplit/>
        </w:trPr>
        <w:tc>
          <w:tcPr>
            <w:tcW w:w="2014" w:type="dxa"/>
            <w:tcMar>
              <w:top w:w="80" w:type="dxa"/>
              <w:left w:w="90" w:type="dxa"/>
              <w:bottom w:w="80" w:type="dxa"/>
              <w:right w:w="90" w:type="dxa"/>
            </w:tcMar>
          </w:tcPr>
          <w:p w14:paraId="78D73888" w14:textId="77777777" w:rsidR="003601BB" w:rsidRPr="003601BB" w:rsidRDefault="003601BB" w:rsidP="003601BB">
            <w:pPr>
              <w:rPr>
                <w:rFonts w:ascii="Times New Roman" w:hAnsi="Times New Roman" w:cs="Times New Roman"/>
              </w:rPr>
            </w:pPr>
            <w:r w:rsidRPr="003601BB">
              <w:rPr>
                <w:rFonts w:ascii="Times New Roman" w:hAnsi="Times New Roman" w:cs="Times New Roman"/>
              </w:rPr>
              <w:t>Iris</w:t>
            </w:r>
          </w:p>
        </w:tc>
        <w:tc>
          <w:tcPr>
            <w:tcW w:w="2014" w:type="dxa"/>
            <w:tcMar>
              <w:top w:w="80" w:type="dxa"/>
              <w:left w:w="90" w:type="dxa"/>
              <w:bottom w:w="80" w:type="dxa"/>
              <w:right w:w="90" w:type="dxa"/>
            </w:tcMar>
          </w:tcPr>
          <w:p w14:paraId="73A0BC74" w14:textId="77777777" w:rsidR="003601BB" w:rsidRPr="003601BB" w:rsidRDefault="003601BB" w:rsidP="003601BB">
            <w:pPr>
              <w:rPr>
                <w:rFonts w:ascii="Times New Roman" w:hAnsi="Times New Roman" w:cs="Times New Roman"/>
              </w:rPr>
            </w:pPr>
            <w:r w:rsidRPr="003601BB">
              <w:rPr>
                <w:rFonts w:ascii="Times New Roman" w:hAnsi="Times New Roman" w:cs="Times New Roman"/>
              </w:rPr>
              <w:t>Linear</w:t>
            </w:r>
          </w:p>
        </w:tc>
        <w:tc>
          <w:tcPr>
            <w:tcW w:w="2014" w:type="dxa"/>
            <w:tcMar>
              <w:top w:w="80" w:type="dxa"/>
              <w:left w:w="90" w:type="dxa"/>
              <w:bottom w:w="80" w:type="dxa"/>
              <w:right w:w="90" w:type="dxa"/>
            </w:tcMar>
          </w:tcPr>
          <w:p w14:paraId="786AA280" w14:textId="77777777" w:rsidR="003601BB" w:rsidRPr="003601BB" w:rsidRDefault="003601BB" w:rsidP="003601BB">
            <w:pPr>
              <w:rPr>
                <w:rFonts w:ascii="Times New Roman" w:hAnsi="Times New Roman" w:cs="Times New Roman"/>
              </w:rPr>
            </w:pPr>
          </w:p>
        </w:tc>
        <w:tc>
          <w:tcPr>
            <w:tcW w:w="2014" w:type="dxa"/>
            <w:tcMar>
              <w:top w:w="80" w:type="dxa"/>
              <w:left w:w="90" w:type="dxa"/>
              <w:bottom w:w="80" w:type="dxa"/>
              <w:right w:w="90" w:type="dxa"/>
            </w:tcMar>
          </w:tcPr>
          <w:p w14:paraId="2DE90C27" w14:textId="77777777" w:rsidR="003601BB" w:rsidRPr="003601BB" w:rsidRDefault="003601BB" w:rsidP="003601BB">
            <w:pPr>
              <w:rPr>
                <w:rFonts w:ascii="Times New Roman" w:hAnsi="Times New Roman" w:cs="Times New Roman"/>
              </w:rPr>
            </w:pPr>
          </w:p>
        </w:tc>
        <w:tc>
          <w:tcPr>
            <w:tcW w:w="2014" w:type="dxa"/>
            <w:tcMar>
              <w:top w:w="80" w:type="dxa"/>
              <w:left w:w="90" w:type="dxa"/>
              <w:bottom w:w="80" w:type="dxa"/>
              <w:right w:w="90" w:type="dxa"/>
            </w:tcMar>
          </w:tcPr>
          <w:p w14:paraId="6083ED30" w14:textId="77777777" w:rsidR="003601BB" w:rsidRPr="003601BB" w:rsidRDefault="003601BB" w:rsidP="003601BB">
            <w:pPr>
              <w:rPr>
                <w:rFonts w:ascii="Times New Roman" w:hAnsi="Times New Roman" w:cs="Times New Roman"/>
              </w:rPr>
            </w:pPr>
          </w:p>
        </w:tc>
      </w:tr>
      <w:tr w:rsidR="003601BB" w:rsidRPr="003601BB" w14:paraId="6B461540" w14:textId="77777777" w:rsidTr="003601BB">
        <w:trPr>
          <w:cantSplit/>
        </w:trPr>
        <w:tc>
          <w:tcPr>
            <w:tcW w:w="2014" w:type="dxa"/>
            <w:tcMar>
              <w:top w:w="80" w:type="dxa"/>
              <w:left w:w="90" w:type="dxa"/>
              <w:bottom w:w="80" w:type="dxa"/>
              <w:right w:w="90" w:type="dxa"/>
            </w:tcMar>
          </w:tcPr>
          <w:p w14:paraId="6CDFDA55" w14:textId="77777777" w:rsidR="003601BB" w:rsidRPr="003601BB" w:rsidRDefault="003601BB" w:rsidP="003601BB">
            <w:pPr>
              <w:rPr>
                <w:rFonts w:ascii="Times New Roman" w:hAnsi="Times New Roman" w:cs="Times New Roman"/>
              </w:rPr>
            </w:pPr>
            <w:r w:rsidRPr="003601BB">
              <w:rPr>
                <w:rFonts w:ascii="Times New Roman" w:hAnsi="Times New Roman" w:cs="Times New Roman"/>
              </w:rPr>
              <w:t>Iris</w:t>
            </w:r>
          </w:p>
        </w:tc>
        <w:tc>
          <w:tcPr>
            <w:tcW w:w="2014" w:type="dxa"/>
            <w:tcMar>
              <w:top w:w="80" w:type="dxa"/>
              <w:left w:w="90" w:type="dxa"/>
              <w:bottom w:w="80" w:type="dxa"/>
              <w:right w:w="90" w:type="dxa"/>
            </w:tcMar>
          </w:tcPr>
          <w:p w14:paraId="62C7D8D3" w14:textId="77777777" w:rsidR="003601BB" w:rsidRPr="003601BB" w:rsidRDefault="003601BB" w:rsidP="003601BB">
            <w:pPr>
              <w:rPr>
                <w:rFonts w:ascii="Times New Roman" w:hAnsi="Times New Roman" w:cs="Times New Roman"/>
              </w:rPr>
            </w:pPr>
            <w:r w:rsidRPr="003601BB">
              <w:rPr>
                <w:rFonts w:ascii="Times New Roman" w:hAnsi="Times New Roman" w:cs="Times New Roman"/>
              </w:rPr>
              <w:t>Polynomial</w:t>
            </w:r>
          </w:p>
        </w:tc>
        <w:tc>
          <w:tcPr>
            <w:tcW w:w="2014" w:type="dxa"/>
            <w:tcMar>
              <w:top w:w="80" w:type="dxa"/>
              <w:left w:w="90" w:type="dxa"/>
              <w:bottom w:w="80" w:type="dxa"/>
              <w:right w:w="90" w:type="dxa"/>
            </w:tcMar>
          </w:tcPr>
          <w:p w14:paraId="27D610B6" w14:textId="77777777" w:rsidR="003601BB" w:rsidRPr="003601BB" w:rsidRDefault="003601BB" w:rsidP="003601BB">
            <w:pPr>
              <w:rPr>
                <w:rFonts w:ascii="Times New Roman" w:hAnsi="Times New Roman" w:cs="Times New Roman"/>
              </w:rPr>
            </w:pPr>
          </w:p>
        </w:tc>
        <w:tc>
          <w:tcPr>
            <w:tcW w:w="2014" w:type="dxa"/>
            <w:tcMar>
              <w:top w:w="80" w:type="dxa"/>
              <w:left w:w="90" w:type="dxa"/>
              <w:bottom w:w="80" w:type="dxa"/>
              <w:right w:w="90" w:type="dxa"/>
            </w:tcMar>
          </w:tcPr>
          <w:p w14:paraId="5A4BEBD5" w14:textId="77777777" w:rsidR="003601BB" w:rsidRPr="003601BB" w:rsidRDefault="003601BB" w:rsidP="003601BB">
            <w:pPr>
              <w:rPr>
                <w:rFonts w:ascii="Times New Roman" w:hAnsi="Times New Roman" w:cs="Times New Roman"/>
              </w:rPr>
            </w:pPr>
          </w:p>
        </w:tc>
        <w:tc>
          <w:tcPr>
            <w:tcW w:w="2014" w:type="dxa"/>
            <w:tcMar>
              <w:top w:w="80" w:type="dxa"/>
              <w:left w:w="90" w:type="dxa"/>
              <w:bottom w:w="80" w:type="dxa"/>
              <w:right w:w="90" w:type="dxa"/>
            </w:tcMar>
          </w:tcPr>
          <w:p w14:paraId="2DA342CA" w14:textId="77777777" w:rsidR="003601BB" w:rsidRPr="003601BB" w:rsidRDefault="003601BB" w:rsidP="003601BB">
            <w:pPr>
              <w:rPr>
                <w:rFonts w:ascii="Times New Roman" w:hAnsi="Times New Roman" w:cs="Times New Roman"/>
              </w:rPr>
            </w:pPr>
          </w:p>
        </w:tc>
      </w:tr>
      <w:tr w:rsidR="003601BB" w:rsidRPr="003601BB" w14:paraId="2F682E33" w14:textId="77777777" w:rsidTr="003601BB">
        <w:trPr>
          <w:cantSplit/>
        </w:trPr>
        <w:tc>
          <w:tcPr>
            <w:tcW w:w="2014" w:type="dxa"/>
            <w:tcMar>
              <w:top w:w="80" w:type="dxa"/>
              <w:left w:w="90" w:type="dxa"/>
              <w:bottom w:w="80" w:type="dxa"/>
              <w:right w:w="90" w:type="dxa"/>
            </w:tcMar>
          </w:tcPr>
          <w:p w14:paraId="7AAA183B" w14:textId="77777777" w:rsidR="003601BB" w:rsidRPr="003601BB" w:rsidRDefault="003601BB" w:rsidP="003601BB">
            <w:pPr>
              <w:rPr>
                <w:rFonts w:ascii="Times New Roman" w:hAnsi="Times New Roman" w:cs="Times New Roman"/>
              </w:rPr>
            </w:pPr>
            <w:r w:rsidRPr="003601BB">
              <w:rPr>
                <w:rFonts w:ascii="Times New Roman" w:hAnsi="Times New Roman" w:cs="Times New Roman"/>
              </w:rPr>
              <w:t>Iris</w:t>
            </w:r>
          </w:p>
        </w:tc>
        <w:tc>
          <w:tcPr>
            <w:tcW w:w="2014" w:type="dxa"/>
            <w:tcMar>
              <w:top w:w="80" w:type="dxa"/>
              <w:left w:w="90" w:type="dxa"/>
              <w:bottom w:w="80" w:type="dxa"/>
              <w:right w:w="90" w:type="dxa"/>
            </w:tcMar>
          </w:tcPr>
          <w:p w14:paraId="6A70837F" w14:textId="77777777" w:rsidR="003601BB" w:rsidRPr="003601BB" w:rsidRDefault="003601BB" w:rsidP="003601BB">
            <w:pPr>
              <w:rPr>
                <w:rFonts w:ascii="Times New Roman" w:hAnsi="Times New Roman" w:cs="Times New Roman"/>
              </w:rPr>
            </w:pPr>
            <w:r w:rsidRPr="003601BB">
              <w:rPr>
                <w:rFonts w:ascii="Times New Roman" w:hAnsi="Times New Roman" w:cs="Times New Roman"/>
              </w:rPr>
              <w:t>RBF</w:t>
            </w:r>
          </w:p>
        </w:tc>
        <w:tc>
          <w:tcPr>
            <w:tcW w:w="2014" w:type="dxa"/>
            <w:tcMar>
              <w:top w:w="80" w:type="dxa"/>
              <w:left w:w="90" w:type="dxa"/>
              <w:bottom w:w="80" w:type="dxa"/>
              <w:right w:w="90" w:type="dxa"/>
            </w:tcMar>
          </w:tcPr>
          <w:p w14:paraId="797186E9" w14:textId="77777777" w:rsidR="003601BB" w:rsidRPr="003601BB" w:rsidRDefault="003601BB" w:rsidP="003601BB">
            <w:pPr>
              <w:rPr>
                <w:rFonts w:ascii="Times New Roman" w:hAnsi="Times New Roman" w:cs="Times New Roman"/>
              </w:rPr>
            </w:pPr>
          </w:p>
        </w:tc>
        <w:tc>
          <w:tcPr>
            <w:tcW w:w="2014" w:type="dxa"/>
            <w:tcMar>
              <w:top w:w="80" w:type="dxa"/>
              <w:left w:w="90" w:type="dxa"/>
              <w:bottom w:w="80" w:type="dxa"/>
              <w:right w:w="90" w:type="dxa"/>
            </w:tcMar>
          </w:tcPr>
          <w:p w14:paraId="13518871" w14:textId="77777777" w:rsidR="003601BB" w:rsidRPr="003601BB" w:rsidRDefault="003601BB" w:rsidP="003601BB">
            <w:pPr>
              <w:rPr>
                <w:rFonts w:ascii="Times New Roman" w:hAnsi="Times New Roman" w:cs="Times New Roman"/>
              </w:rPr>
            </w:pPr>
          </w:p>
        </w:tc>
        <w:tc>
          <w:tcPr>
            <w:tcW w:w="2014" w:type="dxa"/>
            <w:tcMar>
              <w:top w:w="80" w:type="dxa"/>
              <w:left w:w="90" w:type="dxa"/>
              <w:bottom w:w="80" w:type="dxa"/>
              <w:right w:w="90" w:type="dxa"/>
            </w:tcMar>
          </w:tcPr>
          <w:p w14:paraId="39EC0AD4" w14:textId="77777777" w:rsidR="003601BB" w:rsidRPr="003601BB" w:rsidRDefault="003601BB" w:rsidP="003601BB">
            <w:pPr>
              <w:rPr>
                <w:rFonts w:ascii="Times New Roman" w:hAnsi="Times New Roman" w:cs="Times New Roman"/>
              </w:rPr>
            </w:pPr>
          </w:p>
        </w:tc>
      </w:tr>
      <w:tr w:rsidR="003601BB" w:rsidRPr="003601BB" w14:paraId="6E91D110" w14:textId="77777777" w:rsidTr="003601BB">
        <w:trPr>
          <w:cantSplit/>
        </w:trPr>
        <w:tc>
          <w:tcPr>
            <w:tcW w:w="2014" w:type="dxa"/>
            <w:tcMar>
              <w:top w:w="80" w:type="dxa"/>
              <w:left w:w="90" w:type="dxa"/>
              <w:bottom w:w="80" w:type="dxa"/>
              <w:right w:w="90" w:type="dxa"/>
            </w:tcMar>
          </w:tcPr>
          <w:p w14:paraId="4AC1236F" w14:textId="77777777" w:rsidR="003601BB" w:rsidRPr="003601BB" w:rsidRDefault="003601BB" w:rsidP="003601BB">
            <w:pPr>
              <w:rPr>
                <w:rFonts w:ascii="Times New Roman" w:hAnsi="Times New Roman" w:cs="Times New Roman"/>
              </w:rPr>
            </w:pPr>
            <w:r w:rsidRPr="003601BB">
              <w:rPr>
                <w:rFonts w:ascii="Times New Roman" w:hAnsi="Times New Roman" w:cs="Times New Roman"/>
              </w:rPr>
              <w:t>Wine</w:t>
            </w:r>
          </w:p>
        </w:tc>
        <w:tc>
          <w:tcPr>
            <w:tcW w:w="2014" w:type="dxa"/>
            <w:tcMar>
              <w:top w:w="80" w:type="dxa"/>
              <w:left w:w="90" w:type="dxa"/>
              <w:bottom w:w="80" w:type="dxa"/>
              <w:right w:w="90" w:type="dxa"/>
            </w:tcMar>
          </w:tcPr>
          <w:p w14:paraId="6E79290C" w14:textId="77777777" w:rsidR="003601BB" w:rsidRPr="003601BB" w:rsidRDefault="003601BB" w:rsidP="003601BB">
            <w:pPr>
              <w:rPr>
                <w:rFonts w:ascii="Times New Roman" w:hAnsi="Times New Roman" w:cs="Times New Roman"/>
              </w:rPr>
            </w:pPr>
            <w:r w:rsidRPr="003601BB">
              <w:rPr>
                <w:rFonts w:ascii="Times New Roman" w:hAnsi="Times New Roman" w:cs="Times New Roman"/>
              </w:rPr>
              <w:t>Linear</w:t>
            </w:r>
          </w:p>
        </w:tc>
        <w:tc>
          <w:tcPr>
            <w:tcW w:w="2014" w:type="dxa"/>
            <w:tcMar>
              <w:top w:w="80" w:type="dxa"/>
              <w:left w:w="90" w:type="dxa"/>
              <w:bottom w:w="80" w:type="dxa"/>
              <w:right w:w="90" w:type="dxa"/>
            </w:tcMar>
          </w:tcPr>
          <w:p w14:paraId="39289564" w14:textId="77777777" w:rsidR="003601BB" w:rsidRPr="003601BB" w:rsidRDefault="003601BB" w:rsidP="003601BB">
            <w:pPr>
              <w:rPr>
                <w:rFonts w:ascii="Times New Roman" w:hAnsi="Times New Roman" w:cs="Times New Roman"/>
              </w:rPr>
            </w:pPr>
          </w:p>
        </w:tc>
        <w:tc>
          <w:tcPr>
            <w:tcW w:w="2014" w:type="dxa"/>
            <w:tcMar>
              <w:top w:w="80" w:type="dxa"/>
              <w:left w:w="90" w:type="dxa"/>
              <w:bottom w:w="80" w:type="dxa"/>
              <w:right w:w="90" w:type="dxa"/>
            </w:tcMar>
          </w:tcPr>
          <w:p w14:paraId="64F7E3AF" w14:textId="77777777" w:rsidR="003601BB" w:rsidRPr="003601BB" w:rsidRDefault="003601BB" w:rsidP="003601BB">
            <w:pPr>
              <w:rPr>
                <w:rFonts w:ascii="Times New Roman" w:hAnsi="Times New Roman" w:cs="Times New Roman"/>
              </w:rPr>
            </w:pPr>
          </w:p>
        </w:tc>
        <w:tc>
          <w:tcPr>
            <w:tcW w:w="2014" w:type="dxa"/>
            <w:tcMar>
              <w:top w:w="80" w:type="dxa"/>
              <w:left w:w="90" w:type="dxa"/>
              <w:bottom w:w="80" w:type="dxa"/>
              <w:right w:w="90" w:type="dxa"/>
            </w:tcMar>
          </w:tcPr>
          <w:p w14:paraId="14E69FEC" w14:textId="77777777" w:rsidR="003601BB" w:rsidRPr="003601BB" w:rsidRDefault="003601BB" w:rsidP="003601BB">
            <w:pPr>
              <w:rPr>
                <w:rFonts w:ascii="Times New Roman" w:hAnsi="Times New Roman" w:cs="Times New Roman"/>
              </w:rPr>
            </w:pPr>
          </w:p>
        </w:tc>
      </w:tr>
      <w:tr w:rsidR="003601BB" w:rsidRPr="003601BB" w14:paraId="0E6F6B3D" w14:textId="77777777" w:rsidTr="003601BB">
        <w:trPr>
          <w:cantSplit/>
        </w:trPr>
        <w:tc>
          <w:tcPr>
            <w:tcW w:w="2014" w:type="dxa"/>
            <w:tcMar>
              <w:top w:w="80" w:type="dxa"/>
              <w:left w:w="90" w:type="dxa"/>
              <w:bottom w:w="80" w:type="dxa"/>
              <w:right w:w="90" w:type="dxa"/>
            </w:tcMar>
          </w:tcPr>
          <w:p w14:paraId="6B0E32B8" w14:textId="77777777" w:rsidR="003601BB" w:rsidRPr="003601BB" w:rsidRDefault="003601BB" w:rsidP="003601BB">
            <w:pPr>
              <w:rPr>
                <w:rFonts w:ascii="Times New Roman" w:hAnsi="Times New Roman" w:cs="Times New Roman"/>
              </w:rPr>
            </w:pPr>
            <w:r w:rsidRPr="003601BB">
              <w:rPr>
                <w:rFonts w:ascii="Times New Roman" w:hAnsi="Times New Roman" w:cs="Times New Roman"/>
              </w:rPr>
              <w:t>Wine</w:t>
            </w:r>
          </w:p>
        </w:tc>
        <w:tc>
          <w:tcPr>
            <w:tcW w:w="2014" w:type="dxa"/>
            <w:tcMar>
              <w:top w:w="80" w:type="dxa"/>
              <w:left w:w="90" w:type="dxa"/>
              <w:bottom w:w="80" w:type="dxa"/>
              <w:right w:w="90" w:type="dxa"/>
            </w:tcMar>
          </w:tcPr>
          <w:p w14:paraId="1ABCA9DE" w14:textId="77777777" w:rsidR="003601BB" w:rsidRPr="003601BB" w:rsidRDefault="003601BB" w:rsidP="003601BB">
            <w:pPr>
              <w:rPr>
                <w:rFonts w:ascii="Times New Roman" w:hAnsi="Times New Roman" w:cs="Times New Roman"/>
              </w:rPr>
            </w:pPr>
            <w:r w:rsidRPr="003601BB">
              <w:rPr>
                <w:rFonts w:ascii="Times New Roman" w:hAnsi="Times New Roman" w:cs="Times New Roman"/>
              </w:rPr>
              <w:t>Polynomial</w:t>
            </w:r>
          </w:p>
        </w:tc>
        <w:tc>
          <w:tcPr>
            <w:tcW w:w="2014" w:type="dxa"/>
            <w:tcMar>
              <w:top w:w="80" w:type="dxa"/>
              <w:left w:w="90" w:type="dxa"/>
              <w:bottom w:w="80" w:type="dxa"/>
              <w:right w:w="90" w:type="dxa"/>
            </w:tcMar>
          </w:tcPr>
          <w:p w14:paraId="52CD6836" w14:textId="77777777" w:rsidR="003601BB" w:rsidRPr="003601BB" w:rsidRDefault="003601BB" w:rsidP="003601BB">
            <w:pPr>
              <w:rPr>
                <w:rFonts w:ascii="Times New Roman" w:hAnsi="Times New Roman" w:cs="Times New Roman"/>
              </w:rPr>
            </w:pPr>
          </w:p>
        </w:tc>
        <w:tc>
          <w:tcPr>
            <w:tcW w:w="2014" w:type="dxa"/>
            <w:tcMar>
              <w:top w:w="80" w:type="dxa"/>
              <w:left w:w="90" w:type="dxa"/>
              <w:bottom w:w="80" w:type="dxa"/>
              <w:right w:w="90" w:type="dxa"/>
            </w:tcMar>
          </w:tcPr>
          <w:p w14:paraId="2D23D328" w14:textId="77777777" w:rsidR="003601BB" w:rsidRPr="003601BB" w:rsidRDefault="003601BB" w:rsidP="003601BB">
            <w:pPr>
              <w:rPr>
                <w:rFonts w:ascii="Times New Roman" w:hAnsi="Times New Roman" w:cs="Times New Roman"/>
              </w:rPr>
            </w:pPr>
          </w:p>
        </w:tc>
        <w:tc>
          <w:tcPr>
            <w:tcW w:w="2014" w:type="dxa"/>
            <w:tcMar>
              <w:top w:w="80" w:type="dxa"/>
              <w:left w:w="90" w:type="dxa"/>
              <w:bottom w:w="80" w:type="dxa"/>
              <w:right w:w="90" w:type="dxa"/>
            </w:tcMar>
          </w:tcPr>
          <w:p w14:paraId="526882D1" w14:textId="77777777" w:rsidR="003601BB" w:rsidRPr="003601BB" w:rsidRDefault="003601BB" w:rsidP="003601BB">
            <w:pPr>
              <w:rPr>
                <w:rFonts w:ascii="Times New Roman" w:hAnsi="Times New Roman" w:cs="Times New Roman"/>
              </w:rPr>
            </w:pPr>
          </w:p>
        </w:tc>
      </w:tr>
      <w:tr w:rsidR="003601BB" w:rsidRPr="003601BB" w14:paraId="3F2203A9" w14:textId="77777777" w:rsidTr="003601BB">
        <w:trPr>
          <w:cantSplit/>
        </w:trPr>
        <w:tc>
          <w:tcPr>
            <w:tcW w:w="2014" w:type="dxa"/>
            <w:tcMar>
              <w:top w:w="80" w:type="dxa"/>
              <w:left w:w="90" w:type="dxa"/>
              <w:bottom w:w="80" w:type="dxa"/>
              <w:right w:w="90" w:type="dxa"/>
            </w:tcMar>
          </w:tcPr>
          <w:p w14:paraId="6371B86F" w14:textId="77777777" w:rsidR="003601BB" w:rsidRPr="003601BB" w:rsidRDefault="003601BB" w:rsidP="003601BB">
            <w:pPr>
              <w:rPr>
                <w:rFonts w:ascii="Times New Roman" w:hAnsi="Times New Roman" w:cs="Times New Roman"/>
              </w:rPr>
            </w:pPr>
            <w:r w:rsidRPr="003601BB">
              <w:rPr>
                <w:rFonts w:ascii="Times New Roman" w:hAnsi="Times New Roman" w:cs="Times New Roman"/>
              </w:rPr>
              <w:t>Wine</w:t>
            </w:r>
          </w:p>
        </w:tc>
        <w:tc>
          <w:tcPr>
            <w:tcW w:w="2014" w:type="dxa"/>
            <w:tcMar>
              <w:top w:w="80" w:type="dxa"/>
              <w:left w:w="90" w:type="dxa"/>
              <w:bottom w:w="80" w:type="dxa"/>
              <w:right w:w="90" w:type="dxa"/>
            </w:tcMar>
          </w:tcPr>
          <w:p w14:paraId="1CBD59C9" w14:textId="77777777" w:rsidR="003601BB" w:rsidRPr="003601BB" w:rsidRDefault="003601BB" w:rsidP="003601BB">
            <w:pPr>
              <w:rPr>
                <w:rFonts w:ascii="Times New Roman" w:hAnsi="Times New Roman" w:cs="Times New Roman"/>
              </w:rPr>
            </w:pPr>
            <w:r w:rsidRPr="003601BB">
              <w:rPr>
                <w:rFonts w:ascii="Times New Roman" w:hAnsi="Times New Roman" w:cs="Times New Roman"/>
              </w:rPr>
              <w:t>RBF</w:t>
            </w:r>
          </w:p>
        </w:tc>
        <w:tc>
          <w:tcPr>
            <w:tcW w:w="2014" w:type="dxa"/>
            <w:tcMar>
              <w:top w:w="80" w:type="dxa"/>
              <w:left w:w="90" w:type="dxa"/>
              <w:bottom w:w="80" w:type="dxa"/>
              <w:right w:w="90" w:type="dxa"/>
            </w:tcMar>
          </w:tcPr>
          <w:p w14:paraId="272A373B" w14:textId="77777777" w:rsidR="003601BB" w:rsidRPr="003601BB" w:rsidRDefault="003601BB" w:rsidP="003601BB">
            <w:pPr>
              <w:rPr>
                <w:rFonts w:ascii="Times New Roman" w:hAnsi="Times New Roman" w:cs="Times New Roman"/>
              </w:rPr>
            </w:pPr>
          </w:p>
        </w:tc>
        <w:tc>
          <w:tcPr>
            <w:tcW w:w="2014" w:type="dxa"/>
            <w:tcMar>
              <w:top w:w="80" w:type="dxa"/>
              <w:left w:w="90" w:type="dxa"/>
              <w:bottom w:w="80" w:type="dxa"/>
              <w:right w:w="90" w:type="dxa"/>
            </w:tcMar>
          </w:tcPr>
          <w:p w14:paraId="1995A9A7" w14:textId="77777777" w:rsidR="003601BB" w:rsidRPr="003601BB" w:rsidRDefault="003601BB" w:rsidP="003601BB">
            <w:pPr>
              <w:rPr>
                <w:rFonts w:ascii="Times New Roman" w:hAnsi="Times New Roman" w:cs="Times New Roman"/>
              </w:rPr>
            </w:pPr>
          </w:p>
        </w:tc>
        <w:tc>
          <w:tcPr>
            <w:tcW w:w="2014" w:type="dxa"/>
            <w:tcMar>
              <w:top w:w="80" w:type="dxa"/>
              <w:left w:w="90" w:type="dxa"/>
              <w:bottom w:w="80" w:type="dxa"/>
              <w:right w:w="90" w:type="dxa"/>
            </w:tcMar>
          </w:tcPr>
          <w:p w14:paraId="1D9A2FA1" w14:textId="77777777" w:rsidR="003601BB" w:rsidRPr="003601BB" w:rsidRDefault="003601BB" w:rsidP="003601BB">
            <w:pPr>
              <w:rPr>
                <w:rFonts w:ascii="Times New Roman" w:hAnsi="Times New Roman" w:cs="Times New Roman"/>
              </w:rPr>
            </w:pPr>
          </w:p>
        </w:tc>
      </w:tr>
    </w:tbl>
    <w:p w14:paraId="04794C62" w14:textId="77777777" w:rsidR="003601BB" w:rsidRPr="003601BB" w:rsidRDefault="003601BB" w:rsidP="003601BB">
      <w:pPr>
        <w:rPr>
          <w:rFonts w:ascii="Times New Roman" w:hAnsi="Times New Roman" w:cs="Times New Roman"/>
        </w:rPr>
      </w:pPr>
    </w:p>
    <w:p w14:paraId="73773668" w14:textId="77777777" w:rsidR="000C126A" w:rsidRPr="003601BB" w:rsidRDefault="00000000">
      <w:pPr>
        <w:pStyle w:val="Heading1"/>
        <w:rPr>
          <w:rFonts w:ascii="Times New Roman" w:hAnsi="Times New Roman" w:cs="Times New Roman"/>
          <w:color w:val="auto"/>
        </w:rPr>
      </w:pPr>
      <w:r w:rsidRPr="003601BB">
        <w:rPr>
          <w:rFonts w:ascii="Times New Roman" w:hAnsi="Times New Roman" w:cs="Times New Roman"/>
          <w:color w:val="auto"/>
        </w:rPr>
        <w:lastRenderedPageBreak/>
        <w:t>8. Submission</w:t>
      </w:r>
    </w:p>
    <w:p w14:paraId="3F6F2D04"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Submit the completed Student Open Task notebook unless otherwise instructed.</w:t>
      </w:r>
    </w:p>
    <w:p w14:paraId="271EC83F"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All notebook cells should run in order from top to bottom.</w:t>
      </w:r>
    </w:p>
    <w:p w14:paraId="62F4F1E6"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Use the same train/test split when comparing kernels within each dataset.</w:t>
      </w:r>
    </w:p>
    <w:p w14:paraId="69F0FCAA" w14:textId="77777777" w:rsidR="000C126A" w:rsidRPr="003601BB" w:rsidRDefault="00000000">
      <w:pPr>
        <w:pStyle w:val="ListBullet"/>
        <w:rPr>
          <w:rFonts w:ascii="Times New Roman" w:hAnsi="Times New Roman" w:cs="Times New Roman"/>
        </w:rPr>
      </w:pPr>
      <w:r w:rsidRPr="003601BB">
        <w:rPr>
          <w:rFonts w:ascii="Times New Roman" w:hAnsi="Times New Roman" w:cs="Times New Roman"/>
        </w:rPr>
        <w:t>Students may add, remove, or reorganize code and Markdown cells as needed, provided that all required analysis, model comparisons, parameter experiments, and final conclusions are included.</w:t>
      </w:r>
    </w:p>
    <w:p w14:paraId="5D19E61D" w14:textId="50D0678C" w:rsidR="000C126A" w:rsidRPr="003601BB" w:rsidRDefault="000C126A" w:rsidP="003601BB">
      <w:pPr>
        <w:pStyle w:val="ListBullet"/>
        <w:numPr>
          <w:ilvl w:val="0"/>
          <w:numId w:val="0"/>
        </w:numPr>
        <w:ind w:left="360"/>
        <w:rPr>
          <w:rFonts w:ascii="Times New Roman" w:hAnsi="Times New Roman" w:cs="Times New Roman"/>
        </w:rPr>
      </w:pPr>
    </w:p>
    <w:sectPr w:rsidR="000C126A" w:rsidRPr="003601BB"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43F115" w14:textId="77777777" w:rsidR="00FA3E35" w:rsidRDefault="00FA3E35">
      <w:pPr>
        <w:spacing w:after="0" w:line="240" w:lineRule="auto"/>
      </w:pPr>
      <w:r>
        <w:separator/>
      </w:r>
    </w:p>
  </w:endnote>
  <w:endnote w:type="continuationSeparator" w:id="0">
    <w:p w14:paraId="73AB3F9F" w14:textId="77777777" w:rsidR="00FA3E35" w:rsidRDefault="00FA3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C97B21" w14:textId="17621934" w:rsidR="000C126A" w:rsidRDefault="000C126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DFA8" w14:textId="77777777" w:rsidR="00FA3E35" w:rsidRDefault="00FA3E35">
      <w:pPr>
        <w:spacing w:after="0" w:line="240" w:lineRule="auto"/>
      </w:pPr>
      <w:r>
        <w:separator/>
      </w:r>
    </w:p>
  </w:footnote>
  <w:footnote w:type="continuationSeparator" w:id="0">
    <w:p w14:paraId="13E7CE5C" w14:textId="77777777" w:rsidR="00FA3E35" w:rsidRDefault="00FA3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7692360">
    <w:abstractNumId w:val="8"/>
  </w:num>
  <w:num w:numId="2" w16cid:durableId="1720934212">
    <w:abstractNumId w:val="6"/>
  </w:num>
  <w:num w:numId="3" w16cid:durableId="1450660197">
    <w:abstractNumId w:val="5"/>
  </w:num>
  <w:num w:numId="4" w16cid:durableId="694503120">
    <w:abstractNumId w:val="4"/>
  </w:num>
  <w:num w:numId="5" w16cid:durableId="909775773">
    <w:abstractNumId w:val="7"/>
  </w:num>
  <w:num w:numId="6" w16cid:durableId="150408844">
    <w:abstractNumId w:val="3"/>
  </w:num>
  <w:num w:numId="7" w16cid:durableId="370040510">
    <w:abstractNumId w:val="2"/>
  </w:num>
  <w:num w:numId="8" w16cid:durableId="985360171">
    <w:abstractNumId w:val="1"/>
  </w:num>
  <w:num w:numId="9" w16cid:durableId="20580477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26A"/>
    <w:rsid w:val="0015074B"/>
    <w:rsid w:val="001D5E8B"/>
    <w:rsid w:val="0029639D"/>
    <w:rsid w:val="00326F90"/>
    <w:rsid w:val="003601BB"/>
    <w:rsid w:val="00AA1D8D"/>
    <w:rsid w:val="00B47730"/>
    <w:rsid w:val="00C0447F"/>
    <w:rsid w:val="00C67DFD"/>
    <w:rsid w:val="00CB0664"/>
    <w:rsid w:val="00FA3E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32980F"/>
  <w14:defaultImageDpi w14:val="300"/>
  <w15:docId w15:val="{08F0A0DD-A8E3-FE4D-94C2-9FDDAECFB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4</Pages>
  <Words>1000</Words>
  <Characters>5701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Asiri Lindamulage</cp:lastModifiedBy>
  <cp:revision>4</cp:revision>
  <dcterms:created xsi:type="dcterms:W3CDTF">2026-09-06T10:17:00Z</dcterms:created>
  <dcterms:modified xsi:type="dcterms:W3CDTF">2026-09-06T10:27:00Z</dcterms:modified>
  <cp:category/>
</cp:coreProperties>
</file>