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BA22" w14:textId="77777777" w:rsidR="009E26EF" w:rsidRDefault="009075D0">
      <w:pPr>
        <w:pStyle w:val="Title"/>
        <w:jc w:val="center"/>
      </w:pPr>
      <w:r>
        <w:t>SmartCare v0.5 - Architecture and Refactoring Workbook</w:t>
      </w:r>
    </w:p>
    <w:p w14:paraId="45097B20" w14:textId="77777777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17C54D20" w14:textId="77777777" w:rsidR="009E26EF" w:rsidRDefault="009075D0">
      <w:pPr>
        <w:pStyle w:val="Heading1"/>
      </w:pPr>
      <w:r>
        <w:t>Current Architecture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6"/>
        <w:gridCol w:w="2520"/>
      </w:tblGrid>
      <w:tr w:rsidR="009E26EF" w14:paraId="31CEEE58" w14:textId="77777777">
        <w:tc>
          <w:tcPr>
            <w:tcW w:w="2520" w:type="dxa"/>
          </w:tcPr>
          <w:p w14:paraId="072C7794" w14:textId="77777777" w:rsidR="009E26EF" w:rsidRDefault="009075D0">
            <w:r>
              <w:t>Problem</w:t>
            </w:r>
          </w:p>
        </w:tc>
        <w:tc>
          <w:tcPr>
            <w:tcW w:w="2520" w:type="dxa"/>
          </w:tcPr>
          <w:p w14:paraId="4FF43006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65E3260D" w14:textId="77777777" w:rsidR="009E26EF" w:rsidRDefault="009075D0">
            <w:r>
              <w:t>Impact</w:t>
            </w:r>
          </w:p>
        </w:tc>
        <w:tc>
          <w:tcPr>
            <w:tcW w:w="2520" w:type="dxa"/>
          </w:tcPr>
          <w:p w14:paraId="5637B2B0" w14:textId="77777777" w:rsidR="009E26EF" w:rsidRDefault="009075D0">
            <w:r>
              <w:t>Refactoring</w:t>
            </w:r>
          </w:p>
        </w:tc>
      </w:tr>
      <w:tr w:rsidR="009E26EF" w14:paraId="21BFD20C" w14:textId="77777777">
        <w:tc>
          <w:tcPr>
            <w:tcW w:w="2520" w:type="dxa"/>
          </w:tcPr>
          <w:p w14:paraId="6A9A68BA" w14:textId="77777777" w:rsidR="00734F58" w:rsidRDefault="00000000">
            <w:r>
              <w:t>No separate service/workflow layer</w:t>
            </w:r>
          </w:p>
        </w:tc>
        <w:tc>
          <w:tcPr>
            <w:tcW w:w="2520" w:type="dxa"/>
          </w:tcPr>
          <w:p w14:paraId="40B0A1B4" w14:textId="77777777" w:rsidR="00734F58" w:rsidRDefault="00000000">
            <w:r>
              <w:t>v0.4 contains only domain classes and no service class.</w:t>
            </w:r>
          </w:p>
        </w:tc>
        <w:tc>
          <w:tcPr>
            <w:tcW w:w="2520" w:type="dxa"/>
          </w:tcPr>
          <w:p w14:paraId="53385313" w14:textId="77777777" w:rsidR="00734F58" w:rsidRDefault="00000000">
            <w:r>
              <w:t>Workflow coordination has no dedicated location.</w:t>
            </w:r>
          </w:p>
        </w:tc>
        <w:tc>
          <w:tcPr>
            <w:tcW w:w="2520" w:type="dxa"/>
          </w:tcPr>
          <w:p w14:paraId="32D7F431" w14:textId="77777777" w:rsidR="00734F58" w:rsidRDefault="00000000">
            <w:r>
              <w:t xml:space="preserve">Introduce </w:t>
            </w:r>
            <w:proofErr w:type="spellStart"/>
            <w:r>
              <w:t>AppointmentService</w:t>
            </w:r>
            <w:proofErr w:type="spellEnd"/>
            <w:r>
              <w:t xml:space="preserve"> for use-case coordination.</w:t>
            </w:r>
          </w:p>
        </w:tc>
      </w:tr>
      <w:tr w:rsidR="009E26EF" w14:paraId="4324A253" w14:textId="77777777">
        <w:tc>
          <w:tcPr>
            <w:tcW w:w="2520" w:type="dxa"/>
          </w:tcPr>
          <w:p w14:paraId="56E9CC75" w14:textId="77777777" w:rsidR="00734F58" w:rsidRDefault="00000000">
            <w:r>
              <w:t>No repository abstraction</w:t>
            </w:r>
          </w:p>
        </w:tc>
        <w:tc>
          <w:tcPr>
            <w:tcW w:w="2520" w:type="dxa"/>
          </w:tcPr>
          <w:p w14:paraId="625583E3" w14:textId="77777777" w:rsidR="00734F58" w:rsidRDefault="00000000">
            <w:r>
              <w:t>v0.4 has no repository contract.</w:t>
            </w:r>
          </w:p>
        </w:tc>
        <w:tc>
          <w:tcPr>
            <w:tcW w:w="2520" w:type="dxa"/>
          </w:tcPr>
          <w:p w14:paraId="05B17E13" w14:textId="77777777" w:rsidR="00734F58" w:rsidRDefault="00000000">
            <w:r>
              <w:t>Data access would have no defined boundary.</w:t>
            </w:r>
          </w:p>
        </w:tc>
        <w:tc>
          <w:tcPr>
            <w:tcW w:w="2520" w:type="dxa"/>
          </w:tcPr>
          <w:p w14:paraId="053E53E1" w14:textId="77777777" w:rsidR="00734F58" w:rsidRDefault="00000000">
            <w:r>
              <w:t xml:space="preserve">Add a small </w:t>
            </w:r>
            <w:proofErr w:type="spellStart"/>
            <w:r>
              <w:t>AppointmentRepository</w:t>
            </w:r>
            <w:proofErr w:type="spellEnd"/>
            <w:r>
              <w:t xml:space="preserve"> contract.</w:t>
            </w:r>
          </w:p>
        </w:tc>
      </w:tr>
      <w:tr w:rsidR="009E26EF" w14:paraId="07DBE6D0" w14:textId="77777777">
        <w:tc>
          <w:tcPr>
            <w:tcW w:w="2520" w:type="dxa"/>
          </w:tcPr>
          <w:p w14:paraId="6F741DD8" w14:textId="77777777" w:rsidR="00734F58" w:rsidRDefault="00000000">
            <w:r>
              <w:t>No persistence layer</w:t>
            </w:r>
          </w:p>
        </w:tc>
        <w:tc>
          <w:tcPr>
            <w:tcW w:w="2520" w:type="dxa"/>
          </w:tcPr>
          <w:p w14:paraId="54A9E38D" w14:textId="77777777" w:rsidR="00734F58" w:rsidRDefault="00000000">
            <w:r>
              <w:t>v0.4 contains no persistence implementation.</w:t>
            </w:r>
          </w:p>
        </w:tc>
        <w:tc>
          <w:tcPr>
            <w:tcW w:w="2520" w:type="dxa"/>
          </w:tcPr>
          <w:p w14:paraId="148B6A46" w14:textId="77777777" w:rsidR="00734F58" w:rsidRDefault="00000000">
            <w:r>
              <w:t>Storage concerns are not separated.</w:t>
            </w:r>
          </w:p>
        </w:tc>
        <w:tc>
          <w:tcPr>
            <w:tcW w:w="2520" w:type="dxa"/>
          </w:tcPr>
          <w:p w14:paraId="4378AEEF" w14:textId="77777777" w:rsidR="00734F58" w:rsidRDefault="00000000">
            <w:r>
              <w:t xml:space="preserve">Add a persistence implementation of </w:t>
            </w:r>
            <w:proofErr w:type="spellStart"/>
            <w:r>
              <w:t>AppointmentRepository</w:t>
            </w:r>
            <w:proofErr w:type="spellEnd"/>
            <w:r>
              <w:t>.</w:t>
            </w:r>
          </w:p>
        </w:tc>
      </w:tr>
      <w:tr w:rsidR="009E26EF" w14:paraId="2B3538CB" w14:textId="77777777">
        <w:tc>
          <w:tcPr>
            <w:tcW w:w="2520" w:type="dxa"/>
          </w:tcPr>
          <w:p w14:paraId="1A3260D4" w14:textId="77777777" w:rsidR="00734F58" w:rsidRDefault="00000000">
            <w:r>
              <w:t>No presentation layer</w:t>
            </w:r>
          </w:p>
        </w:tc>
        <w:tc>
          <w:tcPr>
            <w:tcW w:w="2520" w:type="dxa"/>
          </w:tcPr>
          <w:p w14:paraId="19B95F63" w14:textId="77777777" w:rsidR="00734F58" w:rsidRDefault="00000000">
            <w:r>
              <w:t>v0.4 contains no presentation code.</w:t>
            </w:r>
          </w:p>
        </w:tc>
        <w:tc>
          <w:tcPr>
            <w:tcW w:w="2520" w:type="dxa"/>
          </w:tcPr>
          <w:p w14:paraId="778D1F8B" w14:textId="77777777" w:rsidR="00734F58" w:rsidRDefault="00000000">
            <w:r>
              <w:t>User interaction is not separated from application logic.</w:t>
            </w:r>
          </w:p>
        </w:tc>
        <w:tc>
          <w:tcPr>
            <w:tcW w:w="2520" w:type="dxa"/>
          </w:tcPr>
          <w:p w14:paraId="7C001BBE" w14:textId="77777777" w:rsidR="00734F58" w:rsidRDefault="00000000">
            <w:r>
              <w:t>Create a simple presentation layer.</w:t>
            </w:r>
          </w:p>
        </w:tc>
      </w:tr>
      <w:tr w:rsidR="009E26EF" w14:paraId="147D6B58" w14:textId="77777777">
        <w:tc>
          <w:tcPr>
            <w:tcW w:w="2520" w:type="dxa"/>
          </w:tcPr>
          <w:p w14:paraId="33D08576" w14:textId="77777777" w:rsidR="009E26EF" w:rsidRDefault="009E26EF"/>
        </w:tc>
        <w:tc>
          <w:tcPr>
            <w:tcW w:w="2520" w:type="dxa"/>
          </w:tcPr>
          <w:p w14:paraId="619CBECE" w14:textId="77777777" w:rsidR="009E26EF" w:rsidRDefault="009E26EF"/>
        </w:tc>
        <w:tc>
          <w:tcPr>
            <w:tcW w:w="2520" w:type="dxa"/>
          </w:tcPr>
          <w:p w14:paraId="5550D4DA" w14:textId="77777777" w:rsidR="009E26EF" w:rsidRDefault="009E26EF"/>
        </w:tc>
        <w:tc>
          <w:tcPr>
            <w:tcW w:w="2520" w:type="dxa"/>
          </w:tcPr>
          <w:p w14:paraId="19029E3E" w14:textId="77777777" w:rsidR="009E26EF" w:rsidRDefault="009E26EF"/>
        </w:tc>
      </w:tr>
      <w:tr w:rsidR="009E26EF" w14:paraId="1A0725D7" w14:textId="77777777">
        <w:tc>
          <w:tcPr>
            <w:tcW w:w="2520" w:type="dxa"/>
          </w:tcPr>
          <w:p w14:paraId="2A8BD900" w14:textId="77777777" w:rsidR="009E26EF" w:rsidRDefault="009E26EF"/>
        </w:tc>
        <w:tc>
          <w:tcPr>
            <w:tcW w:w="2520" w:type="dxa"/>
          </w:tcPr>
          <w:p w14:paraId="52109A28" w14:textId="77777777" w:rsidR="009E26EF" w:rsidRDefault="009E26EF"/>
        </w:tc>
        <w:tc>
          <w:tcPr>
            <w:tcW w:w="2520" w:type="dxa"/>
          </w:tcPr>
          <w:p w14:paraId="61F6E378" w14:textId="77777777" w:rsidR="009E26EF" w:rsidRDefault="009E26EF"/>
        </w:tc>
        <w:tc>
          <w:tcPr>
            <w:tcW w:w="2520" w:type="dxa"/>
          </w:tcPr>
          <w:p w14:paraId="578164DC" w14:textId="77777777" w:rsidR="009E26EF" w:rsidRDefault="009E26EF"/>
        </w:tc>
      </w:tr>
      <w:tr w:rsidR="009E26EF" w14:paraId="2BA84150" w14:textId="77777777">
        <w:tc>
          <w:tcPr>
            <w:tcW w:w="2520" w:type="dxa"/>
          </w:tcPr>
          <w:p w14:paraId="1F435B62" w14:textId="77777777" w:rsidR="009E26EF" w:rsidRDefault="009E26EF"/>
        </w:tc>
        <w:tc>
          <w:tcPr>
            <w:tcW w:w="2520" w:type="dxa"/>
          </w:tcPr>
          <w:p w14:paraId="761593DE" w14:textId="77777777" w:rsidR="009E26EF" w:rsidRDefault="009E26EF"/>
        </w:tc>
        <w:tc>
          <w:tcPr>
            <w:tcW w:w="2520" w:type="dxa"/>
          </w:tcPr>
          <w:p w14:paraId="34D6A09D" w14:textId="77777777" w:rsidR="009E26EF" w:rsidRDefault="009E26EF"/>
        </w:tc>
        <w:tc>
          <w:tcPr>
            <w:tcW w:w="2520" w:type="dxa"/>
          </w:tcPr>
          <w:p w14:paraId="28DC6F58" w14:textId="77777777" w:rsidR="009E26EF" w:rsidRDefault="009E26EF"/>
        </w:tc>
      </w:tr>
    </w:tbl>
    <w:p w14:paraId="70DE5255" w14:textId="77777777" w:rsidR="009E26EF" w:rsidRDefault="009075D0">
      <w:pPr>
        <w:pStyle w:val="Heading1"/>
      </w:pPr>
      <w:r>
        <w:t>Layer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E26EF" w14:paraId="4579F9FA" w14:textId="77777777">
        <w:tc>
          <w:tcPr>
            <w:tcW w:w="3360" w:type="dxa"/>
          </w:tcPr>
          <w:p w14:paraId="1C097088" w14:textId="77777777" w:rsidR="009E26EF" w:rsidRDefault="009075D0">
            <w:r>
              <w:t>Layer</w:t>
            </w:r>
          </w:p>
        </w:tc>
        <w:tc>
          <w:tcPr>
            <w:tcW w:w="3360" w:type="dxa"/>
          </w:tcPr>
          <w:p w14:paraId="312EC93B" w14:textId="77777777" w:rsidR="009E26EF" w:rsidRDefault="009075D0">
            <w:r>
              <w:t>Responsibilities</w:t>
            </w:r>
          </w:p>
        </w:tc>
        <w:tc>
          <w:tcPr>
            <w:tcW w:w="3360" w:type="dxa"/>
          </w:tcPr>
          <w:p w14:paraId="6AEA9C45" w14:textId="77777777" w:rsidR="009E26EF" w:rsidRDefault="009075D0">
            <w:r>
              <w:t>Must not contain</w:t>
            </w:r>
          </w:p>
        </w:tc>
      </w:tr>
      <w:tr w:rsidR="009E26EF" w14:paraId="40C5BB7A" w14:textId="77777777">
        <w:tc>
          <w:tcPr>
            <w:tcW w:w="3360" w:type="dxa"/>
          </w:tcPr>
          <w:p w14:paraId="7377CFD9" w14:textId="77777777" w:rsidR="00734F58" w:rsidRDefault="00000000">
            <w:r>
              <w:t>Presentation</w:t>
            </w:r>
          </w:p>
        </w:tc>
        <w:tc>
          <w:tcPr>
            <w:tcW w:w="3360" w:type="dxa"/>
          </w:tcPr>
          <w:p w14:paraId="566DA47A" w14:textId="77777777" w:rsidR="00734F58" w:rsidRDefault="00000000">
            <w:r>
              <w:t>User input and displaying results.</w:t>
            </w:r>
          </w:p>
        </w:tc>
        <w:tc>
          <w:tcPr>
            <w:tcW w:w="3360" w:type="dxa"/>
          </w:tcPr>
          <w:p w14:paraId="474BC4B2" w14:textId="77777777" w:rsidR="00734F58" w:rsidRDefault="00000000">
            <w:r>
              <w:t>Domain rules, repository operations, persistence/database details.</w:t>
            </w:r>
          </w:p>
        </w:tc>
      </w:tr>
      <w:tr w:rsidR="009E26EF" w14:paraId="0E9668E4" w14:textId="77777777">
        <w:tc>
          <w:tcPr>
            <w:tcW w:w="3360" w:type="dxa"/>
          </w:tcPr>
          <w:p w14:paraId="7CB616DA" w14:textId="77777777" w:rsidR="00734F58" w:rsidRDefault="00000000">
            <w:r>
              <w:t>Service</w:t>
            </w:r>
          </w:p>
        </w:tc>
        <w:tc>
          <w:tcPr>
            <w:tcW w:w="3360" w:type="dxa"/>
          </w:tcPr>
          <w:p w14:paraId="709799BC" w14:textId="77777777" w:rsidR="00734F58" w:rsidRDefault="00000000">
            <w:r>
              <w:t>Coordinate application use cases and call domain/repository operations.</w:t>
            </w:r>
          </w:p>
        </w:tc>
        <w:tc>
          <w:tcPr>
            <w:tcW w:w="3360" w:type="dxa"/>
          </w:tcPr>
          <w:p w14:paraId="02F1BAC2" w14:textId="77777777" w:rsidR="00734F58" w:rsidRDefault="00000000">
            <w:r>
              <w:t>Direct SQLite/database implementation and presentation formatting.</w:t>
            </w:r>
          </w:p>
        </w:tc>
      </w:tr>
      <w:tr w:rsidR="009E26EF" w14:paraId="776466B9" w14:textId="77777777">
        <w:tc>
          <w:tcPr>
            <w:tcW w:w="3360" w:type="dxa"/>
          </w:tcPr>
          <w:p w14:paraId="3B42A016" w14:textId="77777777" w:rsidR="00734F58" w:rsidRDefault="00000000">
            <w:r>
              <w:t>Domain</w:t>
            </w:r>
          </w:p>
        </w:tc>
        <w:tc>
          <w:tcPr>
            <w:tcW w:w="3360" w:type="dxa"/>
          </w:tcPr>
          <w:p w14:paraId="060451C0" w14:textId="77777777" w:rsidR="00734F58" w:rsidRDefault="00000000">
            <w:r>
              <w:t>Patient, Practitioner, Appointment and appointment business rules.</w:t>
            </w:r>
          </w:p>
        </w:tc>
        <w:tc>
          <w:tcPr>
            <w:tcW w:w="3360" w:type="dxa"/>
          </w:tcPr>
          <w:p w14:paraId="6EC0D97C" w14:textId="77777777" w:rsidR="00734F58" w:rsidRDefault="00000000">
            <w:r>
              <w:t>UI input/output and database access.</w:t>
            </w:r>
          </w:p>
        </w:tc>
      </w:tr>
      <w:tr w:rsidR="009E26EF" w14:paraId="1ECDAC7F" w14:textId="77777777">
        <w:tc>
          <w:tcPr>
            <w:tcW w:w="3360" w:type="dxa"/>
          </w:tcPr>
          <w:p w14:paraId="61C5D100" w14:textId="77777777" w:rsidR="00734F58" w:rsidRDefault="00000000">
            <w:r>
              <w:t>Repository</w:t>
            </w:r>
          </w:p>
        </w:tc>
        <w:tc>
          <w:tcPr>
            <w:tcW w:w="3360" w:type="dxa"/>
          </w:tcPr>
          <w:p w14:paraId="7CEFC856" w14:textId="77777777" w:rsidR="00734F58" w:rsidRDefault="00000000">
            <w:r>
              <w:t>Define the small appointment-data operations required by services.</w:t>
            </w:r>
          </w:p>
        </w:tc>
        <w:tc>
          <w:tcPr>
            <w:tcW w:w="3360" w:type="dxa"/>
          </w:tcPr>
          <w:p w14:paraId="15E57532" w14:textId="77777777" w:rsidR="00734F58" w:rsidRDefault="00000000">
            <w:r>
              <w:t>Database implementation details and presentation logic.</w:t>
            </w:r>
          </w:p>
        </w:tc>
      </w:tr>
      <w:tr w:rsidR="009E26EF" w14:paraId="701E2654" w14:textId="77777777">
        <w:tc>
          <w:tcPr>
            <w:tcW w:w="3360" w:type="dxa"/>
          </w:tcPr>
          <w:p w14:paraId="535F59DB" w14:textId="77777777" w:rsidR="00734F58" w:rsidRDefault="00000000">
            <w:r>
              <w:t>Persistence</w:t>
            </w:r>
          </w:p>
        </w:tc>
        <w:tc>
          <w:tcPr>
            <w:tcW w:w="3360" w:type="dxa"/>
          </w:tcPr>
          <w:p w14:paraId="0C06F89C" w14:textId="77777777" w:rsidR="00734F58" w:rsidRDefault="00000000">
            <w:r>
              <w:t>Implement the repository contract and handle storage.</w:t>
            </w:r>
          </w:p>
        </w:tc>
        <w:tc>
          <w:tcPr>
            <w:tcW w:w="3360" w:type="dxa"/>
          </w:tcPr>
          <w:p w14:paraId="027C282E" w14:textId="77777777" w:rsidR="00734F58" w:rsidRDefault="00000000">
            <w:r>
              <w:t>Business rules and UI logic.</w:t>
            </w:r>
          </w:p>
        </w:tc>
      </w:tr>
    </w:tbl>
    <w:p w14:paraId="2C16A74F" w14:textId="77777777" w:rsidR="004B69BB" w:rsidRDefault="004B69BB">
      <w:pPr>
        <w:pStyle w:val="Heading1"/>
      </w:pPr>
    </w:p>
    <w:p w14:paraId="5EE1992C" w14:textId="77777777" w:rsidR="004B69BB" w:rsidRDefault="004B69BB">
      <w:pPr>
        <w:pStyle w:val="Heading1"/>
      </w:pPr>
    </w:p>
    <w:p w14:paraId="4FB15882" w14:textId="2E611EA6" w:rsidR="009E26EF" w:rsidRDefault="009075D0">
      <w:pPr>
        <w:pStyle w:val="Heading1"/>
      </w:pPr>
      <w:r>
        <w:t>Architecture Diagram</w:t>
      </w:r>
    </w:p>
    <w:p w14:paraId="619D4486" w14:textId="1C227710" w:rsidR="009E26EF" w:rsidRDefault="004B69BB">
      <w:r>
        <w:rPr>
          <w:noProof/>
        </w:rPr>
        <w:drawing>
          <wp:inline distT="0" distB="0" distL="0" distR="0" wp14:anchorId="713E51AA" wp14:editId="7C3422D1">
            <wp:extent cx="5091831" cy="3394554"/>
            <wp:effectExtent l="0" t="0" r="1270" b="0"/>
            <wp:docPr id="45394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49811" name="Picture 4539498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0893" cy="340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5D0">
        <w:t>)</w:t>
      </w:r>
    </w:p>
    <w:p w14:paraId="695AA597" w14:textId="77777777" w:rsidR="009E26EF" w:rsidRDefault="009075D0">
      <w:pPr>
        <w:pStyle w:val="Heading1"/>
      </w:pPr>
      <w:r>
        <w:t>SOLID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0"/>
        <w:gridCol w:w="2305"/>
        <w:gridCol w:w="2497"/>
        <w:gridCol w:w="2978"/>
      </w:tblGrid>
      <w:tr w:rsidR="009E26EF" w14:paraId="4967AD2B" w14:textId="77777777">
        <w:tc>
          <w:tcPr>
            <w:tcW w:w="2520" w:type="dxa"/>
          </w:tcPr>
          <w:p w14:paraId="558F74AF" w14:textId="77777777" w:rsidR="009E26EF" w:rsidRDefault="009075D0">
            <w:r>
              <w:t>Principle</w:t>
            </w:r>
          </w:p>
        </w:tc>
        <w:tc>
          <w:tcPr>
            <w:tcW w:w="2520" w:type="dxa"/>
          </w:tcPr>
          <w:p w14:paraId="7B7C4DD0" w14:textId="77777777" w:rsidR="009E26EF" w:rsidRDefault="009075D0">
            <w:r>
              <w:t>Relevant?</w:t>
            </w:r>
          </w:p>
        </w:tc>
        <w:tc>
          <w:tcPr>
            <w:tcW w:w="2520" w:type="dxa"/>
          </w:tcPr>
          <w:p w14:paraId="6AC22882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3598FE7C" w14:textId="77777777" w:rsidR="009E26EF" w:rsidRDefault="009075D0">
            <w:r>
              <w:t>Decision</w:t>
            </w:r>
          </w:p>
        </w:tc>
      </w:tr>
      <w:tr w:rsidR="009E26EF" w14:paraId="6F5A33CB" w14:textId="77777777">
        <w:tc>
          <w:tcPr>
            <w:tcW w:w="2520" w:type="dxa"/>
          </w:tcPr>
          <w:p w14:paraId="296B2775" w14:textId="77777777" w:rsidR="00734F58" w:rsidRDefault="00000000">
            <w:r>
              <w:t>SRP</w:t>
            </w:r>
          </w:p>
        </w:tc>
        <w:tc>
          <w:tcPr>
            <w:tcW w:w="2520" w:type="dxa"/>
          </w:tcPr>
          <w:p w14:paraId="0ED58F5F" w14:textId="77777777" w:rsidR="00734F58" w:rsidRDefault="00000000">
            <w:r>
              <w:t>Yes</w:t>
            </w:r>
          </w:p>
        </w:tc>
        <w:tc>
          <w:tcPr>
            <w:tcW w:w="2520" w:type="dxa"/>
          </w:tcPr>
          <w:p w14:paraId="31E9D726" w14:textId="77777777" w:rsidR="00734F58" w:rsidRDefault="00000000">
            <w:r>
              <w:t>Each layer has a focused responsibility: presentation, workflow, domain, repository contract, or persistence.</w:t>
            </w:r>
          </w:p>
        </w:tc>
        <w:tc>
          <w:tcPr>
            <w:tcW w:w="2520" w:type="dxa"/>
          </w:tcPr>
          <w:p w14:paraId="72EFAA03" w14:textId="77777777" w:rsidR="00734F58" w:rsidRDefault="00000000">
            <w:r>
              <w:t>Keep responsibilities separated across the layers.</w:t>
            </w:r>
          </w:p>
        </w:tc>
      </w:tr>
      <w:tr w:rsidR="009E26EF" w14:paraId="473596A4" w14:textId="77777777">
        <w:tc>
          <w:tcPr>
            <w:tcW w:w="2520" w:type="dxa"/>
          </w:tcPr>
          <w:p w14:paraId="7281D294" w14:textId="77777777" w:rsidR="00734F58" w:rsidRDefault="00000000">
            <w:r>
              <w:t>OCP</w:t>
            </w:r>
          </w:p>
        </w:tc>
        <w:tc>
          <w:tcPr>
            <w:tcW w:w="2520" w:type="dxa"/>
          </w:tcPr>
          <w:p w14:paraId="79785DE4" w14:textId="77777777" w:rsidR="00734F58" w:rsidRDefault="00000000">
            <w:r>
              <w:t>Limited relevance</w:t>
            </w:r>
          </w:p>
        </w:tc>
        <w:tc>
          <w:tcPr>
            <w:tcW w:w="2520" w:type="dxa"/>
          </w:tcPr>
          <w:p w14:paraId="19B6E3D9" w14:textId="77777777" w:rsidR="00734F58" w:rsidRDefault="00000000">
            <w:r>
              <w:t>The repository abstraction allows persistence implementations to vary without changing service coordination.</w:t>
            </w:r>
          </w:p>
        </w:tc>
        <w:tc>
          <w:tcPr>
            <w:tcW w:w="2520" w:type="dxa"/>
          </w:tcPr>
          <w:p w14:paraId="184FC497" w14:textId="77777777" w:rsidR="00734F58" w:rsidRDefault="00000000">
            <w:r>
              <w:t>Keep the repository contract small and stable.</w:t>
            </w:r>
          </w:p>
        </w:tc>
      </w:tr>
      <w:tr w:rsidR="009E26EF" w14:paraId="5D1E62B2" w14:textId="77777777">
        <w:tc>
          <w:tcPr>
            <w:tcW w:w="2520" w:type="dxa"/>
          </w:tcPr>
          <w:p w14:paraId="6DE0FDD9" w14:textId="77777777" w:rsidR="00734F58" w:rsidRDefault="00000000">
            <w:r>
              <w:t>LSP</w:t>
            </w:r>
          </w:p>
        </w:tc>
        <w:tc>
          <w:tcPr>
            <w:tcW w:w="2520" w:type="dxa"/>
          </w:tcPr>
          <w:p w14:paraId="6B7759BA" w14:textId="77777777" w:rsidR="00734F58" w:rsidRDefault="00000000">
            <w:r>
              <w:t>Relevant</w:t>
            </w:r>
          </w:p>
        </w:tc>
        <w:tc>
          <w:tcPr>
            <w:tcW w:w="2520" w:type="dxa"/>
          </w:tcPr>
          <w:p w14:paraId="5CBA23FD" w14:textId="77777777" w:rsidR="00734F58" w:rsidRDefault="00000000">
            <w:r>
              <w:t xml:space="preserve">Persistence implementations should </w:t>
            </w:r>
            <w:proofErr w:type="spellStart"/>
            <w:r>
              <w:t>honour</w:t>
            </w:r>
            <w:proofErr w:type="spellEnd"/>
            <w:r>
              <w:t xml:space="preserve"> the </w:t>
            </w:r>
            <w:proofErr w:type="spellStart"/>
            <w:r>
              <w:t>AppointmentRepository</w:t>
            </w:r>
            <w:proofErr w:type="spellEnd"/>
            <w:r>
              <w:t xml:space="preserve"> contract.</w:t>
            </w:r>
          </w:p>
        </w:tc>
        <w:tc>
          <w:tcPr>
            <w:tcW w:w="2520" w:type="dxa"/>
          </w:tcPr>
          <w:p w14:paraId="6C037EA5" w14:textId="77777777" w:rsidR="00734F58" w:rsidRDefault="00000000">
            <w:proofErr w:type="spellStart"/>
            <w:r>
              <w:t>SQLiteAppointmentRepository</w:t>
            </w:r>
            <w:proofErr w:type="spellEnd"/>
            <w:r>
              <w:t xml:space="preserve"> follows the repository operations.</w:t>
            </w:r>
          </w:p>
        </w:tc>
      </w:tr>
      <w:tr w:rsidR="009E26EF" w14:paraId="51DD2408" w14:textId="77777777">
        <w:tc>
          <w:tcPr>
            <w:tcW w:w="2520" w:type="dxa"/>
          </w:tcPr>
          <w:p w14:paraId="71BD2FF0" w14:textId="77777777" w:rsidR="00734F58" w:rsidRDefault="00000000">
            <w:r>
              <w:t>ISP</w:t>
            </w:r>
          </w:p>
        </w:tc>
        <w:tc>
          <w:tcPr>
            <w:tcW w:w="2520" w:type="dxa"/>
          </w:tcPr>
          <w:p w14:paraId="01E4EBE6" w14:textId="77777777" w:rsidR="00734F58" w:rsidRDefault="00000000">
            <w:r>
              <w:t>Yes</w:t>
            </w:r>
          </w:p>
        </w:tc>
        <w:tc>
          <w:tcPr>
            <w:tcW w:w="2520" w:type="dxa"/>
          </w:tcPr>
          <w:p w14:paraId="463A84A3" w14:textId="77777777" w:rsidR="00734F58" w:rsidRDefault="00000000">
            <w:r>
              <w:t xml:space="preserve">The repository contract contains only </w:t>
            </w:r>
            <w:proofErr w:type="spellStart"/>
            <w:r>
              <w:t>find_by_id</w:t>
            </w:r>
            <w:proofErr w:type="spellEnd"/>
            <w:r>
              <w:t xml:space="preserve"> and save, matching the current service needs.</w:t>
            </w:r>
          </w:p>
        </w:tc>
        <w:tc>
          <w:tcPr>
            <w:tcW w:w="2520" w:type="dxa"/>
          </w:tcPr>
          <w:p w14:paraId="4DFF2FE4" w14:textId="77777777" w:rsidR="00734F58" w:rsidRDefault="00000000">
            <w:r>
              <w:t>Do not add unrelated repository methods.</w:t>
            </w:r>
          </w:p>
        </w:tc>
      </w:tr>
      <w:tr w:rsidR="009E26EF" w14:paraId="2F8F91E1" w14:textId="77777777">
        <w:tc>
          <w:tcPr>
            <w:tcW w:w="2520" w:type="dxa"/>
          </w:tcPr>
          <w:p w14:paraId="2BBC1775" w14:textId="77777777" w:rsidR="00734F58" w:rsidRDefault="00000000">
            <w:r>
              <w:lastRenderedPageBreak/>
              <w:t>DIP</w:t>
            </w:r>
          </w:p>
        </w:tc>
        <w:tc>
          <w:tcPr>
            <w:tcW w:w="2520" w:type="dxa"/>
          </w:tcPr>
          <w:p w14:paraId="69DCA118" w14:textId="77777777" w:rsidR="00734F58" w:rsidRDefault="00000000">
            <w:r>
              <w:t>Yes</w:t>
            </w:r>
          </w:p>
        </w:tc>
        <w:tc>
          <w:tcPr>
            <w:tcW w:w="2520" w:type="dxa"/>
          </w:tcPr>
          <w:p w14:paraId="501CFB65" w14:textId="77777777" w:rsidR="00734F58" w:rsidRDefault="00000000">
            <w:proofErr w:type="spellStart"/>
            <w:r>
              <w:t>AppointmentService</w:t>
            </w:r>
            <w:proofErr w:type="spellEnd"/>
            <w:r>
              <w:t xml:space="preserve"> depends on </w:t>
            </w:r>
            <w:proofErr w:type="spellStart"/>
            <w:r>
              <w:t>AppointmentRepository</w:t>
            </w:r>
            <w:proofErr w:type="spellEnd"/>
            <w:r>
              <w:t xml:space="preserve"> rather than a concrete persistence class.</w:t>
            </w:r>
          </w:p>
        </w:tc>
        <w:tc>
          <w:tcPr>
            <w:tcW w:w="2520" w:type="dxa"/>
          </w:tcPr>
          <w:p w14:paraId="02E53E31" w14:textId="77777777" w:rsidR="00734F58" w:rsidRDefault="00000000">
            <w:r>
              <w:t>Keep the service dependent on the abstraction.</w:t>
            </w:r>
          </w:p>
        </w:tc>
      </w:tr>
    </w:tbl>
    <w:p w14:paraId="31DC216F" w14:textId="77777777" w:rsidR="009E26EF" w:rsidRDefault="009075D0">
      <w:pPr>
        <w:pStyle w:val="Heading1"/>
      </w:pPr>
      <w:r>
        <w:t>AI Architecture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6"/>
        <w:gridCol w:w="1746"/>
        <w:gridCol w:w="1847"/>
        <w:gridCol w:w="1979"/>
        <w:gridCol w:w="2432"/>
      </w:tblGrid>
      <w:tr w:rsidR="009E26EF" w14:paraId="3C2BA4E5" w14:textId="77777777">
        <w:tc>
          <w:tcPr>
            <w:tcW w:w="2016" w:type="dxa"/>
          </w:tcPr>
          <w:p w14:paraId="64FB6EBF" w14:textId="77777777" w:rsidR="009E26EF" w:rsidRDefault="009075D0">
            <w:r>
              <w:t>AI suggestion</w:t>
            </w:r>
          </w:p>
        </w:tc>
        <w:tc>
          <w:tcPr>
            <w:tcW w:w="2016" w:type="dxa"/>
          </w:tcPr>
          <w:p w14:paraId="1CD483E9" w14:textId="77777777" w:rsidR="009E26EF" w:rsidRDefault="009075D0">
            <w:r>
              <w:t>Observed problem?</w:t>
            </w:r>
          </w:p>
        </w:tc>
        <w:tc>
          <w:tcPr>
            <w:tcW w:w="2016" w:type="dxa"/>
          </w:tcPr>
          <w:p w14:paraId="1FD5320D" w14:textId="77777777" w:rsidR="009E26EF" w:rsidRDefault="009075D0">
            <w:r>
              <w:t>Decision</w:t>
            </w:r>
          </w:p>
        </w:tc>
        <w:tc>
          <w:tcPr>
            <w:tcW w:w="2016" w:type="dxa"/>
          </w:tcPr>
          <w:p w14:paraId="50EDDD3C" w14:textId="77777777" w:rsidR="009E26EF" w:rsidRDefault="009075D0">
            <w:r>
              <w:t>Reason</w:t>
            </w:r>
          </w:p>
        </w:tc>
        <w:tc>
          <w:tcPr>
            <w:tcW w:w="2016" w:type="dxa"/>
          </w:tcPr>
          <w:p w14:paraId="504D2FB2" w14:textId="77777777" w:rsidR="009E26EF" w:rsidRDefault="009075D0">
            <w:r>
              <w:t>Verification</w:t>
            </w:r>
          </w:p>
        </w:tc>
      </w:tr>
      <w:tr w:rsidR="009E26EF" w14:paraId="1C713D87" w14:textId="77777777">
        <w:tc>
          <w:tcPr>
            <w:tcW w:w="2016" w:type="dxa"/>
          </w:tcPr>
          <w:p w14:paraId="7161A7E0" w14:textId="77777777" w:rsidR="00734F58" w:rsidRDefault="00000000">
            <w:r>
              <w:t xml:space="preserve">Introduce </w:t>
            </w:r>
            <w:proofErr w:type="spellStart"/>
            <w:r>
              <w:t>AppointmentService</w:t>
            </w:r>
            <w:proofErr w:type="spellEnd"/>
          </w:p>
        </w:tc>
        <w:tc>
          <w:tcPr>
            <w:tcW w:w="2016" w:type="dxa"/>
          </w:tcPr>
          <w:p w14:paraId="4A722F8A" w14:textId="77777777" w:rsidR="00734F58" w:rsidRDefault="00000000">
            <w:r>
              <w:t>Yes</w:t>
            </w:r>
          </w:p>
        </w:tc>
        <w:tc>
          <w:tcPr>
            <w:tcW w:w="2016" w:type="dxa"/>
          </w:tcPr>
          <w:p w14:paraId="1996A205" w14:textId="77777777" w:rsidR="00734F58" w:rsidRDefault="00000000">
            <w:r>
              <w:t>Workflow coordination was missing from v0.4.</w:t>
            </w:r>
          </w:p>
        </w:tc>
        <w:tc>
          <w:tcPr>
            <w:tcW w:w="2016" w:type="dxa"/>
          </w:tcPr>
          <w:p w14:paraId="42D247F9" w14:textId="77777777" w:rsidR="00734F58" w:rsidRDefault="00000000">
            <w:r>
              <w:t>Accepted</w:t>
            </w:r>
          </w:p>
        </w:tc>
        <w:tc>
          <w:tcPr>
            <w:tcW w:w="2016" w:type="dxa"/>
          </w:tcPr>
          <w:p w14:paraId="181FF11A" w14:textId="77777777" w:rsidR="00734F58" w:rsidRDefault="00000000">
            <w:r>
              <w:t>Provides a focused service without moving Appointment's cancellation rule.</w:t>
            </w:r>
          </w:p>
        </w:tc>
      </w:tr>
      <w:tr w:rsidR="009E26EF" w14:paraId="17D3ECF3" w14:textId="77777777">
        <w:tc>
          <w:tcPr>
            <w:tcW w:w="2016" w:type="dxa"/>
          </w:tcPr>
          <w:p w14:paraId="3F5217AB" w14:textId="77777777" w:rsidR="00734F58" w:rsidRDefault="00000000">
            <w:r>
              <w:t>Service should depend on repository abstraction</w:t>
            </w:r>
          </w:p>
        </w:tc>
        <w:tc>
          <w:tcPr>
            <w:tcW w:w="2016" w:type="dxa"/>
          </w:tcPr>
          <w:p w14:paraId="4B62DABB" w14:textId="77777777" w:rsidR="00734F58" w:rsidRDefault="00000000">
            <w:r>
              <w:t>Yes</w:t>
            </w:r>
          </w:p>
        </w:tc>
        <w:tc>
          <w:tcPr>
            <w:tcW w:w="2016" w:type="dxa"/>
          </w:tcPr>
          <w:p w14:paraId="2A6E0915" w14:textId="77777777" w:rsidR="00734F58" w:rsidRDefault="00000000">
            <w:r>
              <w:t>Direct persistence dependency would increase coupling.</w:t>
            </w:r>
          </w:p>
        </w:tc>
        <w:tc>
          <w:tcPr>
            <w:tcW w:w="2016" w:type="dxa"/>
          </w:tcPr>
          <w:p w14:paraId="5A5F399A" w14:textId="77777777" w:rsidR="00734F58" w:rsidRDefault="00000000">
            <w:r>
              <w:t>Accepted</w:t>
            </w:r>
          </w:p>
        </w:tc>
        <w:tc>
          <w:tcPr>
            <w:tcW w:w="2016" w:type="dxa"/>
          </w:tcPr>
          <w:p w14:paraId="1231B405" w14:textId="77777777" w:rsidR="00734F58" w:rsidRDefault="00000000">
            <w:proofErr w:type="spellStart"/>
            <w:r>
              <w:t>AppointmentService</w:t>
            </w:r>
            <w:proofErr w:type="spellEnd"/>
            <w:r>
              <w:t xml:space="preserve"> uses </w:t>
            </w:r>
            <w:proofErr w:type="spellStart"/>
            <w:r>
              <w:t>AppointmentRepository</w:t>
            </w:r>
            <w:proofErr w:type="spellEnd"/>
            <w:r>
              <w:t>.</w:t>
            </w:r>
          </w:p>
        </w:tc>
      </w:tr>
      <w:tr w:rsidR="009E26EF" w14:paraId="2ED3EB36" w14:textId="77777777">
        <w:tc>
          <w:tcPr>
            <w:tcW w:w="2016" w:type="dxa"/>
          </w:tcPr>
          <w:p w14:paraId="3835E48B" w14:textId="77777777" w:rsidR="00734F58" w:rsidRDefault="00000000">
            <w:r>
              <w:t>Add microservices/event bus/framework</w:t>
            </w:r>
          </w:p>
        </w:tc>
        <w:tc>
          <w:tcPr>
            <w:tcW w:w="2016" w:type="dxa"/>
          </w:tcPr>
          <w:p w14:paraId="068D802B" w14:textId="77777777" w:rsidR="00734F58" w:rsidRDefault="00000000">
            <w:r>
              <w:t>No</w:t>
            </w:r>
          </w:p>
        </w:tc>
        <w:tc>
          <w:tcPr>
            <w:tcW w:w="2016" w:type="dxa"/>
          </w:tcPr>
          <w:p w14:paraId="7D7A92A9" w14:textId="77777777" w:rsidR="00734F58" w:rsidRDefault="00000000">
            <w:r>
              <w:t>Current requirements do not justify this complexity.</w:t>
            </w:r>
          </w:p>
        </w:tc>
        <w:tc>
          <w:tcPr>
            <w:tcW w:w="2016" w:type="dxa"/>
          </w:tcPr>
          <w:p w14:paraId="62596191" w14:textId="77777777" w:rsidR="00734F58" w:rsidRDefault="00000000">
            <w:r>
              <w:t>Rejected</w:t>
            </w:r>
          </w:p>
        </w:tc>
        <w:tc>
          <w:tcPr>
            <w:tcW w:w="2016" w:type="dxa"/>
          </w:tcPr>
          <w:p w14:paraId="1A00E167" w14:textId="77777777" w:rsidR="00734F58" w:rsidRDefault="00000000">
            <w:r>
              <w:t>The lab asks for the simplest justified refactoring.</w:t>
            </w:r>
          </w:p>
        </w:tc>
      </w:tr>
      <w:tr w:rsidR="009E26EF" w14:paraId="4BA44CEE" w14:textId="77777777">
        <w:tc>
          <w:tcPr>
            <w:tcW w:w="2016" w:type="dxa"/>
          </w:tcPr>
          <w:p w14:paraId="12F33257" w14:textId="77777777" w:rsidR="00734F58" w:rsidRDefault="00000000">
            <w:r>
              <w:t>Create many additional manager/controller classes</w:t>
            </w:r>
          </w:p>
        </w:tc>
        <w:tc>
          <w:tcPr>
            <w:tcW w:w="2016" w:type="dxa"/>
          </w:tcPr>
          <w:p w14:paraId="16DEDE2B" w14:textId="77777777" w:rsidR="00734F58" w:rsidRDefault="00000000">
            <w:r>
              <w:t>No</w:t>
            </w:r>
          </w:p>
        </w:tc>
        <w:tc>
          <w:tcPr>
            <w:tcW w:w="2016" w:type="dxa"/>
          </w:tcPr>
          <w:p w14:paraId="7EFDD1B0" w14:textId="77777777" w:rsidR="00734F58" w:rsidRDefault="00000000">
            <w:r>
              <w:t>No current requirement supports them.</w:t>
            </w:r>
          </w:p>
        </w:tc>
        <w:tc>
          <w:tcPr>
            <w:tcW w:w="2016" w:type="dxa"/>
          </w:tcPr>
          <w:p w14:paraId="6A62445F" w14:textId="77777777" w:rsidR="00734F58" w:rsidRDefault="00000000">
            <w:r>
              <w:t>Rejected/Deferred</w:t>
            </w:r>
          </w:p>
        </w:tc>
        <w:tc>
          <w:tcPr>
            <w:tcW w:w="2016" w:type="dxa"/>
          </w:tcPr>
          <w:p w14:paraId="56E5DEE1" w14:textId="77777777" w:rsidR="00734F58" w:rsidRDefault="00000000">
            <w:r>
              <w:t>Would add unnecessary complexity.</w:t>
            </w:r>
          </w:p>
        </w:tc>
      </w:tr>
      <w:tr w:rsidR="009E26EF" w14:paraId="5202A1CB" w14:textId="77777777">
        <w:tc>
          <w:tcPr>
            <w:tcW w:w="2016" w:type="dxa"/>
          </w:tcPr>
          <w:p w14:paraId="79283594" w14:textId="77777777" w:rsidR="00734F58" w:rsidRDefault="00000000">
            <w:r>
              <w:t>Architecture remains limited to the required layers.</w:t>
            </w:r>
          </w:p>
        </w:tc>
        <w:tc>
          <w:tcPr>
            <w:tcW w:w="2016" w:type="dxa"/>
          </w:tcPr>
          <w:p w14:paraId="169C56EB" w14:textId="77777777" w:rsidR="009E26EF" w:rsidRDefault="009E26EF"/>
        </w:tc>
        <w:tc>
          <w:tcPr>
            <w:tcW w:w="2016" w:type="dxa"/>
          </w:tcPr>
          <w:p w14:paraId="06BF3B48" w14:textId="77777777" w:rsidR="009E26EF" w:rsidRDefault="009E26EF"/>
        </w:tc>
        <w:tc>
          <w:tcPr>
            <w:tcW w:w="2016" w:type="dxa"/>
          </w:tcPr>
          <w:p w14:paraId="7151FEB0" w14:textId="77777777" w:rsidR="009E26EF" w:rsidRDefault="009E26EF"/>
        </w:tc>
        <w:tc>
          <w:tcPr>
            <w:tcW w:w="2016" w:type="dxa"/>
          </w:tcPr>
          <w:p w14:paraId="71A4955A" w14:textId="77777777" w:rsidR="009E26EF" w:rsidRDefault="009E26EF"/>
        </w:tc>
      </w:tr>
      <w:tr w:rsidR="009E26EF" w14:paraId="677AB5A5" w14:textId="77777777">
        <w:tc>
          <w:tcPr>
            <w:tcW w:w="2016" w:type="dxa"/>
          </w:tcPr>
          <w:p w14:paraId="4A05CB94" w14:textId="77777777" w:rsidR="009E26EF" w:rsidRDefault="009E26EF"/>
        </w:tc>
        <w:tc>
          <w:tcPr>
            <w:tcW w:w="2016" w:type="dxa"/>
          </w:tcPr>
          <w:p w14:paraId="5B5FB6A5" w14:textId="77777777" w:rsidR="009E26EF" w:rsidRDefault="009E26EF"/>
        </w:tc>
        <w:tc>
          <w:tcPr>
            <w:tcW w:w="2016" w:type="dxa"/>
          </w:tcPr>
          <w:p w14:paraId="01EEB588" w14:textId="77777777" w:rsidR="009E26EF" w:rsidRDefault="009E26EF"/>
        </w:tc>
        <w:tc>
          <w:tcPr>
            <w:tcW w:w="2016" w:type="dxa"/>
          </w:tcPr>
          <w:p w14:paraId="3DB6D0DD" w14:textId="77777777" w:rsidR="009E26EF" w:rsidRDefault="009E26EF"/>
        </w:tc>
        <w:tc>
          <w:tcPr>
            <w:tcW w:w="2016" w:type="dxa"/>
          </w:tcPr>
          <w:p w14:paraId="29777971" w14:textId="77777777" w:rsidR="009E26EF" w:rsidRDefault="009E26EF"/>
        </w:tc>
      </w:tr>
    </w:tbl>
    <w:p w14:paraId="699773B9" w14:textId="77777777" w:rsidR="009075D0" w:rsidRDefault="009075D0"/>
    <w:p w14:paraId="723F78EA" w14:textId="2BF8F502" w:rsidR="00734F58" w:rsidRDefault="00000000">
      <w:r>
        <w:t>Week 8 Verification and Reflection</w:t>
      </w:r>
      <w:r>
        <w:br/>
        <w:t xml:space="preserve">The refactoring separates the domain model from workflow coordination, repository abstraction, persistence and presentation. Appointment retains responsibility for its cancellation rule, while </w:t>
      </w:r>
      <w:proofErr w:type="spellStart"/>
      <w:r>
        <w:t>AppointmentService</w:t>
      </w:r>
      <w:proofErr w:type="spellEnd"/>
      <w:r>
        <w:t xml:space="preserve"> coordinates the cancellation use case. The service depends on the </w:t>
      </w:r>
      <w:proofErr w:type="spellStart"/>
      <w:r>
        <w:t>AppointmentRepository</w:t>
      </w:r>
      <w:proofErr w:type="spellEnd"/>
      <w:r>
        <w:t xml:space="preserve"> abstraction rather than a concrete persistence implementation. The architecture review rejected unnecessary frameworks, microservices and additional interfaces because the current requirements do not justify them.</w:t>
      </w:r>
    </w:p>
    <w:p w14:paraId="1707A89E" w14:textId="003D1EFB" w:rsidR="00602435" w:rsidRPr="00602435" w:rsidRDefault="00602435"/>
    <w:sectPr w:rsidR="00602435" w:rsidRPr="0060243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CA4"/>
    <w:rsid w:val="0015074B"/>
    <w:rsid w:val="0029639D"/>
    <w:rsid w:val="00326F90"/>
    <w:rsid w:val="004B69BB"/>
    <w:rsid w:val="00602435"/>
    <w:rsid w:val="006444BB"/>
    <w:rsid w:val="0071231A"/>
    <w:rsid w:val="00734F58"/>
    <w:rsid w:val="007C3DA3"/>
    <w:rsid w:val="009075D0"/>
    <w:rsid w:val="009E26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A24285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024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Jerald Charanjit</cp:lastModifiedBy>
  <cp:revision>4</cp:revision>
  <dcterms:created xsi:type="dcterms:W3CDTF">2026-10-01T08:54:00Z</dcterms:created>
  <dcterms:modified xsi:type="dcterms:W3CDTF">2026-10-01T08:59:00Z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