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27" w:rsidRPr="00F11AAC" w:rsidRDefault="00F11AAC">
      <w:pPr>
        <w:rPr>
          <w:b/>
          <w:sz w:val="32"/>
          <w:szCs w:val="32"/>
        </w:rPr>
      </w:pPr>
      <w:r w:rsidRPr="00F11AAC">
        <w:rPr>
          <w:b/>
          <w:sz w:val="32"/>
          <w:szCs w:val="32"/>
        </w:rPr>
        <w:t>PŁASKORZEŹBA</w:t>
      </w:r>
      <w:r w:rsidRPr="00F11AAC">
        <w:rPr>
          <w:b/>
          <w:sz w:val="32"/>
          <w:szCs w:val="32"/>
        </w:rPr>
        <w:tab/>
      </w:r>
    </w:p>
    <w:p w:rsidR="00F11AAC" w:rsidRDefault="00F11AAC" w:rsidP="00F11AAC">
      <w:pPr>
        <w:shd w:val="clear" w:color="auto" w:fill="FFFFFF"/>
        <w:spacing w:before="10" w:line="254" w:lineRule="exact"/>
        <w:ind w:left="38" w:right="24"/>
        <w:jc w:val="both"/>
        <w:rPr>
          <w:color w:val="000000"/>
          <w:w w:val="105"/>
        </w:rPr>
      </w:pPr>
      <w:r>
        <w:rPr>
          <w:color w:val="000000"/>
          <w:w w:val="105"/>
        </w:rPr>
        <w:t>Płaskorzeźba to na ogół sztuka opowia</w:t>
      </w:r>
      <w:r>
        <w:rPr>
          <w:color w:val="000000"/>
          <w:w w:val="105"/>
        </w:rPr>
        <w:softHyphen/>
        <w:t>dająca, która nadaje się do wyobrażania ludzkiej działalności - wydarzeń historycznych oraz życia codziennego</w:t>
      </w:r>
      <w:r>
        <w:rPr>
          <w:color w:val="000000"/>
          <w:spacing w:val="-5"/>
          <w:w w:val="105"/>
        </w:rPr>
        <w:t xml:space="preserve">. </w:t>
      </w:r>
      <w:r>
        <w:rPr>
          <w:color w:val="000000"/>
          <w:w w:val="105"/>
        </w:rPr>
        <w:t>Łatwiej jest, niż w przypadku rzeźby, przedstawić kilka osób. Można pokazać także ich stosunki wzajemne oraz przedstawić akcję, dlatego postaci płaskorzeźb sumeryjskich zawsze zwrócone</w:t>
      </w:r>
      <w:r w:rsidR="00DD55E6">
        <w:rPr>
          <w:color w:val="000000"/>
          <w:w w:val="105"/>
        </w:rPr>
        <w:t xml:space="preserve"> są</w:t>
      </w:r>
      <w:r>
        <w:rPr>
          <w:color w:val="000000"/>
          <w:w w:val="105"/>
        </w:rPr>
        <w:t xml:space="preserve"> nie ku widzowi, lecz jedne ku drugim. </w:t>
      </w:r>
    </w:p>
    <w:p w:rsidR="00F11AAC" w:rsidRDefault="00F11AAC" w:rsidP="00F11AAC">
      <w:pPr>
        <w:shd w:val="clear" w:color="auto" w:fill="FFFFFF"/>
        <w:spacing w:before="10" w:line="254" w:lineRule="exact"/>
        <w:ind w:left="19" w:right="43"/>
        <w:jc w:val="both"/>
      </w:pPr>
      <w:r>
        <w:rPr>
          <w:color w:val="000000"/>
          <w:w w:val="105"/>
        </w:rPr>
        <w:t>Oglądając sumeryjskie reliefy i zastanawiając się nad ich znaczeniem trzeba pamiętać, że całe życie Sumerów regu</w:t>
      </w:r>
      <w:r>
        <w:rPr>
          <w:color w:val="000000"/>
          <w:w w:val="105"/>
        </w:rPr>
        <w:softHyphen/>
        <w:t>lowane było przez kapłanów i świątynię. Podobnie jak jedyną okazją uwiecznienia człowieka w rzeź</w:t>
      </w:r>
      <w:r>
        <w:rPr>
          <w:color w:val="000000"/>
          <w:w w:val="105"/>
        </w:rPr>
        <w:softHyphen/>
        <w:t>bie było składanie ofiarnych figurek w świątyni, tak i sceny z życia, jeśli miały być godne przedsta</w:t>
      </w:r>
      <w:r>
        <w:rPr>
          <w:color w:val="000000"/>
          <w:w w:val="105"/>
        </w:rPr>
        <w:softHyphen/>
        <w:t>wienia w sztuce, dotyczyły prawie zawsze wyda</w:t>
      </w:r>
      <w:r>
        <w:rPr>
          <w:color w:val="000000"/>
          <w:w w:val="105"/>
        </w:rPr>
        <w:softHyphen/>
        <w:t>rzeń związanych z kultem bogów.</w:t>
      </w:r>
    </w:p>
    <w:p w:rsidR="00F11AAC" w:rsidRDefault="00F11AAC" w:rsidP="00F11AAC">
      <w:pPr>
        <w:shd w:val="clear" w:color="auto" w:fill="FFFFFF"/>
        <w:spacing w:line="259" w:lineRule="exact"/>
        <w:ind w:left="34"/>
        <w:jc w:val="both"/>
        <w:rPr>
          <w:color w:val="000000"/>
          <w:w w:val="105"/>
        </w:rPr>
      </w:pPr>
      <w:r>
        <w:rPr>
          <w:color w:val="000000"/>
          <w:spacing w:val="-1"/>
          <w:w w:val="105"/>
        </w:rPr>
        <w:t>W umyśle ówczesnego człowieka obok świata wi</w:t>
      </w:r>
      <w:r>
        <w:rPr>
          <w:color w:val="000000"/>
          <w:spacing w:val="-1"/>
          <w:w w:val="105"/>
        </w:rPr>
        <w:softHyphen/>
      </w:r>
      <w:r>
        <w:rPr>
          <w:color w:val="000000"/>
          <w:w w:val="105"/>
        </w:rPr>
        <w:t>dzialnego i ponad nim istnieli nie tylko bogowie, ale także cały świat fantastycz</w:t>
      </w:r>
      <w:r>
        <w:rPr>
          <w:color w:val="000000"/>
          <w:w w:val="105"/>
        </w:rPr>
        <w:softHyphen/>
        <w:t>nych stworów, o kształtach półludzkich, półzwierzęcych lub będących połączeniem kilku zwierząt. Wszystkie te orły o lwich głowach, byki z ludzki</w:t>
      </w:r>
      <w:r>
        <w:rPr>
          <w:color w:val="000000"/>
          <w:w w:val="105"/>
        </w:rPr>
        <w:softHyphen/>
        <w:t>mi twarzami, lwy, węże, ptaki drapieżne kłębiły się</w:t>
      </w:r>
      <w:r>
        <w:t xml:space="preserve"> </w:t>
      </w:r>
      <w:r>
        <w:rPr>
          <w:color w:val="000000"/>
          <w:spacing w:val="-1"/>
          <w:w w:val="105"/>
        </w:rPr>
        <w:t xml:space="preserve">na płytkach wotywnych, kamiennych naczyniach, </w:t>
      </w:r>
      <w:r>
        <w:rPr>
          <w:color w:val="000000"/>
          <w:w w:val="105"/>
        </w:rPr>
        <w:t>insygniach władzy. Trudno ustalić, w jakiej mierze rozbudzona fantazja artystów opierała się na prze</w:t>
      </w:r>
      <w:r>
        <w:rPr>
          <w:color w:val="000000"/>
          <w:w w:val="105"/>
        </w:rPr>
        <w:softHyphen/>
      </w:r>
      <w:r>
        <w:rPr>
          <w:color w:val="000000"/>
          <w:spacing w:val="-1"/>
          <w:w w:val="105"/>
        </w:rPr>
        <w:t xml:space="preserve">świadczeniu o rzeczywistości tego kreowanego </w:t>
      </w:r>
      <w:r>
        <w:rPr>
          <w:color w:val="000000"/>
          <w:w w:val="105"/>
        </w:rPr>
        <w:t>przez nich świata potworów, a w jakiej mierze wy</w:t>
      </w:r>
      <w:r>
        <w:rPr>
          <w:color w:val="000000"/>
          <w:w w:val="105"/>
        </w:rPr>
        <w:softHyphen/>
        <w:t xml:space="preserve">rażała treści symboliczne. </w:t>
      </w:r>
      <w:r w:rsidR="005A5898">
        <w:rPr>
          <w:color w:val="000000"/>
          <w:w w:val="105"/>
        </w:rPr>
        <w:t>Reliefy są bardzo dobrym źródłem informacji nie tylko o sztuce, ale również i o</w:t>
      </w:r>
      <w:r>
        <w:rPr>
          <w:color w:val="000000"/>
          <w:w w:val="105"/>
        </w:rPr>
        <w:t xml:space="preserve"> życiu Sumerów. </w:t>
      </w:r>
      <w:r w:rsidR="005A5898">
        <w:rPr>
          <w:color w:val="000000"/>
          <w:w w:val="105"/>
        </w:rPr>
        <w:t>Patrząc na płaskorzeźbione przedstawienia odbiorca</w:t>
      </w:r>
      <w:r>
        <w:rPr>
          <w:color w:val="000000"/>
          <w:w w:val="105"/>
        </w:rPr>
        <w:t xml:space="preserve"> </w:t>
      </w:r>
      <w:r w:rsidR="00DD55E6">
        <w:rPr>
          <w:color w:val="000000"/>
          <w:w w:val="105"/>
        </w:rPr>
        <w:t>nie gubi się</w:t>
      </w:r>
      <w:r>
        <w:rPr>
          <w:color w:val="000000"/>
          <w:w w:val="105"/>
        </w:rPr>
        <w:t xml:space="preserve"> w nieznanych szczegółach reli</w:t>
      </w:r>
      <w:r>
        <w:rPr>
          <w:color w:val="000000"/>
          <w:w w:val="105"/>
        </w:rPr>
        <w:softHyphen/>
      </w:r>
      <w:r>
        <w:rPr>
          <w:color w:val="000000"/>
          <w:spacing w:val="-2"/>
          <w:w w:val="105"/>
        </w:rPr>
        <w:t xml:space="preserve">gii, łatwiej </w:t>
      </w:r>
      <w:r w:rsidR="00DD55E6">
        <w:rPr>
          <w:color w:val="000000"/>
          <w:spacing w:val="-2"/>
          <w:w w:val="105"/>
        </w:rPr>
        <w:t>zdoła</w:t>
      </w:r>
      <w:r>
        <w:rPr>
          <w:color w:val="000000"/>
          <w:spacing w:val="-2"/>
          <w:w w:val="105"/>
        </w:rPr>
        <w:t xml:space="preserve"> zrozumieć, jak </w:t>
      </w:r>
      <w:r w:rsidR="00DD55E6">
        <w:rPr>
          <w:color w:val="000000"/>
          <w:spacing w:val="-2"/>
          <w:w w:val="105"/>
        </w:rPr>
        <w:t>mieszkaniec Sumeru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widział swój świat.</w:t>
      </w:r>
    </w:p>
    <w:p w:rsidR="00DD55E6" w:rsidRDefault="00DD55E6" w:rsidP="00F11AAC">
      <w:pPr>
        <w:shd w:val="clear" w:color="auto" w:fill="FFFFFF"/>
        <w:spacing w:line="259" w:lineRule="exact"/>
        <w:ind w:left="34"/>
        <w:jc w:val="both"/>
      </w:pPr>
    </w:p>
    <w:p w:rsidR="008270A9" w:rsidRDefault="008270A9" w:rsidP="00F11AAC">
      <w:pPr>
        <w:shd w:val="clear" w:color="auto" w:fill="FFFFFF"/>
        <w:spacing w:line="259" w:lineRule="exact"/>
        <w:ind w:left="34"/>
        <w:jc w:val="both"/>
        <w:rPr>
          <w:b/>
        </w:rPr>
      </w:pPr>
      <w:r>
        <w:rPr>
          <w:b/>
        </w:rPr>
        <w:t>PŁYTA WOTYWNA UR-NANSZE</w:t>
      </w:r>
    </w:p>
    <w:p w:rsidR="00C5554C" w:rsidRDefault="008270A9" w:rsidP="008270A9">
      <w:pPr>
        <w:shd w:val="clear" w:color="auto" w:fill="FFFFFF"/>
        <w:spacing w:line="259" w:lineRule="exact"/>
        <w:jc w:val="both"/>
        <w:rPr>
          <w:color w:val="000000"/>
          <w:w w:val="105"/>
        </w:rPr>
      </w:pPr>
      <w:r>
        <w:rPr>
          <w:color w:val="000000"/>
          <w:w w:val="105"/>
        </w:rPr>
        <w:t>Prostokątna płytka o wysokości 40 cm ma pośrodku okrągły otwór, którego przeznaczenie pozostaje niewiadome. Przedstawione postacie wydobyte są z jednolitego tła w płaskim reliefie i ustawione w dwóch pasach, które stano</w:t>
      </w:r>
      <w:r>
        <w:rPr>
          <w:color w:val="000000"/>
          <w:w w:val="105"/>
        </w:rPr>
        <w:softHyphen/>
        <w:t>wią niezależne grupy. W każdej z nich występuje postać króla w towarzystwie swych dzieci. Nawet gdyby pominąć inskrypcję, która zajmuje całe pra</w:t>
      </w:r>
      <w:r>
        <w:rPr>
          <w:color w:val="000000"/>
          <w:w w:val="105"/>
        </w:rPr>
        <w:softHyphen/>
        <w:t>wie tło, nie byłoby wątpliwości, kto jest główną osobą w rozgrywających się scenach. Król jest prawie dwukrotnie wyższy od osób świty i on też spełnia najważniejsze czynności. W górnej części płytki władca niesie na głowie kosz, zapewne inau</w:t>
      </w:r>
      <w:r>
        <w:rPr>
          <w:color w:val="000000"/>
          <w:w w:val="105"/>
        </w:rPr>
        <w:softHyphen/>
        <w:t xml:space="preserve">gurując budowę świątyni, w dolnej siedzi </w:t>
      </w:r>
      <w:r>
        <w:rPr>
          <w:i/>
          <w:iCs/>
          <w:color w:val="000000"/>
          <w:w w:val="105"/>
        </w:rPr>
        <w:t xml:space="preserve">z </w:t>
      </w:r>
      <w:r>
        <w:rPr>
          <w:color w:val="000000"/>
          <w:w w:val="105"/>
        </w:rPr>
        <w:t>kub</w:t>
      </w:r>
      <w:r>
        <w:rPr>
          <w:color w:val="000000"/>
          <w:w w:val="105"/>
        </w:rPr>
        <w:softHyphen/>
        <w:t>kiem w ręku, ucztując z okazji rozpoczęcia tej pra</w:t>
      </w:r>
      <w:r>
        <w:rPr>
          <w:color w:val="000000"/>
          <w:w w:val="105"/>
        </w:rPr>
        <w:softHyphen/>
        <w:t>cy ku chwale bogów. Stojące przed nim dzieci pa</w:t>
      </w:r>
      <w:r>
        <w:rPr>
          <w:color w:val="000000"/>
          <w:w w:val="105"/>
        </w:rPr>
        <w:softHyphen/>
        <w:t xml:space="preserve">trzą na ojca i króla z rękoma złożonymi na piersi. </w:t>
      </w:r>
    </w:p>
    <w:p w:rsidR="008270A9" w:rsidRPr="00C5554C" w:rsidRDefault="00C5554C" w:rsidP="00C5554C">
      <w:pPr>
        <w:shd w:val="clear" w:color="auto" w:fill="FFFFFF"/>
        <w:spacing w:line="259" w:lineRule="exact"/>
        <w:jc w:val="both"/>
        <w:rPr>
          <w:color w:val="000000"/>
          <w:w w:val="105"/>
        </w:rPr>
      </w:pPr>
      <w:r>
        <w:rPr>
          <w:color w:val="000000"/>
          <w:w w:val="105"/>
        </w:rPr>
        <w:t xml:space="preserve">Do przedstawienia postaci na płaskorzeźbie stosowano tak zwaną zasadę odrzutowania. </w:t>
      </w:r>
      <w:r w:rsidR="008270A9">
        <w:rPr>
          <w:color w:val="000000"/>
          <w:w w:val="105"/>
        </w:rPr>
        <w:t>Tors postaci przedstawiano frontalnie, podobnie jak na posążkach, natomiast g</w:t>
      </w:r>
      <w:r>
        <w:rPr>
          <w:color w:val="000000"/>
          <w:w w:val="105"/>
        </w:rPr>
        <w:t>łowa wygląda tak, jakby patrzyła</w:t>
      </w:r>
      <w:r w:rsidR="008270A9">
        <w:rPr>
          <w:color w:val="000000"/>
          <w:w w:val="105"/>
        </w:rPr>
        <w:t xml:space="preserve"> się na posążek z boku, z tym waż</w:t>
      </w:r>
      <w:r w:rsidR="008270A9">
        <w:rPr>
          <w:color w:val="000000"/>
          <w:w w:val="105"/>
        </w:rPr>
        <w:softHyphen/>
        <w:t xml:space="preserve">nym wyjątkiem, że oko ukazane jest z przodu. Nogi, ustawione jedna za drugą, również </w:t>
      </w:r>
      <w:r>
        <w:rPr>
          <w:color w:val="000000"/>
          <w:w w:val="105"/>
        </w:rPr>
        <w:t>widoczne są</w:t>
      </w:r>
      <w:r w:rsidR="008270A9">
        <w:rPr>
          <w:color w:val="000000"/>
          <w:w w:val="105"/>
        </w:rPr>
        <w:t xml:space="preserve"> z boku. Można więc powiedzieć, że artysta nie ogarniał mo</w:t>
      </w:r>
      <w:r w:rsidR="008270A9">
        <w:rPr>
          <w:color w:val="000000"/>
          <w:w w:val="105"/>
        </w:rPr>
        <w:softHyphen/>
      </w:r>
      <w:r w:rsidR="008270A9">
        <w:rPr>
          <w:color w:val="000000"/>
          <w:spacing w:val="-1"/>
          <w:w w:val="105"/>
        </w:rPr>
        <w:t xml:space="preserve">dela jednym spojrzeniem. Osobno widział tors, </w:t>
      </w:r>
      <w:r w:rsidR="008270A9">
        <w:rPr>
          <w:color w:val="000000"/>
          <w:w w:val="105"/>
        </w:rPr>
        <w:t xml:space="preserve">osobno głowę, osobno oko i każdą stopę, a zawsze tak, by dana część ciała widoczna była najlepiej, nie w skrócie. Rzeźbiarz łączy w wizerunku jednej postaci dwa punkty widzenia: z profilu i </w:t>
      </w:r>
      <w:r w:rsidR="008270A9">
        <w:rPr>
          <w:i/>
          <w:iCs/>
          <w:color w:val="000000"/>
          <w:w w:val="105"/>
        </w:rPr>
        <w:t xml:space="preserve">en tace, </w:t>
      </w:r>
      <w:r w:rsidR="008270A9">
        <w:rPr>
          <w:color w:val="000000"/>
          <w:w w:val="105"/>
        </w:rPr>
        <w:t>przedstawiając obydwa na jednym planie, a więc w odrzutowaniu.</w:t>
      </w:r>
    </w:p>
    <w:p w:rsidR="00C5554C" w:rsidRDefault="00C5554C" w:rsidP="00C5554C">
      <w:pPr>
        <w:shd w:val="clear" w:color="auto" w:fill="FFFFFF"/>
        <w:spacing w:line="254" w:lineRule="exact"/>
        <w:ind w:right="5"/>
        <w:jc w:val="both"/>
      </w:pPr>
      <w:r>
        <w:rPr>
          <w:color w:val="000000"/>
          <w:w w:val="105"/>
        </w:rPr>
        <w:t>Taki sposób widzenia sprzeczny jest z przyzwy</w:t>
      </w:r>
      <w:r>
        <w:rPr>
          <w:color w:val="000000"/>
          <w:w w:val="105"/>
        </w:rPr>
        <w:softHyphen/>
        <w:t>czajeniami opartymi na naturalistycznym odtwarza</w:t>
      </w:r>
      <w:r>
        <w:rPr>
          <w:color w:val="000000"/>
          <w:w w:val="105"/>
        </w:rPr>
        <w:softHyphen/>
        <w:t>niu rzeczywistości, tak do niedawna powszechnym w Europie. Nic więc dziwnego, że dawniejszym pokoleniom badaczy trudno było zrozumieć sztukę ludów, które tej estetyki nie znały, a w szczegól</w:t>
      </w:r>
      <w:r>
        <w:rPr>
          <w:color w:val="000000"/>
          <w:w w:val="105"/>
        </w:rPr>
        <w:softHyphen/>
        <w:t>ności opisany sposób ukazywania postaci przez od</w:t>
      </w:r>
      <w:r>
        <w:rPr>
          <w:color w:val="000000"/>
          <w:w w:val="105"/>
        </w:rPr>
        <w:softHyphen/>
      </w:r>
      <w:r>
        <w:rPr>
          <w:color w:val="000000"/>
          <w:spacing w:val="-2"/>
          <w:w w:val="105"/>
        </w:rPr>
        <w:t xml:space="preserve">rzutowanie — wspólny sztukom Mezopotamii, </w:t>
      </w:r>
      <w:r>
        <w:rPr>
          <w:color w:val="000000"/>
          <w:w w:val="105"/>
        </w:rPr>
        <w:t>Egiptu i innych krajów Bliskiego Wschodu, jak również przedklasycznej Grecji — sposób synte</w:t>
      </w:r>
      <w:r>
        <w:rPr>
          <w:color w:val="000000"/>
          <w:w w:val="105"/>
        </w:rPr>
        <w:softHyphen/>
        <w:t>tyczny i w gruncie rzeczy realistyczny, przedsta</w:t>
      </w:r>
      <w:r>
        <w:rPr>
          <w:color w:val="000000"/>
          <w:w w:val="105"/>
        </w:rPr>
        <w:softHyphen/>
        <w:t>wiający bowiem na jednym wizerunku pełnię wie</w:t>
      </w:r>
      <w:r>
        <w:rPr>
          <w:color w:val="000000"/>
          <w:w w:val="105"/>
        </w:rPr>
        <w:softHyphen/>
        <w:t xml:space="preserve">dzy o wyglądzie człowieka. </w:t>
      </w:r>
    </w:p>
    <w:p w:rsidR="008270A9" w:rsidRDefault="00C5554C" w:rsidP="008270A9">
      <w:pPr>
        <w:shd w:val="clear" w:color="auto" w:fill="FFFFFF"/>
        <w:spacing w:line="259" w:lineRule="exact"/>
        <w:jc w:val="both"/>
        <w:rPr>
          <w:b/>
        </w:rPr>
      </w:pPr>
      <w:r>
        <w:rPr>
          <w:b/>
        </w:rPr>
        <w:lastRenderedPageBreak/>
        <w:t>PLYTA WOTYWNA Z CHAFADŻI</w:t>
      </w:r>
    </w:p>
    <w:p w:rsidR="00C5554C" w:rsidRDefault="00F86A76" w:rsidP="00F86A76">
      <w:pPr>
        <w:shd w:val="clear" w:color="auto" w:fill="FFFFFF"/>
        <w:spacing w:line="254" w:lineRule="exact"/>
        <w:ind w:left="24" w:right="10"/>
        <w:jc w:val="both"/>
      </w:pPr>
      <w:r>
        <w:rPr>
          <w:color w:val="000000"/>
          <w:w w:val="108"/>
        </w:rPr>
        <w:t xml:space="preserve">Płaskorzeźba </w:t>
      </w:r>
      <w:r w:rsidR="00C5554C">
        <w:rPr>
          <w:color w:val="000000"/>
          <w:w w:val="108"/>
        </w:rPr>
        <w:t xml:space="preserve">pochodzi </w:t>
      </w:r>
      <w:r>
        <w:rPr>
          <w:color w:val="000000"/>
          <w:w w:val="108"/>
        </w:rPr>
        <w:t>z okresu</w:t>
      </w:r>
      <w:r w:rsidR="00C5554C">
        <w:rPr>
          <w:color w:val="000000"/>
          <w:w w:val="108"/>
        </w:rPr>
        <w:t xml:space="preserve"> około połowy III tysiąc</w:t>
      </w:r>
      <w:r w:rsidR="00C5554C">
        <w:rPr>
          <w:color w:val="000000"/>
          <w:w w:val="108"/>
        </w:rPr>
        <w:softHyphen/>
      </w:r>
      <w:r w:rsidR="00C5554C">
        <w:rPr>
          <w:color w:val="000000"/>
          <w:spacing w:val="-1"/>
          <w:w w:val="108"/>
        </w:rPr>
        <w:t>lecia p.n.e., jest jednak bardziej prymitywna w wy</w:t>
      </w:r>
      <w:r w:rsidR="00C5554C">
        <w:rPr>
          <w:color w:val="000000"/>
          <w:spacing w:val="-1"/>
          <w:w w:val="108"/>
        </w:rPr>
        <w:softHyphen/>
      </w:r>
      <w:r w:rsidR="00C5554C">
        <w:rPr>
          <w:color w:val="000000"/>
          <w:w w:val="108"/>
        </w:rPr>
        <w:t>konaniu</w:t>
      </w:r>
      <w:r>
        <w:rPr>
          <w:color w:val="000000"/>
          <w:w w:val="108"/>
        </w:rPr>
        <w:t xml:space="preserve"> niż płyta </w:t>
      </w:r>
      <w:proofErr w:type="spellStart"/>
      <w:r>
        <w:rPr>
          <w:color w:val="000000"/>
          <w:w w:val="108"/>
        </w:rPr>
        <w:t>Urnansze</w:t>
      </w:r>
      <w:proofErr w:type="spellEnd"/>
      <w:r w:rsidR="00C5554C">
        <w:rPr>
          <w:color w:val="000000"/>
          <w:w w:val="108"/>
        </w:rPr>
        <w:t xml:space="preserve"> (</w:t>
      </w:r>
      <w:r>
        <w:rPr>
          <w:color w:val="000000"/>
          <w:w w:val="108"/>
        </w:rPr>
        <w:t>Ryc.?</w:t>
      </w:r>
      <w:r w:rsidR="00C5554C">
        <w:rPr>
          <w:color w:val="000000"/>
          <w:w w:val="108"/>
        </w:rPr>
        <w:t xml:space="preserve">). </w:t>
      </w:r>
      <w:r>
        <w:rPr>
          <w:color w:val="000000"/>
          <w:spacing w:val="-3"/>
          <w:w w:val="108"/>
        </w:rPr>
        <w:t xml:space="preserve">W przedstawieniu zastosowano </w:t>
      </w:r>
      <w:r w:rsidR="00C5554C">
        <w:rPr>
          <w:color w:val="000000"/>
          <w:spacing w:val="-2"/>
          <w:w w:val="108"/>
        </w:rPr>
        <w:t>zasadę kompozycji pasowej</w:t>
      </w:r>
      <w:r>
        <w:rPr>
          <w:color w:val="000000"/>
          <w:spacing w:val="-1"/>
          <w:w w:val="108"/>
        </w:rPr>
        <w:t xml:space="preserve">, </w:t>
      </w:r>
      <w:r w:rsidR="00C5554C">
        <w:rPr>
          <w:color w:val="000000"/>
          <w:spacing w:val="-1"/>
          <w:w w:val="108"/>
        </w:rPr>
        <w:t xml:space="preserve">która polega na </w:t>
      </w:r>
      <w:r w:rsidR="00C5554C">
        <w:rPr>
          <w:color w:val="000000"/>
          <w:w w:val="108"/>
        </w:rPr>
        <w:t>przedstawieniu kilku związanych t</w:t>
      </w:r>
      <w:r>
        <w:rPr>
          <w:color w:val="000000"/>
          <w:w w:val="108"/>
        </w:rPr>
        <w:t>ematycznie scen jedna nad drugą i</w:t>
      </w:r>
      <w:r w:rsidR="00C5554C">
        <w:rPr>
          <w:color w:val="000000"/>
          <w:w w:val="108"/>
        </w:rPr>
        <w:t xml:space="preserve"> j</w:t>
      </w:r>
      <w:r>
        <w:rPr>
          <w:color w:val="000000"/>
          <w:w w:val="108"/>
        </w:rPr>
        <w:t>est typowa dla sztuki su</w:t>
      </w:r>
      <w:r w:rsidR="00C5554C">
        <w:rPr>
          <w:color w:val="000000"/>
          <w:w w:val="108"/>
        </w:rPr>
        <w:t xml:space="preserve">meryjskiej. Na ilustrowanej płytce, pochodzącej </w:t>
      </w:r>
      <w:r w:rsidR="00C5554C">
        <w:rPr>
          <w:color w:val="000000"/>
          <w:spacing w:val="-3"/>
          <w:w w:val="108"/>
        </w:rPr>
        <w:t xml:space="preserve">z </w:t>
      </w:r>
      <w:proofErr w:type="spellStart"/>
      <w:r w:rsidR="00C5554C">
        <w:rPr>
          <w:color w:val="000000"/>
          <w:spacing w:val="-3"/>
          <w:w w:val="108"/>
        </w:rPr>
        <w:t>Chafadży</w:t>
      </w:r>
      <w:proofErr w:type="spellEnd"/>
      <w:r w:rsidR="00C5554C">
        <w:rPr>
          <w:color w:val="000000"/>
          <w:spacing w:val="-3"/>
          <w:w w:val="108"/>
        </w:rPr>
        <w:t>, wyobrażono — zdaniem większości ba</w:t>
      </w:r>
      <w:r w:rsidR="00C5554C">
        <w:rPr>
          <w:color w:val="000000"/>
          <w:spacing w:val="-3"/>
          <w:w w:val="108"/>
        </w:rPr>
        <w:softHyphen/>
      </w:r>
      <w:r w:rsidR="00C5554C">
        <w:rPr>
          <w:color w:val="000000"/>
          <w:spacing w:val="-5"/>
          <w:w w:val="108"/>
        </w:rPr>
        <w:t>daczy — obchody święta Nowego Roku, kiedy to de</w:t>
      </w:r>
      <w:r w:rsidR="00C5554C">
        <w:rPr>
          <w:color w:val="000000"/>
          <w:spacing w:val="-5"/>
          <w:w w:val="108"/>
        </w:rPr>
        <w:softHyphen/>
      </w:r>
      <w:r w:rsidR="00C5554C">
        <w:rPr>
          <w:color w:val="000000"/>
          <w:w w:val="108"/>
        </w:rPr>
        <w:t xml:space="preserve">cydowały się przyszłe losy ludzi. W górnym pasie </w:t>
      </w:r>
      <w:r>
        <w:rPr>
          <w:color w:val="000000"/>
          <w:w w:val="108"/>
        </w:rPr>
        <w:t>widać</w:t>
      </w:r>
      <w:r w:rsidR="00C5554C">
        <w:rPr>
          <w:color w:val="000000"/>
          <w:w w:val="108"/>
        </w:rPr>
        <w:t xml:space="preserve"> scenę najważniejszą: ucztę związaną za</w:t>
      </w:r>
      <w:r w:rsidR="00C5554C">
        <w:rPr>
          <w:color w:val="000000"/>
          <w:w w:val="108"/>
        </w:rPr>
        <w:softHyphen/>
        <w:t xml:space="preserve">pewne z rytuałem </w:t>
      </w:r>
      <w:proofErr w:type="spellStart"/>
      <w:r w:rsidR="00C5554C">
        <w:rPr>
          <w:color w:val="000000"/>
          <w:w w:val="108"/>
        </w:rPr>
        <w:t>hierogamii</w:t>
      </w:r>
      <w:proofErr w:type="spellEnd"/>
      <w:r w:rsidR="00C5554C">
        <w:rPr>
          <w:color w:val="000000"/>
          <w:w w:val="108"/>
        </w:rPr>
        <w:t xml:space="preserve"> — dorocznego zwią</w:t>
      </w:r>
      <w:r w:rsidR="00C5554C">
        <w:rPr>
          <w:color w:val="000000"/>
          <w:w w:val="108"/>
        </w:rPr>
        <w:softHyphen/>
        <w:t xml:space="preserve">zku króla i kapłanki, mającego zapewnić płodność </w:t>
      </w:r>
      <w:r w:rsidR="00C5554C">
        <w:rPr>
          <w:color w:val="000000"/>
          <w:spacing w:val="-4"/>
          <w:w w:val="108"/>
        </w:rPr>
        <w:t>ludzi, zwierząt oraz ziemi na cały nadchodzą</w:t>
      </w:r>
      <w:r w:rsidR="00C5554C">
        <w:rPr>
          <w:color w:val="000000"/>
          <w:spacing w:val="-4"/>
          <w:w w:val="108"/>
        </w:rPr>
        <w:softHyphen/>
      </w:r>
      <w:r w:rsidR="00C5554C">
        <w:rPr>
          <w:color w:val="000000"/>
          <w:spacing w:val="-2"/>
          <w:w w:val="108"/>
        </w:rPr>
        <w:t>cy rok.</w:t>
      </w:r>
    </w:p>
    <w:p w:rsidR="009C33F8" w:rsidRDefault="009C33F8" w:rsidP="009C33F8">
      <w:pPr>
        <w:shd w:val="clear" w:color="auto" w:fill="FFFFFF"/>
        <w:spacing w:before="10" w:line="259" w:lineRule="exact"/>
        <w:ind w:right="67"/>
        <w:jc w:val="both"/>
      </w:pPr>
      <w:r>
        <w:rPr>
          <w:color w:val="000000"/>
          <w:w w:val="108"/>
        </w:rPr>
        <w:t xml:space="preserve">Na płytce z </w:t>
      </w:r>
      <w:proofErr w:type="spellStart"/>
      <w:r>
        <w:rPr>
          <w:color w:val="000000"/>
          <w:w w:val="108"/>
        </w:rPr>
        <w:t>Chafadży</w:t>
      </w:r>
      <w:proofErr w:type="spellEnd"/>
      <w:r>
        <w:rPr>
          <w:color w:val="000000"/>
          <w:w w:val="108"/>
        </w:rPr>
        <w:t xml:space="preserve"> po prawej stronie znajduje się siedzący na tronie mężczyzna, który w jednej ręce trzyma gałązkę, symbol życia, drugą bierze od stojącego przed nim sługi naczynie do picia. Po drugiej stronie siedzi kobieta, również z takim naczyniem i gałązką, otaczają ją słudzy, a harfiarz </w:t>
      </w:r>
      <w:r>
        <w:rPr>
          <w:color w:val="000000"/>
          <w:spacing w:val="-1"/>
          <w:w w:val="108"/>
        </w:rPr>
        <w:t>uprzyjemnia ucztę muzyką. Niżej widać przygo</w:t>
      </w:r>
      <w:r>
        <w:rPr>
          <w:color w:val="000000"/>
          <w:spacing w:val="-1"/>
          <w:w w:val="108"/>
        </w:rPr>
        <w:softHyphen/>
      </w:r>
      <w:r>
        <w:rPr>
          <w:color w:val="000000"/>
          <w:w w:val="108"/>
        </w:rPr>
        <w:t xml:space="preserve">towania do samej uczty, a więc ludzi niosących </w:t>
      </w:r>
      <w:r>
        <w:rPr>
          <w:color w:val="000000"/>
          <w:spacing w:val="-2"/>
          <w:w w:val="108"/>
        </w:rPr>
        <w:t xml:space="preserve">uwieszoną na drągu amforę, człowieka z pakunkiem </w:t>
      </w:r>
      <w:r>
        <w:rPr>
          <w:color w:val="000000"/>
          <w:w w:val="108"/>
        </w:rPr>
        <w:t>na głowie, który pędzi zwierzę ofiarne. Jeszcze ni</w:t>
      </w:r>
      <w:r>
        <w:rPr>
          <w:color w:val="000000"/>
          <w:w w:val="108"/>
        </w:rPr>
        <w:softHyphen/>
        <w:t>żej — rydwan zaprzężony w cztery osły. Tak więc główna scena wyobrażona jest u góry, a w dolnych pasach są sceny wyjaśniające, które przedstawiają przygoto</w:t>
      </w:r>
      <w:r>
        <w:rPr>
          <w:color w:val="000000"/>
          <w:w w:val="108"/>
        </w:rPr>
        <w:softHyphen/>
        <w:t>wania do uroczystości.</w:t>
      </w:r>
    </w:p>
    <w:p w:rsidR="009C33F8" w:rsidRDefault="009C33F8" w:rsidP="009C33F8">
      <w:pPr>
        <w:shd w:val="clear" w:color="auto" w:fill="FFFFFF"/>
        <w:spacing w:line="259" w:lineRule="exact"/>
        <w:ind w:left="5" w:right="14"/>
        <w:jc w:val="both"/>
      </w:pPr>
      <w:r>
        <w:rPr>
          <w:color w:val="000000"/>
          <w:spacing w:val="-4"/>
          <w:w w:val="108"/>
        </w:rPr>
        <w:t>Mimo pewnej nieudolności i topor</w:t>
      </w:r>
      <w:r>
        <w:rPr>
          <w:color w:val="000000"/>
          <w:spacing w:val="-4"/>
          <w:w w:val="108"/>
        </w:rPr>
        <w:softHyphen/>
      </w:r>
      <w:r>
        <w:rPr>
          <w:color w:val="000000"/>
          <w:w w:val="108"/>
        </w:rPr>
        <w:t xml:space="preserve">ności stylu rzeźbiarz, zachowujący zresztą opisany </w:t>
      </w:r>
      <w:r>
        <w:rPr>
          <w:color w:val="000000"/>
          <w:spacing w:val="-2"/>
          <w:w w:val="108"/>
        </w:rPr>
        <w:t>wcześniej schemat postaci ludzkiej, starał się przed</w:t>
      </w:r>
      <w:r>
        <w:rPr>
          <w:color w:val="000000"/>
          <w:spacing w:val="-2"/>
          <w:w w:val="108"/>
        </w:rPr>
        <w:softHyphen/>
      </w:r>
      <w:r>
        <w:rPr>
          <w:color w:val="000000"/>
          <w:w w:val="108"/>
        </w:rPr>
        <w:t>stawić ludzi w ruchu, zgodnie z wymogami akcji. Nie zawsze zręcznie: ramiona kilku postaci krzy</w:t>
      </w:r>
      <w:r>
        <w:rPr>
          <w:color w:val="000000"/>
          <w:w w:val="108"/>
        </w:rPr>
        <w:softHyphen/>
        <w:t>żują się w nienaturalny sposób. Rzeźbiarz najwy</w:t>
      </w:r>
      <w:r>
        <w:rPr>
          <w:color w:val="000000"/>
          <w:w w:val="108"/>
        </w:rPr>
        <w:softHyphen/>
      </w:r>
      <w:r>
        <w:rPr>
          <w:color w:val="000000"/>
          <w:spacing w:val="-1"/>
          <w:w w:val="108"/>
        </w:rPr>
        <w:t xml:space="preserve">raźniej nie umiał sobie dać rady z drugą ręką. </w:t>
      </w:r>
      <w:r>
        <w:rPr>
          <w:color w:val="000000"/>
          <w:w w:val="108"/>
        </w:rPr>
        <w:t>Jest to wspólny problem dla wszystkich artystów staro</w:t>
      </w:r>
      <w:r>
        <w:rPr>
          <w:color w:val="000000"/>
          <w:w w:val="108"/>
        </w:rPr>
        <w:softHyphen/>
        <w:t xml:space="preserve">żytnego Wschodu, stosujących te same konwencje w płaskorzeźbie, gdy do torsu widzianego </w:t>
      </w:r>
      <w:r>
        <w:rPr>
          <w:i/>
          <w:iCs/>
          <w:color w:val="000000"/>
          <w:w w:val="108"/>
        </w:rPr>
        <w:t xml:space="preserve">en face </w:t>
      </w:r>
      <w:r>
        <w:rPr>
          <w:color w:val="000000"/>
          <w:w w:val="108"/>
        </w:rPr>
        <w:t xml:space="preserve">trzeba było doczepić ręce widziane z profilu, a tak należało czynić zawsze, gdy ręce miały być czymś </w:t>
      </w:r>
      <w:r>
        <w:rPr>
          <w:color w:val="000000"/>
          <w:spacing w:val="-6"/>
          <w:w w:val="108"/>
        </w:rPr>
        <w:t>zajęte.</w:t>
      </w:r>
    </w:p>
    <w:p w:rsidR="00C5554C" w:rsidRPr="00C5554C" w:rsidRDefault="00C5554C" w:rsidP="008270A9">
      <w:pPr>
        <w:shd w:val="clear" w:color="auto" w:fill="FFFFFF"/>
        <w:spacing w:line="259" w:lineRule="exact"/>
        <w:jc w:val="both"/>
        <w:rPr>
          <w:b/>
        </w:rPr>
      </w:pPr>
    </w:p>
    <w:p w:rsidR="008270A9" w:rsidRDefault="009C33F8" w:rsidP="00F11AAC">
      <w:pPr>
        <w:shd w:val="clear" w:color="auto" w:fill="FFFFFF"/>
        <w:spacing w:line="259" w:lineRule="exact"/>
        <w:ind w:left="34"/>
        <w:jc w:val="both"/>
        <w:rPr>
          <w:b/>
        </w:rPr>
      </w:pPr>
      <w:r>
        <w:rPr>
          <w:b/>
        </w:rPr>
        <w:t>STELLA SĘPÓW</w:t>
      </w:r>
    </w:p>
    <w:p w:rsidR="009C33F8" w:rsidRDefault="009C33F8" w:rsidP="009C33F8">
      <w:pPr>
        <w:shd w:val="clear" w:color="auto" w:fill="FFFFFF"/>
        <w:spacing w:line="254" w:lineRule="exact"/>
        <w:ind w:left="14" w:right="5"/>
        <w:jc w:val="both"/>
        <w:rPr>
          <w:color w:val="000000"/>
          <w:w w:val="109"/>
        </w:rPr>
      </w:pPr>
      <w:r>
        <w:rPr>
          <w:color w:val="000000"/>
          <w:w w:val="108"/>
        </w:rPr>
        <w:t>Stella Sępów to na jedno z największych arcy</w:t>
      </w:r>
      <w:r>
        <w:rPr>
          <w:color w:val="000000"/>
          <w:w w:val="108"/>
        </w:rPr>
        <w:softHyphen/>
      </w:r>
      <w:r>
        <w:rPr>
          <w:color w:val="000000"/>
          <w:spacing w:val="-2"/>
          <w:w w:val="108"/>
        </w:rPr>
        <w:t xml:space="preserve">dzieł sztuki sumeryjskiej, (Ryc.?). </w:t>
      </w:r>
      <w:r>
        <w:rPr>
          <w:color w:val="000000"/>
          <w:w w:val="108"/>
        </w:rPr>
        <w:t xml:space="preserve">Pomnik ten wzniesiono na rozkaz króla </w:t>
      </w:r>
      <w:proofErr w:type="spellStart"/>
      <w:r>
        <w:rPr>
          <w:color w:val="000000"/>
          <w:w w:val="108"/>
        </w:rPr>
        <w:t>Eanatuma</w:t>
      </w:r>
      <w:proofErr w:type="spellEnd"/>
      <w:r>
        <w:rPr>
          <w:color w:val="000000"/>
          <w:w w:val="108"/>
        </w:rPr>
        <w:t xml:space="preserve"> </w:t>
      </w:r>
      <w:r>
        <w:rPr>
          <w:color w:val="000000"/>
          <w:spacing w:val="-1"/>
          <w:w w:val="108"/>
        </w:rPr>
        <w:t xml:space="preserve">z </w:t>
      </w:r>
      <w:proofErr w:type="spellStart"/>
      <w:r>
        <w:rPr>
          <w:color w:val="000000"/>
          <w:spacing w:val="-1"/>
          <w:w w:val="108"/>
        </w:rPr>
        <w:t>Lagaszu</w:t>
      </w:r>
      <w:proofErr w:type="spellEnd"/>
      <w:r>
        <w:rPr>
          <w:color w:val="000000"/>
          <w:spacing w:val="-1"/>
          <w:w w:val="108"/>
        </w:rPr>
        <w:t>, na pamiątkę jego zwycięstwa nad sąsied</w:t>
      </w:r>
      <w:r>
        <w:rPr>
          <w:color w:val="000000"/>
          <w:spacing w:val="-1"/>
          <w:w w:val="108"/>
        </w:rPr>
        <w:softHyphen/>
      </w:r>
      <w:r>
        <w:rPr>
          <w:color w:val="000000"/>
          <w:spacing w:val="-2"/>
          <w:w w:val="108"/>
        </w:rPr>
        <w:t xml:space="preserve">nim miastem - </w:t>
      </w:r>
      <w:proofErr w:type="spellStart"/>
      <w:r>
        <w:rPr>
          <w:color w:val="000000"/>
          <w:spacing w:val="-2"/>
          <w:w w:val="108"/>
        </w:rPr>
        <w:t>Ummą</w:t>
      </w:r>
      <w:proofErr w:type="spellEnd"/>
      <w:r>
        <w:rPr>
          <w:color w:val="000000"/>
          <w:spacing w:val="-2"/>
          <w:w w:val="108"/>
        </w:rPr>
        <w:t xml:space="preserve">. Król chciał głosić chwałę </w:t>
      </w:r>
      <w:r>
        <w:rPr>
          <w:color w:val="000000"/>
          <w:spacing w:val="-3"/>
          <w:w w:val="108"/>
        </w:rPr>
        <w:t xml:space="preserve">swojego oręża. Zwycięstwo jednak, podobnie jak </w:t>
      </w:r>
      <w:r>
        <w:rPr>
          <w:color w:val="000000"/>
          <w:w w:val="108"/>
        </w:rPr>
        <w:t xml:space="preserve">każde inne wydarzenie w życiu państwa lub życiu </w:t>
      </w:r>
      <w:r>
        <w:rPr>
          <w:color w:val="000000"/>
          <w:spacing w:val="-5"/>
          <w:w w:val="108"/>
        </w:rPr>
        <w:t xml:space="preserve">każdego człowieka, było dziełem bogów. Dlatego </w:t>
      </w:r>
      <w:r>
        <w:rPr>
          <w:color w:val="000000"/>
          <w:spacing w:val="-2"/>
          <w:w w:val="108"/>
        </w:rPr>
        <w:t xml:space="preserve">pomnik historyczny, przedstawiający zwycięską </w:t>
      </w:r>
      <w:r>
        <w:rPr>
          <w:color w:val="000000"/>
          <w:w w:val="108"/>
        </w:rPr>
        <w:t xml:space="preserve">kampanię, jest jednocześnie pomnikiem religijnym. Na drugiej stronie steli nie ma już króla króla i jego wojska, za to znajduje się bóg, który niszczy nieprzyjaciół </w:t>
      </w:r>
      <w:proofErr w:type="spellStart"/>
      <w:r>
        <w:rPr>
          <w:color w:val="000000"/>
          <w:w w:val="108"/>
        </w:rPr>
        <w:t>La</w:t>
      </w:r>
      <w:r>
        <w:rPr>
          <w:color w:val="000000"/>
          <w:w w:val="109"/>
        </w:rPr>
        <w:t>gaszu</w:t>
      </w:r>
      <w:proofErr w:type="spellEnd"/>
      <w:r>
        <w:rPr>
          <w:color w:val="000000"/>
          <w:w w:val="109"/>
        </w:rPr>
        <w:t xml:space="preserve">. </w:t>
      </w:r>
    </w:p>
    <w:p w:rsidR="009C33F8" w:rsidRDefault="009C33F8" w:rsidP="009C33F8">
      <w:pPr>
        <w:shd w:val="clear" w:color="auto" w:fill="FFFFFF"/>
        <w:spacing w:line="254" w:lineRule="exact"/>
        <w:ind w:left="10"/>
        <w:jc w:val="both"/>
      </w:pPr>
      <w:r>
        <w:rPr>
          <w:color w:val="000000"/>
          <w:spacing w:val="-6"/>
          <w:w w:val="109"/>
        </w:rPr>
        <w:t xml:space="preserve">Zgodnie ze zwyczajem, akcję przedstawiono </w:t>
      </w:r>
      <w:r>
        <w:rPr>
          <w:color w:val="000000"/>
          <w:w w:val="109"/>
        </w:rPr>
        <w:t>w postaci kilku scen ułożonych pasowo jedna nad drugą. Na przedstawieniu widać oddział ciężkozbrojnej piechoty, który po</w:t>
      </w:r>
      <w:r>
        <w:rPr>
          <w:color w:val="000000"/>
          <w:w w:val="109"/>
        </w:rPr>
        <w:softHyphen/>
        <w:t xml:space="preserve">suwa się naprzód po ciałach zabitych wrogów. Na </w:t>
      </w:r>
      <w:r>
        <w:rPr>
          <w:color w:val="000000"/>
          <w:spacing w:val="-2"/>
          <w:w w:val="109"/>
        </w:rPr>
        <w:t xml:space="preserve">czele kroczy sam </w:t>
      </w:r>
      <w:proofErr w:type="spellStart"/>
      <w:r>
        <w:rPr>
          <w:color w:val="000000"/>
          <w:spacing w:val="-2"/>
          <w:w w:val="109"/>
        </w:rPr>
        <w:t>Eanatum</w:t>
      </w:r>
      <w:proofErr w:type="spellEnd"/>
      <w:r>
        <w:rPr>
          <w:color w:val="000000"/>
          <w:spacing w:val="-2"/>
          <w:w w:val="109"/>
        </w:rPr>
        <w:t xml:space="preserve">. Narzucił na siebie </w:t>
      </w:r>
      <w:r>
        <w:rPr>
          <w:color w:val="000000"/>
          <w:w w:val="109"/>
        </w:rPr>
        <w:t xml:space="preserve">skórę barana, która ukośnie przykrywa spódniczkę, zrobioną </w:t>
      </w:r>
      <w:r>
        <w:rPr>
          <w:color w:val="000000"/>
          <w:spacing w:val="-2"/>
          <w:w w:val="109"/>
        </w:rPr>
        <w:t xml:space="preserve">również z baraniego kożucha. To dosyć grube </w:t>
      </w:r>
      <w:r>
        <w:rPr>
          <w:color w:val="000000"/>
          <w:w w:val="109"/>
        </w:rPr>
        <w:t xml:space="preserve">ubranie sprawia, że i tak masywna postać króla </w:t>
      </w:r>
      <w:r>
        <w:rPr>
          <w:color w:val="000000"/>
          <w:spacing w:val="-1"/>
          <w:w w:val="109"/>
        </w:rPr>
        <w:t xml:space="preserve">przybiera formę wielkiej, ciężkiej bryły. Było to </w:t>
      </w:r>
      <w:r>
        <w:rPr>
          <w:color w:val="000000"/>
          <w:spacing w:val="-3"/>
          <w:w w:val="109"/>
        </w:rPr>
        <w:t xml:space="preserve">jednak konieczne, aby w zestawieniu z grupą </w:t>
      </w:r>
      <w:r>
        <w:rPr>
          <w:color w:val="000000"/>
          <w:spacing w:val="-5"/>
          <w:w w:val="109"/>
        </w:rPr>
        <w:t>żołnierzy władca — choć równego z nimi wzro</w:t>
      </w:r>
      <w:r>
        <w:rPr>
          <w:color w:val="000000"/>
          <w:spacing w:val="-5"/>
          <w:w w:val="109"/>
        </w:rPr>
        <w:softHyphen/>
        <w:t>stu — sprawiał wrażenie niezwyciężonej potęgi i siły.</w:t>
      </w:r>
    </w:p>
    <w:p w:rsidR="000F14E5" w:rsidRDefault="000F14E5" w:rsidP="000F14E5">
      <w:pPr>
        <w:shd w:val="clear" w:color="auto" w:fill="FFFFFF"/>
        <w:spacing w:before="10" w:line="254" w:lineRule="exact"/>
        <w:ind w:left="5" w:right="5"/>
        <w:jc w:val="both"/>
        <w:rPr>
          <w:color w:val="000000"/>
          <w:w w:val="109"/>
        </w:rPr>
      </w:pPr>
      <w:r>
        <w:rPr>
          <w:color w:val="000000"/>
          <w:w w:val="109"/>
        </w:rPr>
        <w:t>Maszerujący żołnierze tworzą jeden zwarty pro</w:t>
      </w:r>
      <w:r>
        <w:rPr>
          <w:color w:val="000000"/>
          <w:w w:val="109"/>
        </w:rPr>
        <w:softHyphen/>
      </w:r>
      <w:r>
        <w:rPr>
          <w:color w:val="000000"/>
          <w:spacing w:val="-2"/>
          <w:w w:val="109"/>
        </w:rPr>
        <w:t>stokątny blok o symetrycznych podziałach oraz do</w:t>
      </w:r>
      <w:r>
        <w:rPr>
          <w:color w:val="000000"/>
          <w:spacing w:val="-2"/>
          <w:w w:val="109"/>
        </w:rPr>
        <w:softHyphen/>
      </w:r>
      <w:r>
        <w:rPr>
          <w:color w:val="000000"/>
          <w:w w:val="109"/>
        </w:rPr>
        <w:t xml:space="preserve">skonałym wyrazie rytmu i proporcji. Dzięki temu płaskorzeźba jest jednym z najlepszych w sztuce </w:t>
      </w:r>
      <w:r>
        <w:rPr>
          <w:color w:val="000000"/>
          <w:spacing w:val="-2"/>
          <w:w w:val="109"/>
        </w:rPr>
        <w:t>sumeryjskiej przykładów ekspresji. Widać w niej</w:t>
      </w:r>
      <w:r>
        <w:rPr>
          <w:color w:val="000000"/>
          <w:w w:val="109"/>
        </w:rPr>
        <w:t xml:space="preserve"> zarówno ruch, jak </w:t>
      </w:r>
      <w:r w:rsidRPr="000F14E5">
        <w:rPr>
          <w:iCs/>
          <w:color w:val="000000"/>
          <w:w w:val="109"/>
        </w:rPr>
        <w:t>i</w:t>
      </w:r>
      <w:r>
        <w:rPr>
          <w:i/>
          <w:iCs/>
          <w:color w:val="000000"/>
          <w:w w:val="109"/>
        </w:rPr>
        <w:t xml:space="preserve"> </w:t>
      </w:r>
      <w:r>
        <w:rPr>
          <w:color w:val="000000"/>
          <w:w w:val="109"/>
        </w:rPr>
        <w:t>niepowstrzymaną siłę pancernej piechoty.</w:t>
      </w:r>
    </w:p>
    <w:p w:rsidR="000F14E5" w:rsidRDefault="000F14E5" w:rsidP="000F14E5">
      <w:pPr>
        <w:shd w:val="clear" w:color="auto" w:fill="FFFFFF"/>
        <w:spacing w:before="5" w:line="254" w:lineRule="exact"/>
        <w:ind w:right="14"/>
        <w:jc w:val="both"/>
        <w:rPr>
          <w:color w:val="000000"/>
          <w:spacing w:val="-1"/>
          <w:w w:val="109"/>
        </w:rPr>
      </w:pPr>
      <w:r>
        <w:rPr>
          <w:color w:val="000000"/>
          <w:spacing w:val="-2"/>
          <w:w w:val="109"/>
        </w:rPr>
        <w:t xml:space="preserve">W niższym pasie przedstawiony jest sam </w:t>
      </w:r>
      <w:proofErr w:type="spellStart"/>
      <w:r>
        <w:rPr>
          <w:color w:val="000000"/>
          <w:spacing w:val="-2"/>
          <w:w w:val="109"/>
        </w:rPr>
        <w:t>Eanatum</w:t>
      </w:r>
      <w:proofErr w:type="spellEnd"/>
      <w:r>
        <w:rPr>
          <w:color w:val="000000"/>
          <w:spacing w:val="-2"/>
          <w:w w:val="109"/>
        </w:rPr>
        <w:t xml:space="preserve"> na </w:t>
      </w:r>
      <w:r>
        <w:rPr>
          <w:color w:val="000000"/>
          <w:w w:val="109"/>
        </w:rPr>
        <w:t xml:space="preserve">rydwanie, na czele lekkozbrojnej piechoty, którą tu przedstawiono inaczej. Zamiast zwartego bloku, który powstał przez zlanie się postaci wszystkich żołnierzy, mamy próbę perspektywy. Mimo że na </w:t>
      </w:r>
      <w:r>
        <w:rPr>
          <w:color w:val="000000"/>
          <w:spacing w:val="-3"/>
          <w:w w:val="109"/>
        </w:rPr>
        <w:t xml:space="preserve">płaskorzeźbie widać </w:t>
      </w:r>
      <w:r>
        <w:rPr>
          <w:color w:val="000000"/>
          <w:spacing w:val="-3"/>
          <w:w w:val="109"/>
        </w:rPr>
        <w:lastRenderedPageBreak/>
        <w:t xml:space="preserve">w rzeczywistości tylko dwa </w:t>
      </w:r>
      <w:r>
        <w:rPr>
          <w:color w:val="000000"/>
          <w:spacing w:val="-5"/>
          <w:w w:val="109"/>
        </w:rPr>
        <w:t>szeregi, a w sumie można się doliczyć jedynie siedmiu żołnierzy, rytmiczny układ postaci spra</w:t>
      </w:r>
      <w:r>
        <w:rPr>
          <w:color w:val="000000"/>
          <w:spacing w:val="-5"/>
          <w:w w:val="109"/>
        </w:rPr>
        <w:softHyphen/>
      </w:r>
      <w:r>
        <w:rPr>
          <w:color w:val="000000"/>
          <w:w w:val="109"/>
        </w:rPr>
        <w:t xml:space="preserve">wia, że widz odbiera wrażenie wielkiej masy wojska </w:t>
      </w:r>
      <w:r>
        <w:rPr>
          <w:color w:val="000000"/>
          <w:spacing w:val="-1"/>
          <w:w w:val="109"/>
        </w:rPr>
        <w:t>w zwartym szyku.</w:t>
      </w:r>
    </w:p>
    <w:p w:rsidR="000F14E5" w:rsidRDefault="000F14E5" w:rsidP="000F14E5">
      <w:pPr>
        <w:shd w:val="clear" w:color="auto" w:fill="FFFFFF"/>
        <w:spacing w:before="5" w:line="254" w:lineRule="exact"/>
        <w:ind w:right="14"/>
        <w:jc w:val="both"/>
        <w:rPr>
          <w:color w:val="000000"/>
          <w:w w:val="105"/>
        </w:rPr>
      </w:pPr>
      <w:r>
        <w:rPr>
          <w:color w:val="000000"/>
          <w:w w:val="105"/>
        </w:rPr>
        <w:t>Inna scena wyobraża pole bitwy już po zakoń</w:t>
      </w:r>
      <w:r>
        <w:rPr>
          <w:color w:val="000000"/>
          <w:w w:val="105"/>
        </w:rPr>
        <w:softHyphen/>
        <w:t xml:space="preserve">czeniu walki. Przed wojskiem </w:t>
      </w:r>
      <w:proofErr w:type="spellStart"/>
      <w:r>
        <w:rPr>
          <w:color w:val="000000"/>
          <w:w w:val="105"/>
        </w:rPr>
        <w:t>Lagaszu</w:t>
      </w:r>
      <w:proofErr w:type="spellEnd"/>
      <w:r>
        <w:rPr>
          <w:color w:val="000000"/>
          <w:w w:val="105"/>
        </w:rPr>
        <w:t xml:space="preserve"> leżą tylko trupy rozszarpywane przez drapieżne ptaki, od któ</w:t>
      </w:r>
      <w:r>
        <w:rPr>
          <w:color w:val="000000"/>
          <w:w w:val="105"/>
        </w:rPr>
        <w:softHyphen/>
        <w:t xml:space="preserve">rych stela wzięła nazwę. Kolejny fragment arcydzieła, bardzo źle, zachowanego, przedstawia pogrzeb poległych i egzekucję jeńców. Na drugiej stronie steli bóg </w:t>
      </w:r>
      <w:proofErr w:type="spellStart"/>
      <w:r>
        <w:rPr>
          <w:color w:val="000000"/>
          <w:w w:val="105"/>
        </w:rPr>
        <w:t>Ningirsu</w:t>
      </w:r>
      <w:proofErr w:type="spellEnd"/>
      <w:r>
        <w:rPr>
          <w:color w:val="000000"/>
          <w:w w:val="105"/>
        </w:rPr>
        <w:t>, opie</w:t>
      </w:r>
      <w:r>
        <w:rPr>
          <w:color w:val="000000"/>
          <w:w w:val="105"/>
        </w:rPr>
        <w:softHyphen/>
        <w:t xml:space="preserve">kun </w:t>
      </w:r>
      <w:proofErr w:type="spellStart"/>
      <w:r>
        <w:rPr>
          <w:color w:val="000000"/>
          <w:w w:val="105"/>
        </w:rPr>
        <w:t>Lagaszu</w:t>
      </w:r>
      <w:proofErr w:type="spellEnd"/>
      <w:r>
        <w:rPr>
          <w:color w:val="000000"/>
          <w:w w:val="105"/>
        </w:rPr>
        <w:t>, trzyma olbrzymią sieć, w której bez</w:t>
      </w:r>
      <w:r>
        <w:rPr>
          <w:color w:val="000000"/>
          <w:w w:val="105"/>
        </w:rPr>
        <w:softHyphen/>
        <w:t>ładnie stłoczeni są jeńcy.</w:t>
      </w:r>
    </w:p>
    <w:p w:rsidR="000F14E5" w:rsidRDefault="000F14E5" w:rsidP="000F14E5">
      <w:pPr>
        <w:shd w:val="clear" w:color="auto" w:fill="FFFFFF"/>
        <w:spacing w:line="254" w:lineRule="exact"/>
        <w:ind w:left="5" w:right="19"/>
        <w:jc w:val="both"/>
      </w:pPr>
      <w:r>
        <w:rPr>
          <w:color w:val="000000"/>
          <w:w w:val="105"/>
        </w:rPr>
        <w:t>Powierzchowny obserwator zadowoli się tym, że ponad tarczami widać dziewięć głów w hełmach. Jednakże niżej znajdują się tylko cztery tar</w:t>
      </w:r>
      <w:r>
        <w:rPr>
          <w:color w:val="000000"/>
          <w:w w:val="105"/>
        </w:rPr>
        <w:softHyphen/>
        <w:t>cze, ale za to aż dwadzieścia cztery trzymane obu</w:t>
      </w:r>
      <w:r>
        <w:rPr>
          <w:color w:val="000000"/>
          <w:w w:val="105"/>
        </w:rPr>
        <w:softHyphen/>
        <w:t>rącz oszczepy. Ręce są przy tym ustawione jedne nad drugimi w ten sposób, że najniższe dłonie znaj</w:t>
      </w:r>
      <w:r>
        <w:rPr>
          <w:color w:val="000000"/>
          <w:w w:val="105"/>
        </w:rPr>
        <w:softHyphen/>
        <w:t xml:space="preserve">dują się tuż nad stopami. Nie </w:t>
      </w:r>
      <w:proofErr w:type="spellStart"/>
      <w:r>
        <w:rPr>
          <w:color w:val="000000"/>
          <w:w w:val="105"/>
        </w:rPr>
        <w:t>możn</w:t>
      </w:r>
      <w:proofErr w:type="spellEnd"/>
      <w:r>
        <w:rPr>
          <w:color w:val="000000"/>
          <w:w w:val="105"/>
        </w:rPr>
        <w:t xml:space="preserve"> objaśnić tej sceny w sposób racjonalistyczny, na pewno też nie ma możliwości dojścia, ilu w końcu żołnierzy artysta chciał </w:t>
      </w:r>
      <w:r>
        <w:rPr>
          <w:color w:val="000000"/>
          <w:spacing w:val="-3"/>
          <w:w w:val="105"/>
        </w:rPr>
        <w:t xml:space="preserve">przedstawić. </w:t>
      </w:r>
      <w:r>
        <w:rPr>
          <w:color w:val="000000"/>
          <w:spacing w:val="-2"/>
          <w:w w:val="105"/>
        </w:rPr>
        <w:t>Rzeźbiarz chciał zobrazować</w:t>
      </w:r>
      <w:r>
        <w:rPr>
          <w:color w:val="000000"/>
          <w:w w:val="105"/>
        </w:rPr>
        <w:t xml:space="preserve"> potężną, zorganizowaną masę wojska ukrytą za tarczami i najeżoną oszczepami. Zrealizował za</w:t>
      </w:r>
      <w:r>
        <w:rPr>
          <w:color w:val="000000"/>
          <w:w w:val="105"/>
        </w:rPr>
        <w:softHyphen/>
      </w:r>
      <w:r>
        <w:rPr>
          <w:color w:val="000000"/>
          <w:spacing w:val="-1"/>
          <w:w w:val="105"/>
        </w:rPr>
        <w:t xml:space="preserve">mierzenie znakomicie. </w:t>
      </w:r>
    </w:p>
    <w:p w:rsidR="000F14E5" w:rsidRDefault="000F14E5" w:rsidP="000F14E5">
      <w:pPr>
        <w:shd w:val="clear" w:color="auto" w:fill="FFFFFF"/>
        <w:spacing w:before="5" w:line="254" w:lineRule="exact"/>
        <w:ind w:right="14"/>
        <w:jc w:val="both"/>
      </w:pPr>
    </w:p>
    <w:p w:rsidR="000F14E5" w:rsidRDefault="000E0C60" w:rsidP="000F14E5">
      <w:pPr>
        <w:shd w:val="clear" w:color="auto" w:fill="FFFFFF"/>
        <w:spacing w:before="10" w:line="254" w:lineRule="exact"/>
        <w:ind w:left="5" w:right="5"/>
        <w:jc w:val="both"/>
        <w:rPr>
          <w:b/>
        </w:rPr>
      </w:pPr>
      <w:r>
        <w:rPr>
          <w:b/>
        </w:rPr>
        <w:t>CECHY PŁASKORZEŹBY OKRESU NOWOSUMERYJSKIEGO</w:t>
      </w:r>
    </w:p>
    <w:p w:rsidR="000E0C60" w:rsidRDefault="000E0C60" w:rsidP="000E0C60">
      <w:pPr>
        <w:shd w:val="clear" w:color="auto" w:fill="FFFFFF"/>
        <w:spacing w:line="254" w:lineRule="exact"/>
        <w:ind w:left="5" w:right="10"/>
        <w:jc w:val="both"/>
      </w:pPr>
      <w:r>
        <w:rPr>
          <w:color w:val="000000"/>
          <w:w w:val="105"/>
        </w:rPr>
        <w:t xml:space="preserve">Płaskorzeźba okresu </w:t>
      </w:r>
      <w:proofErr w:type="spellStart"/>
      <w:r>
        <w:rPr>
          <w:color w:val="000000"/>
          <w:w w:val="105"/>
        </w:rPr>
        <w:t>nowosumeryjskiego</w:t>
      </w:r>
      <w:proofErr w:type="spellEnd"/>
      <w:r>
        <w:rPr>
          <w:color w:val="000000"/>
          <w:w w:val="105"/>
        </w:rPr>
        <w:t xml:space="preserve"> łączy ze sobą cechy reliefu akadyjskiego oraz </w:t>
      </w:r>
      <w:proofErr w:type="spellStart"/>
      <w:r>
        <w:rPr>
          <w:color w:val="000000"/>
          <w:w w:val="105"/>
        </w:rPr>
        <w:t>starosumeryjskiego</w:t>
      </w:r>
      <w:proofErr w:type="spellEnd"/>
      <w:r>
        <w:rPr>
          <w:color w:val="000000"/>
          <w:w w:val="105"/>
        </w:rPr>
        <w:t>. Po okresie odważnych przedstawień akadyjskich</w:t>
      </w:r>
      <w:r>
        <w:rPr>
          <w:color w:val="000000"/>
          <w:w w:val="105"/>
        </w:rPr>
        <w:t xml:space="preserve"> </w:t>
      </w:r>
      <w:r>
        <w:rPr>
          <w:color w:val="000000"/>
          <w:spacing w:val="-2"/>
          <w:w w:val="105"/>
        </w:rPr>
        <w:t>p</w:t>
      </w:r>
      <w:r>
        <w:rPr>
          <w:color w:val="000000"/>
          <w:spacing w:val="-2"/>
          <w:w w:val="105"/>
        </w:rPr>
        <w:t xml:space="preserve">łaskorzeźba </w:t>
      </w:r>
      <w:r>
        <w:rPr>
          <w:color w:val="000000"/>
          <w:spacing w:val="-2"/>
          <w:w w:val="105"/>
        </w:rPr>
        <w:t>powróciła</w:t>
      </w:r>
      <w:r>
        <w:rPr>
          <w:color w:val="000000"/>
          <w:spacing w:val="-2"/>
          <w:w w:val="105"/>
        </w:rPr>
        <w:t xml:space="preserve"> do dawnych wzorów, przed</w:t>
      </w:r>
      <w:r>
        <w:rPr>
          <w:color w:val="000000"/>
          <w:spacing w:val="-2"/>
          <w:w w:val="105"/>
        </w:rPr>
        <w:softHyphen/>
      </w:r>
      <w:r>
        <w:rPr>
          <w:color w:val="000000"/>
          <w:w w:val="105"/>
        </w:rPr>
        <w:t>stawia wydarzenia w układzie pasowym. Jednakże akadyjskie osiągnięcia nie poszły całkiem w nie</w:t>
      </w:r>
      <w:r>
        <w:rPr>
          <w:color w:val="000000"/>
          <w:w w:val="105"/>
        </w:rPr>
        <w:softHyphen/>
        <w:t xml:space="preserve">pamięć. </w:t>
      </w:r>
      <w:r>
        <w:rPr>
          <w:color w:val="000000"/>
          <w:w w:val="105"/>
        </w:rPr>
        <w:t>Artyści</w:t>
      </w:r>
      <w:r>
        <w:rPr>
          <w:color w:val="000000"/>
          <w:w w:val="105"/>
        </w:rPr>
        <w:t xml:space="preserve"> nie </w:t>
      </w:r>
      <w:r>
        <w:rPr>
          <w:color w:val="000000"/>
          <w:w w:val="105"/>
        </w:rPr>
        <w:t>bali</w:t>
      </w:r>
      <w:r>
        <w:rPr>
          <w:color w:val="000000"/>
          <w:w w:val="105"/>
        </w:rPr>
        <w:t xml:space="preserve"> się </w:t>
      </w:r>
      <w:r>
        <w:rPr>
          <w:color w:val="000000"/>
          <w:w w:val="105"/>
        </w:rPr>
        <w:t>już próżni i potrafili przedstawiać</w:t>
      </w:r>
      <w:r>
        <w:rPr>
          <w:color w:val="000000"/>
          <w:w w:val="105"/>
        </w:rPr>
        <w:t xml:space="preserve"> akcję z pomocą kilku tylko postaci, symbolicz</w:t>
      </w:r>
      <w:r>
        <w:rPr>
          <w:color w:val="000000"/>
          <w:w w:val="105"/>
        </w:rPr>
        <w:softHyphen/>
        <w:t xml:space="preserve">nie. Tematyka </w:t>
      </w:r>
      <w:r>
        <w:rPr>
          <w:color w:val="000000"/>
          <w:w w:val="105"/>
        </w:rPr>
        <w:t>oddawała charakter</w:t>
      </w:r>
      <w:r>
        <w:rPr>
          <w:color w:val="000000"/>
          <w:w w:val="105"/>
        </w:rPr>
        <w:t xml:space="preserve"> nowej epoki. Już nie zwycięstwa osiągnięte dzięki przychylności boga, ale bezpośredni kontakt z bóstwem i pobożne czyny są głównym </w:t>
      </w:r>
      <w:r>
        <w:rPr>
          <w:color w:val="000000"/>
          <w:w w:val="105"/>
        </w:rPr>
        <w:t>powodem</w:t>
      </w:r>
      <w:r>
        <w:rPr>
          <w:color w:val="000000"/>
          <w:w w:val="105"/>
        </w:rPr>
        <w:t xml:space="preserve"> do chwały władców. Bóstwo nie </w:t>
      </w:r>
      <w:r>
        <w:rPr>
          <w:color w:val="000000"/>
          <w:w w:val="105"/>
        </w:rPr>
        <w:t>było</w:t>
      </w:r>
      <w:r>
        <w:rPr>
          <w:color w:val="000000"/>
          <w:w w:val="105"/>
        </w:rPr>
        <w:t xml:space="preserve"> już </w:t>
      </w:r>
      <w:r>
        <w:rPr>
          <w:color w:val="000000"/>
          <w:w w:val="105"/>
        </w:rPr>
        <w:t xml:space="preserve">tak </w:t>
      </w:r>
      <w:r>
        <w:rPr>
          <w:color w:val="000000"/>
          <w:w w:val="105"/>
        </w:rPr>
        <w:t xml:space="preserve">odległe i niedostępne: </w:t>
      </w:r>
      <w:r>
        <w:rPr>
          <w:color w:val="000000"/>
          <w:w w:val="105"/>
        </w:rPr>
        <w:t xml:space="preserve">widać królów stojących przed </w:t>
      </w:r>
      <w:r>
        <w:rPr>
          <w:color w:val="000000"/>
          <w:w w:val="105"/>
        </w:rPr>
        <w:t>obliczem</w:t>
      </w:r>
      <w:r>
        <w:rPr>
          <w:color w:val="000000"/>
          <w:w w:val="105"/>
        </w:rPr>
        <w:t xml:space="preserve"> boga</w:t>
      </w:r>
      <w:r>
        <w:rPr>
          <w:color w:val="000000"/>
          <w:w w:val="105"/>
        </w:rPr>
        <w:t xml:space="preserve">, wprawdzie w pozie pełnej uszanowania, ale nie przytłoczonych jego wielkością. Jak można już było wnioskować z architektury świątyń tego okresu, bogowie </w:t>
      </w:r>
      <w:r>
        <w:rPr>
          <w:color w:val="000000"/>
          <w:w w:val="105"/>
        </w:rPr>
        <w:t>stali się</w:t>
      </w:r>
      <w:r>
        <w:rPr>
          <w:color w:val="000000"/>
          <w:w w:val="105"/>
        </w:rPr>
        <w:t xml:space="preserve"> przystępni i </w:t>
      </w:r>
      <w:r>
        <w:rPr>
          <w:color w:val="000000"/>
          <w:w w:val="105"/>
        </w:rPr>
        <w:t>opiekowali</w:t>
      </w:r>
      <w:r>
        <w:rPr>
          <w:color w:val="000000"/>
          <w:w w:val="105"/>
        </w:rPr>
        <w:t xml:space="preserve"> się królem jako zwierz</w:t>
      </w:r>
      <w:r>
        <w:rPr>
          <w:color w:val="000000"/>
          <w:w w:val="105"/>
        </w:rPr>
        <w:softHyphen/>
        <w:t xml:space="preserve">chnicy, z którymi </w:t>
      </w:r>
      <w:r>
        <w:rPr>
          <w:color w:val="000000"/>
          <w:w w:val="105"/>
        </w:rPr>
        <w:t>można</w:t>
      </w:r>
      <w:r>
        <w:rPr>
          <w:color w:val="000000"/>
          <w:w w:val="105"/>
        </w:rPr>
        <w:t xml:space="preserve"> bezpośrednio rozmawiać.</w:t>
      </w:r>
    </w:p>
    <w:p w:rsidR="000E0C60" w:rsidRPr="000E0C60" w:rsidRDefault="000E0C60" w:rsidP="000E0C60">
      <w:pPr>
        <w:shd w:val="clear" w:color="auto" w:fill="FFFFFF"/>
        <w:spacing w:line="254" w:lineRule="exact"/>
        <w:ind w:left="10"/>
        <w:jc w:val="both"/>
        <w:rPr>
          <w:i/>
        </w:rPr>
      </w:pPr>
      <w:r>
        <w:t xml:space="preserve">Bogactwo </w:t>
      </w:r>
      <w:proofErr w:type="spellStart"/>
      <w:r>
        <w:t>nowosumeryjskich</w:t>
      </w:r>
      <w:proofErr w:type="spellEnd"/>
      <w:r>
        <w:t xml:space="preserve"> przedstawień płaskorzeźbionych jest niewielkie. </w:t>
      </w:r>
      <w:r>
        <w:rPr>
          <w:color w:val="000000"/>
          <w:w w:val="105"/>
        </w:rPr>
        <w:t>Kilka fragmen</w:t>
      </w:r>
      <w:r>
        <w:rPr>
          <w:color w:val="000000"/>
          <w:w w:val="105"/>
        </w:rPr>
        <w:softHyphen/>
        <w:t xml:space="preserve">tów pochodzących z dwu lub trzech stel nie daje dostatecznego pojęcia o tych reliefach. </w:t>
      </w:r>
      <w:r>
        <w:rPr>
          <w:color w:val="000000"/>
          <w:w w:val="105"/>
        </w:rPr>
        <w:t>D</w:t>
      </w:r>
      <w:r>
        <w:rPr>
          <w:color w:val="000000"/>
          <w:w w:val="105"/>
        </w:rPr>
        <w:t>osyć znaczny fragment, przeds</w:t>
      </w:r>
      <w:r>
        <w:rPr>
          <w:color w:val="000000"/>
          <w:w w:val="105"/>
        </w:rPr>
        <w:t xml:space="preserve">tawia </w:t>
      </w:r>
      <w:proofErr w:type="spellStart"/>
      <w:r>
        <w:rPr>
          <w:color w:val="000000"/>
          <w:w w:val="105"/>
        </w:rPr>
        <w:t>Gudee</w:t>
      </w:r>
      <w:proofErr w:type="spellEnd"/>
      <w:r>
        <w:rPr>
          <w:color w:val="000000"/>
          <w:w w:val="105"/>
        </w:rPr>
        <w:t xml:space="preserve"> i jego bogów (Ryc. ?). Bóg </w:t>
      </w:r>
      <w:proofErr w:type="spellStart"/>
      <w:r>
        <w:rPr>
          <w:color w:val="000000"/>
          <w:w w:val="105"/>
        </w:rPr>
        <w:t>Nin</w:t>
      </w:r>
      <w:r>
        <w:rPr>
          <w:color w:val="000000"/>
          <w:w w:val="105"/>
        </w:rPr>
        <w:t>gi</w:t>
      </w:r>
      <w:r>
        <w:rPr>
          <w:color w:val="000000"/>
          <w:w w:val="105"/>
        </w:rPr>
        <w:t>s</w:t>
      </w:r>
      <w:r>
        <w:rPr>
          <w:color w:val="000000"/>
          <w:w w:val="105"/>
        </w:rPr>
        <w:t>zzida</w:t>
      </w:r>
      <w:proofErr w:type="spellEnd"/>
      <w:r>
        <w:rPr>
          <w:color w:val="000000"/>
          <w:w w:val="105"/>
        </w:rPr>
        <w:t xml:space="preserve"> (</w:t>
      </w:r>
      <w:r>
        <w:rPr>
          <w:color w:val="000000"/>
          <w:w w:val="105"/>
        </w:rPr>
        <w:t>można</w:t>
      </w:r>
      <w:r>
        <w:rPr>
          <w:color w:val="000000"/>
          <w:w w:val="105"/>
        </w:rPr>
        <w:t xml:space="preserve"> go po</w:t>
      </w:r>
      <w:r>
        <w:rPr>
          <w:color w:val="000000"/>
          <w:w w:val="105"/>
        </w:rPr>
        <w:t>znać po</w:t>
      </w:r>
      <w:r>
        <w:rPr>
          <w:color w:val="000000"/>
          <w:w w:val="105"/>
        </w:rPr>
        <w:t xml:space="preserve"> głowach węży, które wy</w:t>
      </w:r>
      <w:r>
        <w:rPr>
          <w:color w:val="000000"/>
          <w:w w:val="105"/>
        </w:rPr>
        <w:softHyphen/>
        <w:t xml:space="preserve">stają mu z ramion) i drugi, nieokreślony, prowadzą księcia </w:t>
      </w:r>
      <w:proofErr w:type="spellStart"/>
      <w:r>
        <w:rPr>
          <w:color w:val="000000"/>
          <w:w w:val="105"/>
        </w:rPr>
        <w:t>Lagasz</w:t>
      </w:r>
      <w:r>
        <w:rPr>
          <w:color w:val="000000"/>
          <w:w w:val="105"/>
        </w:rPr>
        <w:t>u</w:t>
      </w:r>
      <w:proofErr w:type="spellEnd"/>
      <w:r>
        <w:rPr>
          <w:color w:val="000000"/>
          <w:w w:val="105"/>
        </w:rPr>
        <w:t xml:space="preserve"> za rękę przed oblicze innego bóstwa, </w:t>
      </w:r>
      <w:proofErr w:type="spellStart"/>
      <w:r>
        <w:rPr>
          <w:color w:val="000000"/>
          <w:w w:val="105"/>
        </w:rPr>
        <w:t>Ningirsu</w:t>
      </w:r>
      <w:proofErr w:type="spellEnd"/>
      <w:r>
        <w:rPr>
          <w:color w:val="000000"/>
          <w:w w:val="105"/>
        </w:rPr>
        <w:t>, którego postać nie zachowała się. Do rekonstrukcji tego zniszczonego reliefu po</w:t>
      </w:r>
      <w:r>
        <w:rPr>
          <w:color w:val="000000"/>
          <w:w w:val="105"/>
        </w:rPr>
        <w:softHyphen/>
        <w:t>służyły płaskorzeźby cylindrów. Motyw pr</w:t>
      </w:r>
      <w:r>
        <w:rPr>
          <w:color w:val="000000"/>
          <w:w w:val="105"/>
        </w:rPr>
        <w:t>ezenta</w:t>
      </w:r>
      <w:r>
        <w:rPr>
          <w:color w:val="000000"/>
          <w:spacing w:val="16"/>
          <w:w w:val="106"/>
        </w:rPr>
        <w:t>cji</w:t>
      </w:r>
      <w:r>
        <w:rPr>
          <w:color w:val="000000"/>
          <w:w w:val="106"/>
        </w:rPr>
        <w:t xml:space="preserve"> i pośrednictwa przed obliczem boga </w:t>
      </w:r>
      <w:r>
        <w:rPr>
          <w:color w:val="000000"/>
          <w:w w:val="106"/>
        </w:rPr>
        <w:t>zajmował</w:t>
      </w:r>
      <w:r>
        <w:rPr>
          <w:color w:val="000000"/>
          <w:w w:val="106"/>
        </w:rPr>
        <w:t xml:space="preserve"> w tej epoce główne miejsce w tematyce pieczęci. </w:t>
      </w:r>
      <w:r>
        <w:rPr>
          <w:color w:val="000000"/>
          <w:spacing w:val="-2"/>
          <w:w w:val="106"/>
        </w:rPr>
        <w:t xml:space="preserve">Gudea </w:t>
      </w:r>
      <w:r>
        <w:rPr>
          <w:color w:val="000000"/>
          <w:spacing w:val="11"/>
          <w:w w:val="106"/>
        </w:rPr>
        <w:t>jest</w:t>
      </w:r>
      <w:r>
        <w:rPr>
          <w:color w:val="000000"/>
          <w:w w:val="106"/>
        </w:rPr>
        <w:t xml:space="preserve"> </w:t>
      </w:r>
      <w:r>
        <w:rPr>
          <w:color w:val="000000"/>
          <w:spacing w:val="-1"/>
          <w:w w:val="106"/>
        </w:rPr>
        <w:t xml:space="preserve">niższy od boga i skromniej odziany. Staje </w:t>
      </w:r>
      <w:r>
        <w:rPr>
          <w:color w:val="000000"/>
          <w:w w:val="106"/>
        </w:rPr>
        <w:t xml:space="preserve">przed </w:t>
      </w:r>
      <w:proofErr w:type="spellStart"/>
      <w:r>
        <w:rPr>
          <w:color w:val="000000"/>
          <w:w w:val="106"/>
        </w:rPr>
        <w:t>Ningirsu</w:t>
      </w:r>
      <w:proofErr w:type="spellEnd"/>
      <w:r>
        <w:rPr>
          <w:color w:val="000000"/>
          <w:w w:val="106"/>
        </w:rPr>
        <w:t xml:space="preserve"> tak, </w:t>
      </w:r>
      <w:r>
        <w:rPr>
          <w:color w:val="000000"/>
          <w:spacing w:val="19"/>
          <w:w w:val="106"/>
        </w:rPr>
        <w:t>jak</w:t>
      </w:r>
      <w:r>
        <w:rPr>
          <w:color w:val="000000"/>
          <w:w w:val="106"/>
        </w:rPr>
        <w:t xml:space="preserve"> jego poddany mógł stawać </w:t>
      </w:r>
      <w:r>
        <w:rPr>
          <w:color w:val="000000"/>
          <w:spacing w:val="-6"/>
          <w:w w:val="106"/>
        </w:rPr>
        <w:t>przed nim: z uszanowaniem należnym zwierzch</w:t>
      </w:r>
      <w:r>
        <w:rPr>
          <w:color w:val="000000"/>
          <w:spacing w:val="-6"/>
          <w:w w:val="106"/>
        </w:rPr>
        <w:softHyphen/>
      </w:r>
      <w:r>
        <w:rPr>
          <w:color w:val="000000"/>
          <w:w w:val="106"/>
        </w:rPr>
        <w:t xml:space="preserve">nikowi, wprowadzony przez pośrednika, ale jednak osobiście. Hymn Gudei, opisujący rozmowę władcy z jego opiekunami, pozwala zrozumieć ten nowy </w:t>
      </w:r>
      <w:r>
        <w:rPr>
          <w:color w:val="000000"/>
          <w:spacing w:val="-2"/>
          <w:w w:val="106"/>
        </w:rPr>
        <w:t xml:space="preserve">stosunek Sumerów do bóstw. </w:t>
      </w:r>
      <w:bookmarkStart w:id="0" w:name="_GoBack"/>
      <w:bookmarkEnd w:id="0"/>
    </w:p>
    <w:p w:rsidR="000E0C60" w:rsidRDefault="000E0C60" w:rsidP="000E0C60">
      <w:pPr>
        <w:shd w:val="clear" w:color="auto" w:fill="FFFFFF"/>
        <w:spacing w:line="254" w:lineRule="exact"/>
        <w:ind w:left="29"/>
        <w:jc w:val="both"/>
      </w:pPr>
    </w:p>
    <w:p w:rsidR="000E0C60" w:rsidRPr="000E0C60" w:rsidRDefault="000E0C60" w:rsidP="000F14E5">
      <w:pPr>
        <w:shd w:val="clear" w:color="auto" w:fill="FFFFFF"/>
        <w:spacing w:before="10" w:line="254" w:lineRule="exact"/>
        <w:ind w:left="5" w:right="5"/>
        <w:jc w:val="both"/>
      </w:pPr>
    </w:p>
    <w:p w:rsidR="009C33F8" w:rsidRDefault="009C33F8" w:rsidP="009C33F8">
      <w:pPr>
        <w:shd w:val="clear" w:color="auto" w:fill="FFFFFF"/>
        <w:spacing w:line="254" w:lineRule="exact"/>
        <w:ind w:left="14" w:right="5"/>
        <w:jc w:val="both"/>
      </w:pPr>
    </w:p>
    <w:p w:rsidR="009C33F8" w:rsidRPr="009C33F8" w:rsidRDefault="009C33F8" w:rsidP="00F11AAC">
      <w:pPr>
        <w:shd w:val="clear" w:color="auto" w:fill="FFFFFF"/>
        <w:spacing w:line="259" w:lineRule="exact"/>
        <w:ind w:left="34"/>
        <w:jc w:val="both"/>
      </w:pPr>
    </w:p>
    <w:p w:rsidR="00F11AAC" w:rsidRPr="00F11AAC" w:rsidRDefault="00F11AAC" w:rsidP="00F11AAC">
      <w:pPr>
        <w:shd w:val="clear" w:color="auto" w:fill="FFFFFF"/>
        <w:spacing w:before="5" w:line="254" w:lineRule="exact"/>
        <w:ind w:right="67" w:firstLine="206"/>
        <w:jc w:val="both"/>
      </w:pPr>
    </w:p>
    <w:p w:rsidR="00F11AAC" w:rsidRDefault="00F11AAC" w:rsidP="00F11AAC">
      <w:pPr>
        <w:shd w:val="clear" w:color="auto" w:fill="FFFFFF"/>
        <w:spacing w:before="10" w:line="254" w:lineRule="exact"/>
        <w:ind w:left="38" w:right="24" w:firstLine="216"/>
        <w:jc w:val="both"/>
        <w:rPr>
          <w:color w:val="000000"/>
          <w:spacing w:val="-5"/>
          <w:w w:val="105"/>
        </w:rPr>
      </w:pPr>
    </w:p>
    <w:p w:rsidR="00F11AAC" w:rsidRDefault="00F11AAC" w:rsidP="00F11AAC">
      <w:pPr>
        <w:shd w:val="clear" w:color="auto" w:fill="FFFFFF"/>
        <w:spacing w:before="10" w:line="254" w:lineRule="exact"/>
        <w:ind w:left="38" w:right="24" w:firstLine="216"/>
        <w:jc w:val="both"/>
      </w:pPr>
      <w:r>
        <w:rPr>
          <w:rStyle w:val="FootnoteReference"/>
        </w:rPr>
        <w:lastRenderedPageBreak/>
        <w:footnoteReference w:id="1"/>
      </w:r>
    </w:p>
    <w:p w:rsidR="00F11AAC" w:rsidRDefault="00F11AAC" w:rsidP="00F11AAC">
      <w:pPr>
        <w:spacing w:after="0" w:line="240" w:lineRule="auto"/>
      </w:pPr>
    </w:p>
    <w:sectPr w:rsidR="00F11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057" w:rsidRDefault="00B47057" w:rsidP="00F11AAC">
      <w:pPr>
        <w:spacing w:after="0" w:line="240" w:lineRule="auto"/>
      </w:pPr>
      <w:r>
        <w:separator/>
      </w:r>
    </w:p>
  </w:endnote>
  <w:endnote w:type="continuationSeparator" w:id="0">
    <w:p w:rsidR="00B47057" w:rsidRDefault="00B47057" w:rsidP="00F1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057" w:rsidRDefault="00B47057" w:rsidP="00F11AAC">
      <w:pPr>
        <w:spacing w:after="0" w:line="240" w:lineRule="auto"/>
      </w:pPr>
      <w:r>
        <w:separator/>
      </w:r>
    </w:p>
  </w:footnote>
  <w:footnote w:type="continuationSeparator" w:id="0">
    <w:p w:rsidR="00B47057" w:rsidRDefault="00B47057" w:rsidP="00F11AAC">
      <w:pPr>
        <w:spacing w:after="0" w:line="240" w:lineRule="auto"/>
      </w:pPr>
      <w:r>
        <w:continuationSeparator/>
      </w:r>
    </w:p>
  </w:footnote>
  <w:footnote w:id="1">
    <w:p w:rsidR="00F11AAC" w:rsidRDefault="00F11AAC">
      <w:pPr>
        <w:pStyle w:val="FootnoteText"/>
      </w:pPr>
      <w:r>
        <w:rPr>
          <w:rStyle w:val="FootnoteReference"/>
        </w:rPr>
        <w:footnoteRef/>
      </w:r>
      <w:r>
        <w:t xml:space="preserve"> Sztuka Mezopotamii – Krystyna Gawlikowska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7E"/>
    <w:rsid w:val="000E0C60"/>
    <w:rsid w:val="000F14E5"/>
    <w:rsid w:val="005A5898"/>
    <w:rsid w:val="005C227E"/>
    <w:rsid w:val="005C2327"/>
    <w:rsid w:val="008270A9"/>
    <w:rsid w:val="009C33F8"/>
    <w:rsid w:val="00B47057"/>
    <w:rsid w:val="00C5554C"/>
    <w:rsid w:val="00DD55E6"/>
    <w:rsid w:val="00F11AAC"/>
    <w:rsid w:val="00F8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1A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AA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1A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A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E7FC7-3C62-49AB-B702-E3A2E47B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1515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 Express</Company>
  <LinksUpToDate>false</LinksUpToDate>
  <CharactersWithSpaces>10588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r516hjq</dc:creator>
  <cp:lastModifiedBy>r516hjq</cp:lastModifiedBy>
  <cp:revision>5</cp:revision>
  <dcterms:created xsi:type="dcterms:W3CDTF">2015-12-29T12:18:00Z</dcterms:created>
  <dcterms:modified xsi:type="dcterms:W3CDTF">2015-12-29T13:54:00Z</dcterms:modified>
</cp:coreProperties>
</file>