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7D58" w:rsidRDefault="006E358B">
      <w:pPr>
        <w:rPr>
          <w:b/>
          <w:sz w:val="28"/>
          <w:szCs w:val="28"/>
        </w:rPr>
      </w:pPr>
      <w:r w:rsidRPr="006E358B">
        <w:rPr>
          <w:b/>
          <w:sz w:val="28"/>
          <w:szCs w:val="28"/>
        </w:rPr>
        <w:t>Asyryjska architektura</w:t>
      </w:r>
    </w:p>
    <w:p w:rsidR="0076164C" w:rsidRDefault="0076164C">
      <w:r>
        <w:t xml:space="preserve">Militarny charakter Asyrii znalazł wyraźne odbicie w budownictwie. Rozwój jego opierał się na starszych rodzimych tradycjach, a także na dorobku ludów ujarzmionych i krajów sąsiadujących. Ich wpływy można odnaleźć zarówno w wewnętrznym wyglądzie całych budowli i poszczególnych elementów, jak w układzie wnętrz, kompozycji fasad oraz w ich wystroju. Już od połowy XIV i XII wieku p.n.e. zaznaczyły się wpływy syryjskie i hetyckie oraz </w:t>
      </w:r>
      <w:proofErr w:type="spellStart"/>
      <w:r>
        <w:t>huryckie</w:t>
      </w:r>
      <w:proofErr w:type="spellEnd"/>
      <w:r>
        <w:t>, kiedy Asyria była pod była w politycznej zależności od państwa Mitanni. Bardzo silne było także oddziaływanie Babilonii, które w decydujący sposób określiło charakter asyryjskiej architektury.</w:t>
      </w:r>
    </w:p>
    <w:p w:rsidR="0076164C" w:rsidRDefault="0076164C">
      <w:r>
        <w:t>Asyryjczycy w budow</w:t>
      </w:r>
      <w:r w:rsidR="005D2E0B">
        <w:t>nictwie stosowali glinę, cegłę suszoną, hartowaną (krótko wypalaną) i wypalaną, najczęściej o kształcie kwadratu a także kamień i drewno. Z cegieł budowano ściany, z kamienia kładziono fundamenty oraz kłuto elementy architektoniczne. Mało używano cegły wypalanej, g</w:t>
      </w:r>
      <w:r w:rsidR="007B482D">
        <w:t xml:space="preserve">dyż brakowało drewna do wypału, natomiast najczęściej cegły suszonej. W południowej części Mezopotamii podstawowym materiałem budowlanym była urobiona glina lub cegła suszona, na północy było zaś więcej kamienia budowlanego. Najczęściej stosowano twarde wapienie, piaskowce i alabastry. Niektóre rodzaje dostarczane były z Kurdystanu, Armenii oraz ze stoków </w:t>
      </w:r>
      <w:proofErr w:type="spellStart"/>
      <w:r w:rsidR="007B482D">
        <w:t>Amanu</w:t>
      </w:r>
      <w:proofErr w:type="spellEnd"/>
      <w:r w:rsidR="007B482D">
        <w:t xml:space="preserve">. Kamienia używano oszczędnie, najczęściej w postaci ciosów do okładania ścian budowli i murów obronnych lub w formie kamiennych płyt pokrytych płaskorzeźbioną dekoracją, nazywanych ortostatami. Stosowano także trzcinę i drewno, zwłaszcza pnie palmowe. Inne rodzaje drewna musiały być sprowadzane. Cedry przywożono z gór </w:t>
      </w:r>
      <w:proofErr w:type="spellStart"/>
      <w:r w:rsidR="007B482D">
        <w:t>Amanu</w:t>
      </w:r>
      <w:proofErr w:type="spellEnd"/>
      <w:r w:rsidR="007B482D">
        <w:t xml:space="preserve"> i z Libanu, </w:t>
      </w:r>
      <w:r w:rsidR="005D2E0B">
        <w:t xml:space="preserve"> </w:t>
      </w:r>
      <w:r w:rsidR="007B482D">
        <w:t xml:space="preserve">bukszpan i drewno cyprysowe z górnej Armenii. Drewno służyło zazwyczaj do </w:t>
      </w:r>
      <w:r w:rsidR="007A3338">
        <w:t>budowania</w:t>
      </w:r>
      <w:r w:rsidR="007B482D">
        <w:t xml:space="preserve"> stropów</w:t>
      </w:r>
      <w:r w:rsidR="007A3338">
        <w:t xml:space="preserve"> i dekoracji wnętrz. Trzcina miała pierwszorzędnie znaczenie, gdyż po połączeniu ze smołą bitumiczną i gliną była używana jako materiał utwardzający lub izolujący (wodoodporny i nieprzesiąkliwy). Asfalt w połączeniu z gliną był używany jako spoiwo w budownictwie ceglanym i do łączenia ciosów kamiennych oraz jako lepiszcze do utwierdzania mozaik i innych elementów dekoracyjnych. Asfaltem pokrywano dolne partie ścian, aby uchronić je przed wilgocią. Asyryjczycy znali wapno i gips i stosowali je przede wszystkim do wykańczania wnętrz. </w:t>
      </w:r>
    </w:p>
    <w:p w:rsidR="007A3338" w:rsidRDefault="007A3338"/>
    <w:p w:rsidR="007A3338" w:rsidRDefault="007A3338">
      <w:pPr>
        <w:rPr>
          <w:b/>
        </w:rPr>
      </w:pPr>
      <w:r w:rsidRPr="007A3338">
        <w:rPr>
          <w:b/>
        </w:rPr>
        <w:t>Domy mieszkalne</w:t>
      </w:r>
    </w:p>
    <w:p w:rsidR="007A3338" w:rsidRDefault="007A3338">
      <w:r>
        <w:t xml:space="preserve">Dom mieszkalny w Asyrii podobnie jak w południowej Mezopotamii wywodzi się od prymitywnego szałasu, prawdopodobnie owalnego lub okrągłego, wzniesionego z wiązek trzciny, tworzących szkielet i plecionych mat, które uszczelniano gliną; bądź też wywodzi się od konstrukcji w kształcie kopuły, budowanej z gałęzi mułu i sieczki. </w:t>
      </w:r>
      <w:r w:rsidR="003204EC">
        <w:t>Z upływem czasu obok tych nietrwałych konstrukcji zaczęto wznosić budowle na planie prostokąta, z cegły suszonej spajanej gliną, która po wyschnięciu tworzyła monolityczną ścianę. Takie domy usytuowane były po jednej, najczęściej południowej stronie dziedzińca, otoczonego murem.</w:t>
      </w:r>
    </w:p>
    <w:p w:rsidR="003204EC" w:rsidRDefault="003204EC">
      <w:r>
        <w:t xml:space="preserve">Budowano je bez fundamentów na ubitej i wyrównanej ziemi.  Ściany były grube i pokrywane tynkiem z mułu, a dla zabezpieczenia przed upałem nie miały okien. Dachy były zazwyczaj płaskie, zrobione z pni palmowych, mat i trzciny, które układano w krzyżujących </w:t>
      </w:r>
      <w:r w:rsidR="003D7A56">
        <w:t>się warstwach, dodając na wierzchu izolacyjną warstwę ubitej gliny. Z boku jednej z dłuższych ścian domu znajdowało się wejście. Układ kilkoizbowego wnętrza określały potrzeby właściciela. W środku na osi krótkich ścian znajdowało się</w:t>
      </w:r>
      <w:r w:rsidR="00244403">
        <w:t xml:space="preserve"> palenisko bez komina. Dym wychodził drzwiami lub otworami wybitymi w ścianach. </w:t>
      </w:r>
      <w:r w:rsidR="00244403">
        <w:lastRenderedPageBreak/>
        <w:t xml:space="preserve">Poza tym niektóre pomieszczenia, prawdopodobnie przeznaczone na spiżarnie, miały wybite w ścianach małe okienka, przesłonięte terakotową kratką, ułatwiające wymianę powietrza. Podłogę w izbach stanowiła ubita glina (czasem wypalone ceramiczne płyty), podobnie jak na podwórku, które bywało jednak brukowane kamieniami lub wypaloną cegłą. Aby ułatwić spływanie wód deszczowych dziedziniec mógł być lekko wklęsły i zdrenowany rurami z wypalonej gliny, połączonymi ze zbiornikami. Na dziedzińcu niejednokrotnie znajdowały się wkopane w ziemie dzbany lub kadzie na wodę. </w:t>
      </w:r>
    </w:p>
    <w:p w:rsidR="00135AF3" w:rsidRDefault="00135AF3">
      <w:r>
        <w:t xml:space="preserve">W tym samym czasie wznoszone też domy innego typu. Z płaskorzeźbionych przedstawień z </w:t>
      </w:r>
      <w:proofErr w:type="spellStart"/>
      <w:r>
        <w:t>Durszarrukin</w:t>
      </w:r>
      <w:proofErr w:type="spellEnd"/>
      <w:r>
        <w:t xml:space="preserve"> znane są domy o stromym kopulastym lub baniastym przykryciu, na tle umownego krajobrazu wiejskiego. Na tej podstawie uważa się, że asyryjskie domy były kryte tzw. kopułą pozorną. Wydłużona i spadzista bania była swego rodzaju kominem termicznym, utrzymującym stałą temperaturę wnętrza, co przy upalnym klimacie miało pierwszorzędne znaczenie; z drugiej zaś strony była rozwiązaniem  trwalszym od płaskiego dachu i być może rozwinięciem pierwowzoru trzcinowego.</w:t>
      </w:r>
    </w:p>
    <w:p w:rsidR="00135AF3" w:rsidRPr="007A3338" w:rsidRDefault="00135AF3">
      <w:r>
        <w:t xml:space="preserve">W wielu asyryjskich miastach budowano domy tak jak w Babilonii – z pomieszczeniami wokół centralnego dziedzińca, połączonego </w:t>
      </w:r>
      <w:r w:rsidR="009850C9">
        <w:t xml:space="preserve">z nim bezpośrednio drzwiami; niektóre izby łączyły się ze sobą. Światło do wnętrza przedostawało się tylko drzwiami. Z dziedzińca na ulicę prowadziło jedno wąskie przejście. Wewnętrzny dziedziniec pełniący rolę świetlika nie posiadał sufitu. Tylko po bokach był otoczony daszkiem – mógł mieć również ganek. W wielu domach zachowały się schody – być może prowadzące na piętro. Niektórzy badacze wykluczają istnienie piętra i sądzą, że schody wiodły na taras. Domy ludzi bogatych były obszerniejsze, ale miały ten sam schemat. Zabudowa grupowała się wokół wielu wewnętrznych dziedzińców, tworząc zespół izb mieszkalnych, magazynów, pomieszczeń dla służby i zwierząt. </w:t>
      </w:r>
    </w:p>
    <w:p w:rsidR="006E358B" w:rsidRDefault="006E358B">
      <w:pPr>
        <w:rPr>
          <w:b/>
        </w:rPr>
      </w:pPr>
      <w:r w:rsidRPr="006E358B">
        <w:rPr>
          <w:b/>
        </w:rPr>
        <w:t>Pałace</w:t>
      </w:r>
    </w:p>
    <w:p w:rsidR="00E80D6E" w:rsidRDefault="006E358B">
      <w:r>
        <w:t xml:space="preserve">Ambicją każdego szanującego się Asyryjskiego króla była budowa własnego pałacu. Dlatego powstały wspaniałe rezydencje pałacowe, które odgrodzone silnymi obwarowaniami miały na celu ochronę króla i świadczenie o jego potędze, a co za tym szło – także i o sile państwa. Pałace wewnątrz były wspaniale przyozdobione, nierzadko znajdowały się w otoczeniu parku i miewały zwierzyniec, gdzie żyły byki, lwy, strusie, a nawet słonie, na które władca polował w asyście dostojników dworskich. </w:t>
      </w:r>
    </w:p>
    <w:p w:rsidR="00E80D6E" w:rsidRDefault="00E80D6E">
      <w:r>
        <w:t xml:space="preserve">Pałace były najbardziej reprezentatywną dziedziną architektury w Asyrii, a nie świątynie jak było w czasach sumeryjskich. Kompleks pałacowy dominował nad dachami miejskiej zabudowy. Z zewnątrz był to masywny pozbawiony okien, monolityczny blok, którego ściany przecinały pionowo regularne ryzality, posadowiony na potężnym cokole o ukośnych ścianach. Pałac i cokół wzniesione były z cegieł suszonych o mniej-więcej stałych wymiarach (0,53-0,55 m długość boku oraz 0,13-0,15 m grubości). W cokole były zainstalowane dreny z wypalanych rur ceramicznych do odprowadzania wód deszczowych. Dolne partie ścian pałacu miały okładzinę kamienną z ortostatów, a cokoły z cegieł hartowanych lub wypalanych, niekiedy glazurowanych i utwardzanych asfaltem. Jednymi elementami wysuniętymi z masywu pałacu były warowne  bramy flankowane wieżami oraz regularnie rozmieszczone wieże obronne. </w:t>
      </w:r>
    </w:p>
    <w:p w:rsidR="00CB4699" w:rsidRDefault="00E80D6E">
      <w:r>
        <w:t>Do bram pałacowych prowadziły prosto wytyczone, niekiedy brukowane drogi</w:t>
      </w:r>
      <w:r w:rsidR="00FC2C60">
        <w:t xml:space="preserve"> lub rampy. Bramy, zdobione rzeźbami strażników w kształcie skrzydlatych byków i lwów z ludzkimi głowami, wiodły na </w:t>
      </w:r>
      <w:r w:rsidR="00FC2C60">
        <w:lastRenderedPageBreak/>
        <w:t>wewnętrzne czworokątne dziedzińce wykładane cegłami lub asfaltem. Dziedzińców najczęściej było kilka. Wokół nich skupiały się większe sale, korytarze i mniejsze pomieszczenia o różnorodnym przeznaczeniu oficjalnym, gospodarczym, prywatnym, wojskowym, itp.</w:t>
      </w:r>
    </w:p>
    <w:p w:rsidR="00CB4699" w:rsidRDefault="00CB4699">
      <w:r>
        <w:t xml:space="preserve">Najbardziej znane pałace, których ruiny przetrwały do czasów współczesnych znajdowały się w Niniwie, </w:t>
      </w:r>
      <w:proofErr w:type="spellStart"/>
      <w:r>
        <w:t>Enszunnie</w:t>
      </w:r>
      <w:proofErr w:type="spellEnd"/>
      <w:r>
        <w:t xml:space="preserve">, </w:t>
      </w:r>
      <w:proofErr w:type="spellStart"/>
      <w:r>
        <w:t>Durszarrukin</w:t>
      </w:r>
      <w:proofErr w:type="spellEnd"/>
      <w:r>
        <w:t xml:space="preserve"> i </w:t>
      </w:r>
      <w:proofErr w:type="spellStart"/>
      <w:r>
        <w:t>Kalchu</w:t>
      </w:r>
      <w:proofErr w:type="spellEnd"/>
      <w:r>
        <w:t xml:space="preserve">, w którym znaleziono trzy pałace należące do różnych władców. </w:t>
      </w:r>
    </w:p>
    <w:p w:rsidR="00CB4699" w:rsidRDefault="00CB4699">
      <w:r>
        <w:t xml:space="preserve">W pałacach starszego typu nie występowały kolumny. Dopiero w I tys. p.n.e. architekci zaczęli je stosować tak w celach dekoracyjnych jak i konstrukcyjnych. Kolumny asyryjskie nie odznaczały się zbytnim wdziękiem czy lekkością. Te, które wykonywano z drewna były cienkie i wysokie, natomiast trzony kolumn kamiennych  - proste i niskie. Kapitele nie przedstawiały wielkiego bogactwa form. Bazy w kształcie stojących skrzydlatych byków i siedzących sfinksów odznaczały się </w:t>
      </w:r>
      <w:r w:rsidR="00F32F13">
        <w:t xml:space="preserve">pięknym modelunkiem i bogatą ornamentyką. Najprostsza formą podpór łukowego sklepienia były masywne filary ceglane, stosowane zwłaszcza w monumentalnych pałacach królewskich. </w:t>
      </w:r>
    </w:p>
    <w:p w:rsidR="00F32F13" w:rsidRDefault="00F32F13">
      <w:r>
        <w:t>Sklepieniami beczkowymi przykrywano również korytarze, ale przede wszystkim różnego rodzaju monumentalne przejścia i bramy. Ich masywne, podwójne drewniane odrzwia były niekiedy obijane brązowymi blachami z reliefami wykonanymi przez rycie, wyklepywanie oraz punktowanie. Monumentalne przejścia obramowane były niekiedy fryzami z barwnych glazurowanych cegieł, z różnokolorowym rozetami, w dolnych partiach ścian zdobione kompozycjami malarskimi, wyobrażającymi święte symbole – pługi, drzewa, ptaki, zwierzęta w układzie pasowym, zaś ponad łukiem wejścia – scenami dworskimi, na przykład procesjami.</w:t>
      </w:r>
    </w:p>
    <w:p w:rsidR="00774034" w:rsidRDefault="00774034">
      <w:r>
        <w:t xml:space="preserve">Największe wrażenie robiły znajdujące się po obu bokach frontowych wejść pałacowych, niekiedy i świątyń, olbrzymich rozmiarów statuy </w:t>
      </w:r>
      <w:proofErr w:type="spellStart"/>
      <w:r>
        <w:t>lamassu</w:t>
      </w:r>
      <w:proofErr w:type="spellEnd"/>
      <w:r>
        <w:t xml:space="preserve"> – skrzydlate byli albo lwy z ludzkimi głowami, służące często jako podpory sklepień kolebkowych. </w:t>
      </w:r>
      <w:proofErr w:type="spellStart"/>
      <w:r>
        <w:t>Lamassu</w:t>
      </w:r>
      <w:proofErr w:type="spellEnd"/>
      <w:r>
        <w:t xml:space="preserve"> były dobrymi geniuszami i strażnikami bram prawie we wszystkich pałacach asyryjskich władców, szczególnie w pierwszej połowie IX i VII wieku p.n.e.</w:t>
      </w:r>
    </w:p>
    <w:p w:rsidR="004115B0" w:rsidRDefault="00774034">
      <w:r>
        <w:t xml:space="preserve">Ich wyobrażenia są opracowane częściowo pełnoplastycznie, częściowo w płaskorzeźbie. Są tak wkomponowane w bryłę budowli, aby mogły się łączyć z ortostatami. </w:t>
      </w:r>
      <w:proofErr w:type="spellStart"/>
      <w:r>
        <w:t>Lamassu</w:t>
      </w:r>
      <w:proofErr w:type="spellEnd"/>
      <w:r>
        <w:t xml:space="preserve"> przeważnie wystawały w 2/3 z tła. Od strony wewnętrznej wielkie ortostaty nie były opracowane i łączyły się ze ścianą jak zwykła okładzina kamienna. Geniusze strażnicy mają po pięć nóg, a było to uwarunkowane ich narożnym zazwyczaj usytuowaniem w przejściu. Człowiek zbliżający się do bramy widział </w:t>
      </w:r>
      <w:proofErr w:type="spellStart"/>
      <w:r>
        <w:t>lamassu</w:t>
      </w:r>
      <w:proofErr w:type="spellEnd"/>
      <w:r>
        <w:t xml:space="preserve"> </w:t>
      </w:r>
      <w:r>
        <w:rPr>
          <w:i/>
        </w:rPr>
        <w:t xml:space="preserve">en face, </w:t>
      </w:r>
      <w:r>
        <w:t>z dwiema przednimi nogami, a przekraczając bramę oglądał go z boku, kroczącego na czterech bogach</w:t>
      </w:r>
      <w:r w:rsidR="004115B0">
        <w:t xml:space="preserve">. Zatem w jednej kompozycji uzyskano dwa efekty wizualne – statyczny ( w widoku </w:t>
      </w:r>
      <w:r w:rsidR="004115B0">
        <w:rPr>
          <w:i/>
        </w:rPr>
        <w:t>en face</w:t>
      </w:r>
      <w:r w:rsidR="004115B0">
        <w:t xml:space="preserve">) </w:t>
      </w:r>
      <w:r w:rsidR="004115B0">
        <w:rPr>
          <w:i/>
        </w:rPr>
        <w:t xml:space="preserve"> </w:t>
      </w:r>
      <w:r w:rsidR="004115B0">
        <w:t xml:space="preserve">oraz dynamiczny (z profilu). Sprawa komplikowała się w momencie oglądania rzeźb w pozycji </w:t>
      </w:r>
      <w:r w:rsidR="004115B0">
        <w:rPr>
          <w:i/>
        </w:rPr>
        <w:t xml:space="preserve">en </w:t>
      </w:r>
      <w:proofErr w:type="spellStart"/>
      <w:r w:rsidR="004115B0">
        <w:rPr>
          <w:i/>
        </w:rPr>
        <w:t>trois-quarts</w:t>
      </w:r>
      <w:proofErr w:type="spellEnd"/>
      <w:r w:rsidR="004115B0">
        <w:rPr>
          <w:i/>
        </w:rPr>
        <w:t xml:space="preserve"> </w:t>
      </w:r>
      <w:r w:rsidR="004115B0">
        <w:t>– wtedy widoczna była piąta noga.</w:t>
      </w:r>
    </w:p>
    <w:p w:rsidR="00774034" w:rsidRDefault="004115B0">
      <w:r>
        <w:t xml:space="preserve">Pomieszczenia pałaców z reguły były wąskie długie i wysokie; zarówno te, które przykrywano sklepieniami łukowym, jak i pozostałe. Są przypuszczenia, ze główną tego przyczyną był brak drewna – odpowiednio długich belek do budowy stropów i na trzony kolumn oraz do stawiania drewnianych krążyn bez których nie można było przesklepić większych przestrzeni. </w:t>
      </w:r>
    </w:p>
    <w:p w:rsidR="0076128B" w:rsidRDefault="0076128B">
      <w:r>
        <w:t xml:space="preserve">Liczne korytarze i ściany sal pałacowych pokrywały różnorodne dekoracje. W salach paradnych dolne partie ścian licowano ozdobnymi ortostatami pokrytymi pasami reliefów. Główną tematyką tych </w:t>
      </w:r>
      <w:r>
        <w:lastRenderedPageBreak/>
        <w:t>ozdób są sceny wojenne, łowieckie i hołdownicze, natomiast sceny dworskie i  kultowe występują rzadko. Ściany mogły być wykładane boazeriami z drewna cedrowego, które jednak nie zachowały się do czasów współczesnych. Wewnętrzna dekoracja ścian była rozplanowana według utartego schematu: malowidła ścienne i ornamentalny fryz z glazurowanych płytek zajmowały najczęściej górną część ściany, a dolną opasywały płaskorzeźby. Ogólny widok tak potraktowanej ściany przypominał wielobarwne kobierce z silnym zaakcentowaniem wydzielonych płaszczyzn, z powielonym wielokrotnie wzorem  i pasową kompozycją.</w:t>
      </w:r>
    </w:p>
    <w:p w:rsidR="0076128B" w:rsidRDefault="0076128B">
      <w:pPr>
        <w:rPr>
          <w:b/>
        </w:rPr>
      </w:pPr>
      <w:r>
        <w:rPr>
          <w:b/>
        </w:rPr>
        <w:t>Świątynie</w:t>
      </w:r>
    </w:p>
    <w:p w:rsidR="0076128B" w:rsidRPr="000F5B92" w:rsidRDefault="000F5B92">
      <w:r>
        <w:t xml:space="preserve">Święte wieże zigguraty pojawiły się w Asyrii na początku II tys. p.n.e. Ich genezy należy szukać na przełomie IV i III tys. p.n.e. w Sumerze. Zigguraty zachowały się częściowo w miastach Aszur, </w:t>
      </w:r>
      <w:proofErr w:type="spellStart"/>
      <w:r>
        <w:t>Kalchu</w:t>
      </w:r>
      <w:proofErr w:type="spellEnd"/>
      <w:r>
        <w:t xml:space="preserve">, </w:t>
      </w:r>
      <w:proofErr w:type="spellStart"/>
      <w:r>
        <w:t>Kartukultininurta</w:t>
      </w:r>
      <w:proofErr w:type="spellEnd"/>
      <w:r>
        <w:t xml:space="preserve">, </w:t>
      </w:r>
      <w:proofErr w:type="spellStart"/>
      <w:r>
        <w:t>Durszarrukin</w:t>
      </w:r>
      <w:proofErr w:type="spellEnd"/>
      <w:r>
        <w:t xml:space="preserve">, Tell </w:t>
      </w:r>
      <w:proofErr w:type="spellStart"/>
      <w:r>
        <w:t>ar-Rimah</w:t>
      </w:r>
      <w:proofErr w:type="spellEnd"/>
      <w:r>
        <w:t xml:space="preserve">, Tell Brak, Irbil i </w:t>
      </w:r>
      <w:proofErr w:type="spellStart"/>
      <w:r>
        <w:t>Kakzu</w:t>
      </w:r>
      <w:proofErr w:type="spellEnd"/>
      <w:r>
        <w:t xml:space="preserve">. Ziggurat z małą świątynią na górze i monumentalną dolną tworzyły okręg sakralny. W jednym okręgu mogło być kilka zigguratów. Niekiedy dwa z nich były połączone w jedno założenie architektoniczne, jak w Aszur w okręgu bogów </w:t>
      </w:r>
      <w:proofErr w:type="spellStart"/>
      <w:r>
        <w:t>Anu</w:t>
      </w:r>
      <w:proofErr w:type="spellEnd"/>
      <w:r>
        <w:t xml:space="preserve"> i </w:t>
      </w:r>
      <w:proofErr w:type="spellStart"/>
      <w:r>
        <w:t>Adada</w:t>
      </w:r>
      <w:proofErr w:type="spellEnd"/>
      <w:r>
        <w:t>, między zigguratami znajdowały się dwie dolne świątynie. Ziggurat składał się czasami aż z siedmiu zmniejszających się ku górze kondygnacji. Jego rdzeń zbudowany był z cegieł suszonych, a okładzina z barwionych cegieł hartowanych.  Do górnej świątyni prowadziły rampy.</w:t>
      </w:r>
    </w:p>
    <w:p w:rsidR="00F32F13" w:rsidRDefault="00F32F13">
      <w:r>
        <w:rPr>
          <w:i/>
          <w:color w:val="FF0000"/>
        </w:rPr>
        <w:t>21</w:t>
      </w:r>
      <w:r w:rsidR="004115B0">
        <w:rPr>
          <w:i/>
          <w:color w:val="FF0000"/>
        </w:rPr>
        <w:t>3</w:t>
      </w:r>
    </w:p>
    <w:p w:rsidR="006E358B" w:rsidRPr="006E358B" w:rsidRDefault="00DC0F84">
      <w:r>
        <w:rPr>
          <w:rStyle w:val="Odwoanieprzypisudolnego"/>
        </w:rPr>
        <w:footnoteReference w:id="2"/>
      </w:r>
      <w:r w:rsidR="006E358B">
        <w:t xml:space="preserve"> </w:t>
      </w:r>
    </w:p>
    <w:sectPr w:rsidR="006E358B" w:rsidRPr="006E358B" w:rsidSect="00517D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0F84" w:rsidRDefault="00DC0F84" w:rsidP="00DC0F84">
      <w:pPr>
        <w:spacing w:after="0" w:line="240" w:lineRule="auto"/>
      </w:pPr>
      <w:r>
        <w:separator/>
      </w:r>
    </w:p>
  </w:endnote>
  <w:endnote w:type="continuationSeparator" w:id="1">
    <w:p w:rsidR="00DC0F84" w:rsidRDefault="00DC0F84" w:rsidP="00DC0F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0F84" w:rsidRDefault="00DC0F84" w:rsidP="00DC0F84">
      <w:pPr>
        <w:spacing w:after="0" w:line="240" w:lineRule="auto"/>
      </w:pPr>
      <w:r>
        <w:separator/>
      </w:r>
    </w:p>
  </w:footnote>
  <w:footnote w:type="continuationSeparator" w:id="1">
    <w:p w:rsidR="00DC0F84" w:rsidRDefault="00DC0F84" w:rsidP="00DC0F84">
      <w:pPr>
        <w:spacing w:after="0" w:line="240" w:lineRule="auto"/>
      </w:pPr>
      <w:r>
        <w:continuationSeparator/>
      </w:r>
    </w:p>
  </w:footnote>
  <w:footnote w:id="2">
    <w:p w:rsidR="00DC0F84" w:rsidRDefault="00DC0F84">
      <w:pPr>
        <w:pStyle w:val="Tekstprzypisudolnego"/>
      </w:pPr>
      <w:r>
        <w:rPr>
          <w:rStyle w:val="Odwoanieprzypisudolnego"/>
        </w:rPr>
        <w:footnoteRef/>
      </w:r>
      <w:r>
        <w:t xml:space="preserve"> Sztuka Starożytnego Wschodu – Antoni Mierzejewski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E358B"/>
    <w:rsid w:val="000F5B92"/>
    <w:rsid w:val="00114BA0"/>
    <w:rsid w:val="00135AF3"/>
    <w:rsid w:val="00244403"/>
    <w:rsid w:val="003204EC"/>
    <w:rsid w:val="003A2912"/>
    <w:rsid w:val="003D7A56"/>
    <w:rsid w:val="004115B0"/>
    <w:rsid w:val="00517D58"/>
    <w:rsid w:val="005D2E0B"/>
    <w:rsid w:val="006E358B"/>
    <w:rsid w:val="0076128B"/>
    <w:rsid w:val="0076164C"/>
    <w:rsid w:val="00774034"/>
    <w:rsid w:val="007A3338"/>
    <w:rsid w:val="007B482D"/>
    <w:rsid w:val="008F1B51"/>
    <w:rsid w:val="0095396D"/>
    <w:rsid w:val="009850C9"/>
    <w:rsid w:val="00A37948"/>
    <w:rsid w:val="00CB4699"/>
    <w:rsid w:val="00DC0F84"/>
    <w:rsid w:val="00E80D6E"/>
    <w:rsid w:val="00F32F13"/>
    <w:rsid w:val="00FC2C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17D5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DC0F84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DC0F84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DC0F84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0CBB64-0BC6-4499-AD0B-DECA3D3BF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4</Pages>
  <Words>1684</Words>
  <Characters>10107</Characters>
  <Application>Microsoft Office Word</Application>
  <DocSecurity>0</DocSecurity>
  <Lines>84</Lines>
  <Paragraphs>23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</dc:creator>
  <cp:keywords/>
  <dc:description/>
  <cp:lastModifiedBy>Łukasz</cp:lastModifiedBy>
  <cp:revision>9</cp:revision>
  <dcterms:created xsi:type="dcterms:W3CDTF">2015-11-15T22:22:00Z</dcterms:created>
  <dcterms:modified xsi:type="dcterms:W3CDTF">2015-11-26T21:12:00Z</dcterms:modified>
</cp:coreProperties>
</file>