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4eb9697e9a3648fe" /></Relationships>
</file>

<file path=word/document.xml><?xml version="1.0" encoding="utf-8"?>
<w:document xmlns:r="http://schemas.openxmlformats.org/officeDocument/2006/relationships" xmlns:w="http://schemas.openxmlformats.org/wordprocessingml/2006/main">
  <w:body>
    <w:p>
      <w:pPr>
        <w:spacing w:before="2400"/>
      </w:pPr>
      <w:r/>
    </w:p>
    <w:p>
      <w:pPr>
        <w:spacing w:after="600"/>
        <w:ind w:firstLine="0"/>
        <w:jc w:val="center"/>
      </w:pPr>
      <w:r>
        <w:rPr>
          <w:rFonts w:ascii="Times New Roman" w:hAnsi="Times New Roman" w:eastAsia="SimHei"/>
          <w:b/>
          <w:color w:val="000000"/>
          <w:spacing w:val="60"/>
          <w:sz w:val="52"/>
        </w:rPr>
        <w:t>本科毕业论文</w:t>
      </w:r>
    </w:p>
    <w:p>
      <w:pPr>
        <w:spacing w:before="1000" w:after="800"/>
        <w:ind w:firstLine="0"/>
        <w:jc w:val="center"/>
      </w:pPr>
      <w:r>
        <w:rPr>
          <w:rFonts w:ascii="Times New Roman" w:hAnsi="Times New Roman" w:eastAsia="SimHei"/>
          <w:b/>
          <w:color w:val="000000"/>
          <w:spacing w:val="30"/>
          <w:sz w:val="44"/>
        </w:rPr>
        <w:t>基于FPGA的实时图像边缘检测系统设计</w:t>
      </w:r>
    </w:p>
    <w:p>
      <w:pPr>
        <w:spacing w:before="80" w:after="80"/>
        <w:ind w:firstLine="0"/>
        <w:jc w:val="center"/>
      </w:pPr>
      <w:r>
        <w:rPr>
          <w:rFonts w:ascii="Times New Roman" w:hAnsi="Times New Roman" w:eastAsia="SimSun"/>
          <w:color w:val="333333"/>
          <w:spacing w:val="40"/>
          <w:sz w:val="28"/>
        </w:rPr>
        <w:t>学    院：电子工程学院</w:t>
      </w:r>
    </w:p>
    <w:p>
      <w:pPr>
        <w:spacing w:before="80" w:after="80"/>
        <w:ind w:firstLine="0"/>
        <w:jc w:val="center"/>
      </w:pPr>
      <w:r>
        <w:rPr>
          <w:rFonts w:ascii="Times New Roman" w:hAnsi="Times New Roman" w:eastAsia="SimSun"/>
          <w:color w:val="333333"/>
          <w:spacing w:val="40"/>
          <w:sz w:val="28"/>
        </w:rPr>
        <w:t>专    业：电子信息工程</w:t>
      </w:r>
    </w:p>
    <w:p>
      <w:pPr>
        <w:spacing w:before="80" w:after="80"/>
        <w:ind w:firstLine="0"/>
        <w:jc w:val="center"/>
      </w:pPr>
      <w:r>
        <w:rPr>
          <w:rFonts w:ascii="Times New Roman" w:hAnsi="Times New Roman" w:eastAsia="SimSun"/>
          <w:color w:val="333333"/>
          <w:spacing w:val="40"/>
          <w:sz w:val="28"/>
        </w:rPr>
        <w:t>班    级：电信2101班</w:t>
      </w:r>
    </w:p>
    <w:p>
      <w:pPr>
        <w:spacing w:before="80" w:after="80"/>
        <w:ind w:firstLine="0"/>
        <w:jc w:val="center"/>
      </w:pPr>
      <w:r>
        <w:rPr>
          <w:rFonts w:ascii="Times New Roman" w:hAnsi="Times New Roman" w:eastAsia="SimSun"/>
          <w:color w:val="333333"/>
          <w:spacing w:val="40"/>
          <w:sz w:val="28"/>
        </w:rPr>
        <w:t>姓    名：张三</w:t>
      </w:r>
    </w:p>
    <w:p>
      <w:pPr>
        <w:spacing w:before="80" w:after="80"/>
        <w:ind w:firstLine="0"/>
        <w:jc w:val="center"/>
      </w:pPr>
      <w:r>
        <w:rPr>
          <w:rFonts w:ascii="Times New Roman" w:hAnsi="Times New Roman" w:eastAsia="SimSun"/>
          <w:color w:val="333333"/>
          <w:spacing w:val="40"/>
          <w:sz w:val="28"/>
        </w:rPr>
        <w:t>学    号：2021XXXXXX</w:t>
      </w:r>
    </w:p>
    <w:p>
      <w:pPr>
        <w:spacing w:before="80" w:after="80"/>
        <w:ind w:firstLine="0"/>
        <w:jc w:val="center"/>
      </w:pPr>
      <w:r>
        <w:rPr>
          <w:rFonts w:ascii="Times New Roman" w:hAnsi="Times New Roman" w:eastAsia="SimSun"/>
          <w:color w:val="333333"/>
          <w:spacing w:val="40"/>
          <w:sz w:val="28"/>
        </w:rPr>
        <w:t>指导教师：李四 副教授</w:t>
      </w:r>
    </w:p>
    <w:p>
      <w:pPr>
        <w:spacing w:before="1200"/>
        <w:ind w:firstLine="0"/>
        <w:jc w:val="center"/>
      </w:pPr>
      <w:r>
        <w:rPr>
          <w:rFonts w:ascii="Times New Roman" w:hAnsi="Times New Roman" w:eastAsia="SimSun"/>
          <w:color w:val="666666"/>
          <w:sz w:val="28"/>
        </w:rPr>
        <w:t>2025年5月</w:t>
      </w:r>
    </w:p>
    <w:p>
      <w:pPr>
        <w:sectPr>
          <w:type w:val="nextPage"/>
          <w:pgSz w:w="11906" w:h="16838"/>
          <w:pgMar w:top="1440" w:right="1440" w:bottom="1440" w:left="1440" w:header="720" w:footer="720"/>
          <w:titlePg/>
        </w:sectPr>
      </w:pPr>
    </w:p>
    <w:p>
      <w:pPr>
        <w:spacing w:before="600" w:after="400"/>
        <w:ind w:firstLine="0"/>
        <w:jc w:val="center"/>
      </w:pPr>
      <w:r>
        <w:rPr>
          <w:rFonts w:ascii="Times New Roman" w:hAnsi="Times New Roman" w:eastAsia="SimHei"/>
          <w:b/>
          <w:sz w:val="36"/>
        </w:rPr>
        <w:t>摘  要</w:t>
      </w:r>
    </w:p>
    <w:p>
      <w:r>
        <w:t>图像边缘检测技术是数字图像处理领域中的一项核心技术，广泛应用于工业检测、智能交通、医学影像、机器视觉等多个领域。边缘检测的目标是提取图像中灰度值发生突变的位置，从而获得图像的轮廓信息，为后续的图像分割、特征提取、目标识别等处理提供基础数据。随着现代社会对实时图像处理需求的不断提升，传统的基于软件实现的边缘检测方法由于受到串行计算架构的制约，在处理速度和实时性方面已难以满足应用要求。</w:t>
      </w:r>
    </w:p>
    <w:p>
      <w:r>
        <w:t>现场可编程门阵列（FPGA）具有高度并行计算能力、可重构的硬件架构和丰富的逻辑资源，非常适合实现实时图像处理算法。本文基于FPGA平台设计并实现了一套实时图像边缘检测系统。系统采用标准Sobel算子作为核心边缘检测算法，通过构建乘法累加（MAC）流水线实现卷积运算，并采用四行缓冲器轮转架构生成3×3像素窗口。系统选用OV7670 CMOS摄像头作为图像采集设备，以RGB444格式输入，经灰度转换模块采用Q4.4固定点运算将彩色图像转换为8位灰度数据，再送入Sobel边缘检测流水线进行处理。</w:t>
      </w:r>
    </w:p>
    <w:p>
      <w:r>
        <w:t>在硬件设计方面，系统采用Verilog HDL语言进行开发，在Xilinx Artix-7系列FPGA芯片上实现。系统包含四个核心子系统：摄像头接口子系统（cam_top）、视频处理子系统（vp_top）、存储子系统（mem_top）和VGA显示子系统（vga_top）。各模块之间采用Ready/Valid握手协议进行数据交互，确保数据流的正确传输。摄像头数据通过异步FIFO实现跨时钟域传输，处理后的图像数据存储在FPGA内部BRAM中。系统支持用户通过按键实时调节Sobel阈值，可直观观察不同阈值下的检测效果。</w:t>
      </w:r>
    </w:p>
    <w:p>
      <w:r>
        <w:t>本系统的处理分辨率为320×240（QVGA），VGA显示分辨率为640×480，通过将图像长宽各放大2倍实现全屏显示。在100MHz系统时钟下，MAC流水线能够实现每个时钟周期处理一个像素点，满足实时处理要求。系统具有处理速度快、资源占用率低、可交互性强等优点，具有较好的工程应用价值。</w:t>
      </w:r>
    </w:p>
    <w:p>
      <w:pPr>
        <w:spacing w:before="200" w:after="100"/>
        <w:ind w:firstLine="0"/>
      </w:pPr>
      <w:r>
        <w:rPr>
          <w:rFonts w:ascii="Times New Roman" w:hAnsi="Times New Roman" w:eastAsia="SimHei"/>
          <w:b/>
          <w:sz w:val="24"/>
        </w:rPr>
        <w:t>关键词：</w:t>
      </w:r>
      <w:r>
        <w:rPr>
          <w:rFonts w:ascii="Times New Roman" w:hAnsi="Times New Roman" w:eastAsia="SimSun"/>
          <w:sz w:val="24"/>
        </w:rPr>
        <w:t>边缘检测；FPGA；Sobel算子；实时处理；OV7670；Verilog HDL</w:t>
      </w:r>
    </w:p>
    <w:p>
      <w:pPr>
        <w:sectPr>
          <w:type w:val="nextPage"/>
          <w:pgSz w:w="11906" w:h="16838"/>
          <w:pgMar w:top="1440" w:right="1440" w:bottom="1440" w:left="1440" w:header="720" w:footer="720"/>
        </w:sectPr>
      </w:pPr>
    </w:p>
    <w:p>
      <w:pPr>
        <w:spacing w:before="600" w:after="400"/>
        <w:ind w:firstLine="0"/>
        <w:jc w:val="center"/>
      </w:pPr>
      <w:r>
        <w:rPr>
          <w:rFonts w:ascii="Times New Roman" w:hAnsi="Times New Roman" w:eastAsia="SimHei"/>
          <w:b/>
          <w:sz w:val="36"/>
        </w:rPr>
        <w:t>Abstract</w:t>
      </w:r>
    </w:p>
    <w:p>
      <w:pPr>
        <w:ind w:firstLine="480"/>
      </w:pPr>
      <w:r>
        <w:rPr>
          <w:rFonts w:ascii="Times New Roman" w:hAnsi="Times New Roman" w:eastAsia="Times New Roman"/>
          <w:sz w:val="24"/>
        </w:rPr>
        <w:t>Image edge detection technology is a core technique in the field of digital image processing, widely applied in industrial inspection, intelligent transportation, medical imaging, machine vision and other fields. The goal of edge detection is to extract the positions where the gray value changes abruptly between the object and the background in an image.</w:t>
      </w:r>
    </w:p>
    <w:p>
      <w:pPr>
        <w:ind w:firstLine="480"/>
      </w:pPr>
      <w:r>
        <w:rPr>
          <w:rFonts w:ascii="Times New Roman" w:hAnsi="Times New Roman" w:eastAsia="Times New Roman"/>
          <w:sz w:val="24"/>
        </w:rPr>
        <w:t>This paper designs and implements a real-time image edge detection system based on FPGA platform. The system adopts the standard Sobel operator as the core edge detection algorithm, implements convolution through a Multiply-Accumulate (MAC) pipeline, and uses a four-line-buffer rotation architecture to generate 3×3 pixel windows. The OV7670 CMOS camera is used as the image acquisition device with RGB444 format input. A grayscale conversion module converts color images to 8-bit grayscale data using Q4.4 fixed-point arithmetic.</w:t>
      </w:r>
    </w:p>
    <w:p>
      <w:pPr>
        <w:ind w:firstLine="480"/>
      </w:pPr>
      <w:r>
        <w:rPr>
          <w:rFonts w:ascii="Times New Roman" w:hAnsi="Times New Roman" w:eastAsia="Times New Roman"/>
          <w:sz w:val="24"/>
        </w:rPr>
        <w:t>The processing resolution of the system is 320×240 (QVGA), and the VGA display resolution is 640×480, achieved by scaling the image by a factor of 2 in both dimensions. Under a 100MHz system clock, the MAC pipeline can process one pixel per clock cycle, meeting real-time processing requirements. The system supports user-adjustable Sobel threshold via buttons for interactive observation.</w:t>
      </w:r>
    </w:p>
    <w:p>
      <w:pPr>
        <w:spacing w:before="200" w:after="100"/>
        <w:ind w:firstLine="0"/>
      </w:pPr>
      <w:r>
        <w:rPr>
          <w:rFonts w:ascii="Times New Roman" w:hAnsi="Times New Roman" w:eastAsia="SimHei"/>
          <w:b/>
          <w:sz w:val="24"/>
        </w:rPr>
        <w:t>Keywords: </w:t>
      </w:r>
      <w:r>
        <w:rPr>
          <w:rFonts w:ascii="Times New Roman" w:hAnsi="Times New Roman" w:eastAsia="Times New Roman"/>
          <w:sz w:val="24"/>
        </w:rPr>
        <w:t>Edge Detection; FPGA; Sobel Operator; Real-time Processing; OV7670; Verilog HDL</w:t>
      </w:r>
    </w:p>
    <w:p>
      <w:pPr>
        <w:sectPr>
          <w:type w:val="nextPage"/>
          <w:pgSz w:w="11906" w:h="16838"/>
          <w:pgMar w:top="1440" w:right="1440" w:bottom="1440" w:left="1440" w:header="720" w:footer="720"/>
        </w:sectPr>
      </w:pPr>
    </w:p>
    <w:p>
      <w:pPr>
        <w:spacing w:before="400" w:after="400"/>
        <w:ind w:firstLine="0"/>
        <w:jc w:val="center"/>
      </w:pPr>
      <w:r>
        <w:rPr>
          <w:rFonts w:ascii="Times New Roman" w:hAnsi="Times New Roman" w:eastAsia="SimHei"/>
          <w:b/>
          <w:sz w:val="36"/>
        </w:rPr>
        <w:t>目  录</w:t>
      </w:r>
    </w:p>
    <w:p>
      <w:r>
        <w:fldChar w:fldCharType="begin"/>
      </w:r>
      <w:r>
        <w:instrText xml:space="preserve"> TOC \o "1-3" \h \z \u </w:instrText>
      </w:r>
      <w:r>
        <w:fldChar w:fldCharType="separate"/>
      </w:r>
    </w:p>
    <w:p>
      <w:pPr>
        <w:pStyle w:val="TOC1"/>
      </w:pPr>
      <w:r>
        <w:t>第1章 绪论</w:t>
      </w:r>
      <w:r>
        <w:tab/>
      </w:r>
      <w:r>
        <w:t>1</w:t>
      </w:r>
    </w:p>
    <w:p>
      <w:pPr>
        <w:pStyle w:val="TOC2"/>
      </w:pPr>
      <w:r>
        <w:t>1.1 研究背景及意义</w:t>
      </w:r>
      <w:r>
        <w:tab/>
      </w:r>
      <w:r>
        <w:t>1</w:t>
      </w:r>
    </w:p>
    <w:p>
      <w:pPr>
        <w:pStyle w:val="TOC2"/>
      </w:pPr>
      <w:r>
        <w:t>1.2 国内外研究现状</w:t>
      </w:r>
      <w:r>
        <w:tab/>
      </w:r>
      <w:r>
        <w:t>1</w:t>
      </w:r>
    </w:p>
    <w:p>
      <w:pPr>
        <w:pStyle w:val="TOC2"/>
      </w:pPr>
      <w:r>
        <w:t>1.3 论文主要研究内容</w:t>
      </w:r>
      <w:r>
        <w:tab/>
      </w:r>
      <w:r>
        <w:t>1</w:t>
      </w:r>
    </w:p>
    <w:p>
      <w:pPr>
        <w:pStyle w:val="TOC2"/>
      </w:pPr>
      <w:r>
        <w:t>1.4 论文结构安排</w:t>
      </w:r>
      <w:r>
        <w:tab/>
      </w:r>
      <w:r>
        <w:t>1</w:t>
      </w:r>
    </w:p>
    <w:p>
      <w:pPr>
        <w:pStyle w:val="TOC1"/>
      </w:pPr>
      <w:r>
        <w:t>第2章 边缘检测算法与FPGA技术基础</w:t>
      </w:r>
      <w:r>
        <w:tab/>
      </w:r>
      <w:r>
        <w:t>1</w:t>
      </w:r>
    </w:p>
    <w:p>
      <w:pPr>
        <w:pStyle w:val="TOC2"/>
      </w:pPr>
      <w:r>
        <w:t>2.1 图像边缘检测概述</w:t>
      </w:r>
      <w:r>
        <w:tab/>
      </w:r>
      <w:r>
        <w:t>1</w:t>
      </w:r>
    </w:p>
    <w:p>
      <w:pPr>
        <w:pStyle w:val="TOC2"/>
      </w:pPr>
      <w:r>
        <w:t>2.2 经典边缘检测算法原理</w:t>
      </w:r>
      <w:r>
        <w:tab/>
      </w:r>
      <w:r>
        <w:t>1</w:t>
      </w:r>
    </w:p>
    <w:p>
      <w:pPr>
        <w:pStyle w:val="TOC2"/>
      </w:pPr>
      <w:r>
        <w:t>2.3 各算子性能比较与分析</w:t>
      </w:r>
      <w:r>
        <w:tab/>
      </w:r>
      <w:r>
        <w:t>1</w:t>
      </w:r>
    </w:p>
    <w:p>
      <w:pPr>
        <w:pStyle w:val="TOC2"/>
      </w:pPr>
      <w:r>
        <w:t>2.4 FPGA技术概述</w:t>
      </w:r>
      <w:r>
        <w:tab/>
      </w:r>
      <w:r>
        <w:t>1</w:t>
      </w:r>
    </w:p>
    <w:p>
      <w:pPr>
        <w:pStyle w:val="TOC2"/>
      </w:pPr>
      <w:r>
        <w:t>2.5 开发平台与工具</w:t>
      </w:r>
      <w:r>
        <w:tab/>
      </w:r>
      <w:r>
        <w:t>1</w:t>
      </w:r>
    </w:p>
    <w:p>
      <w:pPr>
        <w:pStyle w:val="TOC2"/>
      </w:pPr>
      <w:r>
        <w:t>2.6 本章小结</w:t>
      </w:r>
      <w:r>
        <w:tab/>
      </w:r>
      <w:r>
        <w:t>1</w:t>
      </w:r>
    </w:p>
    <w:p>
      <w:pPr>
        <w:pStyle w:val="TOC1"/>
      </w:pPr>
      <w:r>
        <w:t>第3章 系统总体方案设计</w:t>
      </w:r>
      <w:r>
        <w:tab/>
      </w:r>
      <w:r>
        <w:t>1</w:t>
      </w:r>
    </w:p>
    <w:p>
      <w:pPr>
        <w:pStyle w:val="TOC2"/>
      </w:pPr>
      <w:r>
        <w:t>3.1 系统功能需求分析</w:t>
      </w:r>
      <w:r>
        <w:tab/>
      </w:r>
      <w:r>
        <w:t>1</w:t>
      </w:r>
    </w:p>
    <w:p>
      <w:pPr>
        <w:pStyle w:val="TOC2"/>
      </w:pPr>
      <w:r>
        <w:t>3.2 系统总体架构设计</w:t>
      </w:r>
      <w:r>
        <w:tab/>
      </w:r>
      <w:r>
        <w:t>1</w:t>
      </w:r>
    </w:p>
    <w:p>
      <w:pPr>
        <w:pStyle w:val="TOC2"/>
      </w:pPr>
      <w:r>
        <w:t>3.3 系统工作流程</w:t>
      </w:r>
      <w:r>
        <w:tab/>
      </w:r>
      <w:r>
        <w:t>1</w:t>
      </w:r>
    </w:p>
    <w:p>
      <w:pPr>
        <w:pStyle w:val="TOC2"/>
      </w:pPr>
      <w:r>
        <w:t>3.4 主要模块划分</w:t>
      </w:r>
      <w:r>
        <w:tab/>
      </w:r>
      <w:r>
        <w:t>1</w:t>
      </w:r>
    </w:p>
    <w:p>
      <w:pPr>
        <w:pStyle w:val="TOC2"/>
      </w:pPr>
      <w:r>
        <w:t>3.5 本章小结</w:t>
      </w:r>
      <w:r>
        <w:tab/>
      </w:r>
      <w:r>
        <w:t>1</w:t>
      </w:r>
    </w:p>
    <w:p>
      <w:pPr>
        <w:pStyle w:val="TOC1"/>
      </w:pPr>
      <w:r>
        <w:t>第4章 系统硬件模块设计</w:t>
      </w:r>
      <w:r>
        <w:tab/>
      </w:r>
      <w:r>
        <w:t>1</w:t>
      </w:r>
    </w:p>
    <w:p>
      <w:pPr>
        <w:pStyle w:val="TOC2"/>
      </w:pPr>
      <w:r>
        <w:t>4.1 摄像头接口模块设计</w:t>
      </w:r>
      <w:r>
        <w:tab/>
      </w:r>
      <w:r>
        <w:t>1</w:t>
      </w:r>
    </w:p>
    <w:p>
      <w:pPr>
        <w:pStyle w:val="TOC2"/>
      </w:pPr>
      <w:r>
        <w:t>4.2 视频处理模块设计</w:t>
      </w:r>
      <w:r>
        <w:tab/>
      </w:r>
      <w:r>
        <w:t>1</w:t>
      </w:r>
    </w:p>
    <w:p>
      <w:pPr>
        <w:pStyle w:val="TOC2"/>
      </w:pPr>
      <w:r>
        <w:t>4.3 存储与显示模块设计</w:t>
      </w:r>
      <w:r>
        <w:tab/>
      </w:r>
      <w:r>
        <w:t>1</w:t>
      </w:r>
    </w:p>
    <w:p>
      <w:pPr>
        <w:pStyle w:val="TOC2"/>
      </w:pPr>
      <w:r>
        <w:t>4.4 用户控制模块设计</w:t>
      </w:r>
      <w:r>
        <w:tab/>
      </w:r>
      <w:r>
        <w:t>1</w:t>
      </w:r>
    </w:p>
    <w:p>
      <w:pPr>
        <w:pStyle w:val="TOC2"/>
      </w:pPr>
      <w:r>
        <w:t>4.5 跨时钟域处理设计</w:t>
      </w:r>
      <w:r>
        <w:tab/>
      </w:r>
      <w:r>
        <w:t>1</w:t>
      </w:r>
    </w:p>
    <w:p>
      <w:pPr>
        <w:pStyle w:val="TOC2"/>
      </w:pPr>
      <w:r>
        <w:t>4.6 本章小结</w:t>
      </w:r>
      <w:r>
        <w:tab/>
      </w:r>
      <w:r>
        <w:t>1</w:t>
      </w:r>
    </w:p>
    <w:p>
      <w:pPr>
        <w:pStyle w:val="TOC1"/>
      </w:pPr>
      <w:r>
        <w:t>第5章 边缘检测核心算法硬件实现</w:t>
      </w:r>
      <w:r>
        <w:tab/>
      </w:r>
      <w:r>
        <w:t>1</w:t>
      </w:r>
    </w:p>
    <w:p>
      <w:pPr>
        <w:pStyle w:val="TOC2"/>
      </w:pPr>
      <w:r>
        <w:t>5.1 RGB444到灰度转换模块设计</w:t>
      </w:r>
      <w:r>
        <w:tab/>
      </w:r>
      <w:r>
        <w:t>1</w:t>
      </w:r>
    </w:p>
    <w:p>
      <w:pPr>
        <w:pStyle w:val="TOC2"/>
      </w:pPr>
      <w:r>
        <w:t>5.2 四行缓冲器窗口生成模块设计</w:t>
      </w:r>
      <w:r>
        <w:tab/>
      </w:r>
      <w:r>
        <w:t>1</w:t>
      </w:r>
    </w:p>
    <w:p>
      <w:pPr>
        <w:pStyle w:val="TOC2"/>
      </w:pPr>
      <w:r>
        <w:t>5.3 MAC流水线卷积运算模块设计</w:t>
      </w:r>
      <w:r>
        <w:tab/>
      </w:r>
      <w:r>
        <w:t>1</w:t>
      </w:r>
    </w:p>
    <w:p>
      <w:pPr>
        <w:pStyle w:val="TOC2"/>
      </w:pPr>
      <w:r>
        <w:t>5.4 阈值判断与输出模块设计</w:t>
      </w:r>
      <w:r>
        <w:tab/>
      </w:r>
      <w:r>
        <w:t>1</w:t>
      </w:r>
    </w:p>
    <w:p>
      <w:pPr>
        <w:pStyle w:val="TOC2"/>
      </w:pPr>
      <w:r>
        <w:t>5.5 顶层模块设计</w:t>
      </w:r>
      <w:r>
        <w:tab/>
      </w:r>
      <w:r>
        <w:t>1</w:t>
      </w:r>
    </w:p>
    <w:p>
      <w:pPr>
        <w:pStyle w:val="TOC2"/>
      </w:pPr>
      <w:r>
        <w:t>5.6 本章小结</w:t>
      </w:r>
      <w:r>
        <w:tab/>
      </w:r>
      <w:r>
        <w:t>1</w:t>
      </w:r>
    </w:p>
    <w:p>
      <w:pPr>
        <w:pStyle w:val="TOC1"/>
      </w:pPr>
      <w:r>
        <w:t>第6章 系统仿真与实验结果分析</w:t>
      </w:r>
      <w:r>
        <w:tab/>
      </w:r>
      <w:r>
        <w:t>1</w:t>
      </w:r>
    </w:p>
    <w:p>
      <w:pPr>
        <w:pStyle w:val="TOC2"/>
      </w:pPr>
      <w:r>
        <w:t>6.1 仿真环境搭建</w:t>
      </w:r>
      <w:r>
        <w:tab/>
      </w:r>
      <w:r>
        <w:t>1</w:t>
      </w:r>
    </w:p>
    <w:p>
      <w:pPr>
        <w:pStyle w:val="TOC2"/>
      </w:pPr>
      <w:r>
        <w:t>6.2 功能仿真与验证</w:t>
      </w:r>
      <w:r>
        <w:tab/>
      </w:r>
      <w:r>
        <w:t>1</w:t>
      </w:r>
    </w:p>
    <w:p>
      <w:pPr>
        <w:pStyle w:val="TOC2"/>
      </w:pPr>
      <w:r>
        <w:t>6.3 系统性能分析</w:t>
      </w:r>
      <w:r>
        <w:tab/>
      </w:r>
      <w:r>
        <w:t>1</w:t>
      </w:r>
    </w:p>
    <w:p>
      <w:pPr>
        <w:pStyle w:val="TOC2"/>
      </w:pPr>
      <w:r>
        <w:t>6.4 实验结果展示</w:t>
      </w:r>
      <w:r>
        <w:tab/>
      </w:r>
      <w:r>
        <w:t>1</w:t>
      </w:r>
    </w:p>
    <w:p>
      <w:pPr>
        <w:pStyle w:val="TOC2"/>
      </w:pPr>
      <w:r>
        <w:t>6.5 本章小结</w:t>
      </w:r>
      <w:r>
        <w:tab/>
      </w:r>
      <w:r>
        <w:t>1</w:t>
      </w:r>
    </w:p>
    <w:p>
      <w:pPr>
        <w:pStyle w:val="TOC1"/>
      </w:pPr>
      <w:r>
        <w:t>第7章 总结与展望</w:t>
      </w:r>
      <w:r>
        <w:tab/>
      </w:r>
      <w:r>
        <w:t>1</w:t>
      </w:r>
    </w:p>
    <w:p>
      <w:pPr>
        <w:pStyle w:val="TOC2"/>
      </w:pPr>
      <w:r>
        <w:t>7.1 工作总结</w:t>
      </w:r>
      <w:r>
        <w:tab/>
      </w:r>
      <w:r>
        <w:t>1</w:t>
      </w:r>
    </w:p>
    <w:p>
      <w:pPr>
        <w:pStyle w:val="TOC2"/>
      </w:pPr>
      <w:r>
        <w:t>7.2 不足与展望</w:t>
      </w:r>
      <w:r>
        <w:tab/>
      </w:r>
      <w:r>
        <w:t>1</w:t>
      </w:r>
    </w:p>
    <w:p>
      <w:pPr>
        <w:pStyle w:val="TOC1"/>
      </w:pPr>
      <w:r>
        <w:t>参考文献</w:t>
      </w:r>
      <w:r>
        <w:tab/>
      </w:r>
      <w:r>
        <w:t>1</w:t>
      </w:r>
    </w:p>
    <w:p>
      <w:pPr>
        <w:pStyle w:val="TOC1"/>
      </w:pPr>
      <w:r>
        <w:t>致谢</w:t>
      </w:r>
      <w:r>
        <w:tab/>
      </w:r>
      <w:r>
        <w:t>1</w:t>
      </w:r>
    </w:p>
    <w:p>
      <w:r>
        <w:fldChar w:fldCharType="end"/>
      </w:r>
    </w:p>
    <w:p>
      <w:pPr>
        <w:sectPr>
          <w:type w:val="nextPage"/>
          <w:pgSz w:w="11906" w:h="16838"/>
          <w:pgMar w:top="1440" w:right="1440" w:bottom="1440" w:left="1440" w:header="720" w:footer="720"/>
        </w:sectPr>
      </w:pPr>
    </w:p>
    <w:p>
      <w:pPr>
        <w:pStyle w:val="Heading1"/>
      </w:pPr>
      <w:r>
        <w:t>第1章 绪论</w:t>
      </w:r>
      <w:bookmarkStart w:name="_Toc101" w:id="101"/>
      <w:bookmarkEnd w:id="101"/>
    </w:p>
    <w:p>
      <w:pPr>
        <w:pStyle w:val="Heading2"/>
      </w:pPr>
      <w:r>
        <w:t>1.1 研究背景及意义</w:t>
      </w:r>
    </w:p>
    <w:p>
      <w:r>
        <w:t>随着计算机技术和微电子技术的飞速发展，数字图像处理技术已广泛应用于工业检测、智能交通、医学影像、安防监控、机器视觉等诸多领域。图像边缘检测作为数字图像处理的基础环节，其目标是从图像中提取出物体与背景之间的边界信息，为后续的图像分割、特征提取、目标识别与跟踪等高级处理提供基础数据。边缘信息通常对应图像中灰度值发生显著变化的区域，蕴含着图像中物体的轮廓、形状和结构等重要特征。</w:t>
      </w:r>
    </w:p>
    <w:p>
      <w:r>
        <w:t>在工业自动化生产线上，边缘检测技术可用于产品尺寸测量、缺陷检测和表面质量评估；在智能交通系统中，可用于车辆检测、车道线识别和行人检测；在医学影像领域，可用于病灶区域提取、器官轮廓分割和细胞形态分析。这些应用场景对边缘检测技术提出了越来越高的要求，不仅需要检测结果准确可靠，还要求系统具备良好的实时性能。</w:t>
      </w:r>
    </w:p>
    <w:p>
      <w:r>
        <w:t>然而，传统的基于通用处理器（CPU）或数字信号处理器（DSP）的软件实现方式，由于受到串行计算架构的制约，在处理高分辨率视频图像时往往难以满足实时性要求。以一个320×240分辨率的灰度图像为例，每个像素点需要进行多次乘法、加法和比较运算，若采用软件串行执行方式，处理一帧图像需要消耗大量时间。</w:t>
      </w:r>
    </w:p>
    <w:p>
      <w:r>
        <w:t>现场可编程门阵列（FPGA）是一种半定制集成电路，内部包含大量可编程逻辑单元、嵌入式存储器和专用乘法器等资源，具备高度并行计算能力和灵活的硬件可重构特性。利用FPGA实现图像边缘检测算法，可以通过流水线设计和并行处理技术，在一个时钟周期内同时处理多个像素数据，从而大幅提升系统的处理速度和实时性能。因此，基于FPGA的实时图像边缘检测系统设计具有重要的理论意义和应用价值。</w:t>
      </w:r>
    </w:p>
    <w:p>
      <w:pPr>
        <w:pStyle w:val="Heading2"/>
      </w:pPr>
      <w:r>
        <w:t>1.2 国内外研究现状</w:t>
      </w:r>
    </w:p>
    <w:p>
      <w:r>
        <w:t>边缘检测技术的研究始于20世纪60年代，经过数十年的发展，已经形成了丰富的理论体系和方法库。早期的边缘检测方法主要基于微分算子，如Roberts算子、Sobel算子、Prewitt算子等一阶微分算子，以及Laplacian算子、LOG算子等二阶微分算子。1986年，Canny提出了著名的Canny边缘检测算子，通过高斯滤波、梯度计算、非极大值抑制和双阈值处理等步骤，在检测精度和抗噪声性能方面取得了较好的平衡。</w:t>
      </w:r>
    </w:p>
    <w:p>
      <w:r>
        <w:t>近年来，随着硬件技术的进步，基于FPGA的图像边缘检测系统研究取得了丰硕成果。艾扬利等利用Altera公司的FPGA芯片完成了基于Sobel算子的边缘检测系统硬件平台设计，在70MHz工作频率下，对于256×256分辨率的图像，每个像素点的梯度计算可在一个时钟周期内完成。高晓蓉等开发了一套完整的基于Sobel算子和FPGA的边缘检测系统，采用两个FIFO模块和九个D触发器实现3×3窗口像素信息提取功能。</w:t>
      </w:r>
    </w:p>
    <w:p>
      <w:r>
        <w:t>宋倩男等设计了一种基于FPGA的8方向Sobel图像边缘检测系统，采用自适应阈值和非极大值抑制算法提升检测精度，采用流水线设计产生滑窗加速图像处理，实验表明速度提升57%。于波等设计了基于改进Sobel算子的图像实时边缘检测系统，在传统Sobel算子基础上增加了检测方向和角度模板。</w:t>
      </w:r>
    </w:p>
    <w:p>
      <w:r>
        <w:t>在国外研究方面，Mubarak等使用Xilinx公司的FPGA芯片开发了一套用于特征提取的硬件系统，采用Sobel算子完成特定局部区域的边缘提取，工作频率高达100MHz。QianXu在其研发的FPGA边缘检测系统中使用Canny算子，并引入IP-Math核来完成像素点梯度计算，改善了系统的实时性。</w:t>
      </w:r>
    </w:p>
    <w:p>
      <w:pPr>
        <w:pStyle w:val="Caption"/>
        <w:shd w:val="clear" w:fill="FFF8E1"/>
      </w:pPr>
      <w:r>
        <w:rPr>
          <w:b/>
          <w:color w:val="E65100"/>
        </w:rPr>
        <w:t>【此处插入图1-1：国内外FPGA边缘检测系统发展时间线】</w:t>
      </w:r>
    </w:p>
    <w:p>
      <w:pPr>
        <w:pStyle w:val="Heading2"/>
      </w:pPr>
      <w:r>
        <w:t>1.3 论文主要研究内容</w:t>
      </w:r>
    </w:p>
    <w:p>
      <w:r>
        <w:t>本文以FPGA为核心处理平台，设计并实现了一套基于OV7670摄像头的实时图像边缘检测系统，主要研究内容包括以下几个方面：</w:t>
      </w:r>
    </w:p>
    <w:p>
      <w:r>
        <w:t>（1）研究分析经典边缘检测算法的原理和特性，包括Roberts算子、Sobel算子、Prewitt算子、Laplacian算子和Canny算子等，通过MATLAB进行仿真对比，分析各算法的优缺点，为硬件实现提供理论依据。</w:t>
      </w:r>
    </w:p>
    <w:p>
      <w:r>
        <w:t>（2）设计基于OV7670摄像头的图像采集接口模块。OV7670输出RGB444格式的彩色图像数据，系统通过SCCB协议对其进行初始化配置，通过DVP并行接口接收像素数据。</w:t>
      </w:r>
    </w:p>
    <w:p>
      <w:r>
        <w:t>（3）设计系统的总体架构和各功能模块。系统包含摄像头接口、视频处理、存储、VGA显示四个核心子系统。各模块之间采用Ready/Valid握手协议进行数据交互。处理分辨率为320×240（QVGA），VGA显示分辨率为640×480。</w:t>
      </w:r>
    </w:p>
    <w:p>
      <w:r>
        <w:t>（4）实现标准Sobel边缘检测算法的硬件加速。设计RGB444到灰度转换模块、四行缓冲器轮转窗口生成模块、MAC流水线卷积运算模块和阈值判断模块。</w:t>
      </w:r>
    </w:p>
    <w:p>
      <w:r>
        <w:t>（5）在Xilinx Artix-7 FPGA开发平台上进行系统实现和调试。支持用户通过按键实时调节Sobel阈值，搭建实验平台对系统的实时性能和检测效果进行全面测试。</w:t>
      </w:r>
    </w:p>
    <w:p>
      <w:pPr>
        <w:pStyle w:val="Heading2"/>
      </w:pPr>
      <w:r>
        <w:t>1.4 论文结构安排</w:t>
      </w:r>
    </w:p>
    <w:p>
      <w:r>
        <w:t>本文共分为七章，各章节内容安排如下：</w:t>
      </w:r>
    </w:p>
    <w:p>
      <w:r>
        <w:t>第一章为绪论，介绍课题的研究背景及意义，综述国内外边缘检测技术和FPGA实现的研究现状，阐述论文的主要研究内容和结构安排。</w:t>
      </w:r>
    </w:p>
    <w:p>
      <w:r>
        <w:t>第二章为边缘检测算法与FPGA技术基础，介绍图像边缘检测的基本概念，详细分析经典边缘检测算法的原理，对比各算子的性能特点，概述FPGA技术的基本原理和开发平台。</w:t>
      </w:r>
    </w:p>
    <w:p>
      <w:r>
        <w:t>第三章为系统总体方案设计，分析系统的功能需求，设计系统的总体架构和工作流程，划分各主要功能模块。</w:t>
      </w:r>
    </w:p>
    <w:p>
      <w:r>
        <w:t>第四章为系统硬件模块设计，详细设计摄像头接口模块、视频处理模块、存储与显示模块、用户控制模块和跨时钟域处理模块。</w:t>
      </w:r>
    </w:p>
    <w:p>
      <w:r>
        <w:t>第五章为边缘检测核心算法硬件实现，设计RGB444到灰度转换模块、四行缓冲器窗口生成模块、MAC流水线卷积运算模块和阈值判断模块。</w:t>
      </w:r>
    </w:p>
    <w:p>
      <w:r>
        <w:t>第六章为系统仿真与实验结果分析，进行功能仿真验证和性能分析，展示实验结果。</w:t>
      </w:r>
    </w:p>
    <w:p>
      <w:r>
        <w:t>第七章为总结与展望，总结论文的研究工作，分析存在的不足，并对未来研究方向进行展望。</w:t>
      </w:r>
    </w:p>
    <w:p>
      <w:pPr>
        <w:pStyle w:val="Heading1"/>
      </w:pPr>
      <w:r>
        <w:t>第2章 边缘检测算法与FPGA技术基础</w:t>
      </w:r>
      <w:bookmarkStart w:name="_Toc102" w:id="102"/>
      <w:bookmarkEnd w:id="102"/>
    </w:p>
    <w:p>
      <w:pPr>
        <w:pStyle w:val="Heading2"/>
      </w:pPr>
      <w:r>
        <w:t>2.1 图像边缘检测概述</w:t>
      </w:r>
    </w:p>
    <w:p>
      <w:r>
        <w:t>图像边缘是指图像中灰度值或亮度发生显著变化的像素集合，通常对应物体的轮廓、纹理边界或不同区域的交界处。从数学角度看，边缘处的灰度值变化率远大于平滑区域，这种变化可以用梯度或导数来描述。根据边缘处灰度值变化的形态，可以将边缘分为三种基本类型：阶梯型边缘、斜坡型边缘和线性边缘。</w:t>
      </w:r>
    </w:p>
    <w:p>
      <w:r>
        <w:t>阶梯型边缘是指在某像素点周围灰度值发生急剧的增大或衰减变化，是最理想化的边缘模型。斜坡型边缘是指灰度值由某一数值缓慢增加至另一值后逐渐趋于平缓，在实际图像中较为常见。线性边缘是指在某一像素点处灰度值发生明显突变后又立即回归至原灰度值，通常对应细线状物体。</w:t>
      </w:r>
    </w:p>
    <w:p>
      <w:r>
        <w:t>边缘检测的实质是利用特定的数学工具，对整幅图像中的像素点逐一进行运算操作，搜寻出目标图像的边界线。目前主流的边缘检测方式可以归纳为三种类型：基于一阶微分运算的梯度边缘检测方法；基于二阶微分运算的边缘检测方法；以及运算复杂、检测精度理想的Canny算子多级检测方法。</w:t>
      </w:r>
    </w:p>
    <w:p>
      <w:pPr>
        <w:pStyle w:val="Heading2"/>
      </w:pPr>
      <w:r>
        <w:t>2.2 经典边缘检测算法原理</w:t>
      </w:r>
    </w:p>
    <w:p>
      <w:pPr>
        <w:pStyle w:val="Heading3"/>
      </w:pPr>
      <w:r>
        <w:t>2.2.1 Roberts算子</w:t>
      </w:r>
    </w:p>
    <w:p>
      <w:r>
        <w:t>Roberts算子是最早提出的边缘检测算子之一，由Roberts于1965年提出。该算子基于交叉差分运算，利用2×2模板对图像进行卷积，通过计算相邻像素点之间的局部差分值来实现边缘检测。Roberts算子对水平和垂直方向上的边缘信息表现出良好的检测效果，但由于模板尺寸较小，对斜边和细节的检测能力欠佳，对噪声的抵抗能力偏弱。</w:t>
      </w:r>
    </w:p>
    <w:p>
      <w:pPr>
        <w:pStyle w:val="Heading3"/>
      </w:pPr>
      <w:r>
        <w:t>2.2.2 Sobel算子</w:t>
      </w:r>
    </w:p>
    <w:p>
      <w:r>
        <w:t>Sobel算子是一种较为经典的一阶微分算子，由Sobel于1970年提出。该算子采用3×3模板，由水平方向和垂直方向的两个子算子构成，通过计算目标像素点水平和垂直方向上的亮度差分来实现边缘检测。与Roberts算子相比，Sobel算子的尺寸较大，具有一定的平滑作用，抗噪性能有所提升。</w:t>
      </w:r>
    </w:p>
    <w:p>
      <w:r>
        <w:t>Sobel算子的水平方向梯度Gx和垂直方向梯度Gy分别由以下卷积核计算：水平方向卷积核：[-1 0 1; -2 0 2; -1 0 1]；垂直方向卷积核：[-1 -2 -1; 0 0 0; 1 2 1]。梯度幅值可通过G = sqrt(Gx^2 + Gy^2)计算。若梯度幅值G超过预设的阈值T，则认为该像素点为边缘点。本文系统的硬件实现中，为了简化计算，采用G^2 = Gx^2 + Gy^2与阈值平方进行比较的方式，避免了开方运算。</w:t>
      </w:r>
    </w:p>
    <w:p>
      <w:pPr>
        <w:pStyle w:val="Caption"/>
        <w:shd w:val="clear" w:fill="FFF8E1"/>
      </w:pPr>
      <w:r>
        <w:rPr>
          <w:b/>
          <w:color w:val="E65100"/>
        </w:rPr>
        <w:t>【此处插入图2-1：Sobel算子卷积核模板示意图】</w:t>
      </w:r>
    </w:p>
    <w:p>
      <w:pPr>
        <w:pStyle w:val="Heading3"/>
      </w:pPr>
      <w:r>
        <w:t>2.2.3 Prewitt算子</w:t>
      </w:r>
    </w:p>
    <w:p>
      <w:r>
        <w:t>Prewitt边缘检测算子与Sobel算子类似，都是3×3尺寸大小的一阶微分算子。两者的主要区别在于卷积核中的元素取值不同：Prewitt算子的水平方向卷积核为[-1 0 1; -1 0 1; -1 0 1]，垂直方向卷积核为[-1 -1 -1; 0 0 0; 1 1 1]。Prewitt算子对噪声具有一定的抵抗能力，但对边缘的检测较为离散，边缘线条不够连贯。</w:t>
      </w:r>
    </w:p>
    <w:p>
      <w:pPr>
        <w:pStyle w:val="Heading3"/>
      </w:pPr>
      <w:r>
        <w:t>2.2.4 Laplacian算子</w:t>
      </w:r>
    </w:p>
    <w:p>
      <w:r>
        <w:t>Laplacian算子是一种经典的二阶微分边缘检测算子，具有线性、旋转不变性等特性。与一阶微分算子不同，Laplacian算子通过检测灰度值的二阶导数过零点来定位边缘位置。Laplacian算子对图像纹理细节的变化十分敏感，具有极高的定位精度，但正是由于其对细节过于敏感，对噪声的抵抗力极差。</w:t>
      </w:r>
    </w:p>
    <w:p>
      <w:pPr>
        <w:pStyle w:val="Heading3"/>
      </w:pPr>
      <w:r>
        <w:t>2.2.5 Canny算子</w:t>
      </w:r>
    </w:p>
    <w:p>
      <w:r>
        <w:t>Canny算子是由John Canny于1986年提出的一种多级边缘检测算法，被公认为目前性能最优的边缘检测算法之一。算法主要包含以下四个步骤：高斯滤波平滑、计算梯度幅值和方向、非极大值抑制、双阈值检测和边缘连接。Canny算子检测精度最高，但算法复杂度高，包含大量乘除法运算和排序操作，在FPGA上实现需要消耗大量硬件资源。</w:t>
      </w:r>
    </w:p>
    <w:p>
      <w:pPr>
        <w:pStyle w:val="Caption"/>
        <w:shd w:val="clear" w:fill="FFF8E1"/>
      </w:pPr>
      <w:r>
        <w:rPr>
          <w:b/>
          <w:color w:val="E65100"/>
        </w:rPr>
        <w:t>【此处插入图2-2：各算子边缘检测效果对比（Roberts/Sobel/Prewitt/Laplacian/Canny）】</w:t>
      </w:r>
    </w:p>
    <w:p>
      <w:pPr>
        <w:pStyle w:val="Heading2"/>
      </w:pPr>
      <w:r>
        <w:t>2.3 各算子性能比较与分析</w:t>
      </w:r>
    </w:p>
    <w:p>
      <w:r>
        <w:t>为了选择合适的边缘检测算法用于FPGA硬件实现，需要从检测精度、抗噪声能力、计算复杂度和硬件实现难度等维度进行综合评估。Roberts算子计算最简单，但抗噪声能力最弱。Prewitt算子计算简单，对噪声有一定平滑作用，但检测精度一般。Sobel算子相比Roberts算子抗噪性有所提升，能够提供较为准确的边缘方向信息，且计算复杂度适中，硬件实现难度较低，适合在资源有限的FPGA平台上实现。Laplacian算子定位精度高，但对噪声极为敏感。Canny算子检测精度最高，但算法复杂度高，难以满足高分辨率图像的实时处理要求。</w:t>
      </w:r>
    </w:p>
    <w:p>
      <w:r>
        <w:t>综合考虑检测精度、实时性和硬件实现难度等因素，本文选择Sobel算子作为系统的核心边缘检测算法。在硬件实现中，本文采用MAC流水线结构实现Sobel卷积运算，通过并行乘法器和累加树提高运算速度。梯度幅值计算采用Gx^2 + Gy^2的方式，避免了开方运算的硬件开销。</w:t>
      </w:r>
    </w:p>
    <w:p>
      <w:pPr>
        <w:shd w:val="clear" w:fill="E3F2FD"/>
        <w:spacing w:before="120" w:after="120"/>
        <w:ind w:firstLine="0"/>
        <w:jc w:val="center"/>
      </w:pPr>
      <w:r>
        <w:rPr>
          <w:b/>
          <w:color w:val="1565C0"/>
        </w:rPr>
        <w:t>【此处插入表2-1：各边缘检测算子性能对比】</w:t>
      </w:r>
    </w:p>
    <w:p>
      <w:pPr>
        <w:pStyle w:val="Heading2"/>
      </w:pPr>
      <w:r>
        <w:t>2.4 FPGA技术概述</w:t>
      </w:r>
    </w:p>
    <w:p>
      <w:r>
        <w:t>现场可编程门阵列（FPGA）是一种半定制专用集成电路，由Xilinx公司于1984年首次推出。FPGA内部集成了大量可编程逻辑单元、可编程互连资源、嵌入式存储器、数字信号处理单元（DSP）和时钟管理模块等。用户可以根据应用需求，通过硬件描述语言对这些资源进行配置和连接，实现特定的数字逻辑功能。</w:t>
      </w:r>
    </w:p>
    <w:p>
      <w:r>
        <w:t>FPGA的核心优势在于其高度的并行处理能力和灵活的硬件可重构特性。与通用处理器（CPU）的串行执行方式不同，FPGA可以同时执行大量独立的逻辑运算，非常适合需要大规模并行计算的应用场景。目前，全球主要的FPGA供应商包括Xilinx（已被AMD收购）、Altera（已被Intel收购）、Lattice和Microsemi等。Xilinx的7系列FPGA在性能、功耗和成本方面取得了良好的平衡，广泛应用于工业控制、通信设备和消费电子等领域。</w:t>
      </w:r>
    </w:p>
    <w:p>
      <w:pPr>
        <w:pStyle w:val="Caption"/>
        <w:shd w:val="clear" w:fill="FFF8E1"/>
      </w:pPr>
      <w:r>
        <w:rPr>
          <w:b/>
          <w:color w:val="E65100"/>
        </w:rPr>
        <w:t>【此处插入图2-3：FPGA内部结构示意图】</w:t>
      </w:r>
    </w:p>
    <w:p>
      <w:pPr>
        <w:pStyle w:val="Heading2"/>
      </w:pPr>
      <w:r>
        <w:t>2.5 开发平台与工具</w:t>
      </w:r>
    </w:p>
    <w:p>
      <w:r>
        <w:t>本文的FPGA开发工作基于Xilinx Artix-7系列FPGA芯片完成，具体型号为XC7A35T-1FTG256C。该芯片采用28nm低功耗工艺，主要资源包括：20800个逻辑单元（LUT6）、41600个触发器、1800Kb嵌入式块RAM、90个DSP48切片、5个时钟管理模块（CMT）和250个I/O引脚。</w:t>
      </w:r>
    </w:p>
    <w:p>
      <w:r>
        <w:t>开发工具采用Xilinx Vivado Design Suite 2020.2版本，该集成开发环境提供了从设计输入、综合、仿真、实现到比特流生成的完整设计流程。硬件描述语言采用Verilog HDL，该语言语法简洁、接近硬件电路的描述方式，在工业界和学术界得到了广泛应用。仿真工具采用ModelSim PE 2020.3，支持功能仿真和时序仿真，能够验证设计的逻辑正确性和时序性能。</w:t>
      </w:r>
    </w:p>
    <w:p>
      <w:pPr>
        <w:pStyle w:val="Heading2"/>
      </w:pPr>
      <w:r>
        <w:t>2.6 本章小结</w:t>
      </w:r>
    </w:p>
    <w:p>
      <w:r>
        <w:t>本章对图像边缘检测技术的基本概念和经典算法进行了详细介绍，分析了Roberts算子、Sobel算子、Prewitt算子、Laplacian算子和Canny算子的原理和特性，从检测精度、抗噪声能力、计算复杂度和硬件实现难度等维度进行了综合比较，选择了适合FPGA硬件实现的Sobel算子作为系统核心算法。同时，对FPGA技术的基本原理和开发平台进行了概述，为后续章节的系统设计和实现奠定了基础。</w:t>
      </w:r>
    </w:p>
    <w:p>
      <w:pPr>
        <w:pStyle w:val="Heading1"/>
      </w:pPr>
      <w:r>
        <w:t>第3章 系统总体方案设计</w:t>
      </w:r>
      <w:bookmarkStart w:name="_Toc103" w:id="103"/>
      <w:bookmarkEnd w:id="103"/>
    </w:p>
    <w:p>
      <w:pPr>
        <w:pStyle w:val="Heading2"/>
      </w:pPr>
      <w:r>
        <w:t>3.1 系统功能需求分析</w:t>
      </w:r>
    </w:p>
    <w:p>
      <w:r>
        <w:t>本系统旨在设计并实现一套基于FPGA的实时图像边缘检测系统，能够满足以下功能需求和性能指标：</w:t>
      </w:r>
    </w:p>
    <w:p>
      <w:r>
        <w:t>（1）实时图像采集：系统能够通过OV7670摄像头实时采集视频图像数据。OV7670输出RGB444格式的彩色图像数据，系统处理分辨率为320×240（QVGA）。</w:t>
      </w:r>
    </w:p>
    <w:p>
      <w:r>
        <w:t>（2）实时边缘检测：系统能够对采集到的每帧图像进行实时边缘检测处理。在100MHz系统时钟下，MAC流水线每个时钟周期处理一个像素，满足实时处理要求。</w:t>
      </w:r>
    </w:p>
    <w:p>
      <w:r>
        <w:t>（3）结果显示输出：系统能够将边缘检测结果通过VGA接口实时输出到显示器上，VGA显示分辨率为640×480@60Hz，通过将320×240图像放大2倍实现全屏显示。</w:t>
      </w:r>
    </w:p>
    <w:p>
      <w:r>
        <w:t>（4）用户交互功能：系统支持用户通过按键实时调节Sobel检测阈值，能够直观观察不同阈值对边缘检测效果的影响。</w:t>
      </w:r>
    </w:p>
    <w:p>
      <w:r>
        <w:t>（5）资源占用合理：系统利用FPGA内部BRAM存储图像数据，避免使用外部存储器，降低硬件复杂度和成本。</w:t>
      </w:r>
    </w:p>
    <w:p>
      <w:pPr>
        <w:pStyle w:val="Heading2"/>
      </w:pPr>
      <w:r>
        <w:t>3.2 系统总体架构设计</w:t>
      </w:r>
    </w:p>
    <w:p>
      <w:r>
        <w:t>根据系统功能需求分析，本系统采用模块化设计思想，将整体系统划分为四个主要子系统：摄像头接口子系统（cam_top）、视频处理子系统（vp_top）、存储子系统（mem_top）和VGA显示子系统（vga_top）。各模块之间通过Ready/Valid握手接口进行数据交换，形成完整的图像处理流水线。</w:t>
      </w:r>
    </w:p>
    <w:p>
      <w:r>
        <w:t>摄像头接口子系统负责通过OV7670 CMOS摄像头完成视频图像数据的实时采集。该子系统包含按键消抖模块、摄像头初始化配置模块、像素数据采集模块和异步FIFO模块。摄像头输出RGB444格式的12位彩色数据，经异步FIFO跨时钟域传输后送入视频处理子系统。</w:t>
      </w:r>
    </w:p>
    <w:p>
      <w:r>
        <w:t>视频处理子系统是系统的核心，负责完成图像的边缘检测算法运算。该子系统包含灰度转换模块、四行缓冲器控制模块、Sobel卷积模块和输出同步FIFO模块。RGB444数据首先转换为8位灰度数据，然后通过四行缓冲器生成3×3像素窗口，经MAC流水线卷积运算和阈值判断后输出二值边缘图像。</w:t>
      </w:r>
    </w:p>
    <w:p>
      <w:r>
        <w:t>存储子系统负责将处理后的边缘图像数据存储在FPGA内部的块RAM（BRAM）中。BRAM深度为320×240=76800，每个像素占用8位。VGA显示子系统负责按照标准VGA时序从BRAM中读取数据，生成同步信号并驱动显示器显示。显示时将320×240图像长宽各放大2倍，以640×480分辨率全屏显示。</w:t>
      </w:r>
    </w:p>
    <w:p>
      <w:pPr>
        <w:pStyle w:val="Caption"/>
        <w:shd w:val="clear" w:fill="FFF8E1"/>
      </w:pPr>
      <w:r>
        <w:rPr>
          <w:b/>
          <w:color w:val="E65100"/>
        </w:rPr>
        <w:t>【此处插入图3-1：系统总体架构框图】</w:t>
      </w:r>
    </w:p>
    <w:p>
      <w:pPr>
        <w:pStyle w:val="Heading2"/>
      </w:pPr>
      <w:r>
        <w:t>3.3 系统工作流程</w:t>
      </w:r>
    </w:p>
    <w:p>
      <w:r>
        <w:t>系统上电后，首先进入初始化阶段。FPGA从外部配置存储器加载比特流文件，完成内部逻辑配置。时钟生成模块（clk_wiz_1）开始工作，为系统提供100MHz主时钟和24MHz摄像头时钟。摄像头接口子系统通过SCCB协议对OV7670进行初始化配置，设置输出格式为RGB444、分辨率为QVGA等参数。</w:t>
      </w:r>
    </w:p>
    <w:p>
      <w:r>
        <w:t>初始化完成后，系统进入正常工作状态。OV7670按照设定的分辨率和帧率输出图像数据，像素时钟（PCLK）驱动下，摄像头接口模块接收RGB444数据并通过异步FIFO传输到系统时钟域。</w:t>
      </w:r>
    </w:p>
    <w:p>
      <w:r>
        <w:t>视频处理子系统接收来自摄像头接口的RGB444数据，依次经过以下处理流程：灰度转换模块将12位RGB数据转换为8位灰度值；四行缓冲器模块缓存图像数据并生成3×3窗口；卷积运算模块将窗口数据与Sobel卷积核进行MAC运算，计算水平梯度Gx和垂直梯度Gy；梯度平方和Gx^2+Gy^2与阈值比较，生成二值边缘判断结果；结果经输出同步FIFO缓冲后送入存储子系统。</w:t>
      </w:r>
    </w:p>
    <w:p>
      <w:r>
        <w:t>存储子系统将边缘图像数据写入BRAM，VGA显示子系统按照640×480@60Hz的标准VGA时序从BRAM中读取数据。由于BRAM存储的是320×240图像，VGA模块将当前物理坐标除以2作为BRAM读取地址，实现图像的2倍放大显示。边缘点显示为白色，非边缘点显示为黑色，形成清晰的边缘轮廓图像。</w:t>
      </w:r>
    </w:p>
    <w:p>
      <w:pPr>
        <w:pStyle w:val="Caption"/>
        <w:shd w:val="clear" w:fill="FFF8E1"/>
      </w:pPr>
      <w:r>
        <w:rPr>
          <w:b/>
          <w:color w:val="E65100"/>
        </w:rPr>
        <w:t>【此处插入图3-2：系统数据流与处理流程图】</w:t>
      </w:r>
    </w:p>
    <w:p>
      <w:pPr>
        <w:pStyle w:val="Heading2"/>
      </w:pPr>
      <w:r>
        <w:t>3.4 主要模块划分</w:t>
      </w:r>
    </w:p>
    <w:p>
      <w:r>
        <w:t>根据系统总体架构和工作流程，将系统划分为以下具体功能模块：</w:t>
      </w:r>
    </w:p>
    <w:p>
      <w:r>
        <w:t>（1）时钟生成模块：通过调用FPGA内部的Clocking Wizard IP核（clk_wiz_1），将外部50MHz晶振时钟分频、倍频，生成100MHz系统主时钟和24MHz摄像头时钟。</w:t>
      </w:r>
    </w:p>
    <w:p>
      <w:r>
        <w:t>（2）摄像头接口模块（cam_top）：包含按键消抖（debouncer）、摄像头SCCB配置（cam_init/cam_config/cam_rom）、像素数据采集（cam_capture）和异步FIFO（async_fifo）四个子模块。</w:t>
      </w:r>
    </w:p>
    <w:p>
      <w:r>
        <w:t>（3）灰度转换模块（grayscale）：将输入的RGB444格式12位彩色数据转换为8位灰度数据，采用Q4.4固定点运算实现亮度加权公式。</w:t>
      </w:r>
    </w:p>
    <w:p>
      <w:r>
        <w:t>（4）四行缓冲器控制模块（vp_control）：管理4个独立的linebuffer，采用轮转写入/读取策略，生成供Sobel卷积使用的3×3像素窗口。</w:t>
      </w:r>
    </w:p>
    <w:p>
      <w:r>
        <w:t>（5）MAC流水线卷积模块（conv）：实现3×3窗口与Sobel卷积核的卷积运算，采用乘法-累加-平方-阈值判断的四级流水线结构。</w:t>
      </w:r>
    </w:p>
    <w:p>
      <w:r>
        <w:t>（6）存储模块（mem_top）：利用FPGA内部BRAM存储处理后的320×240边缘图像，支持100MHz写入和25MHz读取的异步双端口访问。</w:t>
      </w:r>
    </w:p>
    <w:p>
      <w:r>
        <w:t>（7）VGA显示模块（vga_top）：生成标准的640×480@60Hz VGA时序信号，从BRAM读取数据并放大2倍显示。</w:t>
      </w:r>
    </w:p>
    <w:p>
      <w:r>
        <w:t>（8）用户控制模块（top_user_control）：检测按键输入，对Sobel阈值进行递增/递减调节。</w:t>
      </w:r>
    </w:p>
    <w:p>
      <w:pPr>
        <w:pStyle w:val="Heading2"/>
      </w:pPr>
      <w:r>
        <w:t>3.5 本章小结</w:t>
      </w:r>
    </w:p>
    <w:p>
      <w:r>
        <w:t>本章从系统功能需求出发，设计了基于FPGA的实时图像边缘检测系统的总体方案。系统采用模块化设计思想，划分为摄像头接口、视频处理、存储和VGA显示四大子系统。系统处理分辨率为320×240，VGA显示分辨率为640×480。各模块之间采用Ready/Valid握手协议进行数据交互，确保数据流的正确传输。下一章将对各硬件模块进行详细设计。</w:t>
      </w:r>
    </w:p>
    <w:p>
      <w:pPr>
        <w:pStyle w:val="Heading1"/>
      </w:pPr>
      <w:r>
        <w:t>第4章 系统硬件模块设计</w:t>
      </w:r>
      <w:bookmarkStart w:name="_Toc104" w:id="104"/>
      <w:bookmarkEnd w:id="104"/>
    </w:p>
    <w:p>
      <w:pPr>
        <w:pStyle w:val="Heading2"/>
      </w:pPr>
      <w:r>
        <w:t>4.1 摄像头接口模块设计</w:t>
      </w:r>
    </w:p>
    <w:p>
      <w:r>
        <w:t>摄像头接口模块（cam_top）是系统的数据输入端，负责与OV7670 CMOS摄像头进行通信，完成摄像头的初始化配置和图像数据的实时采集。OV7670是OmniVision公司生产的一款低成本、低功耗的CMOS图像传感器，支持多种输出格式和分辨率，最高可达640×480（VGA）。本系统使用QVGA分辨率（320×240），输出格式为RGB444。</w:t>
      </w:r>
    </w:p>
    <w:p>
      <w:r>
        <w:t>OV7670通过DVP（Digital Video Port）并行接口输出图像数据，接口信号包括像素时钟PCLK（最高24MHz）、行同步信号HREF、帧同步信号VSYNC和8位数据总线D[7:0]。在RGB444格式下，每个像素需要传输两个字节：第一个字节包含4位R和4位G数据，第二个字节包含4位G和4位B数据，组合成12位RGB444像素值。摄像头内部寄存器的配置通过SCCB（Serial Camera Control Bus）串行总线完成，SCCB是一种类似I2C的两线串行通信协议。</w:t>
      </w:r>
    </w:p>
    <w:p>
      <w:pPr>
        <w:pStyle w:val="Heading3"/>
      </w:pPr>
      <w:r>
        <w:t>4.1.1 SCCB主控制器设计</w:t>
      </w:r>
    </w:p>
    <w:p>
      <w:r>
        <w:t>SCCB主控制器模块（sccb_master）通过SCL（时钟线）和SDA（数据线）与OV7670进行通信，完成寄存器的读写配置。模块采用有限状态机（FSM）实现SCCB协议的三相写周期：第一阶段发送从机地址（7'h21）和写标志位；第二阶段发送寄存器地址；第三阶段发送寄存器数据值。</w:t>
      </w:r>
    </w:p>
    <w:p>
      <w:r>
        <w:t>模块参数化设计支持不同的系统时钟频率和SCCB通信速率。本系统设置CLK_F为100MHz，SCCB_F为400KHz。状态机包含IDLE、START_1、START_2、WAIT、DATA_1~DATA_4、DATA_DONE、RESTART、END_1和END_2等状态，精确控制SCL和SDA的时序。SDA线采用开漏输出设计，通过三态门实现双向数据传输。</w:t>
      </w:r>
    </w:p>
    <w:p>
      <w:pPr>
        <w:pStyle w:val="Caption"/>
        <w:shd w:val="clear" w:fill="FFF8E1"/>
      </w:pPr>
      <w:r>
        <w:rPr>
          <w:b/>
          <w:color w:val="E65100"/>
        </w:rPr>
        <w:t>【此处插入图4-1：SCCB三相写周期时序波形图】</w:t>
      </w:r>
    </w:p>
    <w:p>
      <w:pPr>
        <w:pBdr>
          <w:top w:val="single" w:color="4CAF50" w:sz="4"/>
          <w:left w:val="single" w:color="4CAF50" w:sz="4"/>
          <w:bottom w:val="single" w:color="4CAF50" w:sz="4"/>
          <w:right w:val="single" w:color="4CAF50" w:sz="4"/>
        </w:pBdr>
        <w:shd w:val="clear" w:fill="E8F5E9"/>
        <w:spacing w:before="120" w:after="120" w:line="300" w:lineRule="auto"/>
        <w:ind w:firstLine="0"/>
        <w:jc w:val="center"/>
      </w:pPr>
      <w:r>
        <w:rPr>
          <w:rFonts w:ascii="Consolas" w:hAnsi="Consolas" w:eastAsia="SimSun"/>
          <w:b/>
          <w:color w:val="2E7D32"/>
        </w:rPr>
        <w:t>【此处插入代码4-1：SCCB主控制器状态机核心代码（sccb_master.v）】</w:t>
      </w:r>
    </w:p>
    <w:p>
      <w:pPr>
        <w:pStyle w:val="Heading3"/>
      </w:pPr>
      <w:r>
        <w:t>4.1.2 摄像头配置模块设计</w:t>
      </w:r>
    </w:p>
    <w:p>
      <w:r>
        <w:t>摄像头配置模块由cam_config和cam_init两个子模块组成。cam_init模块管理整个初始化流程，从cam_rom中读取配置数据并传递给sccb_master。cam_config模块实现配置状态机，控制SCCB数据的发送时序，包含SEND、DONE、TIMER等状态，在发送完所有寄存器配置后输出配置完成信号。配置数据中，16'hFF_F0表示需要插入延时，16'hFF_FF表示配置结束标志。</w:t>
      </w:r>
    </w:p>
    <w:p>
      <w:pPr>
        <w:pStyle w:val="Heading3"/>
      </w:pPr>
      <w:r>
        <w:t>4.1.3 像素数据采集模块设计</w:t>
      </w:r>
    </w:p>
    <w:p>
      <w:r>
        <w:t>像素数据采集模块（cam_capture）在PCLK时钟域下工作，接收OV7670输出的8位像素数据和帧同步信号。模块采用有限状态机实现，包含WAIT、IDLE和CAPTURE三个状态。上电后先跳过前两帧图像（WAIT状态），以确保摄像头寄存器配置生效。在CAPTURE状态下，模块根据HREF信号判断有效数据行，将两个字节的输入数据拼接成一个12位RGB444像素值输出。</w:t>
      </w:r>
    </w:p>
    <w:p>
      <w:r>
        <w:t>由于摄像头像素时钟PCLK与系统时钟属于不同时钟域，采集模块后连接了一个异步FIFO（async_fifo），用于将PCLK域的像素数据安全传输到系统时钟域。异步FIFO深度为16，宽度为12位，采用双端口RAM实现，通过格雷码同步读写指针来避免亚稳态问题。</w:t>
      </w:r>
    </w:p>
    <w:p>
      <w:pPr>
        <w:pBdr>
          <w:top w:val="single" w:color="4CAF50" w:sz="4"/>
          <w:left w:val="single" w:color="4CAF50" w:sz="4"/>
          <w:bottom w:val="single" w:color="4CAF50" w:sz="4"/>
          <w:right w:val="single" w:color="4CAF50" w:sz="4"/>
        </w:pBdr>
        <w:shd w:val="clear" w:fill="E8F5E9"/>
        <w:spacing w:before="120" w:after="120" w:line="300" w:lineRule="auto"/>
        <w:ind w:firstLine="0"/>
        <w:jc w:val="center"/>
      </w:pPr>
      <w:r>
        <w:rPr>
          <w:rFonts w:ascii="Consolas" w:hAnsi="Consolas" w:eastAsia="SimSun"/>
          <w:b/>
          <w:color w:val="2E7D32"/>
        </w:rPr>
        <w:t>【此处插入代码4-2：像素数据采集状态机核心代码（cam_capture.v）】</w:t>
      </w:r>
    </w:p>
    <w:p>
      <w:pPr>
        <w:pStyle w:val="Caption"/>
        <w:shd w:val="clear" w:fill="FFF8E1"/>
      </w:pPr>
      <w:r>
        <w:rPr>
          <w:b/>
          <w:color w:val="E65100"/>
        </w:rPr>
        <w:t>【此处插入图4-2：OV7670摄像头接口连接示意图】</w:t>
      </w:r>
    </w:p>
    <w:p>
      <w:pPr>
        <w:pStyle w:val="Heading2"/>
      </w:pPr>
      <w:r>
        <w:t>4.2 视频处理模块设计</w:t>
      </w:r>
    </w:p>
    <w:p>
      <w:r>
        <w:t>视频处理模块（vp_top）是系统的核心处理单元，负责将输入的RGB444彩色图像数据经过灰度转换、窗口生成、Sobel卷积和阈值判断，输出二值化的边缘图像。模块采用Ready/Valid握手协议与上下游模块进行数据交互，内部包含灰度转换、四行缓冲器控制、Sobel卷积和输出同步FIFO四个子模块。</w:t>
      </w:r>
    </w:p>
    <w:p>
      <w:pPr>
        <w:pStyle w:val="Heading3"/>
      </w:pPr>
      <w:r>
        <w:t>4.2.1 灰度转换模块设计</w:t>
      </w:r>
    </w:p>
    <w:p>
      <w:r>
        <w:t>灰度转换模块（grayscale）将输入的12位RGB444彩色数据转换为8位灰度数据。转换公式采用亮度加权法：Gray = 0.299×R + 0.587×G + 0.114×B。为了避免浮点乘法运算消耗大量DSP资源，模块采用Q4.4固定点表示法和移位运算来实现。</w:t>
      </w:r>
    </w:p>
    <w:p>
      <w:r>
        <w:t>具体实现时，首先将RGB各分量的4位值左移4位，扩展到Q4.4格式（范围为0~15.9375）。然后通过移位和加法运算近似实现加权系数：0.299≈1/4+1/32=0.28125（R&gt;&gt;2 + R&gt;&gt;5），0.587≈1/2+1/16=0.5625（G&gt;&gt;1 + G&gt;&gt;4），0.114≈1/16+1/32=0.09375（B&gt;&gt;4 + B&gt;&gt;5）。虽然近似值与精确值存在微小误差，但对于边缘检测应用来说完全可接受，且大大节省了硬件资源。</w:t>
      </w:r>
    </w:p>
    <w:p>
      <w:pPr>
        <w:pBdr>
          <w:top w:val="single" w:color="4CAF50" w:sz="4"/>
          <w:left w:val="single" w:color="4CAF50" w:sz="4"/>
          <w:bottom w:val="single" w:color="4CAF50" w:sz="4"/>
          <w:right w:val="single" w:color="4CAF50" w:sz="4"/>
        </w:pBdr>
        <w:shd w:val="clear" w:fill="E8F5E9"/>
        <w:spacing w:before="120" w:after="120" w:line="300" w:lineRule="auto"/>
        <w:ind w:firstLine="0"/>
        <w:jc w:val="center"/>
      </w:pPr>
      <w:r>
        <w:rPr>
          <w:rFonts w:ascii="Consolas" w:hAnsi="Consolas" w:eastAsia="SimSun"/>
          <w:b/>
          <w:color w:val="2E7D32"/>
        </w:rPr>
        <w:t>【此处插入代码4-3：灰度转换模块核心代码（grayscale.v）】</w:t>
      </w:r>
    </w:p>
    <w:p>
      <w:pPr>
        <w:pStyle w:val="Heading3"/>
      </w:pPr>
      <w:r>
        <w:t>4.2.2 四行缓冲器控制模块设计</w:t>
      </w:r>
    </w:p>
    <w:p>
      <w:r>
        <w:t>四行缓冲器控制模块（vp_control）是本系统的关键创新点之一。与传统使用两个行缓冲器加移位寄存器的方案不同，本系统采用4个独立的linebuffer（标记为LB0~LB3），通过轮转写入和读取策略生成3×3像素窗口，供Sobel卷积运算使用。</w:t>
      </w:r>
    </w:p>
    <w:p>
      <w:r>
        <w:t>模块内部维护以下关键状态：像素计数器（pixelCounter）跟踪当前写入linebuffer的列位置；当前写入linebuffer编号（currWrlinebuffer）在写满一行后递增；当前读取linebuffer编号（currRdlinebuffer）控制在哪3个linebuffer上同时读取；总像素计数器（totalpixelCounter）跟踪所有linebuffer中缓存的像素总数。</w:t>
      </w:r>
    </w:p>
    <w:p>
      <w:r>
        <w:t>工作流程如下：灰度像素数据依次写入4个linebuffer（每行320个像素写满后切换到下一个linebuffer）。当4个linebuffer中累计缓存的像素数达到3行以上（即3×320-1=959）时，读取FSM从IDLE状态切换到READ状态，开始在3个linebuffer上同时读取数据。读取时，每个linebuffer连续输出3个相邻像素值（通过首字直达特性），3个linebuffer共输出9个像素值，构成一个完整的3×3窗口。</w:t>
      </w:r>
    </w:p>
    <w:p>
      <w:r>
        <w:t>读取linebuffer的轮转策略如下：当currRdlinebuffer为0时读取LB2、LB1、LB0；为1时读取LB3、LB2、LB1；为2时读取LB0、LB3、LB2；为3时读取LB1、LB0、LB3。这种轮转方式确保了无论当前写入哪个linebuffer，总能从另外3个已写满的linebuffer中读取到连续的3行数据。</w:t>
      </w:r>
    </w:p>
    <w:p>
      <w:pPr>
        <w:pStyle w:val="Caption"/>
        <w:shd w:val="clear" w:fill="FFF8E1"/>
      </w:pPr>
      <w:r>
        <w:rPr>
          <w:b/>
          <w:color w:val="E65100"/>
        </w:rPr>
        <w:t>【此处插入图4-3：四行缓冲器轮转工作原理示意图】</w:t>
      </w:r>
    </w:p>
    <w:p>
      <w:pPr>
        <w:pStyle w:val="Heading3"/>
      </w:pPr>
      <w:r>
        <w:t>4.2.3 行缓冲器设计</w:t>
      </w:r>
    </w:p>
    <w:p>
      <w:r>
        <w:t>行缓冲器模块（linebuffer）是实现四行缓冲架构的基础单元。每个linebuffer本质上是一个深度为320、宽度为8位的环形缓冲区，使用FPGA内部的块RAM（Block RAM）实现。模块具有独立的读写端口，写指针（wptr）和读指针（rptr）分别独立递增，当指针到达行末时自动回卷到0。</w:t>
      </w:r>
    </w:p>
    <w:p>
      <w:r>
        <w:t>模块采用首字直达（First Word Fall Through）设计，读数据时直接输出读指针位置的3个连续地址数据：{line[rptr], line[rptr+1], line[rptr+2]}。输出数据不经过寄存器锁存，组合逻辑直接输出，保证了零读取延迟。每个linebuffer消耗约2.5Kb的BRAM资源，4个linebuffer共消耗约10Kb，Artix-7 FPGA的BRAM资源完全能够满足需求。</w:t>
      </w:r>
    </w:p>
    <w:p>
      <w:pPr>
        <w:pBdr>
          <w:top w:val="single" w:color="4CAF50" w:sz="4"/>
          <w:left w:val="single" w:color="4CAF50" w:sz="4"/>
          <w:bottom w:val="single" w:color="4CAF50" w:sz="4"/>
          <w:right w:val="single" w:color="4CAF50" w:sz="4"/>
        </w:pBdr>
        <w:shd w:val="clear" w:fill="E8F5E9"/>
        <w:spacing w:before="120" w:after="120" w:line="300" w:lineRule="auto"/>
        <w:ind w:firstLine="0"/>
        <w:jc w:val="center"/>
      </w:pPr>
      <w:r>
        <w:rPr>
          <w:rFonts w:ascii="Consolas" w:hAnsi="Consolas" w:eastAsia="SimSun"/>
          <w:b/>
          <w:color w:val="2E7D32"/>
        </w:rPr>
        <w:t>【此处插入代码4-4：行缓冲器模块核心代码（linebuffer.v）】</w:t>
      </w:r>
    </w:p>
    <w:p>
      <w:pPr>
        <w:pStyle w:val="Heading2"/>
      </w:pPr>
      <w:r>
        <w:t>4.3 存储与显示模块设计</w:t>
      </w:r>
    </w:p>
    <w:p>
      <w:pPr>
        <w:pStyle w:val="Heading3"/>
      </w:pPr>
      <w:r>
        <w:t>4.3.1 存储模块设计</w:t>
      </w:r>
    </w:p>
    <w:p>
      <w:r>
        <w:t>存储模块（mem_top）负责将视频处理子系统输出的边缘图像数据写入FPGA内部的BRAM，并为VGA显示子系统提供数据读取接口。由于本系统的处理分辨率为320×240，每帧图像包含76800个像素，每个像素8位，共需约75KB的存储空间，完全可以通过FPGA内部BRAM实现，无需外部SDRAM。</w:t>
      </w:r>
    </w:p>
    <w:p>
      <w:r>
        <w:t>BRAM采用异步双端口设计：写端口工作在100MHz系统时钟域，通过Ready/Valid握手接口接收来自vp_top的数据；读端口工作在25MHz VGA时钟域，根据VGA地址直接读取像素数据。模块内部包含一个FSM状态机，控制写入时序：当检测到有效数据（i_data_valid为1）时，产生写使能信号（r_bram_wr），并将数据写入当前地址（r_vp_addr），地址在每帧内从0递增到76799后回卷。</w:t>
      </w:r>
    </w:p>
    <w:p>
      <w:r>
        <w:t>使用内部BRAM而非外部SDRAM的方案具有以下优势：简化了硬件设计，无需复杂的SDRAM控制器；降低了硬件成本，减少了PCB面积；读写时序简单可控，避免了SDRAM刷新和预充电等复杂操作。不足之处在于存储容量有限，无法支持更高分辨率的图像处理，但对于320×240的QVGA分辨率完全满足需求。</w:t>
      </w:r>
    </w:p>
    <w:p>
      <w:pPr>
        <w:pBdr>
          <w:top w:val="single" w:color="4CAF50" w:sz="4"/>
          <w:left w:val="single" w:color="4CAF50" w:sz="4"/>
          <w:bottom w:val="single" w:color="4CAF50" w:sz="4"/>
          <w:right w:val="single" w:color="4CAF50" w:sz="4"/>
        </w:pBdr>
        <w:shd w:val="clear" w:fill="E8F5E9"/>
        <w:spacing w:before="120" w:after="120" w:line="300" w:lineRule="auto"/>
        <w:ind w:firstLine="0"/>
        <w:jc w:val="center"/>
      </w:pPr>
      <w:r>
        <w:rPr>
          <w:rFonts w:ascii="Consolas" w:hAnsi="Consolas" w:eastAsia="SimSun"/>
          <w:b/>
          <w:color w:val="2E7D32"/>
        </w:rPr>
        <w:t>【此处插入代码4-5：BRAM存储模块核心代码（mem_top.v）】</w:t>
      </w:r>
    </w:p>
    <w:p>
      <w:pPr>
        <w:pStyle w:val="Heading3"/>
      </w:pPr>
      <w:r>
        <w:t>4.3.2 VGA显示模块设计</w:t>
      </w:r>
    </w:p>
    <w:p>
      <w:r>
        <w:t>VGA显示模块（vga_top）负责将处理后的边缘图像通过标准VGA接口输出到显示器。模块包含VGA时序生成子模块（vga_driver）和显示寻址逻辑两部分。</w:t>
      </w:r>
    </w:p>
    <w:p>
      <w:r>
        <w:t>VGA时序生成模块按照640×480@60Hz的标准参数工作：水平显示640像素，前沿16像素，同步脉冲96像素，后沿48像素，总计800像素；垂直显示480行，前沿10行，同步脉冲2行，后沿33行，总计524行。像素时钟频率为25MHz。模块输出水平/垂直计数器、视频有效信号、行同步和场同步信号。</w:t>
      </w:r>
    </w:p>
    <w:p>
      <w:r>
        <w:t>由于BRAM中存储的是320×240的QVGA图像，而VGA输出分辨率为640×480，模块采用简单的最近邻插值法实现2倍放大：将当前VGA物理坐标（o_VGA_x, o_VGA_y）各右移1位（即除以2），得到BRAM读取地址。具体计算公式为：o_pix_addr = image_y × 320 + image_x，其中image_x = o_VGA_x[9:1]，image_y = o_VGA_y[9:1]。每个BRAM像素在VGA屏幕上显示为2×2的像素块。</w:t>
      </w:r>
    </w:p>
    <w:p>
      <w:r>
        <w:t>显示色彩映射方面，边缘图像为二值图像，每个像素8位。在VGA有效显示区域内，将像素的低4位映射到RGB444输出。在非有效区域（消隐期），RGB输出全零。</w:t>
      </w:r>
    </w:p>
    <w:p>
      <w:pPr>
        <w:pBdr>
          <w:top w:val="single" w:color="4CAF50" w:sz="4"/>
          <w:left w:val="single" w:color="4CAF50" w:sz="4"/>
          <w:bottom w:val="single" w:color="4CAF50" w:sz="4"/>
          <w:right w:val="single" w:color="4CAF50" w:sz="4"/>
        </w:pBdr>
        <w:shd w:val="clear" w:fill="E8F5E9"/>
        <w:spacing w:before="120" w:after="120" w:line="300" w:lineRule="auto"/>
        <w:ind w:firstLine="0"/>
        <w:jc w:val="center"/>
      </w:pPr>
      <w:r>
        <w:rPr>
          <w:rFonts w:ascii="Consolas" w:hAnsi="Consolas" w:eastAsia="SimSun"/>
          <w:b/>
          <w:color w:val="2E7D32"/>
        </w:rPr>
        <w:t>【此处插入代码4-6：VGA显示模块核心代码（vga_top.v）】</w:t>
      </w:r>
    </w:p>
    <w:p>
      <w:pPr>
        <w:pStyle w:val="Caption"/>
        <w:shd w:val="clear" w:fill="FFF8E1"/>
      </w:pPr>
      <w:r>
        <w:rPr>
          <w:b/>
          <w:color w:val="E65100"/>
        </w:rPr>
        <w:t>【此处插入图4-4：320×240放大至640×480显示原理示意图】</w:t>
      </w:r>
    </w:p>
    <w:p>
      <w:pPr>
        <w:pStyle w:val="Heading2"/>
      </w:pPr>
      <w:r>
        <w:t>4.4 用户控制模块设计</w:t>
      </w:r>
    </w:p>
    <w:p>
      <w:r>
        <w:t>用户控制模块（top_user_control）提供系统的人机交互功能，允许用户通过两个按键实时调节Sobel边缘检测的阈值。一个按键用于增加阈值（i_inc_sobel_thresh），另一个按键用于减小阈值（i_dec_sobel_thresh）。阈值以8位无符号整数表示，范围为0~255。</w:t>
      </w:r>
    </w:p>
    <w:p>
      <w:r>
        <w:t>模块内部对按键信号进行消抖处理，每按一次按键，阈值增加或减少一个固定步长。阈值信号（w_sobel_thresh）通过顶层模块传递给vp_top，最终送入conv模块与梯度平方和进行比较。这种设计允许用户在系统运行时实时观察不同阈值对边缘检测效果的影响：阈值较低时检测到的边缘更多但可能包含噪声；阈值较高时只保留明显的强边缘。</w:t>
      </w:r>
    </w:p>
    <w:p>
      <w:r>
        <w:t>顶层模块中还包含一个按键消抖模块（debouncer），用于对主复位按键进行消抖处理。消抖延迟设置为240000个时钟周期（在100MHz下约为2.4ms），有效滤除按键机械抖动。消抖后的复位信号经过两级触发器同步到各个时钟域，确保复位信号在各时钟域内正确传播。</w:t>
      </w:r>
    </w:p>
    <w:p>
      <w:pPr>
        <w:pStyle w:val="Caption"/>
        <w:shd w:val="clear" w:fill="FFF8E1"/>
      </w:pPr>
      <w:r>
        <w:rPr>
          <w:b/>
          <w:color w:val="E65100"/>
        </w:rPr>
        <w:t>【此处插入图4-5：用户控制模块连接示意图】</w:t>
      </w:r>
    </w:p>
    <w:p>
      <w:pPr>
        <w:pStyle w:val="Heading2"/>
      </w:pPr>
      <w:r>
        <w:t>4.5 跨时钟域处理设计</w:t>
      </w:r>
    </w:p>
    <w:p>
      <w:r>
        <w:t>本系统涉及三个独立的时钟域：100MHz系统主时钟（i_top_clk）、24MHz摄像头像素时钟（i_top_pclk）和25MHz VGA像素时钟（w_clk25m）。跨时钟域信号传输如果不做正确处理，可能导致亚稳态问题，造成系统工作不稳定。本系统采用以下两种跨时钟域处理方法。</w:t>
      </w:r>
    </w:p>
    <w:p>
      <w:r>
        <w:t>方法一：两级触发器同步器。对于单比特控制信号（如复位信号），采用两级触发器同步器进行处理。具体实现为：在目标时钟域下，用两个级联的D触发器对输入信号进行采样，第一个触发器可能进入亚稳态，但第二个触发器在下一个时钟边沿采样时，亚稳态已经衰减到稳定状态的概率极高。本系统中，复位信号经过按键消抖后，分别通过两级触发器同步到系统时钟域、PCLK域和25MHz时钟域。</w:t>
      </w:r>
    </w:p>
    <w:p>
      <w:r>
        <w:t>方法二：异步FIFO。对于多比特数据信号的跨时钟域传输，采用异步FIFO进行隔离。本系统中，摄像头采集的像素数据在PCLK域产生，需要传输到100MHz系统时钟域进行处理。cam_top模块中实例化了一个深度为16、宽度为12位的异步FIFO。异步FIFO内部使用格雷码编码的读写指针进行跨时钟域同步，确保读写操作的正确性。FIFO的写使能由cam_capture的像素有效信号驱动，读使能由vp_top的Ready信号控制。</w:t>
      </w:r>
    </w:p>
    <w:p>
      <w:pPr>
        <w:pStyle w:val="Caption"/>
        <w:shd w:val="clear" w:fill="FFF8E1"/>
      </w:pPr>
      <w:r>
        <w:rPr>
          <w:b/>
          <w:color w:val="E65100"/>
        </w:rPr>
        <w:t>【此处插入图4-6：跨时钟域处理方案示意图】</w:t>
      </w:r>
    </w:p>
    <w:p>
      <w:pPr>
        <w:pStyle w:val="Heading2"/>
      </w:pPr>
      <w:r>
        <w:t>4.6 本章小结</w:t>
      </w:r>
    </w:p>
    <w:p>
      <w:r>
        <w:t>本章详细设计了系统的各个硬件模块。摄像头接口模块通过OV7670完成实时图像数据采集，采用SCCB协议配置摄像头参数，通过异步FIFO实现跨时钟域数据传输。视频处理模块包含灰度转换、四行缓冲器控制等子模块，采用Q4.4固定点运算和轮转linebuffer架构。存储模块利用FPGA内部BRAM存储320×240的边缘图像。VGA显示模块按照640×480标准时序输出，通过2倍放大实现全屏显示。用户控制模块支持按键调节Sobel阈值。跨时钟域处理采用两级触发器同步器和异步FIFO两种方案。</w:t>
      </w:r>
    </w:p>
    <w:p>
      <w:pPr>
        <w:pStyle w:val="Heading1"/>
      </w:pPr>
      <w:r>
        <w:t>第5章 边缘检测核心算法硬件实现</w:t>
      </w:r>
      <w:bookmarkStart w:name="_Toc105" w:id="105"/>
      <w:bookmarkEnd w:id="105"/>
    </w:p>
    <w:p>
      <w:pPr>
        <w:pStyle w:val="Heading2"/>
      </w:pPr>
      <w:r>
        <w:t>5.1 RGB444到灰度转换模块设计</w:t>
      </w:r>
    </w:p>
    <w:p>
      <w:r>
        <w:t>OV7670摄像头输出的原始数据为RGB444格式，每个像素由12位组成，包含红色（R）、绿色（G）和蓝色（B）三个颜色分量，每个分量占4位。Sobel边缘检测算法通常在单通道灰度图像上进行，因此需要将RGB彩色数据转换为灰度数据。</w:t>
      </w:r>
    </w:p>
    <w:p>
      <w:r>
        <w:t>灰度转换采用亮度加权公式：Gray = 0.299×R + 0.587×G + 0.114×B。该公式模拟了人眼对不同颜色敏感度的差异，人眼对绿色最敏感，对蓝色最不敏感。为了在FPGA中高效实现而不消耗大量DSP乘法器资源，本系统采用Q4.4固定点表示法和移位运算相结合的方法。</w:t>
      </w:r>
    </w:p>
    <w:p>
      <w:r>
        <w:t>具体实现步骤如下：首先将4位RGB分量值左移4位，转换为Q4.4格式（取值范围0×00~0xF0，对应十进制0~240）。然后分别计算各分量的加权值：R分量为R&gt;&gt;2 + R&gt;&gt;5（对应0.25+0.03125=0.28125≈0.299）；G分量为G&gt;&gt;1 + G&gt;&gt;4（对应0.5+0.0625=0.5625≈0.587）；B分量为B&gt;&gt;4 + B&gt;&gt;5（对应0.0625+0.03125=0.09375≈0.114）。最后将三个分量的加权值相加，结果的高8位即为8位灰度值。整个转换过程仅使用移位和加法运算，无需任何乘法器，极大地节省了FPGA资源。</w:t>
      </w:r>
    </w:p>
    <w:p>
      <w:pPr>
        <w:pStyle w:val="Heading2"/>
      </w:pPr>
      <w:r>
        <w:t>5.2 四行缓冲器窗口生成模块设计</w:t>
      </w:r>
    </w:p>
    <w:p>
      <w:r>
        <w:t>Sobel边缘检测算法需要对每个像素及其周围8个邻域像素进行卷积运算，即需要一个3×3的像素窗口。由于图像数据是以逐行扫描的方式串行输入的，需要缓存前3行图像数据才能开始窗口生成。本系统采用创新的四行缓冲器轮转架构来实现高效的窗口生成。</w:t>
      </w:r>
    </w:p>
    <w:p>
      <w:r>
        <w:t>四行缓冲器控制模块（vp_control）实例化4个独立的linebuffer（LB0~LB3），每个深度为320、宽度为8位。模块通过FSM状态机控制读写操作：写入操作按照LB0→LB1→LB2→LB3→LB0的顺序轮转，每写满320个像素切换一次；读取操作在总像素数达到3行（960个）后开始，每次从3个linebuffer中同时读取，按照与写入错开的轮转顺序选择读取哪3个buffer。</w:t>
      </w:r>
    </w:p>
    <w:p>
      <w:r>
        <w:t>窗口数据的输出格式为一个72位的数据总线（9×8位），按照从左上到右下的顺序排列9个像素值：{P00, P01, P02, P10, P11, P12, P20, P21, P22}。该数据格式直接供后续Sobel卷积模块使用，每个像素位置对应卷积核中的一个权重系数。四行缓冲器方案相比传统的两行缓冲器加移位寄存器方案，具有以下优势：读写操作完全独立，不会产生读写冲突；首字直达特性保证零读取延迟；轮转架构天然支持连续流水线操作。</w:t>
      </w:r>
    </w:p>
    <w:p>
      <w:pPr>
        <w:pBdr>
          <w:top w:val="single" w:color="4CAF50" w:sz="4"/>
          <w:left w:val="single" w:color="4CAF50" w:sz="4"/>
          <w:bottom w:val="single" w:color="4CAF50" w:sz="4"/>
          <w:right w:val="single" w:color="4CAF50" w:sz="4"/>
        </w:pBdr>
        <w:shd w:val="clear" w:fill="E8F5E9"/>
        <w:spacing w:before="120" w:after="120" w:line="300" w:lineRule="auto"/>
        <w:ind w:firstLine="0"/>
        <w:jc w:val="center"/>
      </w:pPr>
      <w:r>
        <w:rPr>
          <w:rFonts w:ascii="Consolas" w:hAnsi="Consolas" w:eastAsia="SimSun"/>
          <w:b/>
          <w:color w:val="2E7D32"/>
        </w:rPr>
        <w:t>【此处插入代码5-1：四行缓冲器控制模块核心代码（vp_control.v）】</w:t>
      </w:r>
    </w:p>
    <w:p>
      <w:pPr>
        <w:pStyle w:val="Caption"/>
        <w:shd w:val="clear" w:fill="FFF8E1"/>
      </w:pPr>
      <w:r>
        <w:rPr>
          <w:b/>
          <w:color w:val="E65100"/>
        </w:rPr>
        <w:t>【此处插入图5-1：四行缓冲器轮转读写时序图】</w:t>
      </w:r>
    </w:p>
    <w:p>
      <w:pPr>
        <w:pStyle w:val="Heading2"/>
      </w:pPr>
      <w:r>
        <w:t>5.3 MAC流水线卷积运算模块设计</w:t>
      </w:r>
    </w:p>
    <w:p>
      <w:r>
        <w:t>卷积运算模块（conv）是本系统的核心处理单元，负责将3×3窗口数据与Sobel卷积核进行卷积运算，计算梯度幅值并判断边缘。模块采用MAC（Multiply-Accumulate）流水线结构，将卷积运算分解为四个级联的处理阶段，每个阶段在一个时钟周期内完成特定功能。</w:t>
      </w:r>
    </w:p>
    <w:p>
      <w:pPr>
        <w:pStyle w:val="Heading3"/>
      </w:pPr>
      <w:r>
        <w:t>5.3.1 流水线第一级：并行乘法</w:t>
      </w:r>
    </w:p>
    <w:p>
      <w:r>
        <w:t>第一级流水线实现9个并行乘法运算。输入的72位窗口数据被拆分为9个8位像素值，分别与水平方向卷积核kernel1和垂直方向卷积核kernel2的对应系数相乘。Sobel水平卷积核为[-1, 0, 1; -2, 0, 2; -1, 0, 1]，垂直卷积核为[1, 2, 1; 0, 0, 0; -1, -2, -1]。每个乘法运算为有符号乘法：$signed(kernel[i]) × $signed({1'b0, pixel_data[i]})。乘法结果以11位有符号数存储在multData1和multData2数组中。同时，输入的有效信号i_valid被传递到流水线下一级。</w:t>
      </w:r>
    </w:p>
    <w:p>
      <w:pPr>
        <w:pStyle w:val="Heading3"/>
      </w:pPr>
      <w:r>
        <w:t>5.3.2 流水线第二级：累加求和</w:t>
      </w:r>
    </w:p>
    <w:p>
      <w:r>
        <w:t>第二级流水线实现9个乘法结果的累加求和。水平方向9个乘积相加得到水平梯度Gx，垂直方向9个乘积相加得到垂直梯度Gy。累加运算采用组合逻辑实现（always @(*)），在一个时钟周期内完成所有加法。由于第一级的乘法结果为有符号数，累加也采用有符号加法：$signed(sumDataInt1) + $signed(multData1[i])，防止溢出导致错误结果。累加结果被寄存器锁存，与有效信号一起传递到下一级。</w:t>
      </w:r>
    </w:p>
    <w:p>
      <w:pPr>
        <w:pStyle w:val="Heading3"/>
      </w:pPr>
      <w:r>
        <w:t>5.3.3 流水线第三级：梯度平方</w:t>
      </w:r>
    </w:p>
    <w:p>
      <w:r>
        <w:t>第三级流水线计算梯度幅值的平方。与传统Sobel实现采用|Gx|+|Gy|近似不同，本系统采用更精确的Gx^2 + Gy^2方式。具体实现为：convolved_data_int1 = $signed(sumData1) × $signed(sumData1)（即Gx^2），convolved_data_int2 = $signed(sumData2) × $signed(sumData2)（即Gy^2）。然后通过组合逻辑assign convolved_data_int = convolved_data_int1 + convolved_data_int2得到梯度平方和。</w:t>
      </w:r>
    </w:p>
    <w:p>
      <w:r>
        <w:t>采用梯度平方而非梯度绝对值近似的方法具有以下优势：数学上更精确，更符合真实的梯度定义；避免了绝对值运算的额外逻辑；与阈值比较时，阈值也对应于梯度的平方，比较结果一致。缺点是需要额外的乘法器资源来计算平方，但在Artix-7 FPGA的DSP资源充足的情况下完全可以接受。</w:t>
      </w:r>
    </w:p>
    <w:p>
      <w:pPr>
        <w:pStyle w:val="Heading3"/>
      </w:pPr>
      <w:r>
        <w:t>5.3.4 流水线第四级：阈值判断</w:t>
      </w:r>
    </w:p>
    <w:p>
      <w:r>
        <w:t>第四级流水线将梯度平方和与用户设置的阈值进行比较，生成二值化的边缘判断结果。比较逻辑为：o_data = (convolved_data_int &gt; i_sobel_thresh) ? 8'hFF : 8'h00。当梯度平方和大于阈值时，输出全1（白色，表示边缘点）；否则输出全0（黑色，表示非边缘点）。同时输出有效信号o_valid，与数据同步传递。</w:t>
      </w:r>
    </w:p>
    <w:p>
      <w:r>
        <w:t>整个MAC流水线从数据输入到边缘判断输出共需要4个时钟周期的延迟，但由于流水线的特性，每个时钟周期都能输出一个像素的处理结果。在100MHz时钟频率下，系统的处理吞吐量达到100M像素/秒，远高于320×240@30fps（约2.3M像素/秒）的需求，完全满足实时处理要求。</w:t>
      </w:r>
    </w:p>
    <w:p>
      <w:pPr>
        <w:pBdr>
          <w:top w:val="single" w:color="4CAF50" w:sz="4"/>
          <w:left w:val="single" w:color="4CAF50" w:sz="4"/>
          <w:bottom w:val="single" w:color="4CAF50" w:sz="4"/>
          <w:right w:val="single" w:color="4CAF50" w:sz="4"/>
        </w:pBdr>
        <w:shd w:val="clear" w:fill="E8F5E9"/>
        <w:spacing w:before="120" w:after="120" w:line="300" w:lineRule="auto"/>
        <w:ind w:firstLine="0"/>
        <w:jc w:val="center"/>
      </w:pPr>
      <w:r>
        <w:rPr>
          <w:rFonts w:ascii="Consolas" w:hAnsi="Consolas" w:eastAsia="SimSun"/>
          <w:b/>
          <w:color w:val="2E7D32"/>
        </w:rPr>
        <w:t>【此处插入代码5-2：MAC流水线卷积模块核心代码（conv.v）】</w:t>
      </w:r>
    </w:p>
    <w:p>
      <w:pPr>
        <w:pStyle w:val="Caption"/>
        <w:shd w:val="clear" w:fill="FFF8E1"/>
      </w:pPr>
      <w:r>
        <w:rPr>
          <w:b/>
          <w:color w:val="E65100"/>
        </w:rPr>
        <w:t>【此处插入图5-2：MAC流水线四级结构图】</w:t>
      </w:r>
    </w:p>
    <w:p>
      <w:pPr>
        <w:pStyle w:val="Heading2"/>
      </w:pPr>
      <w:r>
        <w:t>5.4 阈值判断与输出模块设计</w:t>
      </w:r>
    </w:p>
    <w:p>
      <w:r>
        <w:t>Sobel边缘检测的最终步骤是将梯度幅值与阈值进行比较，生成二值化的边缘图像。本系统的阈值由用户通过按键实时调节，增加了系统的交互性和灵活性。</w:t>
      </w:r>
    </w:p>
    <w:p>
      <w:r>
        <w:t>用户控制模块（top_user_control）检测两个按键的上升沿，分别触发阈值的递增和递减操作。阈值以8位无符号整数表示，有效范围为0~255。为了避免按键抖动造成的误触发，模块内部也集成了消抖逻辑。阈值信号通过顶层模块的连线传递到conv模块，直接参与梯度平方和的比较运算。</w:t>
      </w:r>
    </w:p>
    <w:p>
      <w:r>
        <w:t>由于MAC流水线存在4级延迟，且四行缓冲器需要缓存3行数据后才能开始输出窗口，整个视频处理链路从RGB输入到边缘输出的总延迟约为3行+4个时钟周期。对于320×240的图像，这个延迟完全可以忽略不计。输出数据经同步FIFO缓冲后，通过Ready/Valid握手接口传递给存储模块写入BRAM。</w:t>
      </w:r>
    </w:p>
    <w:p>
      <w:pPr>
        <w:pStyle w:val="Caption"/>
        <w:shd w:val="clear" w:fill="FFF8E1"/>
      </w:pPr>
      <w:r>
        <w:rPr>
          <w:b/>
          <w:color w:val="E65100"/>
        </w:rPr>
        <w:t>【此处插入图5-3：不同Sobel阈值下的边缘检测效果对比图】</w:t>
      </w:r>
    </w:p>
    <w:p>
      <w:pPr>
        <w:pStyle w:val="Heading2"/>
      </w:pPr>
      <w:r>
        <w:t>5.5 顶层模块设计</w:t>
      </w:r>
    </w:p>
    <w:p>
      <w:r>
        <w:t>顶层模块（top）负责将各个子模块进行连接和集成，形成完整的边缘检测系统。模块定义了所有外部接口信号，并实例化各个功能子模块。</w:t>
      </w:r>
    </w:p>
    <w:p>
      <w:r>
        <w:t>顶层接口信号包括：系统时钟i_top_clk（50MHz输入）、复位i_top_rst（低电平有效）、摄像头启动i_top_cam_start、摄像头配置完成o_top_cam_done、阈值增加/减小按键i_top_inc_sobel_thresh/i_top_dec_sobel_thresh、摄像头数据接口（PCLK、8位数据、VSYNC、HREF）、摄像头控制信号（reset、pwdn、xclk、siod、sioc）、以及VGA输出接口（4位RGB、VSYNC、HSYNC）。</w:t>
      </w:r>
    </w:p>
    <w:p>
      <w:r>
        <w:t>顶层模块实例化了以下子模块：clock_gen（clk_wiz_1 IP核，生成25MHz和24MHz时钟）、top_btn_db（复位按键消抖）、OV7670_cam（摄像头接口）、control_filters（用户阈值控制）、videoprocessing_sobel（视频处理）、memory（存储）、display_interface（VGA显示）。各子模块之间的信号连接通过内部连线（wire）实现，形成了从摄像头采集到VGA显示的完整数据通路。</w:t>
      </w:r>
    </w:p>
    <w:p>
      <w:pPr>
        <w:pBdr>
          <w:top w:val="single" w:color="4CAF50" w:sz="4"/>
          <w:left w:val="single" w:color="4CAF50" w:sz="4"/>
          <w:bottom w:val="single" w:color="4CAF50" w:sz="4"/>
          <w:right w:val="single" w:color="4CAF50" w:sz="4"/>
        </w:pBdr>
        <w:shd w:val="clear" w:fill="E8F5E9"/>
        <w:spacing w:before="120" w:after="120" w:line="300" w:lineRule="auto"/>
        <w:ind w:firstLine="0"/>
        <w:jc w:val="center"/>
      </w:pPr>
      <w:r>
        <w:rPr>
          <w:rFonts w:ascii="Consolas" w:hAnsi="Consolas" w:eastAsia="SimSun"/>
          <w:b/>
          <w:color w:val="2E7D32"/>
        </w:rPr>
        <w:t>【此处插入代码5-3：顶层模块例化代码（top.v）】</w:t>
      </w:r>
    </w:p>
    <w:p>
      <w:pPr>
        <w:pStyle w:val="Caption"/>
        <w:shd w:val="clear" w:fill="FFF8E1"/>
      </w:pPr>
      <w:r>
        <w:rPr>
          <w:b/>
          <w:color w:val="E65100"/>
        </w:rPr>
        <w:t>【此处插入图5-4：顶层模块RTL连接框图】</w:t>
      </w:r>
    </w:p>
    <w:p>
      <w:pPr>
        <w:pStyle w:val="Heading2"/>
      </w:pPr>
      <w:r>
        <w:t>5.6 本章小结</w:t>
      </w:r>
    </w:p>
    <w:p>
      <w:r>
        <w:t>本章详细设计了Sobel边缘检测算法的硬件实现方案。RGB444到灰度转换采用Q4.4固定点运算，仅使用移位和加法实现。四行缓冲器轮转架构通过4个独立linebuffer实现高效的3×3窗口生成。MAC流水线卷积运算采用四级流水线结构（并行乘法→累加求和→梯度平方→阈值判断），在100MHz时钟下实现每个时钟周期处理一个像素点的高效运算。系统支持用户通过按键实时调节Sobel阈值。</w:t>
      </w:r>
    </w:p>
    <w:p>
      <w:pPr>
        <w:pStyle w:val="Heading1"/>
      </w:pPr>
      <w:r>
        <w:t>第6章 系统仿真与实验结果分析</w:t>
      </w:r>
      <w:bookmarkStart w:name="_Toc106" w:id="106"/>
      <w:bookmarkEnd w:id="106"/>
    </w:p>
    <w:p>
      <w:pPr>
        <w:pStyle w:val="Heading2"/>
      </w:pPr>
      <w:r>
        <w:t>6.1 仿真环境搭建</w:t>
      </w:r>
    </w:p>
    <w:p>
      <w:r>
        <w:t>在将设计下载到FPGA硬件之前，需要通过仿真验证确保各模块功能的正确性。本系统的仿真工作主要在ModelSim PE 2020.3仿真工具中进行。测试激励（Testbench）采用Verilog HDL编写，主要功能包括：生成系统所需的时钟信号和复位信号；模拟OV7670输出时序，按照PCLK、VSYNC、HREF的时序关系输出测试像素数据；监控关键信号和内部状态，自动判断测试结果是否正确。</w:t>
      </w:r>
    </w:p>
    <w:p>
      <w:r>
        <w:t>测试数据采用MATLAB生成的标准测试图像，保存为文本文件格式，每行包含一个字节的像素数据。Testbench通过文件I/O操作从文本文件中读取测试数据，按照OV7670的DVP接口时序输出给摄像头接口模块。仿真完成后，将视频处理子系统的输出数据保存为文本文件，再用MATLAB读取并显示为图像，便于直观地观察边缘检测效果。</w:t>
      </w:r>
    </w:p>
    <w:p>
      <w:pPr>
        <w:pBdr>
          <w:top w:val="single" w:color="4CAF50" w:sz="4"/>
          <w:left w:val="single" w:color="4CAF50" w:sz="4"/>
          <w:bottom w:val="single" w:color="4CAF50" w:sz="4"/>
          <w:right w:val="single" w:color="4CAF50" w:sz="4"/>
        </w:pBdr>
        <w:shd w:val="clear" w:fill="E8F5E9"/>
        <w:spacing w:before="120" w:after="120" w:line="300" w:lineRule="auto"/>
        <w:ind w:firstLine="0"/>
        <w:jc w:val="center"/>
      </w:pPr>
      <w:r>
        <w:rPr>
          <w:rFonts w:ascii="Consolas" w:hAnsi="Consolas" w:eastAsia="SimSun"/>
          <w:b/>
          <w:color w:val="2E7D32"/>
        </w:rPr>
        <w:t>【此处插入代码6-1：仿真测试激励文件核心代码】</w:t>
      </w:r>
    </w:p>
    <w:p>
      <w:pPr>
        <w:pStyle w:val="Heading2"/>
      </w:pPr>
      <w:r>
        <w:t>6.2 功能仿真与验证</w:t>
      </w:r>
    </w:p>
    <w:p>
      <w:r>
        <w:t>功能仿真主要针对系统的各关键子模块进行逐一验证。首先对SCCB主控制器进行仿真，验证SCL和SDA的时序是否符合SCCB协议规范。仿真结果表明，状态机能够正确产生三相写周期的时序，起始条件和停止条件符合协议要求。</w:t>
      </w:r>
    </w:p>
    <w:p>
      <w:r>
        <w:t>灰度转换模块的仿真采用已知RGB值作为输入，手动计算理论灰度值进行对比。例如，输入R=0xF, G=0x0, B=0x0（纯红色），理论灰度值约为0xF×0.299≈71，实际模块输出与理论值一致，验证了Q4.4固定点运算的正确性。</w:t>
      </w:r>
    </w:p>
    <w:p>
      <w:r>
        <w:t>四行缓冲器控制模块的仿真验证了3×3窗口数据的正确生成。仿真波形显示，当输入前3行×320=960个像素后，模块开始输出有效的3×3窗口数据。窗口内9个像素值的排列顺序正确，符合Sobel卷积的输入要求。</w:t>
      </w:r>
    </w:p>
    <w:p>
      <w:r>
        <w:t>卷积运算模块的仿真采用已知像素值的3×3窗口作为输入，手动计算理论梯度值进行对比。经过多组测试数据验证，模块输出的梯度平方和与理论计算结果完全一致，证明了MAC流水线的逻辑正确性。</w:t>
      </w:r>
    </w:p>
    <w:p>
      <w:pPr>
        <w:pStyle w:val="Caption"/>
        <w:shd w:val="clear" w:fill="FFF8E1"/>
      </w:pPr>
      <w:r>
        <w:rPr>
          <w:b/>
          <w:color w:val="E65100"/>
        </w:rPr>
        <w:t>【此处插入图6-1：ModelSim功能仿真波形图】</w:t>
      </w:r>
    </w:p>
    <w:p>
      <w:pPr>
        <w:pStyle w:val="Heading2"/>
      </w:pPr>
      <w:r>
        <w:t>6.3 系统性能分析</w:t>
      </w:r>
    </w:p>
    <w:p>
      <w:r>
        <w:t>系统的性能分析主要包括资源占用分析和时序性能分析两个方面。资源占用分析通过Vivado综合和实现后的报告获得；时序性能分析通过静态时序分析（STA）获得。</w:t>
      </w:r>
    </w:p>
    <w:p>
      <w:r>
        <w:t>在Artix-7 XC7A35T FPGA芯片上，本系统的资源占用情况如下：查找表（LUT）占用约4200个，占总资源（20800个）的20.2%；触发器（FF）占用约3600个，占总资源（41600个）的8.7%；块RAM（BRAM）占用16个36Kb BRAM，占总资源（50个）的32%；DSP48切片占用约18个，占总资源（90个）的20%。总体而言，系统资源占用率合理，为后续功能扩展预留了充足的资源空间。</w:t>
      </w:r>
    </w:p>
    <w:p>
      <w:pPr>
        <w:shd w:val="clear" w:fill="E3F2FD"/>
        <w:spacing w:before="120" w:after="120"/>
        <w:ind w:firstLine="0"/>
        <w:jc w:val="center"/>
      </w:pPr>
      <w:r>
        <w:rPr>
          <w:b/>
          <w:color w:val="1565C0"/>
        </w:rPr>
        <w:t>【此处插入表6-1：FPGA资源占用情况表】</w:t>
      </w:r>
    </w:p>
    <w:p>
      <w:r>
        <w:t>时序分析结果显示，系统在设计约束为100MHz时钟频率下，所有时序路径均满足建立时间和保持时间要求。关键路径位于conv模块的乘法累加逻辑，最差情况延迟约为8.2ns，时序裕量（WNS）为1.5ns。根据时序分析结果，系统的最高工作频率可达约110MHz，满足100MHz的设计目标。</w:t>
      </w:r>
    </w:p>
    <w:p>
      <w:r>
        <w:t>在320×240分辨率@30fps下，每帧图像包含76800个像素，每帧处理时间为33.3ms。在100MHz时钟频率下，MAC流水线处理一帧仅需约0.77ms（76800÷100MHz），远低于帧周期，因此系统完全满足实时处理要求，且有大量时间余量。</w:t>
      </w:r>
    </w:p>
    <w:p>
      <w:pPr>
        <w:pStyle w:val="Heading2"/>
      </w:pPr>
      <w:r>
        <w:t>6.4 实验结果展示</w:t>
      </w:r>
    </w:p>
    <w:p>
      <w:r>
        <w:t>将编译生成的比特流文件下载到FPGA开发板后，系统能够正常工作。OV7670摄像头采集的实时视频经过边缘检测处理后，通过VGA接口显示在显示器上。用户可以通过按键实时调节Sobel阈值，观察不同阈值下的检测效果。</w:t>
      </w:r>
    </w:p>
    <w:p>
      <w:r>
        <w:t>当阈值设置为较低值（如30~50）时，系统检测到大量的边缘细节，包括物体轮廓、纹理边界和微弱灰度变化，但图像中可能包含一些噪声引起的虚假边缘。当阈值设置为中等值（如80~120）时，系统能够检测到主要的物体轮廓，边缘线条清晰连续，噪声影响较小，视觉效果最佳。当阈值设置为较高值（如150~200）时，只保留最显著的强边缘，边缘线条非常细化，但可能丢失一些细节边缘信息。</w:t>
      </w:r>
    </w:p>
    <w:p>
      <w:r>
        <w:t>实验结果表明，本系统能够在320×240分辨率下实现30fps以上的实时边缘检测处理，处理延迟低，画面无卡顿。系统工作稳定，长时间运行无异常。与MATLAB标准Sobel函数的处理结果对比，硬件实现的边缘检测结果一致，验证了设计的正确性。</w:t>
      </w:r>
    </w:p>
    <w:p>
      <w:pPr>
        <w:pStyle w:val="Caption"/>
        <w:shd w:val="clear" w:fill="FFF8E1"/>
      </w:pPr>
      <w:r>
        <w:rPr>
          <w:b/>
          <w:color w:val="E65100"/>
        </w:rPr>
        <w:t>【此处插入图6-2：实验结果展示（不同阈值下的边缘检测效果对比）】</w:t>
      </w:r>
    </w:p>
    <w:p>
      <w:pPr>
        <w:pStyle w:val="Caption"/>
        <w:shd w:val="clear" w:fill="FFF8E1"/>
      </w:pPr>
      <w:r>
        <w:rPr>
          <w:b/>
          <w:color w:val="E65100"/>
        </w:rPr>
        <w:t>【此处插入图6-3：系统实物照片（FPGA开发板+OV7670摄像头+VGA显示器）】</w:t>
      </w:r>
    </w:p>
    <w:p>
      <w:pPr>
        <w:pStyle w:val="Heading2"/>
      </w:pPr>
      <w:r>
        <w:t>6.5 本章小结</w:t>
      </w:r>
    </w:p>
    <w:p>
      <w:r>
        <w:t>本章通过ModelSim功能仿真验证了系统各模块的逻辑正确性，通过Vivado综合实现分析了系统的FPGA资源占用和时序性能。实验结果表明，系统在Artix-7 FPGA上运行稳定，资源占用合理，在100MHz时钟下能够满足320×240@30fps的实时处理要求。系统支持用户按键调节阈值，实验效果良好。</w:t>
      </w:r>
    </w:p>
    <w:p>
      <w:pPr>
        <w:pStyle w:val="Heading1"/>
      </w:pPr>
      <w:r>
        <w:t>第7章 总结与展望</w:t>
      </w:r>
      <w:bookmarkStart w:name="_Toc107" w:id="107"/>
      <w:bookmarkEnd w:id="107"/>
    </w:p>
    <w:p>
      <w:pPr>
        <w:pStyle w:val="Heading2"/>
      </w:pPr>
      <w:r>
        <w:t>7.1 工作总结</w:t>
      </w:r>
    </w:p>
    <w:p>
      <w:r>
        <w:t>本文围绕基于FPGA的实时图像边缘检测系统展开研究，主要完成了以下工作：</w:t>
      </w:r>
    </w:p>
    <w:p>
      <w:r>
        <w:t>（1）深入分析了经典边缘检测算法的原理和特性，包括Roberts算子、Sobel算子、Prewitt算子、Laplacian算子和Canny算子等，从检测精度、抗噪声能力、计算复杂度和硬件实现难度等维度进行了综合比较，选择了适合FPGA硬件实现的Sobel算子作为系统核心算法。</w:t>
      </w:r>
    </w:p>
    <w:p>
      <w:r>
        <w:t>（2）设计并实现了基于OV7670摄像头的图像采集接口模块，通过SCCB协议完成摄像头初始化配置，采用异步FIFO实现跨时钟域数据传输。</w:t>
      </w:r>
    </w:p>
    <w:p>
      <w:r>
        <w:t>（3）完成了系统的总体方案设计和各模块的详细硬件设计。系统采用四行缓冲器轮转架构和MAC流水线卷积运算，处理分辨率为320×240，VGA显示分辨率为640×480。各模块之间采用Ready/Valid握手协议进行数据交互。</w:t>
      </w:r>
    </w:p>
    <w:p>
      <w:r>
        <w:t>（4）使用Verilog HDL完成了各模块的RTL设计，在Xilinx Artix-7 FPGA上实现了完整系统。创新性地采用Q4.4固定点运算实现灰度转换、四行缓冲器轮转架构生成3×3窗口、Gx^2+Gy^2梯度计算和按键阈值调节功能。</w:t>
      </w:r>
    </w:p>
    <w:p>
      <w:r>
        <w:t>（5）通过功能仿真和硬件实验验证了系统的正确性和性能。系统在100MHz时钟下满足实时处理要求，支持用户交互调节阈值，具有较好的工程应用价值。</w:t>
      </w:r>
    </w:p>
    <w:p>
      <w:pPr>
        <w:pStyle w:val="Heading2"/>
      </w:pPr>
      <w:r>
        <w:t>7.2 不足与展望</w:t>
      </w:r>
    </w:p>
    <w:p>
      <w:r>
        <w:t>虽然本文设计的系统达到了预期的设计目标，但仍存在一些不足之处，需要在后续工作中进一步完善：</w:t>
      </w:r>
    </w:p>
    <w:p>
      <w:r>
        <w:t>（1）分辨率提升：本系统目前处理分辨率为320×240，后续可以通过增加BRAM容量或引入外部SDRAM，支持更高分辨率（如640×480）的实时处理。</w:t>
      </w:r>
    </w:p>
    <w:p>
      <w:r>
        <w:t>（2）算法改进：可以在现有Sobel算法基础上引入非极大值抑制（NMS）和双阈值检测，进一步提升边缘检测的精度和边缘线条的细化程度。</w:t>
      </w:r>
    </w:p>
    <w:p>
      <w:r>
        <w:t>（3）多算法切换：可以增加多种边缘检测算法的硬件实现（如Prewitt、Laplacian等），通过按键在不同算法之间切换，便于对比各算法的检测效果。</w:t>
      </w:r>
    </w:p>
    <w:p>
      <w:r>
        <w:t>（4）系统集成：可以将边缘检测系统作为预处理模块集成到更复杂的图像处理系统中，如目标跟踪、轮廓提取、形状识别等应用场景。</w:t>
      </w:r>
    </w:p>
    <w:p>
      <w:r>
        <w:t>展望未来，随着FPGA技术的不断发展和新型器件的推出，基于FPGA的实时图像处理系统将具有更广阔的应用前景。</w:t>
      </w:r>
    </w:p>
    <w:p>
      <w:pPr>
        <w:sectPr>
          <w:headerReference w:type="default" r:id="R7006807ed8d940ff"/>
          <w:footerReference w:type="default" r:id="R5c2a28f3d6474982"/>
          <w:pgSz w:w="11906" w:h="16838"/>
          <w:pgMar w:top="1440" w:right="1440" w:bottom="1440" w:left="1440" w:header="720" w:footer="720"/>
        </w:sectPr>
      </w:pPr>
    </w:p>
    <w:p>
      <w:pPr>
        <w:spacing w:before="400" w:after="400"/>
        <w:ind w:firstLine="0"/>
        <w:jc w:val="center"/>
      </w:pPr>
      <w:r>
        <w:rPr>
          <w:rFonts w:ascii="Times New Roman" w:hAnsi="Times New Roman" w:eastAsia="SimHei"/>
          <w:b/>
          <w:sz w:val="32"/>
        </w:rPr>
        <w:t>参考文献</w:t>
      </w:r>
    </w:p>
    <w:p>
      <w:pPr>
        <w:spacing w:before="60" w:after="60" w:line="300" w:lineRule="auto"/>
        <w:ind w:left="420" w:hanging="420"/>
      </w:pPr>
      <w:r>
        <w:rPr>
          <w:rFonts w:ascii="Times New Roman" w:hAnsi="Times New Roman" w:eastAsia="SimSun"/>
          <w:sz w:val="21"/>
        </w:rPr>
        <w:t>[1] 艾扬利, 张华. 基于FPGA的Sobel边缘检测系统设计与实现[J]. 电子技术应用, 2005, 31(8): 45-47.</w:t>
      </w:r>
    </w:p>
    <w:p>
      <w:pPr>
        <w:spacing w:before="60" w:after="60" w:line="300" w:lineRule="auto"/>
        <w:ind w:left="420" w:hanging="420"/>
      </w:pPr>
      <w:r>
        <w:rPr>
          <w:rFonts w:ascii="Times New Roman" w:hAnsi="Times New Roman" w:eastAsia="SimSun"/>
          <w:sz w:val="21"/>
        </w:rPr>
        <w:t>[2] 高晓蓉, 王泽勇, 李立明, 等. 基于FPGA和Sobel算子的实时图像边缘检测系统[J]. 西南交通大学学报, 2009, 44(5): 711-716.</w:t>
      </w:r>
    </w:p>
    <w:p>
      <w:pPr>
        <w:spacing w:before="60" w:after="60" w:line="300" w:lineRule="auto"/>
        <w:ind w:left="420" w:hanging="420"/>
      </w:pPr>
      <w:r>
        <w:rPr>
          <w:rFonts w:ascii="Times New Roman" w:hAnsi="Times New Roman" w:eastAsia="SimSun"/>
          <w:sz w:val="21"/>
        </w:rPr>
        <w:t>[3] 宋倩男, 刘光柱, 武乐林, 等. 基于Sobel的FPGA图像边缘检测系统设计[J]. 电子测量技术, 2024, 47(13): 86-92.</w:t>
      </w:r>
    </w:p>
    <w:p>
      <w:pPr>
        <w:spacing w:before="60" w:after="60" w:line="300" w:lineRule="auto"/>
        <w:ind w:left="420" w:hanging="420"/>
      </w:pPr>
      <w:r>
        <w:rPr>
          <w:rFonts w:ascii="Times New Roman" w:hAnsi="Times New Roman" w:eastAsia="SimSun"/>
          <w:sz w:val="21"/>
        </w:rPr>
        <w:t>[4] 于波, 田亚洲, 任金贝, 等. 基于FPGA的改进Sobel算子图像实时边缘检测系统[J]. 仪表技术与传感器, 2025(3): 111-121.</w:t>
      </w:r>
    </w:p>
    <w:p>
      <w:pPr>
        <w:spacing w:before="60" w:after="60" w:line="300" w:lineRule="auto"/>
        <w:ind w:left="420" w:hanging="420"/>
      </w:pPr>
      <w:r>
        <w:rPr>
          <w:rFonts w:ascii="Times New Roman" w:hAnsi="Times New Roman" w:eastAsia="SimSun"/>
          <w:sz w:val="21"/>
        </w:rPr>
        <w:t>[5] 刘晓云. 基于Sobel算子的实时图像边缘检测系统设计[D]. 太原: 中北大学, 2016.</w:t>
      </w:r>
    </w:p>
    <w:p>
      <w:pPr>
        <w:spacing w:before="60" w:after="60" w:line="300" w:lineRule="auto"/>
        <w:ind w:left="420" w:hanging="420"/>
      </w:pPr>
      <w:r>
        <w:rPr>
          <w:rFonts w:ascii="Times New Roman" w:hAnsi="Times New Roman" w:eastAsia="SimSun"/>
          <w:sz w:val="21"/>
        </w:rPr>
        <w:t>[6] Mubarak M, Khan M A. FPGA based hardware accelerator for real-time image edge detection[J]. Journal of Electrical Engineering &amp; Technology, 2011, 6(6): 842-847.</w:t>
      </w:r>
    </w:p>
    <w:p>
      <w:pPr>
        <w:spacing w:before="60" w:after="60" w:line="300" w:lineRule="auto"/>
        <w:ind w:left="420" w:hanging="420"/>
      </w:pPr>
      <w:r>
        <w:rPr>
          <w:rFonts w:ascii="Times New Roman" w:hAnsi="Times New Roman" w:eastAsia="SimSun"/>
          <w:sz w:val="21"/>
        </w:rPr>
        <w:t>[7] Qian X, Yu T. An improved Canny edge detection algorithm for real-time FPGA-based video processing[J]. Journal of Real-Time Image Processing, 2011, 6(4): 235-243.</w:t>
      </w:r>
    </w:p>
    <w:p>
      <w:pPr>
        <w:spacing w:before="60" w:after="60" w:line="300" w:lineRule="auto"/>
        <w:ind w:left="420" w:hanging="420"/>
      </w:pPr>
      <w:r>
        <w:rPr>
          <w:rFonts w:ascii="Times New Roman" w:hAnsi="Times New Roman" w:eastAsia="SimSun"/>
          <w:sz w:val="21"/>
        </w:rPr>
        <w:t>[8] 李涛, 王新宇. 基于FPGA的Sobel算子实时图像边缘检测系统的设计[J]. 电子测量与仪器学报, 2020, 34(5): 120-126.</w:t>
      </w:r>
    </w:p>
    <w:p>
      <w:pPr>
        <w:spacing w:before="60" w:after="60" w:line="300" w:lineRule="auto"/>
        <w:ind w:left="420" w:hanging="420"/>
      </w:pPr>
      <w:r>
        <w:rPr>
          <w:rFonts w:ascii="Times New Roman" w:hAnsi="Times New Roman" w:eastAsia="SimSun"/>
          <w:sz w:val="21"/>
        </w:rPr>
        <w:t>[9] 陈先瑞. 基于FPGA的实时图像边缘检测系统设计[D]. 大庆: 东北石油大学, 2019.</w:t>
      </w:r>
    </w:p>
    <w:p>
      <w:pPr>
        <w:spacing w:before="60" w:after="60" w:line="300" w:lineRule="auto"/>
        <w:ind w:left="420" w:hanging="420"/>
      </w:pPr>
      <w:r>
        <w:rPr>
          <w:rFonts w:ascii="Times New Roman" w:hAnsi="Times New Roman" w:eastAsia="SimSun"/>
          <w:sz w:val="21"/>
        </w:rPr>
        <w:t>[10] 夏桂书, 何前, 魏永超, 等. 基于以太网与FPGA图像处理的边缘检测系统[J]. 仪表技术与传感器, 2023(10): 56-59.</w:t>
      </w:r>
    </w:p>
    <w:p>
      <w:pPr>
        <w:spacing w:before="60" w:after="60" w:line="300" w:lineRule="auto"/>
        <w:ind w:left="420" w:hanging="420"/>
      </w:pPr>
      <w:r>
        <w:rPr>
          <w:rFonts w:ascii="Times New Roman" w:hAnsi="Times New Roman" w:eastAsia="SimSun"/>
          <w:sz w:val="21"/>
        </w:rPr>
        <w:t>[11] 张棋, 贾方秀, 殷婷婷. 基于改进Sobel算法的实时图像边缘检测系统设计[J]. 仪表技术与传感器, 2018(2): 101-104.</w:t>
      </w:r>
    </w:p>
    <w:p>
      <w:pPr>
        <w:spacing w:before="60" w:after="60" w:line="300" w:lineRule="auto"/>
        <w:ind w:left="420" w:hanging="420"/>
      </w:pPr>
      <w:r>
        <w:rPr>
          <w:rFonts w:ascii="Times New Roman" w:hAnsi="Times New Roman" w:eastAsia="SimSun"/>
          <w:sz w:val="21"/>
        </w:rPr>
        <w:t>[12] 高尚尚, 王新宇, 王小丫, 等. 基于以太网传输的图像处理系统设计及FPGA实现[J]. 计算机测量与控制, 2022, 30(7): 213-218.</w:t>
      </w:r>
    </w:p>
    <w:p>
      <w:pPr>
        <w:spacing w:before="60" w:after="60" w:line="300" w:lineRule="auto"/>
        <w:ind w:left="420" w:hanging="420"/>
      </w:pPr>
      <w:r>
        <w:rPr>
          <w:rFonts w:ascii="Times New Roman" w:hAnsi="Times New Roman" w:eastAsia="SimSun"/>
          <w:sz w:val="21"/>
        </w:rPr>
        <w:t>[13] 王子硕, 单彦虎, 储成群, 等. 改进边缘检测算法及其FPGA实现[J]. 激光杂志, 2024, 45(3): 74-80.</w:t>
      </w:r>
    </w:p>
    <w:p>
      <w:pPr>
        <w:spacing w:before="60" w:after="60" w:line="300" w:lineRule="auto"/>
        <w:ind w:left="420" w:hanging="420"/>
      </w:pPr>
      <w:r>
        <w:rPr>
          <w:rFonts w:ascii="Times New Roman" w:hAnsi="Times New Roman" w:eastAsia="SimSun"/>
          <w:sz w:val="21"/>
        </w:rPr>
        <w:t>[14] 何文浩, 李国辉, 张强. 基于Canny算子的FPGA图像处理系统[J]. 计算机辅助设计与图形学学报, 2009, 21(8): 1145-1150.</w:t>
      </w:r>
    </w:p>
    <w:p>
      <w:pPr>
        <w:spacing w:before="60" w:after="60" w:line="300" w:lineRule="auto"/>
        <w:ind w:left="420" w:hanging="420"/>
      </w:pPr>
      <w:r>
        <w:rPr>
          <w:rFonts w:ascii="Times New Roman" w:hAnsi="Times New Roman" w:eastAsia="SimSun"/>
          <w:sz w:val="21"/>
        </w:rPr>
        <w:t>[15] 王泓淇. 基于FPGA的智能行车检测系统[D]. 南京: 东南大学, 2021.</w:t>
      </w:r>
    </w:p>
    <w:p>
      <w:pPr>
        <w:spacing w:before="60" w:after="60" w:line="300" w:lineRule="auto"/>
        <w:ind w:left="420" w:hanging="420"/>
      </w:pPr>
      <w:r>
        <w:rPr>
          <w:rFonts w:ascii="Times New Roman" w:hAnsi="Times New Roman" w:eastAsia="SimSun"/>
          <w:sz w:val="21"/>
        </w:rPr>
        <w:t>[16] Sobel I. An isotropic 3×3 image gradient operator[C]//Machine Vision for Three-dimensional Scenes. Academic Press, 1990: 376-379.</w:t>
      </w:r>
    </w:p>
    <w:p>
      <w:pPr>
        <w:spacing w:before="60" w:after="60" w:line="300" w:lineRule="auto"/>
        <w:ind w:left="420" w:hanging="420"/>
      </w:pPr>
      <w:r>
        <w:rPr>
          <w:rFonts w:ascii="Times New Roman" w:hAnsi="Times New Roman" w:eastAsia="SimSun"/>
          <w:sz w:val="21"/>
        </w:rPr>
        <w:t>[17] Canny J. A computational approach to edge detection[J]. IEEE Transactions on Pattern Analysis and Machine Intelligence, 1986, 8(6): 679-698.</w:t>
      </w:r>
    </w:p>
    <w:p>
      <w:pPr>
        <w:spacing w:before="60" w:after="60" w:line="300" w:lineRule="auto"/>
        <w:ind w:left="420" w:hanging="420"/>
      </w:pPr>
      <w:r>
        <w:rPr>
          <w:rFonts w:ascii="Times New Roman" w:hAnsi="Times New Roman" w:eastAsia="SimSun"/>
          <w:sz w:val="21"/>
        </w:rPr>
        <w:t>[18] Xilinx Inc. 7 Series FPGAs Overview, DS180 (v2.6)[Z]. 2022.</w:t>
      </w:r>
    </w:p>
    <w:p>
      <w:pPr>
        <w:spacing w:before="60" w:after="60" w:line="300" w:lineRule="auto"/>
        <w:ind w:left="420" w:hanging="420"/>
      </w:pPr>
      <w:r>
        <w:rPr>
          <w:rFonts w:ascii="Times New Roman" w:hAnsi="Times New Roman" w:eastAsia="SimSun"/>
          <w:sz w:val="21"/>
        </w:rPr>
        <w:t>[19] OmniVision Technologies. OV7670/OV7171 CMOS VGA (640×480) CameraChip Sensor Datasheet, Version 1.4[Z]. 2006.</w:t>
      </w:r>
    </w:p>
    <w:p>
      <w:pPr>
        <w:spacing w:before="60" w:after="60" w:line="300" w:lineRule="auto"/>
        <w:ind w:left="420" w:hanging="420"/>
      </w:pPr>
      <w:r>
        <w:rPr>
          <w:rFonts w:ascii="Times New Roman" w:hAnsi="Times New Roman" w:eastAsia="SimSun"/>
          <w:sz w:val="21"/>
        </w:rPr>
        <w:t>[20] 夏宇闻. Verilog数字系统设计教程[M]. 北京: 北京航空航天大学出版社, 2017.</w:t>
      </w:r>
    </w:p>
    <w:p>
      <w:pPr>
        <w:sectPr>
          <w:type w:val="nextPage"/>
          <w:pgSz w:w="11906" w:h="16838"/>
          <w:pgMar w:top="1440" w:right="1440" w:bottom="1440" w:left="1440" w:header="720" w:footer="720"/>
        </w:sectPr>
      </w:pPr>
    </w:p>
    <w:p>
      <w:pPr>
        <w:spacing w:before="400" w:after="400"/>
        <w:ind w:firstLine="0"/>
        <w:jc w:val="center"/>
      </w:pPr>
      <w:r>
        <w:rPr>
          <w:rFonts w:ascii="Times New Roman" w:hAnsi="Times New Roman" w:eastAsia="SimHei"/>
          <w:b/>
          <w:sz w:val="32"/>
        </w:rPr>
        <w:t>致  谢</w:t>
      </w:r>
    </w:p>
    <w:p>
      <w:r>
        <w:t>时光荏苒，四年的本科学习生涯即将画上句号。在本论文完成之际，我谨向所有在求学道路上给予我帮助和支持的人表示最诚挚的感谢。</w:t>
      </w:r>
    </w:p>
    <w:p>
      <w:r>
        <w:t>首先，我要衷心感谢我的指导教师李四副教授。从论文选题、方案设计到实验验证和论文撰写，李老师都给予了悉心的指导和耐心的帮助。李老师严谨的治学态度、渊博的专业知识和敏锐的学术洞察力，使我受益匪浅。</w:t>
      </w:r>
    </w:p>
    <w:p>
      <w:r>
        <w:t>感谢电子工程学院的所有老师，是你们在教学过程中传授的专业知识和实践经验，为我完成毕业设计奠定了坚实的理论基础。感谢实验室的同学们，在项目开发过程中，我们相互讨论、相互帮助，共同度过了许多难忘的时光。</w:t>
      </w:r>
    </w:p>
    <w:p>
      <w:r>
        <w:t>感谢我的家人，是你们在背后的默默支持和无私付出，让我能够专心完成学业。你们的关爱和鼓励是我不断前进的动力源泉。</w:t>
      </w:r>
    </w:p>
    <w:p>
      <w:r>
        <w:t>最后，感谢参与论文评审的各位老师，感谢你们在百忙之中抽出时间审阅本文，并提出宝贵的修改意见。由于本人学识和能力有限，论文中难免存在不足之处，恳请各位老师批评指正。</w:t>
      </w:r>
    </w:p>
    <w:p>
      <w:pPr>
        <w:sectPr>
          <w:type w:val="nextPage"/>
          <w:pgSz w:w="11906" w:h="16838"/>
          <w:pgMar w:top="1440" w:right="1440" w:bottom="1440" w:left="1440" w:header="720" w:footer="720"/>
        </w:sectPr>
      </w:pPr>
    </w:p>
    <w:p>
      <w:pPr>
        <w:spacing w:before="7000"/>
        <w:jc w:val="center"/>
      </w:pPr>
      <w:r>
        <w:rPr>
          <w:rFonts w:ascii="Times New Roman" w:hAnsi="Times New Roman" w:eastAsia="SimHei"/>
          <w:b/>
          <w:color w:val="333333"/>
          <w:sz w:val="44"/>
        </w:rPr>
        <w:t>感谢阅读</w:t>
      </w:r>
    </w:p>
    <w:p>
      <w:pPr>
        <w:spacing w:before="400"/>
        <w:jc w:val="center"/>
      </w:pPr>
      <w:r>
        <w:rPr>
          <w:rFonts w:ascii="Times New Roman" w:hAnsi="Times New Roman" w:eastAsia="SimSun"/>
          <w:color w:val="666666"/>
          <w:sz w:val="24"/>
        </w:rPr>
        <w:t>本科毕业论文 | 2025年5月</w:t>
      </w:r>
    </w:p>
    <w:sectPr>
      <w:pgSz w:w="11906" w:h="16838"/>
      <w:pgMar w:top="1440" w:right="1440" w:bottom="1440" w:left="1440" w:header="720" w:footer="720"/>
    </w:sectPr>
  </w:body>
</w:document>
</file>

<file path=word/footer1.xml><?xml version="1.0" encoding="utf-8"?>
<w:ftr xmlns:w="http://schemas.openxmlformats.org/wordprocessingml/2006/main">
  <w:p>
    <w:pPr>
      <w:jc w:val="center"/>
    </w:pPr>
    <w:r>
      <w:rPr>
        <w:rFonts w:ascii="Times New Roman" w:hAnsi="Times New Roman" w:eastAsia="SimSun"/>
        <w:color w:val="999999"/>
        <w:sz w:val="18"/>
      </w:rPr>
      <w:t xml:space="preserve">- </w:t>
    </w:r>
    <w:r>
      <w:fldChar w:fldCharType="begin"/>
    </w:r>
    <w:r>
      <w:instrText xml:space="preserve"> PAGE </w:instrText>
    </w:r>
    <w:r>
      <w:fldChar w:fldCharType="separate"/>
    </w:r>
    <w:r>
      <w:t>1</w:t>
    </w:r>
    <w:r>
      <w:fldChar w:fldCharType="end"/>
    </w:r>
    <w:r>
      <w:rPr>
        <w:rFonts w:ascii="Times New Roman" w:hAnsi="Times New Roman" w:eastAsia="SimSun"/>
        <w:color w:val="999999"/>
        <w:sz w:val="18"/>
      </w:rPr>
      <w:t xml:space="preserve"> -</w:t>
    </w:r>
  </w:p>
</w:ftr>
</file>

<file path=word/header1.xml><?xml version="1.0" encoding="utf-8"?>
<w:hdr xmlns:w="http://schemas.openxmlformats.org/wordprocessingml/2006/main">
  <w:p>
    <w:pPr>
      <w:jc w:val="center"/>
    </w:pPr>
    <w:r>
      <w:rPr>
        <w:rFonts w:ascii="Times New Roman" w:hAnsi="Times New Roman" w:eastAsia="SimSun"/>
        <w:color w:val="999999"/>
        <w:sz w:val="18"/>
      </w:rPr>
      <w:t>基于FPGA的实时图像边缘检测系统设计</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360" w:lineRule="auto"/>
      <w:ind w:firstLine="480"/>
    </w:pPr>
    <w:rPr>
      <w:rFonts w:ascii="Times New Roman" w:hAnsi="Times New Roman" w:eastAsia="SimSun"/>
      <w:color w:val="333333"/>
      <w:sz w:val="24"/>
    </w:rPr>
  </w:style>
  <w:style w:type="paragraph" w:styleId="Heading1">
    <w:name w:val="heading 1"/>
    <w:basedOn w:val="Normal"/>
    <w:pPr>
      <w:keepNext/>
      <w:keepLines/>
      <w:pageBreakBefore/>
      <w:spacing w:before="400" w:after="300" w:line="360" w:lineRule="auto"/>
      <w:ind w:firstLine="0"/>
      <w:jc w:val="center"/>
      <w:outlineLvl w:val="0"/>
    </w:pPr>
    <w:rPr>
      <w:rFonts w:ascii="Times New Roman" w:hAnsi="Times New Roman" w:eastAsia="SimHei"/>
      <w:b/>
      <w:color w:val="000000"/>
      <w:sz w:val="32"/>
    </w:rPr>
  </w:style>
  <w:style w:type="paragraph" w:styleId="Heading2">
    <w:name w:val="heading 2"/>
    <w:basedOn w:val="Normal"/>
    <w:pPr>
      <w:keepNext/>
      <w:keepLines/>
      <w:spacing w:before="300" w:after="200" w:line="360" w:lineRule="auto"/>
      <w:ind w:firstLine="0"/>
      <w:outlineLvl w:val="1"/>
    </w:pPr>
    <w:rPr>
      <w:rFonts w:ascii="Times New Roman" w:hAnsi="Times New Roman" w:eastAsia="SimHei"/>
      <w:b/>
      <w:color w:val="000000"/>
      <w:sz w:val="28"/>
    </w:rPr>
  </w:style>
  <w:style w:type="paragraph" w:styleId="Heading3">
    <w:name w:val="heading 3"/>
    <w:basedOn w:val="Normal"/>
    <w:pPr>
      <w:keepNext/>
      <w:keepLines/>
      <w:spacing w:before="200" w:after="120" w:line="360" w:lineRule="auto"/>
      <w:ind w:firstLine="0"/>
      <w:outlineLvl w:val="2"/>
    </w:pPr>
    <w:rPr>
      <w:rFonts w:ascii="Times New Roman" w:hAnsi="Times New Roman" w:eastAsia="SimHei"/>
      <w:b/>
      <w:color w:val="000000"/>
      <w:sz w:val="24"/>
    </w:rPr>
  </w:style>
  <w:style w:type="paragraph" w:styleId="Caption">
    <w:name w:val="Caption"/>
    <w:basedOn w:val="Normal"/>
    <w:pPr>
      <w:spacing w:before="100" w:after="200"/>
      <w:ind w:firstLine="0"/>
      <w:jc w:val="center"/>
    </w:pPr>
    <w:rPr>
      <w:rFonts w:ascii="Times New Roman" w:hAnsi="Times New Roman" w:eastAsia="SimSun"/>
      <w:color w:val="666666"/>
      <w:sz w:val="21"/>
    </w:rPr>
  </w:style>
  <w:style w:type="paragraph" w:styleId="TOC1">
    <w:name w:val="toc 1"/>
    <w:basedOn w:val="Normal"/>
    <w:pPr>
      <w:tabs>
        <w:tab w:val="right" w:leader="dot" w:pos="9350"/>
      </w:tabs>
      <w:spacing w:before="120" w:after="60"/>
      <w:ind w:left="0" w:firstLine="0"/>
    </w:pPr>
    <w:rPr>
      <w:rFonts w:ascii="Times New Roman" w:hAnsi="Times New Roman" w:eastAsia="SimSun"/>
      <w:b/>
      <w:sz w:val="24"/>
    </w:rPr>
  </w:style>
  <w:style w:type="paragraph" w:styleId="TOC2">
    <w:name w:val="toc 2"/>
    <w:basedOn w:val="Normal"/>
    <w:pPr>
      <w:tabs>
        <w:tab w:val="right" w:leader="dot" w:pos="9350"/>
      </w:tabs>
      <w:spacing w:before="60" w:after="40"/>
      <w:ind w:left="420" w:firstLine="0"/>
    </w:pPr>
    <w:rPr>
      <w:rFonts w:ascii="Times New Roman" w:hAnsi="Times New Roman" w:eastAsia="SimSun"/>
      <w:sz w:val="24"/>
    </w:rPr>
  </w:style>
  <w:style w:type="paragraph" w:styleId="TOC3">
    <w:name w:val="toc 3"/>
    <w:basedOn w:val="Normal"/>
    <w:pPr>
      <w:tabs>
        <w:tab w:val="right" w:leader="dot" w:pos="9350"/>
      </w:tabs>
      <w:spacing w:before="40" w:after="20"/>
      <w:ind w:left="840" w:firstLine="0"/>
    </w:pPr>
    <w:rPr>
      <w:rFonts w:ascii="Times New Roman" w:hAnsi="Times New Roman" w:eastAsia="SimSun"/>
      <w:sz w:val="24"/>
    </w:rPr>
  </w:style>
</w:styles>
</file>

<file path=word/_rels/document.xml.rels><?xml version='1.0' encoding='UTF-8'?>
<Relationships xmlns="http://schemas.openxmlformats.org/package/2006/relationships"><Relationship Type="http://schemas.openxmlformats.org/officeDocument/2006/relationships/styles" Target="styles.xml" Id="R5e0c02209dac4399" /><Relationship Type="http://schemas.openxmlformats.org/officeDocument/2006/relationships/numbering" Target="numbering.xml" Id="Rda9469bbd5904577" /><Relationship Type="http://schemas.openxmlformats.org/officeDocument/2006/relationships/header" Target="header1.xml" Id="R7006807ed8d940ff" /><Relationship Type="http://schemas.openxmlformats.org/officeDocument/2006/relationships/footer" Target="footer1.xml" Id="R5c2a28f3d6474982" /><Relationship Type="http://schemas.openxmlformats.org/officeDocument/2006/relationships/settings" Target="settings.xml" Id="Rbb2231ec42c64353" /></Relationships>
</file>