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393CE" w14:textId="77777777" w:rsidR="00B03D52" w:rsidRDefault="00000000">
      <w:pPr>
        <w:pStyle w:val="Title"/>
      </w:pPr>
      <w:r>
        <w:t>Cybersecurity Plan for a Hypothetical AI-Integrated IIoT System: Connected Transportation Network</w:t>
      </w:r>
    </w:p>
    <w:p w14:paraId="4B29FB56" w14:textId="77777777" w:rsidR="00B03D52" w:rsidRDefault="00000000">
      <w:pPr>
        <w:pStyle w:val="Heading1"/>
      </w:pPr>
      <w:r>
        <w:t>Introduction</w:t>
      </w:r>
    </w:p>
    <w:p w14:paraId="249BE03F" w14:textId="77777777" w:rsidR="00B03D52" w:rsidRDefault="00000000">
      <w:r>
        <w:t>In this report, I designed, implemented, and assessed a comprehensive cybersecurity plan for a hypothetical AI-integrated Industrial Internet of Things (IIoT) system, specifically focusing on a connected transportation network. This system leverages AI for traffic management, accident prediction, autonomous vehicle coordination, and infrastructure monitoring. The objective is to identify vulnerabilities and establish a robust defense strategy, followed by penetration testing to validate the approach.</w:t>
      </w:r>
    </w:p>
    <w:p w14:paraId="0AF687BD" w14:textId="77777777" w:rsidR="00B03D52" w:rsidRDefault="00000000">
      <w:pPr>
        <w:pStyle w:val="Heading1"/>
      </w:pPr>
      <w:r>
        <w:t>System Design and Vulnerability Identification</w:t>
      </w:r>
    </w:p>
    <w:p w14:paraId="2EC20FA4" w14:textId="77777777" w:rsidR="00B03D52" w:rsidRDefault="00000000">
      <w:pPr>
        <w:pStyle w:val="Heading2"/>
      </w:pPr>
      <w:r>
        <w:t>System Selection</w:t>
      </w:r>
    </w:p>
    <w:p w14:paraId="65DEBFF9" w14:textId="77777777" w:rsidR="00B03D52" w:rsidRDefault="00000000">
      <w:r>
        <w:t>The selected system is a connected transportation network integrating AI to manage real-time traffic flow, vehicle-to-infrastructure (V2I) communication, and predictive maintenance. The key components include:</w:t>
      </w:r>
    </w:p>
    <w:p w14:paraId="2D77928B" w14:textId="77777777" w:rsidR="00B03D52" w:rsidRDefault="00000000">
      <w:r>
        <w:t>- Smart traffic lights that adjust signal timing based on real-time traffic flow data.</w:t>
      </w:r>
      <w:r>
        <w:br/>
        <w:t>- Autonomous vehicles equipped with cameras, LiDAR, and onboard AI for navigation.</w:t>
      </w:r>
      <w:r>
        <w:br/>
        <w:t>- Roadside sensors and cameras for environmental monitoring and vehicle detection.</w:t>
      </w:r>
      <w:r>
        <w:br/>
        <w:t>- AI models for traffic prediction and vehicle behavior analysis</w:t>
      </w:r>
      <w:r>
        <w:br/>
        <w:t>- Cloud servers for data processing for real-time data processing, analytics, and centralized control dashboards.</w:t>
      </w:r>
      <w:r>
        <w:br/>
        <w:t>- 5G communication infrastructure to support low-latency communication between vehicles and infrastructure.</w:t>
      </w:r>
      <w:r>
        <w:br/>
        <w:t>- Control center dashboards that visualize system-wide data for human operators, allowing manual overrides, monitoring, and reporting.</w:t>
      </w:r>
    </w:p>
    <w:p w14:paraId="5F3DA53A" w14:textId="77777777" w:rsidR="00B03D52" w:rsidRDefault="00000000">
      <w:pPr>
        <w:pStyle w:val="Heading2"/>
      </w:pPr>
      <w:r>
        <w:t>Vulnerability Assessment</w:t>
      </w:r>
    </w:p>
    <w:p w14:paraId="5AF88DE4" w14:textId="77777777" w:rsidR="00B03D52" w:rsidRDefault="00000000">
      <w:r>
        <w:t>Identified vulnerabilities and their potential exploits include:</w:t>
      </w:r>
    </w:p>
    <w:p w14:paraId="0C684C48" w14:textId="77777777" w:rsidR="00B03D52" w:rsidRDefault="00000000">
      <w:r>
        <w:t>- Device: Sensors can be physically tampered with or spoofed.</w:t>
      </w:r>
      <w:r>
        <w:br/>
        <w:t>- Network: Unsecured 5G communications are susceptible to man-in-the-middle attacks.</w:t>
      </w:r>
      <w:r>
        <w:br/>
        <w:t>- Data: Unencrypted data transmission can be intercepted.</w:t>
      </w:r>
      <w:r>
        <w:br/>
        <w:t>- Application: Dashboard interfaces may be vulnerable to injection attacks.</w:t>
      </w:r>
      <w:r>
        <w:br/>
        <w:t>- AI Models: Models can be poisoned with false data to degrade performance.</w:t>
      </w:r>
      <w:r>
        <w:br/>
        <w:t>- Human Factors: Social engineering can compromise access credentials.</w:t>
      </w:r>
    </w:p>
    <w:p w14:paraId="18432194" w14:textId="77777777" w:rsidR="00B03D52" w:rsidRDefault="00000000">
      <w:pPr>
        <w:pStyle w:val="Heading1"/>
      </w:pPr>
      <w:r>
        <w:lastRenderedPageBreak/>
        <w:t>Defense Strategy Development</w:t>
      </w:r>
    </w:p>
    <w:p w14:paraId="626BDFD0" w14:textId="77777777" w:rsidR="00B03D52" w:rsidRDefault="00000000">
      <w:pPr>
        <w:pStyle w:val="Heading2"/>
      </w:pPr>
      <w:r>
        <w:t>Defense Measures</w:t>
      </w:r>
    </w:p>
    <w:p w14:paraId="5F761F7A" w14:textId="77777777" w:rsidR="00B03D52" w:rsidRDefault="00000000">
      <w:r>
        <w:t>- Secure by design: Implement hardware root of trust and secure firmware.</w:t>
      </w:r>
      <w:r>
        <w:br/>
        <w:t>- Authentication and access control: Use multi-factor authentication and RBAC.</w:t>
      </w:r>
      <w:r>
        <w:br/>
        <w:t>- Encryption and data protection: End-to-end encryption for data in transit and at rest.</w:t>
      </w:r>
      <w:r>
        <w:br/>
        <w:t>- Network security: Use firewalls, IDS/IPS, and secure routing protocols.</w:t>
      </w:r>
      <w:r>
        <w:br/>
        <w:t>- Secure software development: Apply code reviews, static analysis, and patching policies.</w:t>
      </w:r>
      <w:r>
        <w:br/>
        <w:t>- Physical security: Secure enclosures and tamper detection on roadside units.</w:t>
      </w:r>
      <w:r>
        <w:br/>
        <w:t>- Security monitoring: Deploy SIEM tools and real-time logging.</w:t>
      </w:r>
      <w:r>
        <w:br/>
        <w:t>- AI model protection: Use adversarial training and model watermarking.</w:t>
      </w:r>
    </w:p>
    <w:p w14:paraId="51A28142" w14:textId="77777777" w:rsidR="00B03D52" w:rsidRDefault="00000000">
      <w:pPr>
        <w:pStyle w:val="Heading2"/>
      </w:pPr>
      <w:r>
        <w:t>Implementation Plan</w:t>
      </w:r>
    </w:p>
    <w:p w14:paraId="62459711" w14:textId="77777777" w:rsidR="00B03D52" w:rsidRDefault="00000000">
      <w:r>
        <w:t>1. Risk assessment and asset inventory (Week 1-2)</w:t>
      </w:r>
      <w:r>
        <w:br/>
        <w:t>2. Deploy access control and encryption measures (Week 3-4)</w:t>
      </w:r>
      <w:r>
        <w:br/>
        <w:t>3. Implement secure communication protocols and network monitoring (Week 5-6)</w:t>
      </w:r>
      <w:r>
        <w:br/>
        <w:t>4. Train staff on security awareness and incident response (Week 7)</w:t>
      </w:r>
      <w:r>
        <w:br/>
        <w:t>5. Test AI model robustness (Week 8)</w:t>
      </w:r>
      <w:r>
        <w:br/>
        <w:t>6. Review and audit system security (Week 9)</w:t>
      </w:r>
      <w:r>
        <w:br/>
        <w:t>Roles include IT security team, AI developers, network engineers, and operational managers.</w:t>
      </w:r>
    </w:p>
    <w:p w14:paraId="22C15C11" w14:textId="1D789BEA" w:rsidR="00B03D52" w:rsidRDefault="00000000">
      <w:pPr>
        <w:pStyle w:val="Heading1"/>
      </w:pPr>
      <w:r>
        <w:t>Penetration Testing Simulation</w:t>
      </w:r>
      <w:r w:rsidR="00641362">
        <w:t xml:space="preserve"> (Turn based approach)</w:t>
      </w:r>
    </w:p>
    <w:p w14:paraId="67C8F5A9" w14:textId="48277E88" w:rsidR="00641362" w:rsidRPr="00641362" w:rsidRDefault="00641362" w:rsidP="00641362">
      <w:r w:rsidRPr="00641362">
        <w:t xml:space="preserve">To evaluate the effectiveness of the proposed cybersecurity defense strategy, we conducted a turn-based penetration </w:t>
      </w:r>
      <w:r w:rsidRPr="00641362">
        <w:t>test</w:t>
      </w:r>
      <w:r w:rsidRPr="00641362">
        <w:t xml:space="preserve"> simulation. Each student alternated between the roles of attacker and defender, simulating real-world scenarios across different layers of the AI-integrated </w:t>
      </w:r>
      <w:proofErr w:type="spellStart"/>
      <w:r w:rsidRPr="00641362">
        <w:t>IIoT</w:t>
      </w:r>
      <w:proofErr w:type="spellEnd"/>
      <w:r w:rsidRPr="00641362">
        <w:t xml:space="preserve"> system.</w:t>
      </w:r>
    </w:p>
    <w:p w14:paraId="6EF5B970" w14:textId="0E40AE92" w:rsidR="00B03D52" w:rsidRDefault="00641362">
      <w:pPr>
        <w:pStyle w:val="Heading2"/>
      </w:pPr>
      <w:r>
        <w:t>Simulation setup</w:t>
      </w:r>
    </w:p>
    <w:p w14:paraId="1F765AEF" w14:textId="2C6B23E8" w:rsidR="00641362" w:rsidRPr="00641362" w:rsidRDefault="00641362" w:rsidP="00641362">
      <w:r w:rsidRPr="00641362">
        <w:t xml:space="preserve"> The system components (e.g., smart traffic lights, autonomous vehicles, control dashboards) were modeled as virtual targets.</w:t>
      </w:r>
    </w:p>
    <w:p w14:paraId="4EC30C67" w14:textId="77777777" w:rsidR="00641362" w:rsidRDefault="00641362" w:rsidP="00641362">
      <w:r w:rsidRPr="00641362">
        <w:t>Attackers selected a known vulnerability from the earlier assessment and attempted to exploit it.</w:t>
      </w:r>
    </w:p>
    <w:p w14:paraId="6927DFB8" w14:textId="2F14DF30" w:rsidR="00641362" w:rsidRPr="00641362" w:rsidRDefault="00641362" w:rsidP="00641362">
      <w:r w:rsidRPr="00641362">
        <w:t xml:space="preserve"> Defenders responded using the corresponding defense mechanisms outlined in the plan.</w:t>
      </w:r>
    </w:p>
    <w:p w14:paraId="72E095F6" w14:textId="77777777" w:rsidR="00641362" w:rsidRPr="00641362" w:rsidRDefault="00641362" w:rsidP="00641362"/>
    <w:p w14:paraId="6BA7BA06" w14:textId="75931077" w:rsidR="00B03D52" w:rsidRDefault="00641362">
      <w:pPr>
        <w:pStyle w:val="Heading2"/>
      </w:pPr>
      <w:proofErr w:type="gramStart"/>
      <w:r>
        <w:t>Turn</w:t>
      </w:r>
      <w:proofErr w:type="gramEnd"/>
      <w:r>
        <w:t xml:space="preserve"> example</w:t>
      </w:r>
    </w:p>
    <w:p w14:paraId="364E6DAD" w14:textId="77777777" w:rsidR="00641362" w:rsidRDefault="00641362" w:rsidP="00641362">
      <w:r>
        <w:t>T</w:t>
      </w:r>
      <w:r>
        <w:t>urn 1:</w:t>
      </w:r>
    </w:p>
    <w:p w14:paraId="2F9752E4" w14:textId="355AF3C4" w:rsidR="00641362" w:rsidRDefault="00641362" w:rsidP="00641362">
      <w:r>
        <w:t>Attacker: Spoofed roadside sensor data to confuse the AI model's traffic prediction.</w:t>
      </w:r>
    </w:p>
    <w:p w14:paraId="27AEB695" w14:textId="139AAACE" w:rsidR="00641362" w:rsidRDefault="00641362" w:rsidP="00641362">
      <w:r>
        <w:lastRenderedPageBreak/>
        <w:t xml:space="preserve">  Defender: Detected the anomaly via AI-based validation and blocked the spoofed input.</w:t>
      </w:r>
    </w:p>
    <w:p w14:paraId="1B7D79F0" w14:textId="77777777" w:rsidR="00641362" w:rsidRDefault="00641362" w:rsidP="00641362">
      <w:r>
        <w:t>Turn 2:</w:t>
      </w:r>
    </w:p>
    <w:p w14:paraId="3336D673" w14:textId="44C52205" w:rsidR="00641362" w:rsidRDefault="00641362" w:rsidP="00641362">
      <w:r>
        <w:t xml:space="preserve"> Attacker: Attempted SQL injection on the control center dashboard login form.</w:t>
      </w:r>
    </w:p>
    <w:p w14:paraId="4636BD59" w14:textId="0A9213B6" w:rsidR="00641362" w:rsidRDefault="00641362" w:rsidP="00641362">
      <w:r>
        <w:t>Defender: Mitigated the attack with input validation, parameterized queries, and a WAF (Web Application Firewall).</w:t>
      </w:r>
    </w:p>
    <w:p w14:paraId="3D0AE59C" w14:textId="77777777" w:rsidR="00641362" w:rsidRDefault="00641362" w:rsidP="00641362"/>
    <w:p w14:paraId="66176930" w14:textId="77777777" w:rsidR="00641362" w:rsidRDefault="00641362" w:rsidP="00641362">
      <w:r>
        <w:t>Turn 3:</w:t>
      </w:r>
    </w:p>
    <w:p w14:paraId="33CDDB1F" w14:textId="0A153387" w:rsidR="00641362" w:rsidRDefault="00641362" w:rsidP="00641362">
      <w:r>
        <w:t xml:space="preserve"> Attacker: Launched a man-in-the-middle attack on vehicle-to-infrastructure communication.</w:t>
      </w:r>
    </w:p>
    <w:p w14:paraId="581D3459" w14:textId="1CE9DE34" w:rsidR="00641362" w:rsidRDefault="00641362" w:rsidP="00641362">
      <w:r>
        <w:t>Defender: Enforced TLS encryption and certificate-based authentication.</w:t>
      </w:r>
    </w:p>
    <w:p w14:paraId="179CEBA0" w14:textId="77777777" w:rsidR="00641362" w:rsidRDefault="00641362" w:rsidP="00641362"/>
    <w:p w14:paraId="2F93FFC9" w14:textId="77777777" w:rsidR="00641362" w:rsidRPr="00641362" w:rsidRDefault="00641362" w:rsidP="00641362">
      <w:r w:rsidRPr="00641362">
        <w:t xml:space="preserve">integrated </w:t>
      </w:r>
      <w:proofErr w:type="spellStart"/>
      <w:r w:rsidRPr="00641362">
        <w:t>IIoT</w:t>
      </w:r>
      <w:proofErr w:type="spellEnd"/>
      <w:r w:rsidRPr="00641362">
        <w:t xml:space="preserve"> system.</w:t>
      </w:r>
    </w:p>
    <w:p w14:paraId="5BC89E54" w14:textId="77777777" w:rsidR="00641362" w:rsidRDefault="00641362" w:rsidP="00641362">
      <w:pPr>
        <w:pStyle w:val="Heading2"/>
      </w:pPr>
      <w:r>
        <w:t>Simulation setup</w:t>
      </w:r>
    </w:p>
    <w:p w14:paraId="3A6EF454" w14:textId="4D640CC0" w:rsidR="00641362" w:rsidRPr="00641362" w:rsidRDefault="00641362" w:rsidP="00641362">
      <w:r w:rsidRPr="00641362">
        <w:t xml:space="preserve"> Each round was followed by a debrief where the class discussed what worked, what failed, and how to improve the system’s security posture.</w:t>
      </w:r>
    </w:p>
    <w:p w14:paraId="220EDF2A" w14:textId="5C635A1D" w:rsidR="00641362" w:rsidRPr="00641362" w:rsidRDefault="00641362" w:rsidP="00641362">
      <w:r w:rsidRPr="00641362">
        <w:t>Attack success and defense effectiveness were scored based on criteria such as detection time, response speed, and system impact.</w:t>
      </w:r>
    </w:p>
    <w:p w14:paraId="1F7D42DE" w14:textId="77777777" w:rsidR="00B03D52" w:rsidRDefault="00000000">
      <w:pPr>
        <w:pStyle w:val="Heading1"/>
      </w:pPr>
      <w:r>
        <w:t>Final Report and Reflection</w:t>
      </w:r>
    </w:p>
    <w:p w14:paraId="4D6B7AE1" w14:textId="0E7B45C2" w:rsidR="00641362" w:rsidRDefault="00000000" w:rsidP="00641362">
      <w:r>
        <w:t>I believe this to be an effective understanding of using IIoT for a connected transportation network that has given me valuable experience in building and defending AI-integrated IIoT systems. Understanding the unique security needs of connected transportation and the evolving threat landscape helped reinforce best practices in cybersecurity planning and implementation.</w:t>
      </w:r>
    </w:p>
    <w:p w14:paraId="4723D9FD" w14:textId="77777777" w:rsidR="00641362" w:rsidRDefault="00641362">
      <w:pPr>
        <w:pStyle w:val="Heading1"/>
      </w:pPr>
    </w:p>
    <w:p w14:paraId="3D2383BA" w14:textId="77777777" w:rsidR="00641362" w:rsidRDefault="00641362">
      <w:pPr>
        <w:pStyle w:val="Heading1"/>
      </w:pPr>
    </w:p>
    <w:p w14:paraId="791F0783" w14:textId="77777777" w:rsidR="00641362" w:rsidRDefault="00641362">
      <w:pPr>
        <w:pStyle w:val="Heading1"/>
      </w:pPr>
    </w:p>
    <w:p w14:paraId="3FC41A7E" w14:textId="16814ACB" w:rsidR="00B03D52" w:rsidRDefault="00000000">
      <w:pPr>
        <w:pStyle w:val="Heading1"/>
      </w:pPr>
      <w:r>
        <w:t>References</w:t>
      </w:r>
    </w:p>
    <w:p w14:paraId="61393B2C" w14:textId="77777777" w:rsidR="00B03D52" w:rsidRDefault="00000000">
      <w:r>
        <w:t>https://www.nist.gov/cyberframework</w:t>
      </w:r>
      <w:r>
        <w:br/>
        <w:t>https://www.enisa.europa.eu/publications/guidelines-for-securing-the-internet-of-things</w:t>
      </w:r>
      <w:r>
        <w:br/>
        <w:t>https://standards.ieee.org/initiatives/connected-vehicles/</w:t>
      </w:r>
      <w:r>
        <w:br/>
        <w:t>https://attack.mitre.org/matrices/ics/</w:t>
      </w:r>
      <w:r>
        <w:br/>
        <w:t>https://owasp.org/www-project-internet-of-things/</w:t>
      </w:r>
    </w:p>
    <w:sectPr w:rsidR="00B03D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2210954">
    <w:abstractNumId w:val="8"/>
  </w:num>
  <w:num w:numId="2" w16cid:durableId="1820532323">
    <w:abstractNumId w:val="6"/>
  </w:num>
  <w:num w:numId="3" w16cid:durableId="1424110560">
    <w:abstractNumId w:val="5"/>
  </w:num>
  <w:num w:numId="4" w16cid:durableId="1955283476">
    <w:abstractNumId w:val="4"/>
  </w:num>
  <w:num w:numId="5" w16cid:durableId="1164932743">
    <w:abstractNumId w:val="7"/>
  </w:num>
  <w:num w:numId="6" w16cid:durableId="1061096559">
    <w:abstractNumId w:val="3"/>
  </w:num>
  <w:num w:numId="7" w16cid:durableId="1880164842">
    <w:abstractNumId w:val="2"/>
  </w:num>
  <w:num w:numId="8" w16cid:durableId="1206528875">
    <w:abstractNumId w:val="1"/>
  </w:num>
  <w:num w:numId="9" w16cid:durableId="1687250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1362"/>
    <w:rsid w:val="00AA1D8D"/>
    <w:rsid w:val="00AC2FB7"/>
    <w:rsid w:val="00B03D5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3ABC7A"/>
  <w14:defaultImageDpi w14:val="300"/>
  <w15:docId w15:val="{83FC4CC5-69D6-4CEC-9E4E-98004122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362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jeran.kilpack-W214092355</cp:lastModifiedBy>
  <cp:revision>2</cp:revision>
  <dcterms:created xsi:type="dcterms:W3CDTF">2025-04-21T02:56:00Z</dcterms:created>
  <dcterms:modified xsi:type="dcterms:W3CDTF">2025-04-21T02:56:00Z</dcterms:modified>
  <cp:category/>
</cp:coreProperties>
</file>