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/>
        <w:drawing>
          <wp:inline distB="0" distT="0" distL="0" distR="0">
            <wp:extent cx="1619250" cy="40005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Plan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6"/>
          <w:szCs w:val="26"/>
          <w:rtl w:val="0"/>
        </w:rPr>
        <w:t xml:space="preserve">Estrategia, niveles, resultados y planificación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4" w:sz="12" w:val="single"/>
        </w:pBdr>
        <w:spacing w:after="240" w:lineRule="auto"/>
        <w:rPr/>
      </w:pP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App móvil Aprueba - Módulo de Preguntas · Grupo 9 · PTY4614 Capstone, sección 002D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Paquete de la EDT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1.3.6.5 · Plan de pruebas y pruebas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Martin Espinoza Morales, encargado de pruebas (Tester)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Vigente durante la iteración 6, en curso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15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1. Enfoque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Bajo Extreme Programming las pruebas se escriben antes del código y se ejecutan en cada iteración, no en una etapa final (Beck y Andres, 2004). El proyecto separa dos responsabilidades: los programadores escriben las pruebas unitarias de su propio código, como parte del desarrollo guiado por pruebas, y el encargado de pruebas diseña y ejecuta las pruebas de aceptación de cada entrega, de modo que la validación no recae en quien programó la funcionalidad.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2. Niveles de prueba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3838"/>
        <w:gridCol w:w="1900"/>
        <w:gridCol w:w="1600"/>
        <w:tblGridChange w:id="0">
          <w:tblGrid>
            <w:gridCol w:w="2300"/>
            <w:gridCol w:w="3838"/>
            <w:gridCol w:w="19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verifica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Herramienta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Unitarias de la 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Modelos de dominio, serialización, estados de interfaz y manejo de errores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flutter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Unitarias del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Servicios, reglas de negocio, sesión, cuota y estructura de respuesta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pytest con emulador de Firestore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Integridad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Que ninguna ruta entregue la alternativa correcta antes de responder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pytest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Análisis estático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Ausencia de advertencias y cumplimiento de convenciones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flutter analyze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Programadores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Criterios de aceptación de las historias sobre el entorno desplegado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Ejecución manual con registro y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Encargado de 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Integración de extremo a extremo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Flujos de las seis pantallas contra los servicios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Batería de integración (iteración 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Encargado de pruebas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3. Entornos y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Las pruebas unitarias y de integridad se ejecutan contra el emulador de Firestore. Las pruebas de aceptación se ejecutan en el entorno de producción, con el banco de preguntas de demostración y las dos cuentas de prueba del proyecto, después de cada carga de datos. Las credenciales de esas cuentas se comparten solo por canales privados. Las pruebas de cuota y de restricciones del plan gratuito requieren una cuenta con cuota limitada, distinta de la cuenta reservada para las demostraciones.</w:t>
      </w:r>
    </w:p>
    <w:p w:rsidR="00000000" w:rsidDel="00000000" w:rsidP="00000000" w:rsidRDefault="00000000" w:rsidRPr="00000000" w14:paraId="00000030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4. Criterios de entrada y de salida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Una historia entra a prueba de aceptación cuando cumple los criterios de terminado técnicos: pruebas unitarias en verde, análisis sin advertencias y solicitud de incorporación aprobada e integrada. Sale de prueba cuando todos sus criterios de aceptación se verifican. Un hallazgo que no impide aceptar la historia se registra con su severidad y responsable, y se convierte en una tarea del Product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5. Resultados al cierre de la iteración 5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Unitarias del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96 aprobadas con el emulador de Firestore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Unitarias de la aplicación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142 aprobadas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Análisis estático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Sin errores ni advertencias; 28 avisos informativos, cuatro de ellos en el código del módulo (medición del 14/10/2026)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Integridad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Ninguna ruta entrega la alternativa correcta ni la explicación antes de responder; la prueba falla cuando una ruta las expone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Lectura anónima 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Rechazada con código 403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entrega funcional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8 de 8 pasos aprobados en producción, con siete hallazgos registrados (29/09/2026)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iteración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9 de 11 pasos aprobados en producción, una falla (recarga en la versión web) y un paso no observado (pregunta de cinco alternativas), con cuatro hallazgos registrados (05/10/2026)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Entornos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proyecto se ejecuta en los equipos de los tres integrantes y se levanta con Docker Compose siguiendo la documentación (T-01 y T-34)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Aceptación de la iteración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14 de 16 pasos aprobados en producción, sin fallas y con dos observaciones (recarga y retorno a la pantalla Resultado), con trece hallazgos registrados (10/10/2026)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El detalle de cada prueba de aceptación, con su procedimiento, evidencia y hallazgos, está en los registros de prueba de aceptación de la entrega funcional 1 y de las iteraciones 4 y 5, que forman parte de este plan.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Las iteraciones 1 y 2 entregaron habilitadores técnicos, el despliegue y el modelo de datos, que se verificaron con pruebas unitarias y con la revisión de cada solicitud de incorporación, porque no tenían pantallas que aceptar. La iteración 3 cerró la entrega funcional 1, cuya prueba de aceptación (T-24) cubre las historias de las iteraciones 1 a 3. Por eso no existen registros de aceptación separados para esas iteraciones.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6. Pruebas planificadas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6038"/>
        <w:gridCol w:w="2300"/>
        <w:tblGridChange w:id="0">
          <w:tblGrid>
            <w:gridCol w:w="1300"/>
            <w:gridCol w:w="6038"/>
            <w:gridCol w:w="23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Iteración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Pruebas de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Historias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4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Registro de la respuesta, pantalla Resultado y percentil, con los casos CP-01 a CP-04. Ejecutada el 05/10/2026 (T-35): 9 de 11 pasos aprobados.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HU-03, HU-04, HT-04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5 · ejecutada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Explicación detallada; formato y dificultad según el plan; recarga en la versión web (T-26); entornos y contenedores. Ejecutada el 10/10/2026 (T-39): 14 de 16 pasos aprobados. El percentil sigue sin observarse en producción (H-11).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HU-05, HU-12, HU-02, HT-03, HT-06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6 · 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Habilidad evaluada, nivel de dominio, prerrequisitos y recursos, con revisión manual de los enlaces de recursos; tareas de hallazgos T-42 a T-45 y regresión de la recarga y del retorno a la pantalla Resultado (H-15 y H-16). Se ejecuta al cierre de la iteración, el 17/10/2026 (T-48).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Cuota diaria, bonificaciones, tope y reinicio, y pantalla de desbloqueo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HU-07, HU-08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Envío y consulta de recorrecciones, con los campos que usa la consola de 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HU-09, HU-10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Progreso por prueba y práctica sin conexión en dispositivo móvil y en navegador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HU-13, HU-14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Batería de integración de extremo a extremo sobre las seis pantallas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HT-05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7. Pendientes que dependen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Cuando se importe el banco real de preguntas, las pruebas deberán aceptar preguntas de cuatro y de cinco alternativas, como la PAES, y verificarse sobre las preguntas clasificadas por la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Declaración de uso de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utilizó Claude (Anthropic, 2026) como apoyo en la redacción y estructuración de este documento, a partir de la información del proyecto aportada por el equipo. El contenido fue revisado y validado por los integrantes antes de su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76" w:lineRule="auto"/>
        <w:ind w:left="36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Beck, K., y Andres, C. (2004).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2"/>
          <w:szCs w:val="22"/>
          <w:rtl w:val="0"/>
        </w:rPr>
        <w:t xml:space="preserve">Extreme programming explained: Embrace change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 (2a ed.). Boston, MA: Addison-Wesley.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76" w:lineRule="auto"/>
        <w:ind w:left="36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Anthropic. (2026).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2"/>
          <w:szCs w:val="22"/>
          <w:rtl w:val="0"/>
        </w:rPr>
        <w:t xml:space="preserve">Claude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2"/>
          <w:szCs w:val="22"/>
          <w:rtl w:val="0"/>
        </w:rPr>
        <w:t xml:space="preserve"> [Modelo de lenguaje de gran escala]. Recuperado de https://claude.ai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120" w:before="2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8"/>
          <w:szCs w:val="28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1500"/>
        <w:gridCol w:w="7038"/>
        <w:tblGridChange w:id="0">
          <w:tblGrid>
            <w:gridCol w:w="1100"/>
            <w:gridCol w:w="1500"/>
            <w:gridCol w:w="70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000000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30/09/2026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Versión inicial.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06/10/2026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Resultados al cierre de la iteración 4 y aceptación T-35.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10/10/2026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Resultados al cierre de la iteración 5 y aceptación T-39.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15/10/2026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Avance de la iteración 6, en curso: pruebas planificadas de la iteración y avisos informativos del analizador estático.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jc w:val="right"/>
      <w:rPr/>
    </w:pPr>
    <w:r w:rsidDel="00000000" w:rsidR="00000000" w:rsidRPr="00000000">
      <w:rPr>
        <w:rFonts w:ascii="Calibri" w:cs="Calibri" w:eastAsia="Calibri" w:hAnsi="Calibri"/>
        <w:color w:val="595959"/>
        <w:sz w:val="16"/>
        <w:szCs w:val="16"/>
        <w:rtl w:val="0"/>
      </w:rPr>
      <w:t xml:space="preserve">Plan de pruebas · App móvil Aprueba - Módulo de Preguntas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egXcDQXnCYqSyh7W5Nj5SPKjqQ==">CgMxLjA4AHIhMUlGRmNlcjhwVDNVS09yZ1lJV2FjZHExdzJpbkIyR0dK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2026-09-30T06:58:37.195Z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