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1C49F" w14:textId="77777777" w:rsidR="00BE2865" w:rsidRDefault="00000000">
      <w:pPr>
        <w:spacing w:before="600" w:after="500"/>
        <w:jc w:val="center"/>
      </w:pPr>
      <w:r>
        <w:rPr>
          <w:noProof/>
        </w:rPr>
        <w:drawing>
          <wp:inline distT="0" distB="0" distL="0" distR="0" wp14:anchorId="725F1A1A" wp14:editId="45795660">
            <wp:extent cx="2476500" cy="704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04850"/>
                    </a:xfrm>
                    <a:prstGeom prst="rect">
                      <a:avLst/>
                    </a:prstGeom>
                  </pic:spPr>
                </pic:pic>
              </a:graphicData>
            </a:graphic>
          </wp:inline>
        </w:drawing>
      </w:r>
    </w:p>
    <w:p w14:paraId="6940E51F" w14:textId="77777777" w:rsidR="00BE2865" w:rsidRDefault="00000000">
      <w:pPr>
        <w:spacing w:after="120"/>
        <w:jc w:val="center"/>
      </w:pPr>
      <w:r>
        <w:rPr>
          <w:b/>
          <w:bCs/>
          <w:color w:val="1F3864"/>
          <w:sz w:val="22"/>
          <w:szCs w:val="22"/>
        </w:rPr>
        <w:t>ESCUELA DE INFORMÁTICA Y TELECOMUNICACIONES</w:t>
      </w:r>
    </w:p>
    <w:p w14:paraId="79A2BC89" w14:textId="77777777" w:rsidR="00BE2865" w:rsidRDefault="00000000">
      <w:pPr>
        <w:spacing w:after="700"/>
        <w:jc w:val="center"/>
      </w:pPr>
      <w:r>
        <w:rPr>
          <w:color w:val="595959"/>
        </w:rPr>
        <w:t>INGENIERÍA EN INFORMÁTICA</w:t>
      </w:r>
    </w:p>
    <w:p w14:paraId="7327D1A5" w14:textId="7D38E1CE" w:rsidR="00BE2865" w:rsidRDefault="00000000">
      <w:pPr>
        <w:spacing w:after="160"/>
        <w:jc w:val="center"/>
      </w:pPr>
      <w:r>
        <w:rPr>
          <w:b/>
          <w:bCs/>
          <w:color w:val="1F3864"/>
          <w:sz w:val="36"/>
          <w:szCs w:val="36"/>
        </w:rPr>
        <w:t>Guía Estudiante</w:t>
      </w:r>
      <w:r w:rsidR="00C047D3">
        <w:rPr>
          <w:b/>
          <w:bCs/>
          <w:color w:val="1F3864"/>
          <w:sz w:val="36"/>
          <w:szCs w:val="36"/>
        </w:rPr>
        <w:t xml:space="preserve"> -</w:t>
      </w:r>
      <w:r>
        <w:rPr>
          <w:b/>
          <w:bCs/>
          <w:color w:val="1F3864"/>
          <w:sz w:val="36"/>
          <w:szCs w:val="36"/>
        </w:rPr>
        <w:t xml:space="preserve"> Definición del Proyecto APT</w:t>
      </w:r>
    </w:p>
    <w:p w14:paraId="59A2AD23" w14:textId="294BBB12" w:rsidR="00BE2865" w:rsidRDefault="00000000">
      <w:pPr>
        <w:pBdr>
          <w:bottom w:val="single" w:sz="12" w:space="10" w:color="1F3864"/>
        </w:pBdr>
        <w:spacing w:after="500"/>
        <w:jc w:val="center"/>
      </w:pPr>
      <w:r>
        <w:rPr>
          <w:color w:val="595959"/>
          <w:sz w:val="24"/>
          <w:szCs w:val="24"/>
        </w:rPr>
        <w:t xml:space="preserve">Fase 1 </w:t>
      </w:r>
      <w:r w:rsidR="00C047D3">
        <w:rPr>
          <w:color w:val="595959"/>
          <w:sz w:val="24"/>
          <w:szCs w:val="24"/>
        </w:rPr>
        <w:t>-</w:t>
      </w:r>
      <w:r>
        <w:rPr>
          <w:color w:val="595959"/>
          <w:sz w:val="24"/>
          <w:szCs w:val="24"/>
        </w:rPr>
        <w:t xml:space="preserve"> Documento 1.5</w:t>
      </w:r>
    </w:p>
    <w:p w14:paraId="50D8FDD7" w14:textId="18C62D25" w:rsidR="00BE2865" w:rsidRDefault="00000000">
      <w:pPr>
        <w:spacing w:after="120"/>
        <w:jc w:val="center"/>
      </w:pPr>
      <w:r>
        <w:rPr>
          <w:b/>
          <w:bCs/>
          <w:sz w:val="28"/>
          <w:szCs w:val="28"/>
        </w:rPr>
        <w:t xml:space="preserve">Módulo de Preguntas </w:t>
      </w:r>
      <w:r w:rsidR="00C047D3">
        <w:rPr>
          <w:b/>
          <w:bCs/>
          <w:sz w:val="28"/>
          <w:szCs w:val="28"/>
        </w:rPr>
        <w:t>-</w:t>
      </w:r>
      <w:r>
        <w:rPr>
          <w:b/>
          <w:bCs/>
          <w:sz w:val="28"/>
          <w:szCs w:val="28"/>
        </w:rPr>
        <w:t xml:space="preserve"> App móvil Aprueba</w:t>
      </w:r>
    </w:p>
    <w:p w14:paraId="2F8F110D" w14:textId="77777777" w:rsidR="00BE2865" w:rsidRDefault="00000000">
      <w:pPr>
        <w:spacing w:after="600"/>
        <w:jc w:val="center"/>
      </w:pPr>
      <w:r>
        <w:rPr>
          <w:color w:val="404040"/>
        </w:rPr>
        <w:t xml:space="preserve">Empresa contraparte: </w:t>
      </w:r>
      <w:proofErr w:type="spellStart"/>
      <w:r>
        <w:rPr>
          <w:color w:val="404040"/>
        </w:rPr>
        <w:t>Alloxentric</w:t>
      </w:r>
      <w:proofErr w:type="spellEnd"/>
    </w:p>
    <w:tbl>
      <w:tblPr>
        <w:tblW w:w="8200" w:type="dxa"/>
        <w:tblCellMar>
          <w:left w:w="10" w:type="dxa"/>
          <w:right w:w="10" w:type="dxa"/>
        </w:tblCellMar>
        <w:tblLook w:val="04A0" w:firstRow="1" w:lastRow="0" w:firstColumn="1" w:lastColumn="0" w:noHBand="0" w:noVBand="1"/>
      </w:tblPr>
      <w:tblGrid>
        <w:gridCol w:w="3200"/>
        <w:gridCol w:w="5000"/>
      </w:tblGrid>
      <w:tr w:rsidR="00BE2865" w14:paraId="726B9E24" w14:textId="77777777">
        <w:tblPrEx>
          <w:tblCellMar>
            <w:top w:w="0" w:type="dxa"/>
            <w:bottom w:w="0" w:type="dxa"/>
          </w:tblCellMar>
        </w:tblPrEx>
        <w:tc>
          <w:tcPr>
            <w:tcW w:w="3200" w:type="dxa"/>
            <w:tcMar>
              <w:top w:w="40" w:type="dxa"/>
              <w:left w:w="0" w:type="dxa"/>
              <w:bottom w:w="40" w:type="dxa"/>
              <w:right w:w="0" w:type="dxa"/>
            </w:tcMar>
          </w:tcPr>
          <w:p w14:paraId="1E8DE170" w14:textId="77777777" w:rsidR="00BE2865" w:rsidRDefault="00000000">
            <w:pPr>
              <w:jc w:val="right"/>
            </w:pPr>
            <w:r>
              <w:rPr>
                <w:b/>
                <w:bCs/>
                <w:color w:val="1F3864"/>
              </w:rPr>
              <w:t>Asignatura</w:t>
            </w:r>
          </w:p>
        </w:tc>
        <w:tc>
          <w:tcPr>
            <w:tcW w:w="5000" w:type="dxa"/>
            <w:tcMar>
              <w:top w:w="40" w:type="dxa"/>
              <w:left w:w="220" w:type="dxa"/>
              <w:bottom w:w="40" w:type="dxa"/>
              <w:right w:w="0" w:type="dxa"/>
            </w:tcMar>
          </w:tcPr>
          <w:p w14:paraId="440E44A1" w14:textId="77777777" w:rsidR="00BE2865" w:rsidRDefault="00000000">
            <w:pPr>
              <w:spacing w:after="20"/>
            </w:pPr>
            <w:r>
              <w:t xml:space="preserve">PTY4614 </w:t>
            </w:r>
            <w:proofErr w:type="spellStart"/>
            <w:r>
              <w:t>Capstone</w:t>
            </w:r>
            <w:proofErr w:type="spellEnd"/>
          </w:p>
        </w:tc>
      </w:tr>
      <w:tr w:rsidR="00BE2865" w14:paraId="09575730" w14:textId="77777777">
        <w:tblPrEx>
          <w:tblCellMar>
            <w:top w:w="0" w:type="dxa"/>
            <w:bottom w:w="0" w:type="dxa"/>
          </w:tblCellMar>
        </w:tblPrEx>
        <w:tc>
          <w:tcPr>
            <w:tcW w:w="3200" w:type="dxa"/>
            <w:tcMar>
              <w:top w:w="40" w:type="dxa"/>
              <w:left w:w="0" w:type="dxa"/>
              <w:bottom w:w="40" w:type="dxa"/>
              <w:right w:w="0" w:type="dxa"/>
            </w:tcMar>
          </w:tcPr>
          <w:p w14:paraId="259EBA20" w14:textId="77777777" w:rsidR="00BE2865" w:rsidRDefault="00000000">
            <w:pPr>
              <w:jc w:val="right"/>
            </w:pPr>
            <w:r>
              <w:rPr>
                <w:b/>
                <w:bCs/>
                <w:color w:val="1F3864"/>
              </w:rPr>
              <w:t>Sección</w:t>
            </w:r>
          </w:p>
        </w:tc>
        <w:tc>
          <w:tcPr>
            <w:tcW w:w="5000" w:type="dxa"/>
            <w:tcMar>
              <w:top w:w="40" w:type="dxa"/>
              <w:left w:w="220" w:type="dxa"/>
              <w:bottom w:w="40" w:type="dxa"/>
              <w:right w:w="0" w:type="dxa"/>
            </w:tcMar>
          </w:tcPr>
          <w:p w14:paraId="55571898" w14:textId="77777777" w:rsidR="00BE2865" w:rsidRDefault="00000000">
            <w:pPr>
              <w:spacing w:after="20"/>
            </w:pPr>
            <w:r>
              <w:t>CAPSTONE_002D</w:t>
            </w:r>
          </w:p>
        </w:tc>
      </w:tr>
      <w:tr w:rsidR="00BE2865" w14:paraId="0B5EDBD4" w14:textId="77777777">
        <w:tblPrEx>
          <w:tblCellMar>
            <w:top w:w="0" w:type="dxa"/>
            <w:bottom w:w="0" w:type="dxa"/>
          </w:tblCellMar>
        </w:tblPrEx>
        <w:tc>
          <w:tcPr>
            <w:tcW w:w="3200" w:type="dxa"/>
            <w:tcMar>
              <w:top w:w="40" w:type="dxa"/>
              <w:left w:w="0" w:type="dxa"/>
              <w:bottom w:w="40" w:type="dxa"/>
              <w:right w:w="0" w:type="dxa"/>
            </w:tcMar>
          </w:tcPr>
          <w:p w14:paraId="76B8895A" w14:textId="77777777" w:rsidR="00BE2865" w:rsidRDefault="00000000">
            <w:pPr>
              <w:jc w:val="right"/>
            </w:pPr>
            <w:r>
              <w:rPr>
                <w:b/>
                <w:bCs/>
                <w:color w:val="1F3864"/>
              </w:rPr>
              <w:t>Equipo</w:t>
            </w:r>
          </w:p>
        </w:tc>
        <w:tc>
          <w:tcPr>
            <w:tcW w:w="5000" w:type="dxa"/>
            <w:tcMar>
              <w:top w:w="40" w:type="dxa"/>
              <w:left w:w="220" w:type="dxa"/>
              <w:bottom w:w="40" w:type="dxa"/>
              <w:right w:w="0" w:type="dxa"/>
            </w:tcMar>
          </w:tcPr>
          <w:p w14:paraId="207A3563" w14:textId="77777777" w:rsidR="00BE2865" w:rsidRDefault="00000000">
            <w:pPr>
              <w:spacing w:after="20"/>
            </w:pPr>
            <w:r>
              <w:t>Grupo 9</w:t>
            </w:r>
          </w:p>
        </w:tc>
      </w:tr>
      <w:tr w:rsidR="00BE2865" w14:paraId="6742FDE9" w14:textId="77777777">
        <w:tblPrEx>
          <w:tblCellMar>
            <w:top w:w="0" w:type="dxa"/>
            <w:bottom w:w="0" w:type="dxa"/>
          </w:tblCellMar>
        </w:tblPrEx>
        <w:tc>
          <w:tcPr>
            <w:tcW w:w="3200" w:type="dxa"/>
            <w:tcMar>
              <w:top w:w="40" w:type="dxa"/>
              <w:left w:w="0" w:type="dxa"/>
              <w:bottom w:w="40" w:type="dxa"/>
              <w:right w:w="0" w:type="dxa"/>
            </w:tcMar>
          </w:tcPr>
          <w:p w14:paraId="512404B8" w14:textId="77777777" w:rsidR="00BE2865" w:rsidRDefault="00000000">
            <w:pPr>
              <w:jc w:val="right"/>
            </w:pPr>
            <w:r>
              <w:rPr>
                <w:b/>
                <w:bCs/>
                <w:color w:val="1F3864"/>
              </w:rPr>
              <w:t>Integrantes</w:t>
            </w:r>
          </w:p>
        </w:tc>
        <w:tc>
          <w:tcPr>
            <w:tcW w:w="5000" w:type="dxa"/>
            <w:tcMar>
              <w:top w:w="40" w:type="dxa"/>
              <w:left w:w="220" w:type="dxa"/>
              <w:bottom w:w="40" w:type="dxa"/>
              <w:right w:w="0" w:type="dxa"/>
            </w:tcMar>
          </w:tcPr>
          <w:p w14:paraId="6DD5E33A" w14:textId="77777777" w:rsidR="00BE2865" w:rsidRDefault="00000000">
            <w:pPr>
              <w:spacing w:after="20"/>
            </w:pPr>
            <w:r>
              <w:t>Martin Alonso Espinoza Morales</w:t>
            </w:r>
          </w:p>
          <w:p w14:paraId="417B26D9" w14:textId="77777777" w:rsidR="00BE2865" w:rsidRDefault="00000000">
            <w:pPr>
              <w:spacing w:after="20"/>
            </w:pPr>
            <w:r>
              <w:t>Sebastián Roberto Acevedo Araya</w:t>
            </w:r>
          </w:p>
          <w:p w14:paraId="2C8E398F" w14:textId="77777777" w:rsidR="00BE2865" w:rsidRDefault="00000000">
            <w:pPr>
              <w:spacing w:after="20"/>
            </w:pPr>
            <w:r>
              <w:t>Jeremías Danilo Fernández Millacura</w:t>
            </w:r>
          </w:p>
        </w:tc>
      </w:tr>
      <w:tr w:rsidR="00BE2865" w14:paraId="33F0AE97" w14:textId="77777777">
        <w:tblPrEx>
          <w:tblCellMar>
            <w:top w:w="0" w:type="dxa"/>
            <w:bottom w:w="0" w:type="dxa"/>
          </w:tblCellMar>
        </w:tblPrEx>
        <w:tc>
          <w:tcPr>
            <w:tcW w:w="3200" w:type="dxa"/>
            <w:tcMar>
              <w:top w:w="40" w:type="dxa"/>
              <w:left w:w="0" w:type="dxa"/>
              <w:bottom w:w="40" w:type="dxa"/>
              <w:right w:w="0" w:type="dxa"/>
            </w:tcMar>
          </w:tcPr>
          <w:p w14:paraId="1013C11E" w14:textId="77777777" w:rsidR="00BE2865" w:rsidRDefault="00000000">
            <w:pPr>
              <w:jc w:val="right"/>
            </w:pPr>
            <w:r>
              <w:rPr>
                <w:b/>
                <w:bCs/>
                <w:color w:val="1F3864"/>
              </w:rPr>
              <w:t>Profesora guía</w:t>
            </w:r>
          </w:p>
        </w:tc>
        <w:tc>
          <w:tcPr>
            <w:tcW w:w="5000" w:type="dxa"/>
            <w:tcMar>
              <w:top w:w="40" w:type="dxa"/>
              <w:left w:w="220" w:type="dxa"/>
              <w:bottom w:w="40" w:type="dxa"/>
              <w:right w:w="0" w:type="dxa"/>
            </w:tcMar>
          </w:tcPr>
          <w:p w14:paraId="60E45DD5" w14:textId="77777777" w:rsidR="00BE2865" w:rsidRDefault="00000000">
            <w:pPr>
              <w:spacing w:after="20"/>
            </w:pPr>
            <w:r>
              <w:t>Eliana Mallen González</w:t>
            </w:r>
          </w:p>
        </w:tc>
      </w:tr>
      <w:tr w:rsidR="00BE2865" w14:paraId="31EB1A4A" w14:textId="77777777">
        <w:tblPrEx>
          <w:tblCellMar>
            <w:top w:w="0" w:type="dxa"/>
            <w:bottom w:w="0" w:type="dxa"/>
          </w:tblCellMar>
        </w:tblPrEx>
        <w:tc>
          <w:tcPr>
            <w:tcW w:w="3200" w:type="dxa"/>
            <w:tcMar>
              <w:top w:w="40" w:type="dxa"/>
              <w:left w:w="0" w:type="dxa"/>
              <w:bottom w:w="40" w:type="dxa"/>
              <w:right w:w="0" w:type="dxa"/>
            </w:tcMar>
          </w:tcPr>
          <w:p w14:paraId="33669426" w14:textId="77777777" w:rsidR="00BE2865" w:rsidRDefault="00000000">
            <w:pPr>
              <w:jc w:val="right"/>
            </w:pPr>
            <w:r>
              <w:rPr>
                <w:b/>
                <w:bCs/>
                <w:color w:val="1F3864"/>
              </w:rPr>
              <w:t>Sede</w:t>
            </w:r>
          </w:p>
        </w:tc>
        <w:tc>
          <w:tcPr>
            <w:tcW w:w="5000" w:type="dxa"/>
            <w:tcMar>
              <w:top w:w="40" w:type="dxa"/>
              <w:left w:w="220" w:type="dxa"/>
              <w:bottom w:w="40" w:type="dxa"/>
              <w:right w:w="0" w:type="dxa"/>
            </w:tcMar>
          </w:tcPr>
          <w:p w14:paraId="014E3F9D" w14:textId="77777777" w:rsidR="00BE2865" w:rsidRDefault="00000000">
            <w:pPr>
              <w:spacing w:after="20"/>
            </w:pPr>
            <w:r>
              <w:t>San Bernardo</w:t>
            </w:r>
          </w:p>
        </w:tc>
      </w:tr>
      <w:tr w:rsidR="00BE2865" w14:paraId="69B3EA96" w14:textId="77777777">
        <w:tblPrEx>
          <w:tblCellMar>
            <w:top w:w="0" w:type="dxa"/>
            <w:bottom w:w="0" w:type="dxa"/>
          </w:tblCellMar>
        </w:tblPrEx>
        <w:tc>
          <w:tcPr>
            <w:tcW w:w="3200" w:type="dxa"/>
            <w:tcMar>
              <w:top w:w="40" w:type="dxa"/>
              <w:left w:w="0" w:type="dxa"/>
              <w:bottom w:w="40" w:type="dxa"/>
              <w:right w:w="0" w:type="dxa"/>
            </w:tcMar>
          </w:tcPr>
          <w:p w14:paraId="235C61D3" w14:textId="77777777" w:rsidR="00BE2865" w:rsidRDefault="00000000">
            <w:pPr>
              <w:jc w:val="right"/>
            </w:pPr>
            <w:r>
              <w:rPr>
                <w:b/>
                <w:bCs/>
                <w:color w:val="1F3864"/>
              </w:rPr>
              <w:t>Fecha</w:t>
            </w:r>
          </w:p>
        </w:tc>
        <w:tc>
          <w:tcPr>
            <w:tcW w:w="5000" w:type="dxa"/>
            <w:tcMar>
              <w:top w:w="40" w:type="dxa"/>
              <w:left w:w="220" w:type="dxa"/>
              <w:bottom w:w="40" w:type="dxa"/>
              <w:right w:w="0" w:type="dxa"/>
            </w:tcMar>
          </w:tcPr>
          <w:p w14:paraId="2A21B1EF" w14:textId="77777777" w:rsidR="00BE2865" w:rsidRDefault="00000000">
            <w:pPr>
              <w:spacing w:after="20"/>
            </w:pPr>
            <w:r>
              <w:t>11 de septiembre de 2026</w:t>
            </w:r>
          </w:p>
        </w:tc>
      </w:tr>
      <w:tr w:rsidR="00BE2865" w14:paraId="19C5C69B" w14:textId="77777777">
        <w:tblPrEx>
          <w:tblCellMar>
            <w:top w:w="0" w:type="dxa"/>
            <w:bottom w:w="0" w:type="dxa"/>
          </w:tblCellMar>
        </w:tblPrEx>
        <w:tc>
          <w:tcPr>
            <w:tcW w:w="3200" w:type="dxa"/>
            <w:tcMar>
              <w:top w:w="40" w:type="dxa"/>
              <w:left w:w="0" w:type="dxa"/>
              <w:bottom w:w="40" w:type="dxa"/>
              <w:right w:w="0" w:type="dxa"/>
            </w:tcMar>
          </w:tcPr>
          <w:p w14:paraId="363B6CFF" w14:textId="77777777" w:rsidR="00BE2865" w:rsidRDefault="00000000">
            <w:pPr>
              <w:jc w:val="right"/>
            </w:pPr>
            <w:r>
              <w:rPr>
                <w:b/>
                <w:bCs/>
                <w:color w:val="1F3864"/>
              </w:rPr>
              <w:t>Versión</w:t>
            </w:r>
          </w:p>
        </w:tc>
        <w:tc>
          <w:tcPr>
            <w:tcW w:w="5000" w:type="dxa"/>
            <w:tcMar>
              <w:top w:w="40" w:type="dxa"/>
              <w:left w:w="220" w:type="dxa"/>
              <w:bottom w:w="40" w:type="dxa"/>
              <w:right w:w="0" w:type="dxa"/>
            </w:tcMar>
          </w:tcPr>
          <w:p w14:paraId="20D15565" w14:textId="77777777" w:rsidR="00BE2865" w:rsidRDefault="00000000">
            <w:pPr>
              <w:spacing w:after="20"/>
            </w:pPr>
            <w:r>
              <w:t>3.0</w:t>
            </w:r>
          </w:p>
        </w:tc>
      </w:tr>
    </w:tbl>
    <w:p w14:paraId="5360E3A7" w14:textId="77777777" w:rsidR="00BE2865" w:rsidRDefault="00000000">
      <w:r>
        <w:br w:type="page"/>
      </w:r>
    </w:p>
    <w:p w14:paraId="470A521D" w14:textId="77777777" w:rsidR="00BE2865" w:rsidRDefault="00000000">
      <w:pPr>
        <w:spacing w:after="200"/>
      </w:pPr>
      <w:r>
        <w:rPr>
          <w:b/>
          <w:bCs/>
          <w:color w:val="1F3864"/>
          <w:sz w:val="28"/>
          <w:szCs w:val="28"/>
        </w:rPr>
        <w:lastRenderedPageBreak/>
        <w:t>Índice de contenidos</w:t>
      </w:r>
    </w:p>
    <w:sdt>
      <w:sdtPr>
        <w:alias w:val="Contenido"/>
        <w:id w:val="-845168572"/>
      </w:sdtPr>
      <w:sdtContent>
        <w:p w14:paraId="71FCF135" w14:textId="77777777" w:rsidR="00C047D3" w:rsidRDefault="00000000">
          <w:pPr>
            <w:pStyle w:val="TDC1"/>
            <w:tabs>
              <w:tab w:val="right" w:leader="dot" w:pos="9896"/>
            </w:tabs>
            <w:rPr>
              <w:noProof/>
            </w:rPr>
          </w:pPr>
          <w:r>
            <w:fldChar w:fldCharType="begin"/>
          </w:r>
          <w:r>
            <w:instrText>TOC \h \o "1-3"</w:instrText>
          </w:r>
          <w:r>
            <w:fldChar w:fldCharType="separate"/>
          </w:r>
          <w:hyperlink w:anchor="_Toc239970167" w:history="1">
            <w:r w:rsidR="00C047D3" w:rsidRPr="00045311">
              <w:rPr>
                <w:rStyle w:val="Hipervnculo"/>
                <w:b/>
                <w:bCs/>
                <w:noProof/>
              </w:rPr>
              <w:t>PARTE I · Definición y fundamentación del proyecto</w:t>
            </w:r>
            <w:r w:rsidR="00C047D3">
              <w:rPr>
                <w:noProof/>
              </w:rPr>
              <w:tab/>
            </w:r>
            <w:r w:rsidR="00C047D3">
              <w:rPr>
                <w:noProof/>
              </w:rPr>
              <w:fldChar w:fldCharType="begin"/>
            </w:r>
            <w:r w:rsidR="00C047D3">
              <w:rPr>
                <w:noProof/>
              </w:rPr>
              <w:instrText xml:space="preserve"> PAGEREF _Toc239970167 \h </w:instrText>
            </w:r>
            <w:r w:rsidR="00C047D3">
              <w:rPr>
                <w:noProof/>
              </w:rPr>
            </w:r>
            <w:r w:rsidR="00C047D3">
              <w:rPr>
                <w:noProof/>
              </w:rPr>
              <w:fldChar w:fldCharType="separate"/>
            </w:r>
            <w:r w:rsidR="00C047D3">
              <w:rPr>
                <w:noProof/>
              </w:rPr>
              <w:t>1</w:t>
            </w:r>
            <w:r w:rsidR="00C047D3">
              <w:rPr>
                <w:noProof/>
              </w:rPr>
              <w:fldChar w:fldCharType="end"/>
            </w:r>
          </w:hyperlink>
        </w:p>
        <w:p w14:paraId="0FBE73D2" w14:textId="77777777" w:rsidR="00C047D3" w:rsidRDefault="00C047D3">
          <w:pPr>
            <w:pStyle w:val="TDC2"/>
            <w:tabs>
              <w:tab w:val="right" w:leader="dot" w:pos="9896"/>
            </w:tabs>
            <w:rPr>
              <w:noProof/>
            </w:rPr>
          </w:pPr>
          <w:hyperlink w:anchor="_Toc239970168" w:history="1">
            <w:r w:rsidRPr="00045311">
              <w:rPr>
                <w:rStyle w:val="Hipervnculo"/>
                <w:b/>
                <w:bCs/>
                <w:noProof/>
              </w:rPr>
              <w:t>1. Antecedentes personales</w:t>
            </w:r>
            <w:r>
              <w:rPr>
                <w:noProof/>
              </w:rPr>
              <w:tab/>
            </w:r>
            <w:r>
              <w:rPr>
                <w:noProof/>
              </w:rPr>
              <w:fldChar w:fldCharType="begin"/>
            </w:r>
            <w:r>
              <w:rPr>
                <w:noProof/>
              </w:rPr>
              <w:instrText xml:space="preserve"> PAGEREF _Toc239970168 \h </w:instrText>
            </w:r>
            <w:r>
              <w:rPr>
                <w:noProof/>
              </w:rPr>
            </w:r>
            <w:r>
              <w:rPr>
                <w:noProof/>
              </w:rPr>
              <w:fldChar w:fldCharType="separate"/>
            </w:r>
            <w:r>
              <w:rPr>
                <w:noProof/>
              </w:rPr>
              <w:t>1</w:t>
            </w:r>
            <w:r>
              <w:rPr>
                <w:noProof/>
              </w:rPr>
              <w:fldChar w:fldCharType="end"/>
            </w:r>
          </w:hyperlink>
        </w:p>
        <w:p w14:paraId="186DF29E" w14:textId="77777777" w:rsidR="00C047D3" w:rsidRDefault="00C047D3">
          <w:pPr>
            <w:pStyle w:val="TDC2"/>
            <w:tabs>
              <w:tab w:val="right" w:leader="dot" w:pos="9896"/>
            </w:tabs>
            <w:rPr>
              <w:noProof/>
            </w:rPr>
          </w:pPr>
          <w:hyperlink w:anchor="_Toc239970169" w:history="1">
            <w:r w:rsidRPr="00045311">
              <w:rPr>
                <w:rStyle w:val="Hipervnculo"/>
                <w:b/>
                <w:bCs/>
                <w:noProof/>
              </w:rPr>
              <w:t>2. Descripción del Proyecto APT</w:t>
            </w:r>
            <w:r>
              <w:rPr>
                <w:noProof/>
              </w:rPr>
              <w:tab/>
            </w:r>
            <w:r>
              <w:rPr>
                <w:noProof/>
              </w:rPr>
              <w:fldChar w:fldCharType="begin"/>
            </w:r>
            <w:r>
              <w:rPr>
                <w:noProof/>
              </w:rPr>
              <w:instrText xml:space="preserve"> PAGEREF _Toc239970169 \h </w:instrText>
            </w:r>
            <w:r>
              <w:rPr>
                <w:noProof/>
              </w:rPr>
            </w:r>
            <w:r>
              <w:rPr>
                <w:noProof/>
              </w:rPr>
              <w:fldChar w:fldCharType="separate"/>
            </w:r>
            <w:r>
              <w:rPr>
                <w:noProof/>
              </w:rPr>
              <w:t>1</w:t>
            </w:r>
            <w:r>
              <w:rPr>
                <w:noProof/>
              </w:rPr>
              <w:fldChar w:fldCharType="end"/>
            </w:r>
          </w:hyperlink>
        </w:p>
        <w:p w14:paraId="4D015B22" w14:textId="77777777" w:rsidR="00C047D3" w:rsidRDefault="00C047D3">
          <w:pPr>
            <w:pStyle w:val="TDC2"/>
            <w:tabs>
              <w:tab w:val="right" w:leader="dot" w:pos="9896"/>
            </w:tabs>
            <w:rPr>
              <w:noProof/>
            </w:rPr>
          </w:pPr>
          <w:hyperlink w:anchor="_Toc239970170" w:history="1">
            <w:r w:rsidRPr="00045311">
              <w:rPr>
                <w:rStyle w:val="Hipervnculo"/>
                <w:b/>
                <w:bCs/>
                <w:noProof/>
              </w:rPr>
              <w:t>3. Fundamentación del Proyecto APT</w:t>
            </w:r>
            <w:r>
              <w:rPr>
                <w:noProof/>
              </w:rPr>
              <w:tab/>
            </w:r>
            <w:r>
              <w:rPr>
                <w:noProof/>
              </w:rPr>
              <w:fldChar w:fldCharType="begin"/>
            </w:r>
            <w:r>
              <w:rPr>
                <w:noProof/>
              </w:rPr>
              <w:instrText xml:space="preserve"> PAGEREF _Toc239970170 \h </w:instrText>
            </w:r>
            <w:r>
              <w:rPr>
                <w:noProof/>
              </w:rPr>
            </w:r>
            <w:r>
              <w:rPr>
                <w:noProof/>
              </w:rPr>
              <w:fldChar w:fldCharType="separate"/>
            </w:r>
            <w:r>
              <w:rPr>
                <w:noProof/>
              </w:rPr>
              <w:t>1</w:t>
            </w:r>
            <w:r>
              <w:rPr>
                <w:noProof/>
              </w:rPr>
              <w:fldChar w:fldCharType="end"/>
            </w:r>
          </w:hyperlink>
        </w:p>
        <w:p w14:paraId="481208FC" w14:textId="77777777" w:rsidR="00C047D3" w:rsidRDefault="00C047D3">
          <w:pPr>
            <w:pStyle w:val="TDC3"/>
            <w:tabs>
              <w:tab w:val="right" w:leader="dot" w:pos="9896"/>
            </w:tabs>
            <w:rPr>
              <w:noProof/>
            </w:rPr>
          </w:pPr>
          <w:hyperlink w:anchor="_Toc239970171" w:history="1">
            <w:r w:rsidRPr="00045311">
              <w:rPr>
                <w:rStyle w:val="Hipervnculo"/>
                <w:b/>
                <w:bCs/>
                <w:noProof/>
              </w:rPr>
              <w:t>3.1 Problema, causas y consecuencias</w:t>
            </w:r>
            <w:r>
              <w:rPr>
                <w:noProof/>
              </w:rPr>
              <w:tab/>
            </w:r>
            <w:r>
              <w:rPr>
                <w:noProof/>
              </w:rPr>
              <w:fldChar w:fldCharType="begin"/>
            </w:r>
            <w:r>
              <w:rPr>
                <w:noProof/>
              </w:rPr>
              <w:instrText xml:space="preserve"> PAGEREF _Toc239970171 \h </w:instrText>
            </w:r>
            <w:r>
              <w:rPr>
                <w:noProof/>
              </w:rPr>
            </w:r>
            <w:r>
              <w:rPr>
                <w:noProof/>
              </w:rPr>
              <w:fldChar w:fldCharType="separate"/>
            </w:r>
            <w:r>
              <w:rPr>
                <w:noProof/>
              </w:rPr>
              <w:t>1</w:t>
            </w:r>
            <w:r>
              <w:rPr>
                <w:noProof/>
              </w:rPr>
              <w:fldChar w:fldCharType="end"/>
            </w:r>
          </w:hyperlink>
        </w:p>
        <w:p w14:paraId="76EF7905" w14:textId="77777777" w:rsidR="00C047D3" w:rsidRDefault="00C047D3">
          <w:pPr>
            <w:pStyle w:val="TDC3"/>
            <w:tabs>
              <w:tab w:val="right" w:leader="dot" w:pos="9896"/>
            </w:tabs>
            <w:rPr>
              <w:noProof/>
            </w:rPr>
          </w:pPr>
          <w:hyperlink w:anchor="_Toc239970172" w:history="1">
            <w:r w:rsidRPr="00045311">
              <w:rPr>
                <w:rStyle w:val="Hipervnculo"/>
                <w:b/>
                <w:bCs/>
                <w:noProof/>
              </w:rPr>
              <w:t>3.2 Solución propuesta</w:t>
            </w:r>
            <w:r>
              <w:rPr>
                <w:noProof/>
              </w:rPr>
              <w:tab/>
            </w:r>
            <w:r>
              <w:rPr>
                <w:noProof/>
              </w:rPr>
              <w:fldChar w:fldCharType="begin"/>
            </w:r>
            <w:r>
              <w:rPr>
                <w:noProof/>
              </w:rPr>
              <w:instrText xml:space="preserve"> PAGEREF _Toc239970172 \h </w:instrText>
            </w:r>
            <w:r>
              <w:rPr>
                <w:noProof/>
              </w:rPr>
            </w:r>
            <w:r>
              <w:rPr>
                <w:noProof/>
              </w:rPr>
              <w:fldChar w:fldCharType="separate"/>
            </w:r>
            <w:r>
              <w:rPr>
                <w:noProof/>
              </w:rPr>
              <w:t>1</w:t>
            </w:r>
            <w:r>
              <w:rPr>
                <w:noProof/>
              </w:rPr>
              <w:fldChar w:fldCharType="end"/>
            </w:r>
          </w:hyperlink>
        </w:p>
        <w:p w14:paraId="5C02ADF9" w14:textId="77777777" w:rsidR="00C047D3" w:rsidRDefault="00C047D3">
          <w:pPr>
            <w:pStyle w:val="TDC3"/>
            <w:tabs>
              <w:tab w:val="right" w:leader="dot" w:pos="9896"/>
            </w:tabs>
            <w:rPr>
              <w:noProof/>
            </w:rPr>
          </w:pPr>
          <w:hyperlink w:anchor="_Toc239970173" w:history="1">
            <w:r w:rsidRPr="00045311">
              <w:rPr>
                <w:rStyle w:val="Hipervnculo"/>
                <w:b/>
                <w:bCs/>
                <w:noProof/>
              </w:rPr>
              <w:t>3.3 Relevancia, descripción y pertinencia</w:t>
            </w:r>
            <w:r>
              <w:rPr>
                <w:noProof/>
              </w:rPr>
              <w:tab/>
            </w:r>
            <w:r>
              <w:rPr>
                <w:noProof/>
              </w:rPr>
              <w:fldChar w:fldCharType="begin"/>
            </w:r>
            <w:r>
              <w:rPr>
                <w:noProof/>
              </w:rPr>
              <w:instrText xml:space="preserve"> PAGEREF _Toc239970173 \h </w:instrText>
            </w:r>
            <w:r>
              <w:rPr>
                <w:noProof/>
              </w:rPr>
            </w:r>
            <w:r>
              <w:rPr>
                <w:noProof/>
              </w:rPr>
              <w:fldChar w:fldCharType="separate"/>
            </w:r>
            <w:r>
              <w:rPr>
                <w:noProof/>
              </w:rPr>
              <w:t>1</w:t>
            </w:r>
            <w:r>
              <w:rPr>
                <w:noProof/>
              </w:rPr>
              <w:fldChar w:fldCharType="end"/>
            </w:r>
          </w:hyperlink>
        </w:p>
        <w:p w14:paraId="6DD91EB8" w14:textId="77777777" w:rsidR="00C047D3" w:rsidRDefault="00C047D3">
          <w:pPr>
            <w:pStyle w:val="TDC2"/>
            <w:tabs>
              <w:tab w:val="right" w:leader="dot" w:pos="9896"/>
            </w:tabs>
            <w:rPr>
              <w:noProof/>
            </w:rPr>
          </w:pPr>
          <w:hyperlink w:anchor="_Toc239970174" w:history="1">
            <w:r w:rsidRPr="00045311">
              <w:rPr>
                <w:rStyle w:val="Hipervnculo"/>
                <w:b/>
                <w:bCs/>
                <w:noProof/>
              </w:rPr>
              <w:t>4. Análisis del entorno</w:t>
            </w:r>
            <w:r>
              <w:rPr>
                <w:noProof/>
              </w:rPr>
              <w:tab/>
            </w:r>
            <w:r>
              <w:rPr>
                <w:noProof/>
              </w:rPr>
              <w:fldChar w:fldCharType="begin"/>
            </w:r>
            <w:r>
              <w:rPr>
                <w:noProof/>
              </w:rPr>
              <w:instrText xml:space="preserve"> PAGEREF _Toc239970174 \h </w:instrText>
            </w:r>
            <w:r>
              <w:rPr>
                <w:noProof/>
              </w:rPr>
            </w:r>
            <w:r>
              <w:rPr>
                <w:noProof/>
              </w:rPr>
              <w:fldChar w:fldCharType="separate"/>
            </w:r>
            <w:r>
              <w:rPr>
                <w:noProof/>
              </w:rPr>
              <w:t>1</w:t>
            </w:r>
            <w:r>
              <w:rPr>
                <w:noProof/>
              </w:rPr>
              <w:fldChar w:fldCharType="end"/>
            </w:r>
          </w:hyperlink>
        </w:p>
        <w:p w14:paraId="3D7C5CF3" w14:textId="77777777" w:rsidR="00C047D3" w:rsidRDefault="00C047D3">
          <w:pPr>
            <w:pStyle w:val="TDC3"/>
            <w:tabs>
              <w:tab w:val="right" w:leader="dot" w:pos="9896"/>
            </w:tabs>
            <w:rPr>
              <w:noProof/>
            </w:rPr>
          </w:pPr>
          <w:hyperlink w:anchor="_Toc239970175" w:history="1">
            <w:r w:rsidRPr="00045311">
              <w:rPr>
                <w:rStyle w:val="Hipervnculo"/>
                <w:b/>
                <w:bCs/>
                <w:noProof/>
              </w:rPr>
              <w:t>4.1 Análisis PESTEL</w:t>
            </w:r>
            <w:r>
              <w:rPr>
                <w:noProof/>
              </w:rPr>
              <w:tab/>
            </w:r>
            <w:r>
              <w:rPr>
                <w:noProof/>
              </w:rPr>
              <w:fldChar w:fldCharType="begin"/>
            </w:r>
            <w:r>
              <w:rPr>
                <w:noProof/>
              </w:rPr>
              <w:instrText xml:space="preserve"> PAGEREF _Toc239970175 \h </w:instrText>
            </w:r>
            <w:r>
              <w:rPr>
                <w:noProof/>
              </w:rPr>
            </w:r>
            <w:r>
              <w:rPr>
                <w:noProof/>
              </w:rPr>
              <w:fldChar w:fldCharType="separate"/>
            </w:r>
            <w:r>
              <w:rPr>
                <w:noProof/>
              </w:rPr>
              <w:t>1</w:t>
            </w:r>
            <w:r>
              <w:rPr>
                <w:noProof/>
              </w:rPr>
              <w:fldChar w:fldCharType="end"/>
            </w:r>
          </w:hyperlink>
        </w:p>
        <w:p w14:paraId="6706A387" w14:textId="77777777" w:rsidR="00C047D3" w:rsidRDefault="00C047D3">
          <w:pPr>
            <w:pStyle w:val="TDC3"/>
            <w:tabs>
              <w:tab w:val="right" w:leader="dot" w:pos="9896"/>
            </w:tabs>
            <w:rPr>
              <w:noProof/>
            </w:rPr>
          </w:pPr>
          <w:hyperlink w:anchor="_Toc239970176" w:history="1">
            <w:r w:rsidRPr="00045311">
              <w:rPr>
                <w:rStyle w:val="Hipervnculo"/>
                <w:b/>
                <w:bCs/>
                <w:noProof/>
              </w:rPr>
              <w:t>4.2 Análisis de las cinco fuerzas de Porter</w:t>
            </w:r>
            <w:r>
              <w:rPr>
                <w:noProof/>
              </w:rPr>
              <w:tab/>
            </w:r>
            <w:r>
              <w:rPr>
                <w:noProof/>
              </w:rPr>
              <w:fldChar w:fldCharType="begin"/>
            </w:r>
            <w:r>
              <w:rPr>
                <w:noProof/>
              </w:rPr>
              <w:instrText xml:space="preserve"> PAGEREF _Toc239970176 \h </w:instrText>
            </w:r>
            <w:r>
              <w:rPr>
                <w:noProof/>
              </w:rPr>
            </w:r>
            <w:r>
              <w:rPr>
                <w:noProof/>
              </w:rPr>
              <w:fldChar w:fldCharType="separate"/>
            </w:r>
            <w:r>
              <w:rPr>
                <w:noProof/>
              </w:rPr>
              <w:t>1</w:t>
            </w:r>
            <w:r>
              <w:rPr>
                <w:noProof/>
              </w:rPr>
              <w:fldChar w:fldCharType="end"/>
            </w:r>
          </w:hyperlink>
        </w:p>
        <w:p w14:paraId="04BC564D" w14:textId="77777777" w:rsidR="00C047D3" w:rsidRDefault="00C047D3">
          <w:pPr>
            <w:pStyle w:val="TDC2"/>
            <w:tabs>
              <w:tab w:val="right" w:leader="dot" w:pos="9896"/>
            </w:tabs>
            <w:rPr>
              <w:noProof/>
            </w:rPr>
          </w:pPr>
          <w:hyperlink w:anchor="_Toc239970177" w:history="1">
            <w:r w:rsidRPr="00045311">
              <w:rPr>
                <w:rStyle w:val="Hipervnculo"/>
                <w:b/>
                <w:bCs/>
                <w:noProof/>
              </w:rPr>
              <w:t>5. Análisis de factibilidad</w:t>
            </w:r>
            <w:r>
              <w:rPr>
                <w:noProof/>
              </w:rPr>
              <w:tab/>
            </w:r>
            <w:r>
              <w:rPr>
                <w:noProof/>
              </w:rPr>
              <w:fldChar w:fldCharType="begin"/>
            </w:r>
            <w:r>
              <w:rPr>
                <w:noProof/>
              </w:rPr>
              <w:instrText xml:space="preserve"> PAGEREF _Toc239970177 \h </w:instrText>
            </w:r>
            <w:r>
              <w:rPr>
                <w:noProof/>
              </w:rPr>
            </w:r>
            <w:r>
              <w:rPr>
                <w:noProof/>
              </w:rPr>
              <w:fldChar w:fldCharType="separate"/>
            </w:r>
            <w:r>
              <w:rPr>
                <w:noProof/>
              </w:rPr>
              <w:t>1</w:t>
            </w:r>
            <w:r>
              <w:rPr>
                <w:noProof/>
              </w:rPr>
              <w:fldChar w:fldCharType="end"/>
            </w:r>
          </w:hyperlink>
        </w:p>
        <w:p w14:paraId="48477CCC" w14:textId="77777777" w:rsidR="00C047D3" w:rsidRDefault="00C047D3">
          <w:pPr>
            <w:pStyle w:val="TDC3"/>
            <w:tabs>
              <w:tab w:val="right" w:leader="dot" w:pos="9896"/>
            </w:tabs>
            <w:rPr>
              <w:noProof/>
            </w:rPr>
          </w:pPr>
          <w:hyperlink w:anchor="_Toc239970178" w:history="1">
            <w:r w:rsidRPr="00045311">
              <w:rPr>
                <w:rStyle w:val="Hipervnculo"/>
                <w:b/>
                <w:bCs/>
                <w:noProof/>
              </w:rPr>
              <w:t>5.1 Dimensiones de factibilidad</w:t>
            </w:r>
            <w:r>
              <w:rPr>
                <w:noProof/>
              </w:rPr>
              <w:tab/>
            </w:r>
            <w:r>
              <w:rPr>
                <w:noProof/>
              </w:rPr>
              <w:fldChar w:fldCharType="begin"/>
            </w:r>
            <w:r>
              <w:rPr>
                <w:noProof/>
              </w:rPr>
              <w:instrText xml:space="preserve"> PAGEREF _Toc239970178 \h </w:instrText>
            </w:r>
            <w:r>
              <w:rPr>
                <w:noProof/>
              </w:rPr>
            </w:r>
            <w:r>
              <w:rPr>
                <w:noProof/>
              </w:rPr>
              <w:fldChar w:fldCharType="separate"/>
            </w:r>
            <w:r>
              <w:rPr>
                <w:noProof/>
              </w:rPr>
              <w:t>1</w:t>
            </w:r>
            <w:r>
              <w:rPr>
                <w:noProof/>
              </w:rPr>
              <w:fldChar w:fldCharType="end"/>
            </w:r>
          </w:hyperlink>
        </w:p>
        <w:p w14:paraId="798B7A1E" w14:textId="77777777" w:rsidR="00C047D3" w:rsidRDefault="00C047D3">
          <w:pPr>
            <w:pStyle w:val="TDC3"/>
            <w:tabs>
              <w:tab w:val="right" w:leader="dot" w:pos="9896"/>
            </w:tabs>
            <w:rPr>
              <w:noProof/>
            </w:rPr>
          </w:pPr>
          <w:hyperlink w:anchor="_Toc239970179" w:history="1">
            <w:r w:rsidRPr="00045311">
              <w:rPr>
                <w:rStyle w:val="Hipervnculo"/>
                <w:b/>
                <w:bCs/>
                <w:noProof/>
              </w:rPr>
              <w:t>5.2 Facilitadores y obstaculizadores</w:t>
            </w:r>
            <w:r>
              <w:rPr>
                <w:noProof/>
              </w:rPr>
              <w:tab/>
            </w:r>
            <w:r>
              <w:rPr>
                <w:noProof/>
              </w:rPr>
              <w:fldChar w:fldCharType="begin"/>
            </w:r>
            <w:r>
              <w:rPr>
                <w:noProof/>
              </w:rPr>
              <w:instrText xml:space="preserve"> PAGEREF _Toc239970179 \h </w:instrText>
            </w:r>
            <w:r>
              <w:rPr>
                <w:noProof/>
              </w:rPr>
            </w:r>
            <w:r>
              <w:rPr>
                <w:noProof/>
              </w:rPr>
              <w:fldChar w:fldCharType="separate"/>
            </w:r>
            <w:r>
              <w:rPr>
                <w:noProof/>
              </w:rPr>
              <w:t>1</w:t>
            </w:r>
            <w:r>
              <w:rPr>
                <w:noProof/>
              </w:rPr>
              <w:fldChar w:fldCharType="end"/>
            </w:r>
          </w:hyperlink>
        </w:p>
        <w:p w14:paraId="76D8D332" w14:textId="77777777" w:rsidR="00C047D3" w:rsidRDefault="00C047D3">
          <w:pPr>
            <w:pStyle w:val="TDC1"/>
            <w:tabs>
              <w:tab w:val="right" w:leader="dot" w:pos="9896"/>
            </w:tabs>
            <w:rPr>
              <w:noProof/>
            </w:rPr>
          </w:pPr>
          <w:hyperlink w:anchor="_Toc239970180" w:history="1">
            <w:r w:rsidRPr="00045311">
              <w:rPr>
                <w:rStyle w:val="Hipervnculo"/>
                <w:b/>
                <w:bCs/>
                <w:noProof/>
              </w:rPr>
              <w:t>PARTE II · Planificación del proyecto</w:t>
            </w:r>
            <w:r>
              <w:rPr>
                <w:noProof/>
              </w:rPr>
              <w:tab/>
            </w:r>
            <w:r>
              <w:rPr>
                <w:noProof/>
              </w:rPr>
              <w:fldChar w:fldCharType="begin"/>
            </w:r>
            <w:r>
              <w:rPr>
                <w:noProof/>
              </w:rPr>
              <w:instrText xml:space="preserve"> PAGEREF _Toc239970180 \h </w:instrText>
            </w:r>
            <w:r>
              <w:rPr>
                <w:noProof/>
              </w:rPr>
            </w:r>
            <w:r>
              <w:rPr>
                <w:noProof/>
              </w:rPr>
              <w:fldChar w:fldCharType="separate"/>
            </w:r>
            <w:r>
              <w:rPr>
                <w:noProof/>
              </w:rPr>
              <w:t>1</w:t>
            </w:r>
            <w:r>
              <w:rPr>
                <w:noProof/>
              </w:rPr>
              <w:fldChar w:fldCharType="end"/>
            </w:r>
          </w:hyperlink>
        </w:p>
        <w:p w14:paraId="772B2091" w14:textId="77777777" w:rsidR="00C047D3" w:rsidRDefault="00C047D3">
          <w:pPr>
            <w:pStyle w:val="TDC2"/>
            <w:tabs>
              <w:tab w:val="right" w:leader="dot" w:pos="9896"/>
            </w:tabs>
            <w:rPr>
              <w:noProof/>
            </w:rPr>
          </w:pPr>
          <w:hyperlink w:anchor="_Toc239970181" w:history="1">
            <w:r w:rsidRPr="00045311">
              <w:rPr>
                <w:rStyle w:val="Hipervnculo"/>
                <w:b/>
                <w:bCs/>
                <w:noProof/>
              </w:rPr>
              <w:t>6. Objetivos</w:t>
            </w:r>
            <w:r>
              <w:rPr>
                <w:noProof/>
              </w:rPr>
              <w:tab/>
            </w:r>
            <w:r>
              <w:rPr>
                <w:noProof/>
              </w:rPr>
              <w:fldChar w:fldCharType="begin"/>
            </w:r>
            <w:r>
              <w:rPr>
                <w:noProof/>
              </w:rPr>
              <w:instrText xml:space="preserve"> PAGEREF _Toc239970181 \h </w:instrText>
            </w:r>
            <w:r>
              <w:rPr>
                <w:noProof/>
              </w:rPr>
            </w:r>
            <w:r>
              <w:rPr>
                <w:noProof/>
              </w:rPr>
              <w:fldChar w:fldCharType="separate"/>
            </w:r>
            <w:r>
              <w:rPr>
                <w:noProof/>
              </w:rPr>
              <w:t>1</w:t>
            </w:r>
            <w:r>
              <w:rPr>
                <w:noProof/>
              </w:rPr>
              <w:fldChar w:fldCharType="end"/>
            </w:r>
          </w:hyperlink>
        </w:p>
        <w:p w14:paraId="4C8D612C" w14:textId="77777777" w:rsidR="00C047D3" w:rsidRDefault="00C047D3">
          <w:pPr>
            <w:pStyle w:val="TDC2"/>
            <w:tabs>
              <w:tab w:val="right" w:leader="dot" w:pos="9896"/>
            </w:tabs>
            <w:rPr>
              <w:noProof/>
            </w:rPr>
          </w:pPr>
          <w:hyperlink w:anchor="_Toc239970182" w:history="1">
            <w:r w:rsidRPr="00045311">
              <w:rPr>
                <w:rStyle w:val="Hipervnculo"/>
                <w:b/>
                <w:bCs/>
                <w:noProof/>
              </w:rPr>
              <w:t>7. Alcance del proyecto</w:t>
            </w:r>
            <w:r>
              <w:rPr>
                <w:noProof/>
              </w:rPr>
              <w:tab/>
            </w:r>
            <w:r>
              <w:rPr>
                <w:noProof/>
              </w:rPr>
              <w:fldChar w:fldCharType="begin"/>
            </w:r>
            <w:r>
              <w:rPr>
                <w:noProof/>
              </w:rPr>
              <w:instrText xml:space="preserve"> PAGEREF _Toc239970182 \h </w:instrText>
            </w:r>
            <w:r>
              <w:rPr>
                <w:noProof/>
              </w:rPr>
            </w:r>
            <w:r>
              <w:rPr>
                <w:noProof/>
              </w:rPr>
              <w:fldChar w:fldCharType="separate"/>
            </w:r>
            <w:r>
              <w:rPr>
                <w:noProof/>
              </w:rPr>
              <w:t>1</w:t>
            </w:r>
            <w:r>
              <w:rPr>
                <w:noProof/>
              </w:rPr>
              <w:fldChar w:fldCharType="end"/>
            </w:r>
          </w:hyperlink>
        </w:p>
        <w:p w14:paraId="66D5B09F" w14:textId="77777777" w:rsidR="00C047D3" w:rsidRDefault="00C047D3">
          <w:pPr>
            <w:pStyle w:val="TDC3"/>
            <w:tabs>
              <w:tab w:val="right" w:leader="dot" w:pos="9896"/>
            </w:tabs>
            <w:rPr>
              <w:noProof/>
            </w:rPr>
          </w:pPr>
          <w:hyperlink w:anchor="_Toc239970183" w:history="1">
            <w:r w:rsidRPr="00045311">
              <w:rPr>
                <w:rStyle w:val="Hipervnculo"/>
                <w:b/>
                <w:bCs/>
                <w:noProof/>
              </w:rPr>
              <w:t>7.1 Pantallas incluidas</w:t>
            </w:r>
            <w:r>
              <w:rPr>
                <w:noProof/>
              </w:rPr>
              <w:tab/>
            </w:r>
            <w:r>
              <w:rPr>
                <w:noProof/>
              </w:rPr>
              <w:fldChar w:fldCharType="begin"/>
            </w:r>
            <w:r>
              <w:rPr>
                <w:noProof/>
              </w:rPr>
              <w:instrText xml:space="preserve"> PAGEREF _Toc239970183 \h </w:instrText>
            </w:r>
            <w:r>
              <w:rPr>
                <w:noProof/>
              </w:rPr>
            </w:r>
            <w:r>
              <w:rPr>
                <w:noProof/>
              </w:rPr>
              <w:fldChar w:fldCharType="separate"/>
            </w:r>
            <w:r>
              <w:rPr>
                <w:noProof/>
              </w:rPr>
              <w:t>1</w:t>
            </w:r>
            <w:r>
              <w:rPr>
                <w:noProof/>
              </w:rPr>
              <w:fldChar w:fldCharType="end"/>
            </w:r>
          </w:hyperlink>
        </w:p>
        <w:p w14:paraId="2EE5A339" w14:textId="77777777" w:rsidR="00C047D3" w:rsidRDefault="00C047D3">
          <w:pPr>
            <w:pStyle w:val="TDC3"/>
            <w:tabs>
              <w:tab w:val="right" w:leader="dot" w:pos="9896"/>
            </w:tabs>
            <w:rPr>
              <w:noProof/>
            </w:rPr>
          </w:pPr>
          <w:hyperlink w:anchor="_Toc239970184" w:history="1">
            <w:r w:rsidRPr="00045311">
              <w:rPr>
                <w:rStyle w:val="Hipervnculo"/>
                <w:b/>
                <w:bCs/>
                <w:noProof/>
              </w:rPr>
              <w:t>7.2 Servicios incluidos</w:t>
            </w:r>
            <w:r>
              <w:rPr>
                <w:noProof/>
              </w:rPr>
              <w:tab/>
            </w:r>
            <w:r>
              <w:rPr>
                <w:noProof/>
              </w:rPr>
              <w:fldChar w:fldCharType="begin"/>
            </w:r>
            <w:r>
              <w:rPr>
                <w:noProof/>
              </w:rPr>
              <w:instrText xml:space="preserve"> PAGEREF _Toc239970184 \h </w:instrText>
            </w:r>
            <w:r>
              <w:rPr>
                <w:noProof/>
              </w:rPr>
            </w:r>
            <w:r>
              <w:rPr>
                <w:noProof/>
              </w:rPr>
              <w:fldChar w:fldCharType="separate"/>
            </w:r>
            <w:r>
              <w:rPr>
                <w:noProof/>
              </w:rPr>
              <w:t>1</w:t>
            </w:r>
            <w:r>
              <w:rPr>
                <w:noProof/>
              </w:rPr>
              <w:fldChar w:fldCharType="end"/>
            </w:r>
          </w:hyperlink>
        </w:p>
        <w:p w14:paraId="3AB384EB" w14:textId="77777777" w:rsidR="00C047D3" w:rsidRDefault="00C047D3">
          <w:pPr>
            <w:pStyle w:val="TDC3"/>
            <w:tabs>
              <w:tab w:val="right" w:leader="dot" w:pos="9896"/>
            </w:tabs>
            <w:rPr>
              <w:noProof/>
            </w:rPr>
          </w:pPr>
          <w:hyperlink w:anchor="_Toc239970185" w:history="1">
            <w:r w:rsidRPr="00045311">
              <w:rPr>
                <w:rStyle w:val="Hipervnculo"/>
                <w:b/>
                <w:bCs/>
                <w:noProof/>
              </w:rPr>
              <w:t>7.3 Fuera del alcance</w:t>
            </w:r>
            <w:r>
              <w:rPr>
                <w:noProof/>
              </w:rPr>
              <w:tab/>
            </w:r>
            <w:r>
              <w:rPr>
                <w:noProof/>
              </w:rPr>
              <w:fldChar w:fldCharType="begin"/>
            </w:r>
            <w:r>
              <w:rPr>
                <w:noProof/>
              </w:rPr>
              <w:instrText xml:space="preserve"> PAGEREF _Toc239970185 \h </w:instrText>
            </w:r>
            <w:r>
              <w:rPr>
                <w:noProof/>
              </w:rPr>
            </w:r>
            <w:r>
              <w:rPr>
                <w:noProof/>
              </w:rPr>
              <w:fldChar w:fldCharType="separate"/>
            </w:r>
            <w:r>
              <w:rPr>
                <w:noProof/>
              </w:rPr>
              <w:t>1</w:t>
            </w:r>
            <w:r>
              <w:rPr>
                <w:noProof/>
              </w:rPr>
              <w:fldChar w:fldCharType="end"/>
            </w:r>
          </w:hyperlink>
        </w:p>
        <w:p w14:paraId="13FF0297" w14:textId="77777777" w:rsidR="00C047D3" w:rsidRDefault="00C047D3">
          <w:pPr>
            <w:pStyle w:val="TDC3"/>
            <w:tabs>
              <w:tab w:val="right" w:leader="dot" w:pos="9896"/>
            </w:tabs>
            <w:rPr>
              <w:noProof/>
            </w:rPr>
          </w:pPr>
          <w:hyperlink w:anchor="_Toc239970186" w:history="1">
            <w:r w:rsidRPr="00045311">
              <w:rPr>
                <w:rStyle w:val="Hipervnculo"/>
                <w:b/>
                <w:bCs/>
                <w:noProof/>
              </w:rPr>
              <w:t>7.4 Stack tecnológico</w:t>
            </w:r>
            <w:r>
              <w:rPr>
                <w:noProof/>
              </w:rPr>
              <w:tab/>
            </w:r>
            <w:r>
              <w:rPr>
                <w:noProof/>
              </w:rPr>
              <w:fldChar w:fldCharType="begin"/>
            </w:r>
            <w:r>
              <w:rPr>
                <w:noProof/>
              </w:rPr>
              <w:instrText xml:space="preserve"> PAGEREF _Toc239970186 \h </w:instrText>
            </w:r>
            <w:r>
              <w:rPr>
                <w:noProof/>
              </w:rPr>
            </w:r>
            <w:r>
              <w:rPr>
                <w:noProof/>
              </w:rPr>
              <w:fldChar w:fldCharType="separate"/>
            </w:r>
            <w:r>
              <w:rPr>
                <w:noProof/>
              </w:rPr>
              <w:t>1</w:t>
            </w:r>
            <w:r>
              <w:rPr>
                <w:noProof/>
              </w:rPr>
              <w:fldChar w:fldCharType="end"/>
            </w:r>
          </w:hyperlink>
        </w:p>
        <w:p w14:paraId="39131ED1" w14:textId="77777777" w:rsidR="00C047D3" w:rsidRDefault="00C047D3">
          <w:pPr>
            <w:pStyle w:val="TDC3"/>
            <w:tabs>
              <w:tab w:val="right" w:leader="dot" w:pos="9896"/>
            </w:tabs>
            <w:rPr>
              <w:noProof/>
            </w:rPr>
          </w:pPr>
          <w:hyperlink w:anchor="_Toc239970187" w:history="1">
            <w:r w:rsidRPr="00045311">
              <w:rPr>
                <w:rStyle w:val="Hipervnculo"/>
                <w:b/>
                <w:bCs/>
                <w:noProof/>
              </w:rPr>
              <w:t>7.5 Arquitectura de la solución</w:t>
            </w:r>
            <w:r>
              <w:rPr>
                <w:noProof/>
              </w:rPr>
              <w:tab/>
            </w:r>
            <w:r>
              <w:rPr>
                <w:noProof/>
              </w:rPr>
              <w:fldChar w:fldCharType="begin"/>
            </w:r>
            <w:r>
              <w:rPr>
                <w:noProof/>
              </w:rPr>
              <w:instrText xml:space="preserve"> PAGEREF _Toc239970187 \h </w:instrText>
            </w:r>
            <w:r>
              <w:rPr>
                <w:noProof/>
              </w:rPr>
            </w:r>
            <w:r>
              <w:rPr>
                <w:noProof/>
              </w:rPr>
              <w:fldChar w:fldCharType="separate"/>
            </w:r>
            <w:r>
              <w:rPr>
                <w:noProof/>
              </w:rPr>
              <w:t>1</w:t>
            </w:r>
            <w:r>
              <w:rPr>
                <w:noProof/>
              </w:rPr>
              <w:fldChar w:fldCharType="end"/>
            </w:r>
          </w:hyperlink>
        </w:p>
        <w:p w14:paraId="2D92081A" w14:textId="77777777" w:rsidR="00C047D3" w:rsidRDefault="00C047D3">
          <w:pPr>
            <w:pStyle w:val="TDC3"/>
            <w:tabs>
              <w:tab w:val="right" w:leader="dot" w:pos="9896"/>
            </w:tabs>
            <w:rPr>
              <w:noProof/>
            </w:rPr>
          </w:pPr>
          <w:hyperlink w:anchor="_Toc239970188" w:history="1">
            <w:r w:rsidRPr="00045311">
              <w:rPr>
                <w:rStyle w:val="Hipervnculo"/>
                <w:b/>
                <w:bCs/>
                <w:noProof/>
              </w:rPr>
              <w:t>7.6 Reglas de negocio que condicionan el diseño</w:t>
            </w:r>
            <w:r>
              <w:rPr>
                <w:noProof/>
              </w:rPr>
              <w:tab/>
            </w:r>
            <w:r>
              <w:rPr>
                <w:noProof/>
              </w:rPr>
              <w:fldChar w:fldCharType="begin"/>
            </w:r>
            <w:r>
              <w:rPr>
                <w:noProof/>
              </w:rPr>
              <w:instrText xml:space="preserve"> PAGEREF _Toc239970188 \h </w:instrText>
            </w:r>
            <w:r>
              <w:rPr>
                <w:noProof/>
              </w:rPr>
            </w:r>
            <w:r>
              <w:rPr>
                <w:noProof/>
              </w:rPr>
              <w:fldChar w:fldCharType="separate"/>
            </w:r>
            <w:r>
              <w:rPr>
                <w:noProof/>
              </w:rPr>
              <w:t>1</w:t>
            </w:r>
            <w:r>
              <w:rPr>
                <w:noProof/>
              </w:rPr>
              <w:fldChar w:fldCharType="end"/>
            </w:r>
          </w:hyperlink>
        </w:p>
        <w:p w14:paraId="564D8E8F" w14:textId="77777777" w:rsidR="00C047D3" w:rsidRDefault="00C047D3">
          <w:pPr>
            <w:pStyle w:val="TDC3"/>
            <w:tabs>
              <w:tab w:val="right" w:leader="dot" w:pos="9896"/>
            </w:tabs>
            <w:rPr>
              <w:noProof/>
            </w:rPr>
          </w:pPr>
          <w:hyperlink w:anchor="_Toc239970189" w:history="1">
            <w:r w:rsidRPr="00045311">
              <w:rPr>
                <w:rStyle w:val="Hipervnculo"/>
                <w:b/>
                <w:bCs/>
                <w:noProof/>
              </w:rPr>
              <w:t>7.7 Criterios de aceptación del producto</w:t>
            </w:r>
            <w:r>
              <w:rPr>
                <w:noProof/>
              </w:rPr>
              <w:tab/>
            </w:r>
            <w:r>
              <w:rPr>
                <w:noProof/>
              </w:rPr>
              <w:fldChar w:fldCharType="begin"/>
            </w:r>
            <w:r>
              <w:rPr>
                <w:noProof/>
              </w:rPr>
              <w:instrText xml:space="preserve"> PAGEREF _Toc239970189 \h </w:instrText>
            </w:r>
            <w:r>
              <w:rPr>
                <w:noProof/>
              </w:rPr>
            </w:r>
            <w:r>
              <w:rPr>
                <w:noProof/>
              </w:rPr>
              <w:fldChar w:fldCharType="separate"/>
            </w:r>
            <w:r>
              <w:rPr>
                <w:noProof/>
              </w:rPr>
              <w:t>1</w:t>
            </w:r>
            <w:r>
              <w:rPr>
                <w:noProof/>
              </w:rPr>
              <w:fldChar w:fldCharType="end"/>
            </w:r>
          </w:hyperlink>
        </w:p>
        <w:p w14:paraId="7862D7DE" w14:textId="77777777" w:rsidR="00C047D3" w:rsidRDefault="00C047D3">
          <w:pPr>
            <w:pStyle w:val="TDC2"/>
            <w:tabs>
              <w:tab w:val="right" w:leader="dot" w:pos="9896"/>
            </w:tabs>
            <w:rPr>
              <w:noProof/>
            </w:rPr>
          </w:pPr>
          <w:hyperlink w:anchor="_Toc239970190" w:history="1">
            <w:r w:rsidRPr="00045311">
              <w:rPr>
                <w:rStyle w:val="Hipervnculo"/>
                <w:b/>
                <w:bCs/>
                <w:noProof/>
              </w:rPr>
              <w:t>8. Metodología</w:t>
            </w:r>
            <w:r>
              <w:rPr>
                <w:noProof/>
              </w:rPr>
              <w:tab/>
            </w:r>
            <w:r>
              <w:rPr>
                <w:noProof/>
              </w:rPr>
              <w:fldChar w:fldCharType="begin"/>
            </w:r>
            <w:r>
              <w:rPr>
                <w:noProof/>
              </w:rPr>
              <w:instrText xml:space="preserve"> PAGEREF _Toc239970190 \h </w:instrText>
            </w:r>
            <w:r>
              <w:rPr>
                <w:noProof/>
              </w:rPr>
            </w:r>
            <w:r>
              <w:rPr>
                <w:noProof/>
              </w:rPr>
              <w:fldChar w:fldCharType="separate"/>
            </w:r>
            <w:r>
              <w:rPr>
                <w:noProof/>
              </w:rPr>
              <w:t>1</w:t>
            </w:r>
            <w:r>
              <w:rPr>
                <w:noProof/>
              </w:rPr>
              <w:fldChar w:fldCharType="end"/>
            </w:r>
          </w:hyperlink>
        </w:p>
        <w:p w14:paraId="03004A47" w14:textId="77777777" w:rsidR="00C047D3" w:rsidRDefault="00C047D3">
          <w:pPr>
            <w:pStyle w:val="TDC3"/>
            <w:tabs>
              <w:tab w:val="right" w:leader="dot" w:pos="9896"/>
            </w:tabs>
            <w:rPr>
              <w:noProof/>
            </w:rPr>
          </w:pPr>
          <w:hyperlink w:anchor="_Toc239970191" w:history="1">
            <w:r w:rsidRPr="00045311">
              <w:rPr>
                <w:rStyle w:val="Hipervnculo"/>
                <w:b/>
                <w:bCs/>
                <w:noProof/>
              </w:rPr>
              <w:t>8.1 Comparación de metodologías</w:t>
            </w:r>
            <w:r>
              <w:rPr>
                <w:noProof/>
              </w:rPr>
              <w:tab/>
            </w:r>
            <w:r>
              <w:rPr>
                <w:noProof/>
              </w:rPr>
              <w:fldChar w:fldCharType="begin"/>
            </w:r>
            <w:r>
              <w:rPr>
                <w:noProof/>
              </w:rPr>
              <w:instrText xml:space="preserve"> PAGEREF _Toc239970191 \h </w:instrText>
            </w:r>
            <w:r>
              <w:rPr>
                <w:noProof/>
              </w:rPr>
            </w:r>
            <w:r>
              <w:rPr>
                <w:noProof/>
              </w:rPr>
              <w:fldChar w:fldCharType="separate"/>
            </w:r>
            <w:r>
              <w:rPr>
                <w:noProof/>
              </w:rPr>
              <w:t>1</w:t>
            </w:r>
            <w:r>
              <w:rPr>
                <w:noProof/>
              </w:rPr>
              <w:fldChar w:fldCharType="end"/>
            </w:r>
          </w:hyperlink>
        </w:p>
        <w:p w14:paraId="3D2E2530" w14:textId="77777777" w:rsidR="00C047D3" w:rsidRDefault="00C047D3">
          <w:pPr>
            <w:pStyle w:val="TDC3"/>
            <w:tabs>
              <w:tab w:val="right" w:leader="dot" w:pos="9896"/>
            </w:tabs>
            <w:rPr>
              <w:noProof/>
            </w:rPr>
          </w:pPr>
          <w:hyperlink w:anchor="_Toc239970192" w:history="1">
            <w:r w:rsidRPr="00045311">
              <w:rPr>
                <w:rStyle w:val="Hipervnculo"/>
                <w:b/>
                <w:bCs/>
                <w:noProof/>
              </w:rPr>
              <w:t>8.2 La metodología que elegimos</w:t>
            </w:r>
            <w:r>
              <w:rPr>
                <w:noProof/>
              </w:rPr>
              <w:tab/>
            </w:r>
            <w:r>
              <w:rPr>
                <w:noProof/>
              </w:rPr>
              <w:fldChar w:fldCharType="begin"/>
            </w:r>
            <w:r>
              <w:rPr>
                <w:noProof/>
              </w:rPr>
              <w:instrText xml:space="preserve"> PAGEREF _Toc239970192 \h </w:instrText>
            </w:r>
            <w:r>
              <w:rPr>
                <w:noProof/>
              </w:rPr>
            </w:r>
            <w:r>
              <w:rPr>
                <w:noProof/>
              </w:rPr>
              <w:fldChar w:fldCharType="separate"/>
            </w:r>
            <w:r>
              <w:rPr>
                <w:noProof/>
              </w:rPr>
              <w:t>1</w:t>
            </w:r>
            <w:r>
              <w:rPr>
                <w:noProof/>
              </w:rPr>
              <w:fldChar w:fldCharType="end"/>
            </w:r>
          </w:hyperlink>
        </w:p>
        <w:p w14:paraId="2E558067" w14:textId="77777777" w:rsidR="00C047D3" w:rsidRDefault="00C047D3">
          <w:pPr>
            <w:pStyle w:val="TDC3"/>
            <w:tabs>
              <w:tab w:val="right" w:leader="dot" w:pos="9896"/>
            </w:tabs>
            <w:rPr>
              <w:noProof/>
            </w:rPr>
          </w:pPr>
          <w:hyperlink w:anchor="_Toc239970193" w:history="1">
            <w:r w:rsidRPr="00045311">
              <w:rPr>
                <w:rStyle w:val="Hipervnculo"/>
                <w:b/>
                <w:bCs/>
                <w:noProof/>
              </w:rPr>
              <w:t>8.3 Cómo aplicamos XP</w:t>
            </w:r>
            <w:r>
              <w:rPr>
                <w:noProof/>
              </w:rPr>
              <w:tab/>
            </w:r>
            <w:r>
              <w:rPr>
                <w:noProof/>
              </w:rPr>
              <w:fldChar w:fldCharType="begin"/>
            </w:r>
            <w:r>
              <w:rPr>
                <w:noProof/>
              </w:rPr>
              <w:instrText xml:space="preserve"> PAGEREF _Toc239970193 \h </w:instrText>
            </w:r>
            <w:r>
              <w:rPr>
                <w:noProof/>
              </w:rPr>
            </w:r>
            <w:r>
              <w:rPr>
                <w:noProof/>
              </w:rPr>
              <w:fldChar w:fldCharType="separate"/>
            </w:r>
            <w:r>
              <w:rPr>
                <w:noProof/>
              </w:rPr>
              <w:t>1</w:t>
            </w:r>
            <w:r>
              <w:rPr>
                <w:noProof/>
              </w:rPr>
              <w:fldChar w:fldCharType="end"/>
            </w:r>
          </w:hyperlink>
        </w:p>
        <w:p w14:paraId="212BB15B" w14:textId="77777777" w:rsidR="00C047D3" w:rsidRDefault="00C047D3">
          <w:pPr>
            <w:pStyle w:val="TDC3"/>
            <w:tabs>
              <w:tab w:val="right" w:leader="dot" w:pos="9896"/>
            </w:tabs>
            <w:rPr>
              <w:noProof/>
            </w:rPr>
          </w:pPr>
          <w:hyperlink w:anchor="_Toc239970194" w:history="1">
            <w:r w:rsidRPr="00045311">
              <w:rPr>
                <w:rStyle w:val="Hipervnculo"/>
                <w:b/>
                <w:bCs/>
                <w:noProof/>
              </w:rPr>
              <w:t>8.4 La práctica que no podemos cumplir</w:t>
            </w:r>
            <w:r>
              <w:rPr>
                <w:noProof/>
              </w:rPr>
              <w:tab/>
            </w:r>
            <w:r>
              <w:rPr>
                <w:noProof/>
              </w:rPr>
              <w:fldChar w:fldCharType="begin"/>
            </w:r>
            <w:r>
              <w:rPr>
                <w:noProof/>
              </w:rPr>
              <w:instrText xml:space="preserve"> PAGEREF _Toc239970194 \h </w:instrText>
            </w:r>
            <w:r>
              <w:rPr>
                <w:noProof/>
              </w:rPr>
            </w:r>
            <w:r>
              <w:rPr>
                <w:noProof/>
              </w:rPr>
              <w:fldChar w:fldCharType="separate"/>
            </w:r>
            <w:r>
              <w:rPr>
                <w:noProof/>
              </w:rPr>
              <w:t>1</w:t>
            </w:r>
            <w:r>
              <w:rPr>
                <w:noProof/>
              </w:rPr>
              <w:fldChar w:fldCharType="end"/>
            </w:r>
          </w:hyperlink>
        </w:p>
        <w:p w14:paraId="243FC3E8" w14:textId="77777777" w:rsidR="00C047D3" w:rsidRDefault="00C047D3">
          <w:pPr>
            <w:pStyle w:val="TDC3"/>
            <w:tabs>
              <w:tab w:val="right" w:leader="dot" w:pos="9896"/>
            </w:tabs>
            <w:rPr>
              <w:noProof/>
            </w:rPr>
          </w:pPr>
          <w:hyperlink w:anchor="_Toc239970195" w:history="1">
            <w:r w:rsidRPr="00045311">
              <w:rPr>
                <w:rStyle w:val="Hipervnculo"/>
                <w:b/>
                <w:bCs/>
                <w:noProof/>
              </w:rPr>
              <w:t>8.5 Roles del equipo</w:t>
            </w:r>
            <w:r>
              <w:rPr>
                <w:noProof/>
              </w:rPr>
              <w:tab/>
            </w:r>
            <w:r>
              <w:rPr>
                <w:noProof/>
              </w:rPr>
              <w:fldChar w:fldCharType="begin"/>
            </w:r>
            <w:r>
              <w:rPr>
                <w:noProof/>
              </w:rPr>
              <w:instrText xml:space="preserve"> PAGEREF _Toc239970195 \h </w:instrText>
            </w:r>
            <w:r>
              <w:rPr>
                <w:noProof/>
              </w:rPr>
            </w:r>
            <w:r>
              <w:rPr>
                <w:noProof/>
              </w:rPr>
              <w:fldChar w:fldCharType="separate"/>
            </w:r>
            <w:r>
              <w:rPr>
                <w:noProof/>
              </w:rPr>
              <w:t>1</w:t>
            </w:r>
            <w:r>
              <w:rPr>
                <w:noProof/>
              </w:rPr>
              <w:fldChar w:fldCharType="end"/>
            </w:r>
          </w:hyperlink>
        </w:p>
        <w:p w14:paraId="3D4B5893" w14:textId="77777777" w:rsidR="00C047D3" w:rsidRDefault="00C047D3">
          <w:pPr>
            <w:pStyle w:val="TDC3"/>
            <w:tabs>
              <w:tab w:val="right" w:leader="dot" w:pos="9896"/>
            </w:tabs>
            <w:rPr>
              <w:noProof/>
            </w:rPr>
          </w:pPr>
          <w:hyperlink w:anchor="_Toc239970196" w:history="1">
            <w:r w:rsidRPr="00045311">
              <w:rPr>
                <w:rStyle w:val="Hipervnculo"/>
                <w:b/>
                <w:bCs/>
                <w:noProof/>
              </w:rPr>
              <w:t>8.6 XP y los artefactos que exige la asignatura</w:t>
            </w:r>
            <w:r>
              <w:rPr>
                <w:noProof/>
              </w:rPr>
              <w:tab/>
            </w:r>
            <w:r>
              <w:rPr>
                <w:noProof/>
              </w:rPr>
              <w:fldChar w:fldCharType="begin"/>
            </w:r>
            <w:r>
              <w:rPr>
                <w:noProof/>
              </w:rPr>
              <w:instrText xml:space="preserve"> PAGEREF _Toc239970196 \h </w:instrText>
            </w:r>
            <w:r>
              <w:rPr>
                <w:noProof/>
              </w:rPr>
            </w:r>
            <w:r>
              <w:rPr>
                <w:noProof/>
              </w:rPr>
              <w:fldChar w:fldCharType="separate"/>
            </w:r>
            <w:r>
              <w:rPr>
                <w:noProof/>
              </w:rPr>
              <w:t>1</w:t>
            </w:r>
            <w:r>
              <w:rPr>
                <w:noProof/>
              </w:rPr>
              <w:fldChar w:fldCharType="end"/>
            </w:r>
          </w:hyperlink>
        </w:p>
        <w:p w14:paraId="0E91C936" w14:textId="77777777" w:rsidR="00C047D3" w:rsidRDefault="00C047D3">
          <w:pPr>
            <w:pStyle w:val="TDC3"/>
            <w:tabs>
              <w:tab w:val="right" w:leader="dot" w:pos="9896"/>
            </w:tabs>
            <w:rPr>
              <w:noProof/>
            </w:rPr>
          </w:pPr>
          <w:hyperlink w:anchor="_Toc239970197" w:history="1">
            <w:r w:rsidRPr="00045311">
              <w:rPr>
                <w:rStyle w:val="Hipervnculo"/>
                <w:b/>
                <w:bCs/>
                <w:noProof/>
              </w:rPr>
              <w:t>8.7 Plan de iteraciones</w:t>
            </w:r>
            <w:r>
              <w:rPr>
                <w:noProof/>
              </w:rPr>
              <w:tab/>
            </w:r>
            <w:r>
              <w:rPr>
                <w:noProof/>
              </w:rPr>
              <w:fldChar w:fldCharType="begin"/>
            </w:r>
            <w:r>
              <w:rPr>
                <w:noProof/>
              </w:rPr>
              <w:instrText xml:space="preserve"> PAGEREF _Toc239970197 \h </w:instrText>
            </w:r>
            <w:r>
              <w:rPr>
                <w:noProof/>
              </w:rPr>
            </w:r>
            <w:r>
              <w:rPr>
                <w:noProof/>
              </w:rPr>
              <w:fldChar w:fldCharType="separate"/>
            </w:r>
            <w:r>
              <w:rPr>
                <w:noProof/>
              </w:rPr>
              <w:t>1</w:t>
            </w:r>
            <w:r>
              <w:rPr>
                <w:noProof/>
              </w:rPr>
              <w:fldChar w:fldCharType="end"/>
            </w:r>
          </w:hyperlink>
        </w:p>
        <w:p w14:paraId="09E0CCE0" w14:textId="77777777" w:rsidR="00C047D3" w:rsidRDefault="00C047D3">
          <w:pPr>
            <w:pStyle w:val="TDC2"/>
            <w:tabs>
              <w:tab w:val="right" w:leader="dot" w:pos="9896"/>
            </w:tabs>
            <w:rPr>
              <w:noProof/>
            </w:rPr>
          </w:pPr>
          <w:hyperlink w:anchor="_Toc239970198" w:history="1">
            <w:r w:rsidRPr="00045311">
              <w:rPr>
                <w:rStyle w:val="Hipervnculo"/>
                <w:b/>
                <w:bCs/>
                <w:noProof/>
              </w:rPr>
              <w:t>9. Plan de trabajo</w:t>
            </w:r>
            <w:r>
              <w:rPr>
                <w:noProof/>
              </w:rPr>
              <w:tab/>
            </w:r>
            <w:r>
              <w:rPr>
                <w:noProof/>
              </w:rPr>
              <w:fldChar w:fldCharType="begin"/>
            </w:r>
            <w:r>
              <w:rPr>
                <w:noProof/>
              </w:rPr>
              <w:instrText xml:space="preserve"> PAGEREF _Toc239970198 \h </w:instrText>
            </w:r>
            <w:r>
              <w:rPr>
                <w:noProof/>
              </w:rPr>
            </w:r>
            <w:r>
              <w:rPr>
                <w:noProof/>
              </w:rPr>
              <w:fldChar w:fldCharType="separate"/>
            </w:r>
            <w:r>
              <w:rPr>
                <w:noProof/>
              </w:rPr>
              <w:t>1</w:t>
            </w:r>
            <w:r>
              <w:rPr>
                <w:noProof/>
              </w:rPr>
              <w:fldChar w:fldCharType="end"/>
            </w:r>
          </w:hyperlink>
        </w:p>
        <w:p w14:paraId="10205FF4" w14:textId="77777777" w:rsidR="00C047D3" w:rsidRDefault="00C047D3">
          <w:pPr>
            <w:pStyle w:val="TDC3"/>
            <w:tabs>
              <w:tab w:val="right" w:leader="dot" w:pos="9896"/>
            </w:tabs>
            <w:rPr>
              <w:noProof/>
            </w:rPr>
          </w:pPr>
          <w:hyperlink w:anchor="_Toc239970199" w:history="1">
            <w:r w:rsidRPr="00045311">
              <w:rPr>
                <w:rStyle w:val="Hipervnculo"/>
                <w:b/>
                <w:bCs/>
                <w:noProof/>
              </w:rPr>
              <w:t>9.1 Estructura de desglose del trabajo</w:t>
            </w:r>
            <w:r>
              <w:rPr>
                <w:noProof/>
              </w:rPr>
              <w:tab/>
            </w:r>
            <w:r>
              <w:rPr>
                <w:noProof/>
              </w:rPr>
              <w:fldChar w:fldCharType="begin"/>
            </w:r>
            <w:r>
              <w:rPr>
                <w:noProof/>
              </w:rPr>
              <w:instrText xml:space="preserve"> PAGEREF _Toc239970199 \h </w:instrText>
            </w:r>
            <w:r>
              <w:rPr>
                <w:noProof/>
              </w:rPr>
            </w:r>
            <w:r>
              <w:rPr>
                <w:noProof/>
              </w:rPr>
              <w:fldChar w:fldCharType="separate"/>
            </w:r>
            <w:r>
              <w:rPr>
                <w:noProof/>
              </w:rPr>
              <w:t>1</w:t>
            </w:r>
            <w:r>
              <w:rPr>
                <w:noProof/>
              </w:rPr>
              <w:fldChar w:fldCharType="end"/>
            </w:r>
          </w:hyperlink>
        </w:p>
        <w:p w14:paraId="450DDE6B" w14:textId="77777777" w:rsidR="00C047D3" w:rsidRDefault="00C047D3">
          <w:pPr>
            <w:pStyle w:val="TDC3"/>
            <w:tabs>
              <w:tab w:val="right" w:leader="dot" w:pos="9896"/>
            </w:tabs>
            <w:rPr>
              <w:noProof/>
            </w:rPr>
          </w:pPr>
          <w:hyperlink w:anchor="_Toc239970200" w:history="1">
            <w:r w:rsidRPr="00045311">
              <w:rPr>
                <w:rStyle w:val="Hipervnculo"/>
                <w:b/>
                <w:bCs/>
                <w:noProof/>
              </w:rPr>
              <w:t>9.2 Actividades por entrega funcional</w:t>
            </w:r>
            <w:r>
              <w:rPr>
                <w:noProof/>
              </w:rPr>
              <w:tab/>
            </w:r>
            <w:r>
              <w:rPr>
                <w:noProof/>
              </w:rPr>
              <w:fldChar w:fldCharType="begin"/>
            </w:r>
            <w:r>
              <w:rPr>
                <w:noProof/>
              </w:rPr>
              <w:instrText xml:space="preserve"> PAGEREF _Toc239970200 \h </w:instrText>
            </w:r>
            <w:r>
              <w:rPr>
                <w:noProof/>
              </w:rPr>
            </w:r>
            <w:r>
              <w:rPr>
                <w:noProof/>
              </w:rPr>
              <w:fldChar w:fldCharType="separate"/>
            </w:r>
            <w:r>
              <w:rPr>
                <w:noProof/>
              </w:rPr>
              <w:t>1</w:t>
            </w:r>
            <w:r>
              <w:rPr>
                <w:noProof/>
              </w:rPr>
              <w:fldChar w:fldCharType="end"/>
            </w:r>
          </w:hyperlink>
        </w:p>
        <w:p w14:paraId="401A935A" w14:textId="77777777" w:rsidR="00C047D3" w:rsidRDefault="00C047D3">
          <w:pPr>
            <w:pStyle w:val="TDC2"/>
            <w:tabs>
              <w:tab w:val="right" w:leader="dot" w:pos="9896"/>
            </w:tabs>
            <w:rPr>
              <w:noProof/>
            </w:rPr>
          </w:pPr>
          <w:hyperlink w:anchor="_Toc239970201" w:history="1">
            <w:r w:rsidRPr="00045311">
              <w:rPr>
                <w:rStyle w:val="Hipervnculo"/>
                <w:b/>
                <w:bCs/>
                <w:noProof/>
              </w:rPr>
              <w:t>10. Carta Gantt</w:t>
            </w:r>
            <w:r>
              <w:rPr>
                <w:noProof/>
              </w:rPr>
              <w:tab/>
            </w:r>
            <w:r>
              <w:rPr>
                <w:noProof/>
              </w:rPr>
              <w:fldChar w:fldCharType="begin"/>
            </w:r>
            <w:r>
              <w:rPr>
                <w:noProof/>
              </w:rPr>
              <w:instrText xml:space="preserve"> PAGEREF _Toc239970201 \h </w:instrText>
            </w:r>
            <w:r>
              <w:rPr>
                <w:noProof/>
              </w:rPr>
            </w:r>
            <w:r>
              <w:rPr>
                <w:noProof/>
              </w:rPr>
              <w:fldChar w:fldCharType="separate"/>
            </w:r>
            <w:r>
              <w:rPr>
                <w:noProof/>
              </w:rPr>
              <w:t>1</w:t>
            </w:r>
            <w:r>
              <w:rPr>
                <w:noProof/>
              </w:rPr>
              <w:fldChar w:fldCharType="end"/>
            </w:r>
          </w:hyperlink>
        </w:p>
        <w:p w14:paraId="5693AD6C" w14:textId="77777777" w:rsidR="00C047D3" w:rsidRDefault="00C047D3">
          <w:pPr>
            <w:pStyle w:val="TDC2"/>
            <w:tabs>
              <w:tab w:val="right" w:leader="dot" w:pos="9896"/>
            </w:tabs>
            <w:rPr>
              <w:noProof/>
            </w:rPr>
          </w:pPr>
          <w:hyperlink w:anchor="_Toc239970202" w:history="1">
            <w:r w:rsidRPr="00045311">
              <w:rPr>
                <w:rStyle w:val="Hipervnculo"/>
                <w:b/>
                <w:bCs/>
                <w:noProof/>
              </w:rPr>
              <w:t>11. Evidencias</w:t>
            </w:r>
            <w:r>
              <w:rPr>
                <w:noProof/>
              </w:rPr>
              <w:tab/>
            </w:r>
            <w:r>
              <w:rPr>
                <w:noProof/>
              </w:rPr>
              <w:fldChar w:fldCharType="begin"/>
            </w:r>
            <w:r>
              <w:rPr>
                <w:noProof/>
              </w:rPr>
              <w:instrText xml:space="preserve"> PAGEREF _Toc239970202 \h </w:instrText>
            </w:r>
            <w:r>
              <w:rPr>
                <w:noProof/>
              </w:rPr>
            </w:r>
            <w:r>
              <w:rPr>
                <w:noProof/>
              </w:rPr>
              <w:fldChar w:fldCharType="separate"/>
            </w:r>
            <w:r>
              <w:rPr>
                <w:noProof/>
              </w:rPr>
              <w:t>1</w:t>
            </w:r>
            <w:r>
              <w:rPr>
                <w:noProof/>
              </w:rPr>
              <w:fldChar w:fldCharType="end"/>
            </w:r>
          </w:hyperlink>
        </w:p>
        <w:p w14:paraId="7A70FE3E" w14:textId="77777777" w:rsidR="00C047D3" w:rsidRDefault="00C047D3">
          <w:pPr>
            <w:pStyle w:val="TDC2"/>
            <w:tabs>
              <w:tab w:val="right" w:leader="dot" w:pos="9896"/>
            </w:tabs>
            <w:rPr>
              <w:noProof/>
            </w:rPr>
          </w:pPr>
          <w:hyperlink w:anchor="_Toc239970203" w:history="1">
            <w:r w:rsidRPr="00045311">
              <w:rPr>
                <w:rStyle w:val="Hipervnculo"/>
                <w:b/>
                <w:bCs/>
                <w:noProof/>
              </w:rPr>
              <w:t>12. Referencias bibliográficas</w:t>
            </w:r>
            <w:r>
              <w:rPr>
                <w:noProof/>
              </w:rPr>
              <w:tab/>
            </w:r>
            <w:r>
              <w:rPr>
                <w:noProof/>
              </w:rPr>
              <w:fldChar w:fldCharType="begin"/>
            </w:r>
            <w:r>
              <w:rPr>
                <w:noProof/>
              </w:rPr>
              <w:instrText xml:space="preserve"> PAGEREF _Toc239970203 \h </w:instrText>
            </w:r>
            <w:r>
              <w:rPr>
                <w:noProof/>
              </w:rPr>
            </w:r>
            <w:r>
              <w:rPr>
                <w:noProof/>
              </w:rPr>
              <w:fldChar w:fldCharType="separate"/>
            </w:r>
            <w:r>
              <w:rPr>
                <w:noProof/>
              </w:rPr>
              <w:t>1</w:t>
            </w:r>
            <w:r>
              <w:rPr>
                <w:noProof/>
              </w:rPr>
              <w:fldChar w:fldCharType="end"/>
            </w:r>
          </w:hyperlink>
        </w:p>
        <w:p w14:paraId="5BD693F2" w14:textId="77777777" w:rsidR="00C047D3" w:rsidRDefault="00C047D3">
          <w:pPr>
            <w:pStyle w:val="TDC2"/>
            <w:tabs>
              <w:tab w:val="right" w:leader="dot" w:pos="9896"/>
            </w:tabs>
            <w:rPr>
              <w:noProof/>
            </w:rPr>
          </w:pPr>
          <w:hyperlink w:anchor="_Toc239970204" w:history="1">
            <w:r w:rsidRPr="00045311">
              <w:rPr>
                <w:rStyle w:val="Hipervnculo"/>
                <w:b/>
                <w:bCs/>
                <w:noProof/>
              </w:rPr>
              <w:t>13. Declaración de uso de inteligencia artificial</w:t>
            </w:r>
            <w:r>
              <w:rPr>
                <w:noProof/>
              </w:rPr>
              <w:tab/>
            </w:r>
            <w:r>
              <w:rPr>
                <w:noProof/>
              </w:rPr>
              <w:fldChar w:fldCharType="begin"/>
            </w:r>
            <w:r>
              <w:rPr>
                <w:noProof/>
              </w:rPr>
              <w:instrText xml:space="preserve"> PAGEREF _Toc239970204 \h </w:instrText>
            </w:r>
            <w:r>
              <w:rPr>
                <w:noProof/>
              </w:rPr>
            </w:r>
            <w:r>
              <w:rPr>
                <w:noProof/>
              </w:rPr>
              <w:fldChar w:fldCharType="separate"/>
            </w:r>
            <w:r>
              <w:rPr>
                <w:noProof/>
              </w:rPr>
              <w:t>1</w:t>
            </w:r>
            <w:r>
              <w:rPr>
                <w:noProof/>
              </w:rPr>
              <w:fldChar w:fldCharType="end"/>
            </w:r>
          </w:hyperlink>
        </w:p>
        <w:p w14:paraId="51F69BD5" w14:textId="77777777" w:rsidR="00BE2865" w:rsidRDefault="00000000">
          <w:r>
            <w:fldChar w:fldCharType="end"/>
          </w:r>
        </w:p>
      </w:sdtContent>
    </w:sdt>
    <w:p w14:paraId="7CC509F3" w14:textId="77777777" w:rsidR="00BE2865" w:rsidRDefault="00000000">
      <w:pPr>
        <w:spacing w:before="240"/>
      </w:pPr>
      <w:r>
        <w:rPr>
          <w:i/>
          <w:iCs/>
          <w:color w:val="808080"/>
          <w:sz w:val="17"/>
          <w:szCs w:val="17"/>
        </w:rPr>
        <w:lastRenderedPageBreak/>
        <w:t>Para actualizar el índice en Word: seleccionarlo y presionar F9.</w:t>
      </w:r>
    </w:p>
    <w:p w14:paraId="2E1BABBC" w14:textId="05BEB1C5" w:rsidR="00BE2865" w:rsidRDefault="00BE2865"/>
    <w:p w14:paraId="769819E5" w14:textId="77777777" w:rsidR="00BE2865" w:rsidRDefault="00000000">
      <w:pPr>
        <w:pStyle w:val="Ttulo1"/>
        <w:spacing w:before="320" w:after="160"/>
      </w:pPr>
      <w:bookmarkStart w:id="0" w:name="_Toc239970167"/>
      <w:r>
        <w:rPr>
          <w:b/>
          <w:bCs/>
          <w:color w:val="1F3864"/>
          <w:sz w:val="26"/>
          <w:szCs w:val="26"/>
        </w:rPr>
        <w:t>PARTE I · Definición y fundamentación del proyecto</w:t>
      </w:r>
      <w:bookmarkEnd w:id="0"/>
    </w:p>
    <w:p w14:paraId="442654C9" w14:textId="77777777" w:rsidR="00BE2865" w:rsidRDefault="00000000">
      <w:pPr>
        <w:pStyle w:val="Ttulo2"/>
        <w:spacing w:before="260" w:after="120"/>
      </w:pPr>
      <w:bookmarkStart w:id="1" w:name="_Toc239970168"/>
      <w:r>
        <w:rPr>
          <w:b/>
          <w:bCs/>
          <w:color w:val="1F3864"/>
          <w:sz w:val="22"/>
          <w:szCs w:val="22"/>
        </w:rPr>
        <w:t>1. Antecedentes personales</w:t>
      </w:r>
      <w:bookmarkEnd w:id="1"/>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600"/>
      </w:tblGrid>
      <w:tr w:rsidR="00BE2865" w14:paraId="6FE1817E"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0D8F80C2" w14:textId="77777777" w:rsidR="00BE2865" w:rsidRDefault="00000000">
            <w:pPr>
              <w:spacing w:after="40" w:line="260" w:lineRule="auto"/>
            </w:pPr>
            <w:r>
              <w:rPr>
                <w:b/>
                <w:bCs/>
                <w:sz w:val="18"/>
                <w:szCs w:val="18"/>
              </w:rPr>
              <w:t>Nombre estudiante</w:t>
            </w:r>
          </w:p>
        </w:tc>
        <w:tc>
          <w:tcPr>
            <w:tcW w:w="6600" w:type="dxa"/>
            <w:tcMar>
              <w:top w:w="60" w:type="dxa"/>
              <w:left w:w="90" w:type="dxa"/>
              <w:bottom w:w="60" w:type="dxa"/>
              <w:right w:w="90" w:type="dxa"/>
            </w:tcMar>
          </w:tcPr>
          <w:p w14:paraId="554B4EDE" w14:textId="77777777" w:rsidR="00BE2865" w:rsidRDefault="00000000">
            <w:pPr>
              <w:spacing w:after="20" w:line="276" w:lineRule="auto"/>
              <w:jc w:val="both"/>
            </w:pPr>
            <w:r>
              <w:rPr>
                <w:sz w:val="18"/>
                <w:szCs w:val="18"/>
              </w:rPr>
              <w:t>Martin Alonso Espinoza Morales</w:t>
            </w:r>
          </w:p>
          <w:p w14:paraId="451D83EC" w14:textId="77777777" w:rsidR="00BE2865" w:rsidRDefault="00000000">
            <w:pPr>
              <w:spacing w:after="20" w:line="276" w:lineRule="auto"/>
              <w:jc w:val="both"/>
            </w:pPr>
            <w:r>
              <w:rPr>
                <w:sz w:val="18"/>
                <w:szCs w:val="18"/>
              </w:rPr>
              <w:t>Sebastián Roberto Acevedo Araya</w:t>
            </w:r>
          </w:p>
          <w:p w14:paraId="185AD672" w14:textId="77777777" w:rsidR="00BE2865" w:rsidRDefault="00000000">
            <w:pPr>
              <w:spacing w:after="20" w:line="276" w:lineRule="auto"/>
              <w:jc w:val="both"/>
            </w:pPr>
            <w:r>
              <w:rPr>
                <w:sz w:val="18"/>
                <w:szCs w:val="18"/>
              </w:rPr>
              <w:t>Jeremías Danilo Fernández Millacura</w:t>
            </w:r>
          </w:p>
        </w:tc>
      </w:tr>
      <w:tr w:rsidR="00BE2865" w14:paraId="4D031539"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3931B3D0" w14:textId="77777777" w:rsidR="00BE2865" w:rsidRDefault="00000000">
            <w:pPr>
              <w:spacing w:after="40" w:line="260" w:lineRule="auto"/>
            </w:pPr>
            <w:r>
              <w:rPr>
                <w:b/>
                <w:bCs/>
                <w:sz w:val="18"/>
                <w:szCs w:val="18"/>
              </w:rPr>
              <w:t>RUT</w:t>
            </w:r>
          </w:p>
        </w:tc>
        <w:tc>
          <w:tcPr>
            <w:tcW w:w="6600" w:type="dxa"/>
            <w:tcMar>
              <w:top w:w="60" w:type="dxa"/>
              <w:left w:w="90" w:type="dxa"/>
              <w:bottom w:w="60" w:type="dxa"/>
              <w:right w:w="90" w:type="dxa"/>
            </w:tcMar>
          </w:tcPr>
          <w:p w14:paraId="42CC01E9" w14:textId="77777777" w:rsidR="00BE2865" w:rsidRDefault="00000000">
            <w:pPr>
              <w:spacing w:after="20" w:line="276" w:lineRule="auto"/>
              <w:jc w:val="both"/>
            </w:pPr>
            <w:r>
              <w:rPr>
                <w:sz w:val="18"/>
                <w:szCs w:val="18"/>
              </w:rPr>
              <w:t>21.675.527-8</w:t>
            </w:r>
          </w:p>
          <w:p w14:paraId="27722F32" w14:textId="77777777" w:rsidR="00BE2865" w:rsidRDefault="00000000">
            <w:pPr>
              <w:spacing w:after="20" w:line="276" w:lineRule="auto"/>
              <w:jc w:val="both"/>
            </w:pPr>
            <w:r>
              <w:rPr>
                <w:sz w:val="18"/>
                <w:szCs w:val="18"/>
              </w:rPr>
              <w:t>20.405.368-5</w:t>
            </w:r>
          </w:p>
          <w:p w14:paraId="62896C0D" w14:textId="77777777" w:rsidR="00BE2865" w:rsidRDefault="00000000">
            <w:pPr>
              <w:spacing w:after="20" w:line="276" w:lineRule="auto"/>
              <w:jc w:val="both"/>
            </w:pPr>
            <w:r>
              <w:rPr>
                <w:sz w:val="18"/>
                <w:szCs w:val="18"/>
              </w:rPr>
              <w:t>21.767.541-3</w:t>
            </w:r>
          </w:p>
        </w:tc>
      </w:tr>
      <w:tr w:rsidR="00BE2865" w14:paraId="31FDD8AE"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0A521822" w14:textId="77777777" w:rsidR="00BE2865" w:rsidRDefault="00000000">
            <w:pPr>
              <w:spacing w:after="40" w:line="260" w:lineRule="auto"/>
            </w:pPr>
            <w:r>
              <w:rPr>
                <w:b/>
                <w:bCs/>
                <w:sz w:val="18"/>
                <w:szCs w:val="18"/>
              </w:rPr>
              <w:t>Carrera</w:t>
            </w:r>
          </w:p>
        </w:tc>
        <w:tc>
          <w:tcPr>
            <w:tcW w:w="6600" w:type="dxa"/>
            <w:tcMar>
              <w:top w:w="60" w:type="dxa"/>
              <w:left w:w="90" w:type="dxa"/>
              <w:bottom w:w="60" w:type="dxa"/>
              <w:right w:w="90" w:type="dxa"/>
            </w:tcMar>
          </w:tcPr>
          <w:p w14:paraId="0A747D76" w14:textId="77777777" w:rsidR="00BE2865" w:rsidRDefault="00000000">
            <w:pPr>
              <w:spacing w:after="40" w:line="260" w:lineRule="auto"/>
            </w:pPr>
            <w:r>
              <w:rPr>
                <w:sz w:val="18"/>
                <w:szCs w:val="18"/>
              </w:rPr>
              <w:t>Ingeniería en Informática</w:t>
            </w:r>
          </w:p>
        </w:tc>
      </w:tr>
      <w:tr w:rsidR="00BE2865" w14:paraId="1B96B87D"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726E699E" w14:textId="77777777" w:rsidR="00BE2865" w:rsidRDefault="00000000">
            <w:pPr>
              <w:spacing w:after="40" w:line="260" w:lineRule="auto"/>
            </w:pPr>
            <w:r>
              <w:rPr>
                <w:b/>
                <w:bCs/>
                <w:sz w:val="18"/>
                <w:szCs w:val="18"/>
              </w:rPr>
              <w:t>Sede</w:t>
            </w:r>
          </w:p>
        </w:tc>
        <w:tc>
          <w:tcPr>
            <w:tcW w:w="6600" w:type="dxa"/>
            <w:tcMar>
              <w:top w:w="60" w:type="dxa"/>
              <w:left w:w="90" w:type="dxa"/>
              <w:bottom w:w="60" w:type="dxa"/>
              <w:right w:w="90" w:type="dxa"/>
            </w:tcMar>
          </w:tcPr>
          <w:p w14:paraId="10D6CD82" w14:textId="77777777" w:rsidR="00BE2865" w:rsidRDefault="00000000">
            <w:pPr>
              <w:spacing w:after="40" w:line="260" w:lineRule="auto"/>
            </w:pPr>
            <w:r>
              <w:rPr>
                <w:sz w:val="18"/>
                <w:szCs w:val="18"/>
              </w:rPr>
              <w:t>San Bernardo</w:t>
            </w:r>
          </w:p>
        </w:tc>
      </w:tr>
      <w:tr w:rsidR="00BE2865" w14:paraId="1F454F8A"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00305919" w14:textId="77777777" w:rsidR="00BE2865" w:rsidRDefault="00000000">
            <w:pPr>
              <w:spacing w:after="40" w:line="260" w:lineRule="auto"/>
            </w:pPr>
            <w:r>
              <w:rPr>
                <w:b/>
                <w:bCs/>
                <w:sz w:val="18"/>
                <w:szCs w:val="18"/>
              </w:rPr>
              <w:t>Sección</w:t>
            </w:r>
          </w:p>
        </w:tc>
        <w:tc>
          <w:tcPr>
            <w:tcW w:w="6600" w:type="dxa"/>
            <w:tcMar>
              <w:top w:w="60" w:type="dxa"/>
              <w:left w:w="90" w:type="dxa"/>
              <w:bottom w:w="60" w:type="dxa"/>
              <w:right w:w="90" w:type="dxa"/>
            </w:tcMar>
          </w:tcPr>
          <w:p w14:paraId="59D6C4B6" w14:textId="1ADC07AB" w:rsidR="00BE2865" w:rsidRDefault="00000000">
            <w:pPr>
              <w:spacing w:after="40" w:line="260" w:lineRule="auto"/>
            </w:pPr>
            <w:r>
              <w:rPr>
                <w:sz w:val="18"/>
                <w:szCs w:val="18"/>
              </w:rPr>
              <w:t xml:space="preserve">PTY4614 </w:t>
            </w:r>
            <w:proofErr w:type="spellStart"/>
            <w:r>
              <w:rPr>
                <w:sz w:val="18"/>
                <w:szCs w:val="18"/>
              </w:rPr>
              <w:t>Capstone</w:t>
            </w:r>
            <w:proofErr w:type="spellEnd"/>
            <w:r>
              <w:rPr>
                <w:sz w:val="18"/>
                <w:szCs w:val="18"/>
              </w:rPr>
              <w:t xml:space="preserve"> </w:t>
            </w:r>
            <w:r w:rsidR="00C047D3">
              <w:rPr>
                <w:sz w:val="18"/>
                <w:szCs w:val="18"/>
              </w:rPr>
              <w:t>-</w:t>
            </w:r>
            <w:r>
              <w:rPr>
                <w:sz w:val="18"/>
                <w:szCs w:val="18"/>
              </w:rPr>
              <w:t xml:space="preserve"> CAPSTONE_002D</w:t>
            </w:r>
          </w:p>
        </w:tc>
      </w:tr>
      <w:tr w:rsidR="00BE2865" w14:paraId="3D47366E"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410925B1" w14:textId="77777777" w:rsidR="00BE2865" w:rsidRDefault="00000000">
            <w:pPr>
              <w:spacing w:after="40" w:line="260" w:lineRule="auto"/>
            </w:pPr>
            <w:r>
              <w:rPr>
                <w:b/>
                <w:bCs/>
                <w:sz w:val="18"/>
                <w:szCs w:val="18"/>
              </w:rPr>
              <w:t>Profesora guía</w:t>
            </w:r>
          </w:p>
        </w:tc>
        <w:tc>
          <w:tcPr>
            <w:tcW w:w="6600" w:type="dxa"/>
            <w:tcMar>
              <w:top w:w="60" w:type="dxa"/>
              <w:left w:w="90" w:type="dxa"/>
              <w:bottom w:w="60" w:type="dxa"/>
              <w:right w:w="90" w:type="dxa"/>
            </w:tcMar>
          </w:tcPr>
          <w:p w14:paraId="16F7D8DC" w14:textId="77777777" w:rsidR="00BE2865" w:rsidRDefault="00000000">
            <w:pPr>
              <w:spacing w:after="40" w:line="260" w:lineRule="auto"/>
            </w:pPr>
            <w:r>
              <w:rPr>
                <w:sz w:val="18"/>
                <w:szCs w:val="18"/>
              </w:rPr>
              <w:t>Eliana Mallen González</w:t>
            </w:r>
          </w:p>
        </w:tc>
      </w:tr>
    </w:tbl>
    <w:p w14:paraId="6FFFF0E0" w14:textId="77777777" w:rsidR="00BE2865" w:rsidRDefault="00BE2865">
      <w:pPr>
        <w:spacing w:after="100" w:line="276" w:lineRule="auto"/>
        <w:jc w:val="both"/>
      </w:pPr>
    </w:p>
    <w:p w14:paraId="48C8B630" w14:textId="77777777" w:rsidR="00BE2865" w:rsidRDefault="00000000">
      <w:pPr>
        <w:pStyle w:val="Ttulo2"/>
        <w:spacing w:before="260" w:after="120"/>
      </w:pPr>
      <w:bookmarkStart w:id="2" w:name="_Toc239970169"/>
      <w:r>
        <w:rPr>
          <w:b/>
          <w:bCs/>
          <w:color w:val="1F3864"/>
          <w:sz w:val="22"/>
          <w:szCs w:val="22"/>
        </w:rPr>
        <w:t>2. Descripción del Proyecto APT</w:t>
      </w:r>
      <w:bookmarkEnd w:id="2"/>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600"/>
      </w:tblGrid>
      <w:tr w:rsidR="00BE2865" w14:paraId="0F476E90"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5702302B" w14:textId="77777777" w:rsidR="00BE2865" w:rsidRDefault="00000000">
            <w:pPr>
              <w:spacing w:after="40" w:line="260" w:lineRule="auto"/>
            </w:pPr>
            <w:r>
              <w:rPr>
                <w:b/>
                <w:bCs/>
                <w:sz w:val="18"/>
                <w:szCs w:val="18"/>
              </w:rPr>
              <w:t>Nombre del proyecto</w:t>
            </w:r>
          </w:p>
        </w:tc>
        <w:tc>
          <w:tcPr>
            <w:tcW w:w="6600" w:type="dxa"/>
            <w:tcMar>
              <w:top w:w="60" w:type="dxa"/>
              <w:left w:w="90" w:type="dxa"/>
              <w:bottom w:w="60" w:type="dxa"/>
              <w:right w:w="90" w:type="dxa"/>
            </w:tcMar>
          </w:tcPr>
          <w:p w14:paraId="09FECE92" w14:textId="69B5E099" w:rsidR="00BE2865" w:rsidRDefault="00000000">
            <w:pPr>
              <w:spacing w:after="40" w:line="260" w:lineRule="auto"/>
            </w:pPr>
            <w:r>
              <w:rPr>
                <w:sz w:val="18"/>
                <w:szCs w:val="18"/>
              </w:rPr>
              <w:t xml:space="preserve">Módulo de Preguntas </w:t>
            </w:r>
            <w:r w:rsidR="00C047D3">
              <w:rPr>
                <w:sz w:val="18"/>
                <w:szCs w:val="18"/>
              </w:rPr>
              <w:t>-</w:t>
            </w:r>
            <w:r>
              <w:rPr>
                <w:sz w:val="18"/>
                <w:szCs w:val="18"/>
              </w:rPr>
              <w:t xml:space="preserve"> App móvil Aprueba</w:t>
            </w:r>
          </w:p>
        </w:tc>
      </w:tr>
      <w:tr w:rsidR="00BE2865" w14:paraId="1AAE5B21"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426954A4" w14:textId="77777777" w:rsidR="00BE2865" w:rsidRDefault="00000000">
            <w:pPr>
              <w:spacing w:after="40" w:line="260" w:lineRule="auto"/>
            </w:pPr>
            <w:r>
              <w:rPr>
                <w:b/>
                <w:bCs/>
                <w:sz w:val="18"/>
                <w:szCs w:val="18"/>
              </w:rPr>
              <w:t>Empresa contraparte</w:t>
            </w:r>
          </w:p>
        </w:tc>
        <w:tc>
          <w:tcPr>
            <w:tcW w:w="6600" w:type="dxa"/>
            <w:tcMar>
              <w:top w:w="60" w:type="dxa"/>
              <w:left w:w="90" w:type="dxa"/>
              <w:bottom w:w="60" w:type="dxa"/>
              <w:right w:w="90" w:type="dxa"/>
            </w:tcMar>
          </w:tcPr>
          <w:p w14:paraId="5DE0F89C" w14:textId="77777777" w:rsidR="00BE2865" w:rsidRDefault="00000000">
            <w:pPr>
              <w:spacing w:after="40" w:line="260" w:lineRule="auto"/>
            </w:pPr>
            <w:proofErr w:type="spellStart"/>
            <w:r>
              <w:rPr>
                <w:sz w:val="18"/>
                <w:szCs w:val="18"/>
              </w:rPr>
              <w:t>Alloxentric</w:t>
            </w:r>
            <w:proofErr w:type="spellEnd"/>
            <w:r>
              <w:rPr>
                <w:sz w:val="18"/>
                <w:szCs w:val="18"/>
              </w:rPr>
              <w:t>. Aprueba es el producto de la empresa. La contraparte directa del equipo es Karina.</w:t>
            </w:r>
          </w:p>
        </w:tc>
      </w:tr>
      <w:tr w:rsidR="00BE2865" w14:paraId="2D4C377A"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2DEACE64" w14:textId="77777777" w:rsidR="00BE2865" w:rsidRDefault="00000000">
            <w:pPr>
              <w:spacing w:after="40" w:line="260" w:lineRule="auto"/>
            </w:pPr>
            <w:r>
              <w:rPr>
                <w:b/>
                <w:bCs/>
                <w:sz w:val="18"/>
                <w:szCs w:val="18"/>
              </w:rPr>
              <w:t>Equipo</w:t>
            </w:r>
          </w:p>
        </w:tc>
        <w:tc>
          <w:tcPr>
            <w:tcW w:w="6600" w:type="dxa"/>
            <w:tcMar>
              <w:top w:w="60" w:type="dxa"/>
              <w:left w:w="90" w:type="dxa"/>
              <w:bottom w:w="60" w:type="dxa"/>
              <w:right w:w="90" w:type="dxa"/>
            </w:tcMar>
          </w:tcPr>
          <w:p w14:paraId="23FC9E28" w14:textId="77777777" w:rsidR="00BE2865" w:rsidRDefault="00000000">
            <w:pPr>
              <w:spacing w:after="40" w:line="260" w:lineRule="auto"/>
            </w:pPr>
            <w:r>
              <w:rPr>
                <w:sz w:val="18"/>
                <w:szCs w:val="18"/>
              </w:rPr>
              <w:t>Grupo 9 · Tablero de gestión: Trello, CAPSTONE_002D_Grupo9</w:t>
            </w:r>
          </w:p>
        </w:tc>
      </w:tr>
      <w:tr w:rsidR="00BE2865" w14:paraId="7644D8CC"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5FF92014" w14:textId="77777777" w:rsidR="00BE2865" w:rsidRDefault="00000000">
            <w:pPr>
              <w:spacing w:after="40" w:line="260" w:lineRule="auto"/>
            </w:pPr>
            <w:r>
              <w:rPr>
                <w:b/>
                <w:bCs/>
                <w:sz w:val="18"/>
                <w:szCs w:val="18"/>
              </w:rPr>
              <w:t>Áreas de desempeño</w:t>
            </w:r>
          </w:p>
        </w:tc>
        <w:tc>
          <w:tcPr>
            <w:tcW w:w="6600" w:type="dxa"/>
            <w:tcMar>
              <w:top w:w="60" w:type="dxa"/>
              <w:left w:w="90" w:type="dxa"/>
              <w:bottom w:w="60" w:type="dxa"/>
              <w:right w:w="90" w:type="dxa"/>
            </w:tcMar>
          </w:tcPr>
          <w:p w14:paraId="73509A85" w14:textId="77777777" w:rsidR="00BE2865" w:rsidRDefault="00000000">
            <w:pPr>
              <w:spacing w:after="40" w:line="260" w:lineRule="auto"/>
            </w:pPr>
            <w:r>
              <w:rPr>
                <w:sz w:val="18"/>
                <w:szCs w:val="18"/>
              </w:rPr>
              <w:t>Desarrollo de software multiplataforma, construcción de modelos de datos, gestión de proyectos informáticos y análisis integral de procesos de negocio.</w:t>
            </w:r>
          </w:p>
        </w:tc>
      </w:tr>
      <w:tr w:rsidR="00BE2865" w14:paraId="515C6CA3"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4A3E0D4F" w14:textId="77777777" w:rsidR="00BE2865" w:rsidRDefault="00000000">
            <w:pPr>
              <w:spacing w:after="40" w:line="260" w:lineRule="auto"/>
            </w:pPr>
            <w:r>
              <w:rPr>
                <w:b/>
                <w:bCs/>
                <w:sz w:val="18"/>
                <w:szCs w:val="18"/>
              </w:rPr>
              <w:t>Competencias del perfil de egreso</w:t>
            </w:r>
          </w:p>
        </w:tc>
        <w:tc>
          <w:tcPr>
            <w:tcW w:w="6600" w:type="dxa"/>
            <w:tcMar>
              <w:top w:w="60" w:type="dxa"/>
              <w:left w:w="90" w:type="dxa"/>
              <w:bottom w:w="60" w:type="dxa"/>
              <w:right w:w="90" w:type="dxa"/>
            </w:tcMar>
          </w:tcPr>
          <w:p w14:paraId="49916BA3" w14:textId="77777777" w:rsidR="00BE2865" w:rsidRDefault="00000000">
            <w:pPr>
              <w:pStyle w:val="Prrafodelista"/>
              <w:numPr>
                <w:ilvl w:val="0"/>
                <w:numId w:val="2"/>
              </w:numPr>
              <w:spacing w:after="60" w:line="276" w:lineRule="auto"/>
              <w:jc w:val="both"/>
            </w:pPr>
            <w:r>
              <w:t>C1 · Realizar pruebas de certificación de productos y procesos utilizando buenas prácticas definidas por la industria.</w:t>
            </w:r>
          </w:p>
          <w:p w14:paraId="6ADB212E" w14:textId="77777777" w:rsidR="00BE2865" w:rsidRDefault="00000000">
            <w:pPr>
              <w:pStyle w:val="Prrafodelista"/>
              <w:numPr>
                <w:ilvl w:val="0"/>
                <w:numId w:val="2"/>
              </w:numPr>
              <w:spacing w:after="60" w:line="276" w:lineRule="auto"/>
              <w:jc w:val="both"/>
            </w:pPr>
            <w:r>
              <w:t>C2 · Gestionar proyectos informáticos, ofreciendo alternativas para la toma de decisiones de acuerdo con los requerimientos de la organización.</w:t>
            </w:r>
          </w:p>
          <w:p w14:paraId="7394E129" w14:textId="77777777" w:rsidR="00BE2865" w:rsidRDefault="00000000">
            <w:pPr>
              <w:pStyle w:val="Prrafodelista"/>
              <w:numPr>
                <w:ilvl w:val="0"/>
                <w:numId w:val="2"/>
              </w:numPr>
              <w:spacing w:after="60" w:line="276" w:lineRule="auto"/>
              <w:jc w:val="both"/>
            </w:pPr>
            <w:r>
              <w:t>C3 · Construir modelos de datos para soportar los requerimientos de la organización, de acuerdo con un diseño definido y escalable en el tiempo.</w:t>
            </w:r>
          </w:p>
          <w:p w14:paraId="318EE10D" w14:textId="77777777" w:rsidR="00BE2865" w:rsidRDefault="00000000">
            <w:pPr>
              <w:pStyle w:val="Prrafodelista"/>
              <w:numPr>
                <w:ilvl w:val="0"/>
                <w:numId w:val="2"/>
              </w:numPr>
              <w:spacing w:after="60" w:line="276" w:lineRule="auto"/>
              <w:jc w:val="both"/>
            </w:pPr>
            <w:r>
              <w:t>C4 · Desarrollar una solución de software utilizando técnicas que permitan sistematizar el proceso de desarrollo y mantenimiento.</w:t>
            </w:r>
          </w:p>
        </w:tc>
      </w:tr>
    </w:tbl>
    <w:p w14:paraId="61C09CE7" w14:textId="77777777" w:rsidR="00BE2865" w:rsidRDefault="00BE2865">
      <w:pPr>
        <w:spacing w:after="100" w:line="276" w:lineRule="auto"/>
        <w:jc w:val="both"/>
      </w:pPr>
    </w:p>
    <w:p w14:paraId="35503524" w14:textId="77777777" w:rsidR="00BE2865" w:rsidRDefault="00000000">
      <w:pPr>
        <w:pStyle w:val="Ttulo2"/>
        <w:spacing w:before="260" w:after="120"/>
      </w:pPr>
      <w:bookmarkStart w:id="3" w:name="_Toc239970170"/>
      <w:r>
        <w:rPr>
          <w:b/>
          <w:bCs/>
          <w:color w:val="1F3864"/>
          <w:sz w:val="22"/>
          <w:szCs w:val="22"/>
        </w:rPr>
        <w:t>3. Fundamentación del Proyecto APT</w:t>
      </w:r>
      <w:bookmarkEnd w:id="3"/>
    </w:p>
    <w:p w14:paraId="61137D25" w14:textId="77777777" w:rsidR="00BE2865" w:rsidRDefault="00000000">
      <w:pPr>
        <w:pStyle w:val="Ttulo3"/>
        <w:spacing w:before="200" w:after="100"/>
      </w:pPr>
      <w:bookmarkStart w:id="4" w:name="_Toc239970171"/>
      <w:r>
        <w:rPr>
          <w:b/>
          <w:bCs/>
          <w:color w:val="1F3864"/>
          <w:sz w:val="21"/>
          <w:szCs w:val="21"/>
        </w:rPr>
        <w:t>3.1 Problema, causas y consecuencias</w:t>
      </w:r>
      <w:bookmarkEnd w:id="4"/>
    </w:p>
    <w:p w14:paraId="43B4D0D4" w14:textId="77777777" w:rsidR="00BE2865" w:rsidRDefault="00000000">
      <w:pPr>
        <w:spacing w:after="120" w:line="276" w:lineRule="auto"/>
        <w:jc w:val="both"/>
      </w:pPr>
      <w:r>
        <w:t xml:space="preserve">La aplicación móvil de Aprueba no dispone de un módulo de preguntas operativo que gobierne el ciclo completo de la práctica del estudiante: entrega controlada de reactivos, registro de la respuesta, retroalimentación inmediata, medición del dominio por habilidad, canal de corrección del banco y control de la cuota diaria que sostiene el modelo </w:t>
      </w:r>
      <w:proofErr w:type="spellStart"/>
      <w:r>
        <w:t>freemium</w:t>
      </w:r>
      <w:proofErr w:type="spellEnd"/>
      <w:r>
        <w:t>. El siguiente cuadro descompone el problema en sus causas y consecuencias.</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600"/>
        <w:gridCol w:w="3200"/>
        <w:gridCol w:w="3200"/>
      </w:tblGrid>
      <w:tr w:rsidR="00BE2865" w14:paraId="344C4A2D"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14:paraId="0ABC2D6F" w14:textId="77777777" w:rsidR="00BE2865" w:rsidRDefault="00000000">
            <w:pPr>
              <w:spacing w:after="40" w:line="260" w:lineRule="auto"/>
              <w:jc w:val="center"/>
            </w:pPr>
            <w:r>
              <w:rPr>
                <w:b/>
                <w:bCs/>
                <w:color w:val="FFFFFF"/>
                <w:sz w:val="18"/>
                <w:szCs w:val="18"/>
              </w:rPr>
              <w:lastRenderedPageBreak/>
              <w:t>Problema</w:t>
            </w:r>
          </w:p>
        </w:tc>
        <w:tc>
          <w:tcPr>
            <w:tcW w:w="3200" w:type="dxa"/>
            <w:shd w:val="clear" w:color="auto" w:fill="1F3864"/>
            <w:tcMar>
              <w:top w:w="60" w:type="dxa"/>
              <w:left w:w="90" w:type="dxa"/>
              <w:bottom w:w="60" w:type="dxa"/>
              <w:right w:w="90" w:type="dxa"/>
            </w:tcMar>
          </w:tcPr>
          <w:p w14:paraId="7027BBAF" w14:textId="77777777" w:rsidR="00BE2865" w:rsidRDefault="00000000">
            <w:pPr>
              <w:spacing w:after="40" w:line="260" w:lineRule="auto"/>
              <w:jc w:val="center"/>
            </w:pPr>
            <w:r>
              <w:rPr>
                <w:b/>
                <w:bCs/>
                <w:color w:val="FFFFFF"/>
                <w:sz w:val="18"/>
                <w:szCs w:val="18"/>
              </w:rPr>
              <w:t>Causa</w:t>
            </w:r>
          </w:p>
        </w:tc>
        <w:tc>
          <w:tcPr>
            <w:tcW w:w="3200" w:type="dxa"/>
            <w:shd w:val="clear" w:color="auto" w:fill="1F3864"/>
            <w:tcMar>
              <w:top w:w="60" w:type="dxa"/>
              <w:left w:w="90" w:type="dxa"/>
              <w:bottom w:w="60" w:type="dxa"/>
              <w:right w:w="90" w:type="dxa"/>
            </w:tcMar>
          </w:tcPr>
          <w:p w14:paraId="3F5829E7" w14:textId="77777777" w:rsidR="00BE2865" w:rsidRDefault="00000000">
            <w:pPr>
              <w:spacing w:after="40" w:line="260" w:lineRule="auto"/>
              <w:jc w:val="center"/>
            </w:pPr>
            <w:r>
              <w:rPr>
                <w:b/>
                <w:bCs/>
                <w:color w:val="FFFFFF"/>
                <w:sz w:val="18"/>
                <w:szCs w:val="18"/>
              </w:rPr>
              <w:t>Consecuencia</w:t>
            </w:r>
          </w:p>
        </w:tc>
      </w:tr>
      <w:tr w:rsidR="00BE2865" w14:paraId="49705384" w14:textId="77777777">
        <w:tblPrEx>
          <w:tblCellMar>
            <w:top w:w="0" w:type="dxa"/>
            <w:bottom w:w="0" w:type="dxa"/>
          </w:tblCellMar>
        </w:tblPrEx>
        <w:tc>
          <w:tcPr>
            <w:tcW w:w="2600" w:type="dxa"/>
            <w:tcMar>
              <w:top w:w="60" w:type="dxa"/>
              <w:left w:w="90" w:type="dxa"/>
              <w:bottom w:w="60" w:type="dxa"/>
              <w:right w:w="90" w:type="dxa"/>
            </w:tcMar>
          </w:tcPr>
          <w:p w14:paraId="6DC67038" w14:textId="77777777" w:rsidR="00BE2865" w:rsidRDefault="00000000">
            <w:pPr>
              <w:spacing w:after="40" w:line="260" w:lineRule="auto"/>
            </w:pPr>
            <w:r>
              <w:rPr>
                <w:sz w:val="18"/>
                <w:szCs w:val="18"/>
              </w:rPr>
              <w:t>El estudiante no recibe retroalimentación inmediata ni identifica qué habilidad está fallando.</w:t>
            </w:r>
          </w:p>
        </w:tc>
        <w:tc>
          <w:tcPr>
            <w:tcW w:w="3200" w:type="dxa"/>
            <w:tcMar>
              <w:top w:w="60" w:type="dxa"/>
              <w:left w:w="90" w:type="dxa"/>
              <w:bottom w:w="60" w:type="dxa"/>
              <w:right w:w="90" w:type="dxa"/>
            </w:tcMar>
          </w:tcPr>
          <w:p w14:paraId="70CC064F" w14:textId="77777777" w:rsidR="00BE2865" w:rsidRDefault="00000000">
            <w:pPr>
              <w:spacing w:after="40" w:line="260" w:lineRule="auto"/>
            </w:pPr>
            <w:r>
              <w:rPr>
                <w:sz w:val="18"/>
                <w:szCs w:val="18"/>
              </w:rPr>
              <w:t>No existe un flujo cliente que consuma los servicios de práctica, explicación y habilidad, ni un registro local que conserve su desempeño histórico.</w:t>
            </w:r>
          </w:p>
        </w:tc>
        <w:tc>
          <w:tcPr>
            <w:tcW w:w="3200" w:type="dxa"/>
            <w:tcMar>
              <w:top w:w="60" w:type="dxa"/>
              <w:left w:w="90" w:type="dxa"/>
              <w:bottom w:w="60" w:type="dxa"/>
              <w:right w:w="90" w:type="dxa"/>
            </w:tcMar>
          </w:tcPr>
          <w:p w14:paraId="5E1AE92D" w14:textId="77777777" w:rsidR="00BE2865" w:rsidRDefault="00000000">
            <w:pPr>
              <w:spacing w:after="40" w:line="260" w:lineRule="auto"/>
            </w:pPr>
            <w:r>
              <w:rPr>
                <w:sz w:val="18"/>
                <w:szCs w:val="18"/>
              </w:rPr>
              <w:t>La práctica se reduce a acertar o fallar. El estudiante no corrige su error, percibe poco valor y abandona la aplicación.</w:t>
            </w:r>
          </w:p>
        </w:tc>
      </w:tr>
      <w:tr w:rsidR="00BE2865" w14:paraId="32D226B8" w14:textId="77777777">
        <w:tblPrEx>
          <w:tblCellMar>
            <w:top w:w="0" w:type="dxa"/>
            <w:bottom w:w="0" w:type="dxa"/>
          </w:tblCellMar>
        </w:tblPrEx>
        <w:tc>
          <w:tcPr>
            <w:tcW w:w="2600" w:type="dxa"/>
            <w:tcMar>
              <w:top w:w="60" w:type="dxa"/>
              <w:left w:w="90" w:type="dxa"/>
              <w:bottom w:w="60" w:type="dxa"/>
              <w:right w:w="90" w:type="dxa"/>
            </w:tcMar>
          </w:tcPr>
          <w:p w14:paraId="7540C591" w14:textId="77777777" w:rsidR="00BE2865" w:rsidRDefault="00000000">
            <w:pPr>
              <w:spacing w:after="40" w:line="260" w:lineRule="auto"/>
            </w:pPr>
            <w:r>
              <w:rPr>
                <w:sz w:val="18"/>
                <w:szCs w:val="18"/>
              </w:rPr>
              <w:t>No hay control de acceso al contenido asociado al modelo de negocio.</w:t>
            </w:r>
          </w:p>
        </w:tc>
        <w:tc>
          <w:tcPr>
            <w:tcW w:w="3200" w:type="dxa"/>
            <w:tcMar>
              <w:top w:w="60" w:type="dxa"/>
              <w:left w:w="90" w:type="dxa"/>
              <w:bottom w:w="60" w:type="dxa"/>
              <w:right w:w="90" w:type="dxa"/>
            </w:tcMar>
          </w:tcPr>
          <w:p w14:paraId="50E84AFA" w14:textId="77777777" w:rsidR="00BE2865" w:rsidRDefault="00000000">
            <w:pPr>
              <w:spacing w:after="40" w:line="260" w:lineRule="auto"/>
            </w:pPr>
            <w:r>
              <w:rPr>
                <w:sz w:val="18"/>
                <w:szCs w:val="18"/>
              </w:rPr>
              <w:t xml:space="preserve">La cuota diaria escalonada, las bonificaciones por declaración de datos y la economía de medallas están </w:t>
            </w:r>
            <w:proofErr w:type="gramStart"/>
            <w:r>
              <w:rPr>
                <w:sz w:val="18"/>
                <w:szCs w:val="18"/>
              </w:rPr>
              <w:t>especificadas</w:t>
            </w:r>
            <w:proofErr w:type="gramEnd"/>
            <w:r>
              <w:rPr>
                <w:sz w:val="18"/>
                <w:szCs w:val="18"/>
              </w:rPr>
              <w:t xml:space="preserve"> pero no implementadas.</w:t>
            </w:r>
          </w:p>
        </w:tc>
        <w:tc>
          <w:tcPr>
            <w:tcW w:w="3200" w:type="dxa"/>
            <w:tcMar>
              <w:top w:w="60" w:type="dxa"/>
              <w:left w:w="90" w:type="dxa"/>
              <w:bottom w:w="60" w:type="dxa"/>
              <w:right w:w="90" w:type="dxa"/>
            </w:tcMar>
          </w:tcPr>
          <w:p w14:paraId="7A914A09" w14:textId="77777777" w:rsidR="00BE2865" w:rsidRDefault="00000000">
            <w:pPr>
              <w:spacing w:after="40" w:line="260" w:lineRule="auto"/>
            </w:pPr>
            <w:r>
              <w:rPr>
                <w:sz w:val="18"/>
                <w:szCs w:val="18"/>
              </w:rPr>
              <w:t xml:space="preserve">Aprueba no captura datos del estudiante ni genera el incentivo de conversión de usuario gratuito a suscriptor, que es el núcleo de su modelo </w:t>
            </w:r>
            <w:proofErr w:type="spellStart"/>
            <w:r>
              <w:rPr>
                <w:sz w:val="18"/>
                <w:szCs w:val="18"/>
              </w:rPr>
              <w:t>freemium</w:t>
            </w:r>
            <w:proofErr w:type="spellEnd"/>
            <w:r>
              <w:rPr>
                <w:sz w:val="18"/>
                <w:szCs w:val="18"/>
              </w:rPr>
              <w:t>.</w:t>
            </w:r>
          </w:p>
        </w:tc>
      </w:tr>
      <w:tr w:rsidR="00BE2865" w14:paraId="121422AE" w14:textId="77777777">
        <w:tblPrEx>
          <w:tblCellMar>
            <w:top w:w="0" w:type="dxa"/>
            <w:bottom w:w="0" w:type="dxa"/>
          </w:tblCellMar>
        </w:tblPrEx>
        <w:tc>
          <w:tcPr>
            <w:tcW w:w="2600" w:type="dxa"/>
            <w:tcMar>
              <w:top w:w="60" w:type="dxa"/>
              <w:left w:w="90" w:type="dxa"/>
              <w:bottom w:w="60" w:type="dxa"/>
              <w:right w:w="90" w:type="dxa"/>
            </w:tcMar>
          </w:tcPr>
          <w:p w14:paraId="4324269A" w14:textId="77777777" w:rsidR="00BE2865" w:rsidRDefault="00000000">
            <w:pPr>
              <w:spacing w:after="40" w:line="260" w:lineRule="auto"/>
            </w:pPr>
            <w:r>
              <w:rPr>
                <w:sz w:val="18"/>
                <w:szCs w:val="18"/>
              </w:rPr>
              <w:t>El banco de preguntas carece de un mecanismo de corrección alimentado por los usuarios.</w:t>
            </w:r>
          </w:p>
        </w:tc>
        <w:tc>
          <w:tcPr>
            <w:tcW w:w="3200" w:type="dxa"/>
            <w:tcMar>
              <w:top w:w="60" w:type="dxa"/>
              <w:left w:w="90" w:type="dxa"/>
              <w:bottom w:w="60" w:type="dxa"/>
              <w:right w:w="90" w:type="dxa"/>
            </w:tcMar>
          </w:tcPr>
          <w:p w14:paraId="5CE9BFE7" w14:textId="77777777" w:rsidR="00BE2865" w:rsidRDefault="00000000">
            <w:pPr>
              <w:spacing w:after="40" w:line="260" w:lineRule="auto"/>
            </w:pPr>
            <w:r>
              <w:rPr>
                <w:sz w:val="18"/>
                <w:szCs w:val="18"/>
              </w:rPr>
              <w:t xml:space="preserve">No existe el flujo de </w:t>
            </w:r>
            <w:proofErr w:type="spellStart"/>
            <w:r>
              <w:rPr>
                <w:sz w:val="18"/>
                <w:szCs w:val="18"/>
              </w:rPr>
              <w:t>recorrección</w:t>
            </w:r>
            <w:proofErr w:type="spellEnd"/>
            <w:r>
              <w:rPr>
                <w:sz w:val="18"/>
                <w:szCs w:val="18"/>
              </w:rPr>
              <w:t xml:space="preserve"> que permita reportar enunciados erróneos, ambiguos, con errores de tipeo o con explicaciones deficientes.</w:t>
            </w:r>
          </w:p>
        </w:tc>
        <w:tc>
          <w:tcPr>
            <w:tcW w:w="3200" w:type="dxa"/>
            <w:tcMar>
              <w:top w:w="60" w:type="dxa"/>
              <w:left w:w="90" w:type="dxa"/>
              <w:bottom w:w="60" w:type="dxa"/>
              <w:right w:w="90" w:type="dxa"/>
            </w:tcMar>
          </w:tcPr>
          <w:p w14:paraId="0E73F895" w14:textId="77777777" w:rsidR="00BE2865" w:rsidRDefault="00000000">
            <w:pPr>
              <w:spacing w:after="40" w:line="260" w:lineRule="auto"/>
            </w:pPr>
            <w:r>
              <w:rPr>
                <w:sz w:val="18"/>
                <w:szCs w:val="18"/>
              </w:rPr>
              <w:t>Los errores del banco permanecen sin detectar, deterioran la confianza en el producto y elevan el costo de curaduría manual del contenido.</w:t>
            </w:r>
          </w:p>
        </w:tc>
      </w:tr>
      <w:tr w:rsidR="00BE2865" w14:paraId="541BF75E" w14:textId="77777777">
        <w:tblPrEx>
          <w:tblCellMar>
            <w:top w:w="0" w:type="dxa"/>
            <w:bottom w:w="0" w:type="dxa"/>
          </w:tblCellMar>
        </w:tblPrEx>
        <w:tc>
          <w:tcPr>
            <w:tcW w:w="2600" w:type="dxa"/>
            <w:tcMar>
              <w:top w:w="60" w:type="dxa"/>
              <w:left w:w="90" w:type="dxa"/>
              <w:bottom w:w="60" w:type="dxa"/>
              <w:right w:w="90" w:type="dxa"/>
            </w:tcMar>
          </w:tcPr>
          <w:p w14:paraId="298329AE" w14:textId="77777777" w:rsidR="00BE2865" w:rsidRDefault="00000000">
            <w:pPr>
              <w:spacing w:after="40" w:line="260" w:lineRule="auto"/>
            </w:pPr>
            <w:r>
              <w:rPr>
                <w:sz w:val="18"/>
                <w:szCs w:val="18"/>
              </w:rPr>
              <w:t>No es posible practicar sin conexión estable a internet.</w:t>
            </w:r>
          </w:p>
        </w:tc>
        <w:tc>
          <w:tcPr>
            <w:tcW w:w="3200" w:type="dxa"/>
            <w:tcMar>
              <w:top w:w="60" w:type="dxa"/>
              <w:left w:w="90" w:type="dxa"/>
              <w:bottom w:w="60" w:type="dxa"/>
              <w:right w:w="90" w:type="dxa"/>
            </w:tcMar>
          </w:tcPr>
          <w:p w14:paraId="27E2C218" w14:textId="77777777" w:rsidR="00BE2865" w:rsidRDefault="00000000">
            <w:pPr>
              <w:spacing w:after="40" w:line="260" w:lineRule="auto"/>
            </w:pPr>
            <w:r>
              <w:rPr>
                <w:sz w:val="18"/>
                <w:szCs w:val="18"/>
              </w:rPr>
              <w:t>El diseño contempla caché local de preguntas y respuestas, pero la capa de sincronización del módulo no está construida.</w:t>
            </w:r>
          </w:p>
        </w:tc>
        <w:tc>
          <w:tcPr>
            <w:tcW w:w="3200" w:type="dxa"/>
            <w:tcMar>
              <w:top w:w="60" w:type="dxa"/>
              <w:left w:w="90" w:type="dxa"/>
              <w:bottom w:w="60" w:type="dxa"/>
              <w:right w:w="90" w:type="dxa"/>
            </w:tcMar>
          </w:tcPr>
          <w:p w14:paraId="413CC9F1" w14:textId="77777777" w:rsidR="00BE2865" w:rsidRDefault="00000000">
            <w:pPr>
              <w:spacing w:after="40" w:line="260" w:lineRule="auto"/>
            </w:pPr>
            <w:r>
              <w:rPr>
                <w:sz w:val="18"/>
                <w:szCs w:val="18"/>
              </w:rPr>
              <w:t>Se excluye a estudiantes con conectividad intermitente o planes de datos limitados, justamente el segmento con mayor brecha de preparación.</w:t>
            </w:r>
          </w:p>
        </w:tc>
      </w:tr>
      <w:tr w:rsidR="00BE2865" w14:paraId="70213AB0" w14:textId="77777777">
        <w:tblPrEx>
          <w:tblCellMar>
            <w:top w:w="0" w:type="dxa"/>
            <w:bottom w:w="0" w:type="dxa"/>
          </w:tblCellMar>
        </w:tblPrEx>
        <w:tc>
          <w:tcPr>
            <w:tcW w:w="2600" w:type="dxa"/>
            <w:tcMar>
              <w:top w:w="60" w:type="dxa"/>
              <w:left w:w="90" w:type="dxa"/>
              <w:bottom w:w="60" w:type="dxa"/>
              <w:right w:w="90" w:type="dxa"/>
            </w:tcMar>
          </w:tcPr>
          <w:p w14:paraId="4FEDC2AA" w14:textId="77777777" w:rsidR="00BE2865" w:rsidRDefault="00000000">
            <w:pPr>
              <w:spacing w:after="40" w:line="260" w:lineRule="auto"/>
            </w:pPr>
            <w:r>
              <w:rPr>
                <w:sz w:val="18"/>
                <w:szCs w:val="18"/>
              </w:rPr>
              <w:t>La empresa no puede lanzar el producto al siguiente proceso de admisión.</w:t>
            </w:r>
          </w:p>
        </w:tc>
        <w:tc>
          <w:tcPr>
            <w:tcW w:w="3200" w:type="dxa"/>
            <w:tcMar>
              <w:top w:w="60" w:type="dxa"/>
              <w:left w:w="90" w:type="dxa"/>
              <w:bottom w:w="60" w:type="dxa"/>
              <w:right w:w="90" w:type="dxa"/>
            </w:tcMar>
          </w:tcPr>
          <w:p w14:paraId="6F51D4B6" w14:textId="77777777" w:rsidR="00BE2865" w:rsidRDefault="00000000">
            <w:pPr>
              <w:spacing w:after="40" w:line="260" w:lineRule="auto"/>
            </w:pPr>
            <w:r>
              <w:rPr>
                <w:sz w:val="18"/>
                <w:szCs w:val="18"/>
              </w:rPr>
              <w:t>El módulo de preguntas es el corazón funcional de la aplicación: sin él, el resto de las pantallas carece de propósito.</w:t>
            </w:r>
          </w:p>
        </w:tc>
        <w:tc>
          <w:tcPr>
            <w:tcW w:w="3200" w:type="dxa"/>
            <w:tcMar>
              <w:top w:w="60" w:type="dxa"/>
              <w:left w:w="90" w:type="dxa"/>
              <w:bottom w:w="60" w:type="dxa"/>
              <w:right w:w="90" w:type="dxa"/>
            </w:tcMar>
          </w:tcPr>
          <w:p w14:paraId="315A4BF8" w14:textId="77777777" w:rsidR="00BE2865" w:rsidRDefault="00000000">
            <w:pPr>
              <w:spacing w:after="40" w:line="260" w:lineRule="auto"/>
            </w:pPr>
            <w:r>
              <w:rPr>
                <w:sz w:val="18"/>
                <w:szCs w:val="18"/>
              </w:rPr>
              <w:t>Se pierde la ventana comercial del ciclo PAES y se retrasa la proyección de expansión al mercado del Reino Unido.</w:t>
            </w:r>
          </w:p>
        </w:tc>
      </w:tr>
    </w:tbl>
    <w:p w14:paraId="45D56AB9" w14:textId="77777777" w:rsidR="00BE2865" w:rsidRDefault="00000000">
      <w:pPr>
        <w:pStyle w:val="Ttulo3"/>
        <w:spacing w:before="200" w:after="100"/>
      </w:pPr>
      <w:bookmarkStart w:id="5" w:name="_Toc239970172"/>
      <w:r>
        <w:rPr>
          <w:b/>
          <w:bCs/>
          <w:color w:val="1F3864"/>
          <w:sz w:val="21"/>
          <w:szCs w:val="21"/>
        </w:rPr>
        <w:t>3.2 Solución propuesta</w:t>
      </w:r>
      <w:bookmarkEnd w:id="5"/>
    </w:p>
    <w:p w14:paraId="276C0D8E" w14:textId="3BD456EF" w:rsidR="00BE2865" w:rsidRDefault="00000000">
      <w:pPr>
        <w:spacing w:after="120" w:line="276" w:lineRule="auto"/>
        <w:jc w:val="both"/>
      </w:pPr>
      <w:r>
        <w:t xml:space="preserve">El equipo desarrollará el módulo de preguntas de la aplicación móvil de Aprueba de punta a punta: el cliente </w:t>
      </w:r>
      <w:proofErr w:type="spellStart"/>
      <w:r>
        <w:t>Flutter</w:t>
      </w:r>
      <w:proofErr w:type="spellEnd"/>
      <w:r>
        <w:t xml:space="preserve"> y los servicios de </w:t>
      </w:r>
      <w:proofErr w:type="spellStart"/>
      <w:r>
        <w:t>backend</w:t>
      </w:r>
      <w:proofErr w:type="spellEnd"/>
      <w:r>
        <w:t xml:space="preserve"> que lo alimentan. La solución comprende seis pantallas</w:t>
      </w:r>
      <w:r w:rsidR="00C047D3">
        <w:t xml:space="preserve">. </w:t>
      </w:r>
      <w:r>
        <w:t xml:space="preserve">Pregunta, Resultado, Explicación detallada, Habilidad, </w:t>
      </w:r>
      <w:proofErr w:type="spellStart"/>
      <w:r>
        <w:t>Recorrección</w:t>
      </w:r>
      <w:proofErr w:type="spellEnd"/>
      <w:r>
        <w:t xml:space="preserve"> y Desbloqueo de cuota y trece servicios REST que resuelven la entrega de reactivos, el registro de respuestas, la explicación paso a paso, el árbol de habilidades y prerrequisitos, la solicitud de revisión de preguntas, la configuración de la práctica y la administración de la cuota diaria.</w:t>
      </w:r>
    </w:p>
    <w:p w14:paraId="7750CBF6" w14:textId="77777777" w:rsidR="00BE2865" w:rsidRDefault="00000000">
      <w:pPr>
        <w:pStyle w:val="Ttulo3"/>
        <w:spacing w:before="200" w:after="100"/>
      </w:pPr>
      <w:bookmarkStart w:id="6" w:name="_Toc239970173"/>
      <w:r>
        <w:rPr>
          <w:b/>
          <w:bCs/>
          <w:color w:val="1F3864"/>
          <w:sz w:val="21"/>
          <w:szCs w:val="21"/>
        </w:rPr>
        <w:t>3.3 Relevancia, descripción y pertinencia</w:t>
      </w:r>
      <w:bookmarkEnd w:id="6"/>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600"/>
      </w:tblGrid>
      <w:tr w:rsidR="00BE2865" w14:paraId="7CB8108A"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71AD923A" w14:textId="77777777" w:rsidR="00BE2865" w:rsidRDefault="00000000">
            <w:pPr>
              <w:spacing w:after="40" w:line="260" w:lineRule="auto"/>
            </w:pPr>
            <w:r>
              <w:rPr>
                <w:b/>
                <w:bCs/>
                <w:sz w:val="18"/>
                <w:szCs w:val="18"/>
              </w:rPr>
              <w:t>Relevancia del proyecto APT</w:t>
            </w:r>
          </w:p>
        </w:tc>
        <w:tc>
          <w:tcPr>
            <w:tcW w:w="6600" w:type="dxa"/>
            <w:tcMar>
              <w:top w:w="60" w:type="dxa"/>
              <w:left w:w="90" w:type="dxa"/>
              <w:bottom w:w="60" w:type="dxa"/>
              <w:right w:w="90" w:type="dxa"/>
            </w:tcMar>
          </w:tcPr>
          <w:p w14:paraId="2ACFB0A2" w14:textId="77777777" w:rsidR="00BE2865" w:rsidRDefault="00000000">
            <w:pPr>
              <w:spacing w:after="40" w:line="260" w:lineRule="auto"/>
            </w:pPr>
            <w:r>
              <w:rPr>
                <w:sz w:val="18"/>
                <w:szCs w:val="18"/>
              </w:rPr>
              <w:t xml:space="preserve">La preparación para la Prueba de Acceso a la Educación Superior es un proceso crítico para cientos de miles de estudiantes en Chile: la PAES Regular 2025, correspondiente al proceso de Admisión 2026, cerró su inscripción con 300.623 personas registradas, la cifra más alta en la historia de los procesos de admisión del país (DEMRE, 2025). Aprueba es una plataforma </w:t>
            </w:r>
            <w:proofErr w:type="spellStart"/>
            <w:r>
              <w:rPr>
                <w:sz w:val="18"/>
                <w:szCs w:val="18"/>
              </w:rPr>
              <w:t>freemium</w:t>
            </w:r>
            <w:proofErr w:type="spellEnd"/>
            <w:r>
              <w:rPr>
                <w:sz w:val="18"/>
                <w:szCs w:val="18"/>
              </w:rPr>
              <w:t xml:space="preserve"> de práctica intensiva orientada a ese mercado, con expansión proyectada al Reino Unido (UCAT, LNAT y A-Levels). Su modelo de negocio combina un flujo diario de preguntas desde un banco central, desbloqueo progresivo a cambio de datos del estudiante y suscripciones de bajo costo, del orden de un dólar mensual por una prueba y cinco dólares mensuales por el conjunto. El módulo de preguntas es el núcleo funcional del producto: sin él la aplicación no entrega valor educativo ni activa el modelo de negocio. Como equipo elegimos este proyecto porque combina desarrollo de software multiplataforma, diseño de modelo de datos y gestión ágil sobre un caso real, con una empresa real de por medio y un impacto directo y medible en su operación.</w:t>
            </w:r>
          </w:p>
        </w:tc>
      </w:tr>
      <w:tr w:rsidR="00BE2865" w14:paraId="1A1A36A7"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3C5F683B" w14:textId="77777777" w:rsidR="00BE2865" w:rsidRDefault="00000000">
            <w:pPr>
              <w:spacing w:after="40" w:line="260" w:lineRule="auto"/>
            </w:pPr>
            <w:r>
              <w:rPr>
                <w:b/>
                <w:bCs/>
                <w:sz w:val="18"/>
                <w:szCs w:val="18"/>
              </w:rPr>
              <w:t>Descripción del Proyecto APT</w:t>
            </w:r>
          </w:p>
        </w:tc>
        <w:tc>
          <w:tcPr>
            <w:tcW w:w="6600" w:type="dxa"/>
            <w:tcMar>
              <w:top w:w="60" w:type="dxa"/>
              <w:left w:w="90" w:type="dxa"/>
              <w:bottom w:w="60" w:type="dxa"/>
              <w:right w:w="90" w:type="dxa"/>
            </w:tcMar>
          </w:tcPr>
          <w:p w14:paraId="332E8111" w14:textId="77777777" w:rsidR="00BE2865" w:rsidRDefault="00000000">
            <w:pPr>
              <w:spacing w:after="40" w:line="260" w:lineRule="auto"/>
            </w:pPr>
            <w:r>
              <w:rPr>
                <w:sz w:val="18"/>
                <w:szCs w:val="18"/>
              </w:rPr>
              <w:t xml:space="preserve">El proyecto consiste en desarrollar el módulo de preguntas de la aplicación móvil de Aprueba: seis pantallas construidas en </w:t>
            </w:r>
            <w:proofErr w:type="spellStart"/>
            <w:r>
              <w:rPr>
                <w:sz w:val="18"/>
                <w:szCs w:val="18"/>
              </w:rPr>
              <w:t>Flutter</w:t>
            </w:r>
            <w:proofErr w:type="spellEnd"/>
            <w:r>
              <w:rPr>
                <w:sz w:val="18"/>
                <w:szCs w:val="18"/>
              </w:rPr>
              <w:t xml:space="preserve"> sobre una arquitectura </w:t>
            </w:r>
            <w:proofErr w:type="spellStart"/>
            <w:r>
              <w:rPr>
                <w:sz w:val="18"/>
                <w:szCs w:val="18"/>
              </w:rPr>
              <w:t>Riverpod</w:t>
            </w:r>
            <w:proofErr w:type="spellEnd"/>
            <w:r>
              <w:rPr>
                <w:sz w:val="18"/>
                <w:szCs w:val="18"/>
              </w:rPr>
              <w:t xml:space="preserve"> y </w:t>
            </w:r>
            <w:proofErr w:type="spellStart"/>
            <w:r>
              <w:rPr>
                <w:sz w:val="18"/>
                <w:szCs w:val="18"/>
              </w:rPr>
              <w:t>GoRouter</w:t>
            </w:r>
            <w:proofErr w:type="spellEnd"/>
            <w:r>
              <w:rPr>
                <w:sz w:val="18"/>
                <w:szCs w:val="18"/>
              </w:rPr>
              <w:t xml:space="preserve">, con capa de red en Dio y caché local en Drift para práctica sin conexión, integradas con trece servicios REST implementados en Node.js y Express sobre </w:t>
            </w:r>
            <w:proofErr w:type="spellStart"/>
            <w:r>
              <w:rPr>
                <w:sz w:val="18"/>
                <w:szCs w:val="18"/>
              </w:rPr>
              <w:t>Firestore</w:t>
            </w:r>
            <w:proofErr w:type="spellEnd"/>
            <w:r>
              <w:rPr>
                <w:sz w:val="18"/>
                <w:szCs w:val="18"/>
              </w:rPr>
              <w:t xml:space="preserve">, con autenticación JWT y refresco de token con rotación. El desarrollo se ejecuta con Extreme </w:t>
            </w:r>
            <w:proofErr w:type="spellStart"/>
            <w:r>
              <w:rPr>
                <w:sz w:val="18"/>
                <w:szCs w:val="18"/>
              </w:rPr>
              <w:t>Programming</w:t>
            </w:r>
            <w:proofErr w:type="spellEnd"/>
            <w:r>
              <w:rPr>
                <w:sz w:val="18"/>
                <w:szCs w:val="18"/>
              </w:rPr>
              <w:t xml:space="preserve"> en diez iteraciones semanales, con evidencia versionada en el repositorio GitHub público del equipo.</w:t>
            </w:r>
          </w:p>
        </w:tc>
      </w:tr>
      <w:tr w:rsidR="00BE2865" w14:paraId="2927F939"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7AAF7776" w14:textId="77777777" w:rsidR="00BE2865" w:rsidRDefault="00000000">
            <w:pPr>
              <w:spacing w:after="40" w:line="260" w:lineRule="auto"/>
            </w:pPr>
            <w:r>
              <w:rPr>
                <w:b/>
                <w:bCs/>
                <w:sz w:val="18"/>
                <w:szCs w:val="18"/>
              </w:rPr>
              <w:lastRenderedPageBreak/>
              <w:t>Pertinencia con el perfil de egreso</w:t>
            </w:r>
          </w:p>
        </w:tc>
        <w:tc>
          <w:tcPr>
            <w:tcW w:w="6600" w:type="dxa"/>
            <w:tcMar>
              <w:top w:w="60" w:type="dxa"/>
              <w:left w:w="90" w:type="dxa"/>
              <w:bottom w:w="60" w:type="dxa"/>
              <w:right w:w="90" w:type="dxa"/>
            </w:tcMar>
          </w:tcPr>
          <w:p w14:paraId="3886DF0E" w14:textId="77777777" w:rsidR="00BE2865" w:rsidRDefault="00000000">
            <w:pPr>
              <w:spacing w:after="40" w:line="260" w:lineRule="auto"/>
            </w:pPr>
            <w:r>
              <w:rPr>
                <w:sz w:val="18"/>
                <w:szCs w:val="18"/>
              </w:rPr>
              <w:t>El proyecto exige aplicar las cuatro competencias declaradas en el perfil: gestión de proyectos informáticos, mediante la planificación y ejecución de las iteraciones y el control de los entregables de la asignatura; construcción de modelos de datos, mediante el diseño de las colecciones que toca el módulo y de la caché local; desarrollo de una solución de software, mediante la implementación del cliente móvil y de los servicios que lo alimentan; y realización de pruebas de certificación, mediante desarrollo guiado por pruebas e integración continua en cada iteración.</w:t>
            </w:r>
          </w:p>
        </w:tc>
      </w:tr>
      <w:tr w:rsidR="00BE2865" w14:paraId="3B8AFA3A"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7D90D113" w14:textId="77777777" w:rsidR="00BE2865" w:rsidRDefault="00000000">
            <w:pPr>
              <w:spacing w:after="40" w:line="260" w:lineRule="auto"/>
            </w:pPr>
            <w:r>
              <w:rPr>
                <w:b/>
                <w:bCs/>
                <w:sz w:val="18"/>
                <w:szCs w:val="18"/>
              </w:rPr>
              <w:t>Relación con los intereses profesionales</w:t>
            </w:r>
          </w:p>
        </w:tc>
        <w:tc>
          <w:tcPr>
            <w:tcW w:w="6600" w:type="dxa"/>
            <w:tcMar>
              <w:top w:w="60" w:type="dxa"/>
              <w:left w:w="90" w:type="dxa"/>
              <w:bottom w:w="60" w:type="dxa"/>
              <w:right w:w="90" w:type="dxa"/>
            </w:tcMar>
          </w:tcPr>
          <w:p w14:paraId="37B1D025" w14:textId="77777777" w:rsidR="00BE2865" w:rsidRDefault="00000000">
            <w:pPr>
              <w:spacing w:after="40" w:line="260" w:lineRule="auto"/>
            </w:pPr>
            <w:r>
              <w:rPr>
                <w:sz w:val="18"/>
                <w:szCs w:val="18"/>
              </w:rPr>
              <w:t xml:space="preserve">Los tres integrantes compartimos interés en el desarrollo de software y en la gestión ágil de proyectos. Este proyecto suma un elemento ausente en los trabajos simulados de cursos anteriores: el desarrollo móvil multiplataforma en un </w:t>
            </w:r>
            <w:proofErr w:type="spellStart"/>
            <w:r>
              <w:rPr>
                <w:sz w:val="18"/>
                <w:szCs w:val="18"/>
              </w:rPr>
              <w:t>stack</w:t>
            </w:r>
            <w:proofErr w:type="spellEnd"/>
            <w:r>
              <w:rPr>
                <w:sz w:val="18"/>
                <w:szCs w:val="18"/>
              </w:rPr>
              <w:t xml:space="preserve"> que ninguno domina todavía, lo que obliga a un proceso real de aprendizaje técnico dirigido. Trabajar contra una contraparte que ajusta requerimientos durante el semestre reproduce con fidelidad las condiciones del mundo laboral y nos permite demostrar capacidad de adaptación, no solo de ejecución.</w:t>
            </w:r>
          </w:p>
        </w:tc>
      </w:tr>
    </w:tbl>
    <w:p w14:paraId="5DAE544B" w14:textId="77777777" w:rsidR="00BE2865" w:rsidRDefault="00000000">
      <w:pPr>
        <w:pStyle w:val="Ttulo2"/>
        <w:spacing w:before="260" w:after="120"/>
      </w:pPr>
      <w:bookmarkStart w:id="7" w:name="_Toc239970174"/>
      <w:r>
        <w:rPr>
          <w:b/>
          <w:bCs/>
          <w:color w:val="1F3864"/>
          <w:sz w:val="22"/>
          <w:szCs w:val="22"/>
        </w:rPr>
        <w:t>4. Análisis del entorno</w:t>
      </w:r>
      <w:bookmarkEnd w:id="7"/>
    </w:p>
    <w:p w14:paraId="03E49731" w14:textId="77777777" w:rsidR="00BE2865" w:rsidRDefault="00000000">
      <w:pPr>
        <w:pStyle w:val="Ttulo3"/>
        <w:spacing w:before="200" w:after="100"/>
      </w:pPr>
      <w:bookmarkStart w:id="8" w:name="_Toc239970175"/>
      <w:r>
        <w:rPr>
          <w:b/>
          <w:bCs/>
          <w:color w:val="1F3864"/>
          <w:sz w:val="21"/>
          <w:szCs w:val="21"/>
        </w:rPr>
        <w:t>4.1 Análisis PESTEL</w:t>
      </w:r>
      <w:bookmarkEnd w:id="8"/>
    </w:p>
    <w:p w14:paraId="7388F363" w14:textId="77777777" w:rsidR="00BE2865" w:rsidRDefault="00000000">
      <w:pPr>
        <w:spacing w:after="120" w:line="276" w:lineRule="auto"/>
        <w:jc w:val="both"/>
      </w:pPr>
      <w:r>
        <w:t>El siguiente análisis examina los factores del macroentorno que condicionan el desarrollo y la viabilidad comercial del producto en el que se inserta el módulo, siguiendo el marco PESTEL de análisis del entorno organizacional (Johnson et al., 2017).</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500"/>
        <w:gridCol w:w="7500"/>
      </w:tblGrid>
      <w:tr w:rsidR="00BE2865" w14:paraId="6D73E657"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14:paraId="67EE0CD5" w14:textId="77777777" w:rsidR="00BE2865" w:rsidRDefault="00000000">
            <w:pPr>
              <w:spacing w:after="40" w:line="260" w:lineRule="auto"/>
              <w:jc w:val="center"/>
            </w:pPr>
            <w:r>
              <w:rPr>
                <w:b/>
                <w:bCs/>
                <w:color w:val="FFFFFF"/>
                <w:sz w:val="18"/>
                <w:szCs w:val="18"/>
              </w:rPr>
              <w:t>Factor</w:t>
            </w:r>
          </w:p>
        </w:tc>
        <w:tc>
          <w:tcPr>
            <w:tcW w:w="7500" w:type="dxa"/>
            <w:shd w:val="clear" w:color="auto" w:fill="1F3864"/>
            <w:tcMar>
              <w:top w:w="60" w:type="dxa"/>
              <w:left w:w="90" w:type="dxa"/>
              <w:bottom w:w="60" w:type="dxa"/>
              <w:right w:w="90" w:type="dxa"/>
            </w:tcMar>
          </w:tcPr>
          <w:p w14:paraId="326F2890" w14:textId="77777777" w:rsidR="00BE2865" w:rsidRDefault="00000000">
            <w:pPr>
              <w:spacing w:after="40" w:line="260" w:lineRule="auto"/>
              <w:jc w:val="center"/>
            </w:pPr>
            <w:r>
              <w:rPr>
                <w:b/>
                <w:bCs/>
                <w:color w:val="FFFFFF"/>
                <w:sz w:val="18"/>
                <w:szCs w:val="18"/>
              </w:rPr>
              <w:t>Implicancia para el proyecto</w:t>
            </w:r>
          </w:p>
        </w:tc>
      </w:tr>
      <w:tr w:rsidR="00BE2865" w14:paraId="10014774" w14:textId="77777777">
        <w:tblPrEx>
          <w:tblCellMar>
            <w:top w:w="0" w:type="dxa"/>
            <w:bottom w:w="0" w:type="dxa"/>
          </w:tblCellMar>
        </w:tblPrEx>
        <w:tc>
          <w:tcPr>
            <w:tcW w:w="1500" w:type="dxa"/>
            <w:tcMar>
              <w:top w:w="60" w:type="dxa"/>
              <w:left w:w="90" w:type="dxa"/>
              <w:bottom w:w="60" w:type="dxa"/>
              <w:right w:w="90" w:type="dxa"/>
            </w:tcMar>
          </w:tcPr>
          <w:p w14:paraId="12588321" w14:textId="77777777" w:rsidR="00BE2865" w:rsidRDefault="00000000">
            <w:pPr>
              <w:spacing w:after="40" w:line="260" w:lineRule="auto"/>
            </w:pPr>
            <w:r>
              <w:rPr>
                <w:sz w:val="18"/>
                <w:szCs w:val="18"/>
              </w:rPr>
              <w:t>Político</w:t>
            </w:r>
          </w:p>
        </w:tc>
        <w:tc>
          <w:tcPr>
            <w:tcW w:w="7500" w:type="dxa"/>
            <w:tcMar>
              <w:top w:w="60" w:type="dxa"/>
              <w:left w:w="90" w:type="dxa"/>
              <w:bottom w:w="60" w:type="dxa"/>
              <w:right w:w="90" w:type="dxa"/>
            </w:tcMar>
          </w:tcPr>
          <w:p w14:paraId="68AB55A3" w14:textId="77777777" w:rsidR="00BE2865" w:rsidRDefault="00000000">
            <w:pPr>
              <w:spacing w:after="40" w:line="260" w:lineRule="auto"/>
            </w:pPr>
            <w:r>
              <w:rPr>
                <w:sz w:val="18"/>
                <w:szCs w:val="18"/>
              </w:rPr>
              <w:t>Las políticas de acceso a la educación superior mantienen la relevancia de la prueba como mecanismo de selección. Una reforma que altere su estructura impactaría la propuesta de valor, por lo que el catálogo de pruebas se resuelve mediante un servicio configurable y no queda embebido en la aplicación.</w:t>
            </w:r>
          </w:p>
        </w:tc>
      </w:tr>
      <w:tr w:rsidR="00BE2865" w14:paraId="1EEF38D6" w14:textId="77777777">
        <w:tblPrEx>
          <w:tblCellMar>
            <w:top w:w="0" w:type="dxa"/>
            <w:bottom w:w="0" w:type="dxa"/>
          </w:tblCellMar>
        </w:tblPrEx>
        <w:tc>
          <w:tcPr>
            <w:tcW w:w="1500" w:type="dxa"/>
            <w:tcMar>
              <w:top w:w="60" w:type="dxa"/>
              <w:left w:w="90" w:type="dxa"/>
              <w:bottom w:w="60" w:type="dxa"/>
              <w:right w:w="90" w:type="dxa"/>
            </w:tcMar>
          </w:tcPr>
          <w:p w14:paraId="1C1EDC93" w14:textId="77777777" w:rsidR="00BE2865" w:rsidRDefault="00000000">
            <w:pPr>
              <w:spacing w:after="40" w:line="260" w:lineRule="auto"/>
            </w:pPr>
            <w:r>
              <w:rPr>
                <w:sz w:val="18"/>
                <w:szCs w:val="18"/>
              </w:rPr>
              <w:t>Económico</w:t>
            </w:r>
          </w:p>
        </w:tc>
        <w:tc>
          <w:tcPr>
            <w:tcW w:w="7500" w:type="dxa"/>
            <w:tcMar>
              <w:top w:w="60" w:type="dxa"/>
              <w:left w:w="90" w:type="dxa"/>
              <w:bottom w:w="60" w:type="dxa"/>
              <w:right w:w="90" w:type="dxa"/>
            </w:tcMar>
          </w:tcPr>
          <w:p w14:paraId="6700A60D" w14:textId="77777777" w:rsidR="00BE2865" w:rsidRDefault="00000000">
            <w:pPr>
              <w:spacing w:after="40" w:line="260" w:lineRule="auto"/>
            </w:pPr>
            <w:r>
              <w:rPr>
                <w:sz w:val="18"/>
                <w:szCs w:val="18"/>
              </w:rPr>
              <w:t>La preparación en preuniversitario presencial es inaccesible para buena parte de los postulantes. Una suscripción de bajo costo se posiciona en ese espacio, con alta sensibilidad al precio: la cuota gratuita debe entregar valor genuino antes de solicitar el pago.</w:t>
            </w:r>
          </w:p>
        </w:tc>
      </w:tr>
      <w:tr w:rsidR="00BE2865" w14:paraId="16B7D255" w14:textId="77777777">
        <w:tblPrEx>
          <w:tblCellMar>
            <w:top w:w="0" w:type="dxa"/>
            <w:bottom w:w="0" w:type="dxa"/>
          </w:tblCellMar>
        </w:tblPrEx>
        <w:tc>
          <w:tcPr>
            <w:tcW w:w="1500" w:type="dxa"/>
            <w:tcMar>
              <w:top w:w="60" w:type="dxa"/>
              <w:left w:w="90" w:type="dxa"/>
              <w:bottom w:w="60" w:type="dxa"/>
              <w:right w:w="90" w:type="dxa"/>
            </w:tcMar>
          </w:tcPr>
          <w:p w14:paraId="5A6423BC" w14:textId="77777777" w:rsidR="00BE2865" w:rsidRDefault="00000000">
            <w:pPr>
              <w:spacing w:after="40" w:line="260" w:lineRule="auto"/>
            </w:pPr>
            <w:r>
              <w:rPr>
                <w:sz w:val="18"/>
                <w:szCs w:val="18"/>
              </w:rPr>
              <w:t>Social</w:t>
            </w:r>
          </w:p>
        </w:tc>
        <w:tc>
          <w:tcPr>
            <w:tcW w:w="7500" w:type="dxa"/>
            <w:tcMar>
              <w:top w:w="60" w:type="dxa"/>
              <w:left w:w="90" w:type="dxa"/>
              <w:bottom w:w="60" w:type="dxa"/>
              <w:right w:w="90" w:type="dxa"/>
            </w:tcMar>
          </w:tcPr>
          <w:p w14:paraId="4EBBD3C3" w14:textId="77777777" w:rsidR="00BE2865" w:rsidRDefault="00000000">
            <w:pPr>
              <w:spacing w:after="40" w:line="260" w:lineRule="auto"/>
            </w:pPr>
            <w:r>
              <w:rPr>
                <w:sz w:val="18"/>
                <w:szCs w:val="18"/>
              </w:rPr>
              <w:t>Más de 300.000 inscritos por proceso de admisión. La brecha de preparación entre establecimientos es un problema documentado y la penetración de teléfonos inteligentes en enseñanza media es casi universal, lo que valida construir un cliente móvil antes que una plataforma solo web.</w:t>
            </w:r>
          </w:p>
        </w:tc>
      </w:tr>
      <w:tr w:rsidR="00BE2865" w14:paraId="4050DEB6" w14:textId="77777777">
        <w:tblPrEx>
          <w:tblCellMar>
            <w:top w:w="0" w:type="dxa"/>
            <w:bottom w:w="0" w:type="dxa"/>
          </w:tblCellMar>
        </w:tblPrEx>
        <w:tc>
          <w:tcPr>
            <w:tcW w:w="1500" w:type="dxa"/>
            <w:tcMar>
              <w:top w:w="60" w:type="dxa"/>
              <w:left w:w="90" w:type="dxa"/>
              <w:bottom w:w="60" w:type="dxa"/>
              <w:right w:w="90" w:type="dxa"/>
            </w:tcMar>
          </w:tcPr>
          <w:p w14:paraId="250CCF56" w14:textId="77777777" w:rsidR="00BE2865" w:rsidRDefault="00000000">
            <w:pPr>
              <w:spacing w:after="40" w:line="260" w:lineRule="auto"/>
            </w:pPr>
            <w:r>
              <w:rPr>
                <w:sz w:val="18"/>
                <w:szCs w:val="18"/>
              </w:rPr>
              <w:t>Tecnológico</w:t>
            </w:r>
          </w:p>
        </w:tc>
        <w:tc>
          <w:tcPr>
            <w:tcW w:w="7500" w:type="dxa"/>
            <w:tcMar>
              <w:top w:w="60" w:type="dxa"/>
              <w:left w:w="90" w:type="dxa"/>
              <w:bottom w:w="60" w:type="dxa"/>
              <w:right w:w="90" w:type="dxa"/>
            </w:tcMar>
          </w:tcPr>
          <w:p w14:paraId="777AE284" w14:textId="77777777" w:rsidR="00BE2865" w:rsidRDefault="00000000">
            <w:pPr>
              <w:spacing w:after="40" w:line="260" w:lineRule="auto"/>
            </w:pPr>
            <w:r>
              <w:rPr>
                <w:sz w:val="18"/>
                <w:szCs w:val="18"/>
              </w:rPr>
              <w:t>El desarrollo multiplataforma cubre ambos sistemas operativos con una sola base de código, lo que reduce el costo de mantenimiento. La irrupción de la inteligencia artificial eleva la expectativa de retroalimentación personalizada y refuerza el valor de las pantallas de explicación y habilidad.</w:t>
            </w:r>
          </w:p>
        </w:tc>
      </w:tr>
      <w:tr w:rsidR="00BE2865" w14:paraId="65F8E6F1" w14:textId="77777777">
        <w:tblPrEx>
          <w:tblCellMar>
            <w:top w:w="0" w:type="dxa"/>
            <w:bottom w:w="0" w:type="dxa"/>
          </w:tblCellMar>
        </w:tblPrEx>
        <w:tc>
          <w:tcPr>
            <w:tcW w:w="1500" w:type="dxa"/>
            <w:tcMar>
              <w:top w:w="60" w:type="dxa"/>
              <w:left w:w="90" w:type="dxa"/>
              <w:bottom w:w="60" w:type="dxa"/>
              <w:right w:w="90" w:type="dxa"/>
            </w:tcMar>
          </w:tcPr>
          <w:p w14:paraId="797CB039" w14:textId="77777777" w:rsidR="00BE2865" w:rsidRDefault="00000000">
            <w:pPr>
              <w:spacing w:after="40" w:line="260" w:lineRule="auto"/>
            </w:pPr>
            <w:r>
              <w:rPr>
                <w:sz w:val="18"/>
                <w:szCs w:val="18"/>
              </w:rPr>
              <w:t>Ecológico</w:t>
            </w:r>
          </w:p>
        </w:tc>
        <w:tc>
          <w:tcPr>
            <w:tcW w:w="7500" w:type="dxa"/>
            <w:tcMar>
              <w:top w:w="60" w:type="dxa"/>
              <w:left w:w="90" w:type="dxa"/>
              <w:bottom w:w="60" w:type="dxa"/>
              <w:right w:w="90" w:type="dxa"/>
            </w:tcMar>
          </w:tcPr>
          <w:p w14:paraId="3F817F2E" w14:textId="77777777" w:rsidR="00BE2865" w:rsidRDefault="00000000">
            <w:pPr>
              <w:spacing w:after="40" w:line="260" w:lineRule="auto"/>
            </w:pPr>
            <w:r>
              <w:rPr>
                <w:sz w:val="18"/>
                <w:szCs w:val="18"/>
              </w:rPr>
              <w:t>Sustituir material impreso por contenido digital reduce el consumo de papel. En contrapartida, la operación en la nube implica consumo energético; la caché local disminuye las peticiones al servidor y con ello el consumo asociado.</w:t>
            </w:r>
          </w:p>
        </w:tc>
      </w:tr>
      <w:tr w:rsidR="00BE2865" w14:paraId="34ED59F4" w14:textId="77777777">
        <w:tblPrEx>
          <w:tblCellMar>
            <w:top w:w="0" w:type="dxa"/>
            <w:bottom w:w="0" w:type="dxa"/>
          </w:tblCellMar>
        </w:tblPrEx>
        <w:tc>
          <w:tcPr>
            <w:tcW w:w="1500" w:type="dxa"/>
            <w:tcMar>
              <w:top w:w="60" w:type="dxa"/>
              <w:left w:w="90" w:type="dxa"/>
              <w:bottom w:w="60" w:type="dxa"/>
              <w:right w:w="90" w:type="dxa"/>
            </w:tcMar>
          </w:tcPr>
          <w:p w14:paraId="18C0A696" w14:textId="77777777" w:rsidR="00BE2865" w:rsidRDefault="00000000">
            <w:pPr>
              <w:spacing w:after="40" w:line="260" w:lineRule="auto"/>
            </w:pPr>
            <w:r>
              <w:rPr>
                <w:sz w:val="18"/>
                <w:szCs w:val="18"/>
              </w:rPr>
              <w:t>Legal</w:t>
            </w:r>
          </w:p>
        </w:tc>
        <w:tc>
          <w:tcPr>
            <w:tcW w:w="7500" w:type="dxa"/>
            <w:tcMar>
              <w:top w:w="60" w:type="dxa"/>
              <w:left w:w="90" w:type="dxa"/>
              <w:bottom w:w="60" w:type="dxa"/>
              <w:right w:w="90" w:type="dxa"/>
            </w:tcMar>
          </w:tcPr>
          <w:p w14:paraId="31C385B6" w14:textId="77777777" w:rsidR="00BE2865" w:rsidRDefault="00000000">
            <w:pPr>
              <w:spacing w:after="40" w:line="260" w:lineRule="auto"/>
            </w:pPr>
            <w:r>
              <w:rPr>
                <w:sz w:val="18"/>
                <w:szCs w:val="18"/>
              </w:rPr>
              <w:t>El tratamiento de datos de estudiantes, muchos menores de edad, queda sujeto a la Ley 19.628 y a la Ley 21.719. A ello se suman las políticas de las tiendas de aplicaciones respecto de productos dirigidos a menores y el acuerdo de confidencialidad firmado con la empresa.</w:t>
            </w:r>
          </w:p>
        </w:tc>
      </w:tr>
    </w:tbl>
    <w:p w14:paraId="10A0C062" w14:textId="77777777" w:rsidR="00BE2865" w:rsidRDefault="00000000">
      <w:pPr>
        <w:pStyle w:val="Ttulo3"/>
        <w:spacing w:before="200" w:after="100"/>
      </w:pPr>
      <w:bookmarkStart w:id="9" w:name="_Toc239970176"/>
      <w:r>
        <w:rPr>
          <w:b/>
          <w:bCs/>
          <w:color w:val="1F3864"/>
          <w:sz w:val="21"/>
          <w:szCs w:val="21"/>
        </w:rPr>
        <w:t>4.2 Análisis de las cinco fuerzas de Porter</w:t>
      </w:r>
      <w:bookmarkEnd w:id="9"/>
    </w:p>
    <w:p w14:paraId="020121CF" w14:textId="77777777" w:rsidR="00BE2865" w:rsidRDefault="00000000">
      <w:pPr>
        <w:spacing w:after="120" w:line="276" w:lineRule="auto"/>
        <w:jc w:val="both"/>
      </w:pPr>
      <w:r>
        <w:t>El análisis del microentorno competitivo se realiza mediante el modelo de las cinco fuerzas, que evalúa la rivalidad del sector, la amenaza de nuevos entrantes, la amenaza de sustitutos y el poder de negociación de clientes y proveedores (Porter, 2008).</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000"/>
        <w:gridCol w:w="1100"/>
        <w:gridCol w:w="5900"/>
      </w:tblGrid>
      <w:tr w:rsidR="00BE2865" w14:paraId="17A2EFA8" w14:textId="77777777">
        <w:tblPrEx>
          <w:tblCellMar>
            <w:top w:w="0" w:type="dxa"/>
            <w:bottom w:w="0" w:type="dxa"/>
          </w:tblCellMar>
        </w:tblPrEx>
        <w:trPr>
          <w:tblHeader/>
        </w:trPr>
        <w:tc>
          <w:tcPr>
            <w:tcW w:w="2000" w:type="dxa"/>
            <w:shd w:val="clear" w:color="auto" w:fill="1F3864"/>
            <w:tcMar>
              <w:top w:w="60" w:type="dxa"/>
              <w:left w:w="90" w:type="dxa"/>
              <w:bottom w:w="60" w:type="dxa"/>
              <w:right w:w="90" w:type="dxa"/>
            </w:tcMar>
          </w:tcPr>
          <w:p w14:paraId="007AAA24" w14:textId="77777777" w:rsidR="00BE2865" w:rsidRDefault="00000000">
            <w:pPr>
              <w:spacing w:after="40" w:line="260" w:lineRule="auto"/>
              <w:jc w:val="center"/>
            </w:pPr>
            <w:r>
              <w:rPr>
                <w:b/>
                <w:bCs/>
                <w:color w:val="FFFFFF"/>
                <w:sz w:val="18"/>
                <w:szCs w:val="18"/>
              </w:rPr>
              <w:lastRenderedPageBreak/>
              <w:t>Fuerza</w:t>
            </w:r>
          </w:p>
        </w:tc>
        <w:tc>
          <w:tcPr>
            <w:tcW w:w="1100" w:type="dxa"/>
            <w:shd w:val="clear" w:color="auto" w:fill="1F3864"/>
            <w:tcMar>
              <w:top w:w="60" w:type="dxa"/>
              <w:left w:w="90" w:type="dxa"/>
              <w:bottom w:w="60" w:type="dxa"/>
              <w:right w:w="90" w:type="dxa"/>
            </w:tcMar>
          </w:tcPr>
          <w:p w14:paraId="7CDDD36F" w14:textId="77777777" w:rsidR="00BE2865" w:rsidRDefault="00000000">
            <w:pPr>
              <w:spacing w:after="40" w:line="260" w:lineRule="auto"/>
              <w:jc w:val="center"/>
            </w:pPr>
            <w:r>
              <w:rPr>
                <w:b/>
                <w:bCs/>
                <w:color w:val="FFFFFF"/>
                <w:sz w:val="18"/>
                <w:szCs w:val="18"/>
              </w:rPr>
              <w:t>Intensidad</w:t>
            </w:r>
          </w:p>
        </w:tc>
        <w:tc>
          <w:tcPr>
            <w:tcW w:w="5900" w:type="dxa"/>
            <w:shd w:val="clear" w:color="auto" w:fill="1F3864"/>
            <w:tcMar>
              <w:top w:w="60" w:type="dxa"/>
              <w:left w:w="90" w:type="dxa"/>
              <w:bottom w:w="60" w:type="dxa"/>
              <w:right w:w="90" w:type="dxa"/>
            </w:tcMar>
          </w:tcPr>
          <w:p w14:paraId="65054E8A" w14:textId="77777777" w:rsidR="00BE2865" w:rsidRDefault="00000000">
            <w:pPr>
              <w:spacing w:after="40" w:line="260" w:lineRule="auto"/>
              <w:jc w:val="center"/>
            </w:pPr>
            <w:r>
              <w:rPr>
                <w:b/>
                <w:bCs/>
                <w:color w:val="FFFFFF"/>
                <w:sz w:val="18"/>
                <w:szCs w:val="18"/>
              </w:rPr>
              <w:t>Análisis</w:t>
            </w:r>
          </w:p>
        </w:tc>
      </w:tr>
      <w:tr w:rsidR="00BE2865" w14:paraId="23814111" w14:textId="77777777">
        <w:tblPrEx>
          <w:tblCellMar>
            <w:top w:w="0" w:type="dxa"/>
            <w:bottom w:w="0" w:type="dxa"/>
          </w:tblCellMar>
        </w:tblPrEx>
        <w:tc>
          <w:tcPr>
            <w:tcW w:w="2000" w:type="dxa"/>
            <w:tcMar>
              <w:top w:w="60" w:type="dxa"/>
              <w:left w:w="90" w:type="dxa"/>
              <w:bottom w:w="60" w:type="dxa"/>
              <w:right w:w="90" w:type="dxa"/>
            </w:tcMar>
          </w:tcPr>
          <w:p w14:paraId="60D0CC9B" w14:textId="77777777" w:rsidR="00BE2865" w:rsidRDefault="00000000">
            <w:pPr>
              <w:spacing w:after="40" w:line="260" w:lineRule="auto"/>
            </w:pPr>
            <w:r>
              <w:rPr>
                <w:sz w:val="18"/>
                <w:szCs w:val="18"/>
              </w:rPr>
              <w:t>Rivalidad entre competidores</w:t>
            </w:r>
          </w:p>
        </w:tc>
        <w:tc>
          <w:tcPr>
            <w:tcW w:w="1100" w:type="dxa"/>
            <w:tcMar>
              <w:top w:w="60" w:type="dxa"/>
              <w:left w:w="90" w:type="dxa"/>
              <w:bottom w:w="60" w:type="dxa"/>
              <w:right w:w="90" w:type="dxa"/>
            </w:tcMar>
          </w:tcPr>
          <w:p w14:paraId="45464893" w14:textId="77777777" w:rsidR="00BE2865" w:rsidRDefault="00000000">
            <w:pPr>
              <w:spacing w:after="40" w:line="260" w:lineRule="auto"/>
            </w:pPr>
            <w:r>
              <w:rPr>
                <w:sz w:val="18"/>
                <w:szCs w:val="18"/>
              </w:rPr>
              <w:t>Alta</w:t>
            </w:r>
          </w:p>
        </w:tc>
        <w:tc>
          <w:tcPr>
            <w:tcW w:w="5900" w:type="dxa"/>
            <w:tcMar>
              <w:top w:w="60" w:type="dxa"/>
              <w:left w:w="90" w:type="dxa"/>
              <w:bottom w:w="60" w:type="dxa"/>
              <w:right w:w="90" w:type="dxa"/>
            </w:tcMar>
          </w:tcPr>
          <w:p w14:paraId="345B0951" w14:textId="77777777" w:rsidR="00BE2865" w:rsidRDefault="00000000">
            <w:pPr>
              <w:spacing w:after="40" w:line="260" w:lineRule="auto"/>
            </w:pPr>
            <w:r>
              <w:rPr>
                <w:sz w:val="18"/>
                <w:szCs w:val="18"/>
              </w:rPr>
              <w:t>Preuniversitarios que digitalizaron su oferta, aplicaciones de ensayos y bancos gratuitos de origen institucional. La diferenciación no puede sostenerse en el volumen del banco: está en la explicación paso a paso y en el mapa de dominio por habilidad.</w:t>
            </w:r>
          </w:p>
        </w:tc>
      </w:tr>
      <w:tr w:rsidR="00BE2865" w14:paraId="7EF74E4E" w14:textId="77777777">
        <w:tblPrEx>
          <w:tblCellMar>
            <w:top w:w="0" w:type="dxa"/>
            <w:bottom w:w="0" w:type="dxa"/>
          </w:tblCellMar>
        </w:tblPrEx>
        <w:tc>
          <w:tcPr>
            <w:tcW w:w="2000" w:type="dxa"/>
            <w:tcMar>
              <w:top w:w="60" w:type="dxa"/>
              <w:left w:w="90" w:type="dxa"/>
              <w:bottom w:w="60" w:type="dxa"/>
              <w:right w:w="90" w:type="dxa"/>
            </w:tcMar>
          </w:tcPr>
          <w:p w14:paraId="30A9FE72" w14:textId="77777777" w:rsidR="00BE2865" w:rsidRDefault="00000000">
            <w:pPr>
              <w:spacing w:after="40" w:line="260" w:lineRule="auto"/>
            </w:pPr>
            <w:r>
              <w:rPr>
                <w:sz w:val="18"/>
                <w:szCs w:val="18"/>
              </w:rPr>
              <w:t>Amenaza de nuevos entrantes</w:t>
            </w:r>
          </w:p>
        </w:tc>
        <w:tc>
          <w:tcPr>
            <w:tcW w:w="1100" w:type="dxa"/>
            <w:tcMar>
              <w:top w:w="60" w:type="dxa"/>
              <w:left w:w="90" w:type="dxa"/>
              <w:bottom w:w="60" w:type="dxa"/>
              <w:right w:w="90" w:type="dxa"/>
            </w:tcMar>
          </w:tcPr>
          <w:p w14:paraId="04932A05" w14:textId="77777777" w:rsidR="00BE2865" w:rsidRDefault="00000000">
            <w:pPr>
              <w:spacing w:after="40" w:line="260" w:lineRule="auto"/>
            </w:pPr>
            <w:r>
              <w:rPr>
                <w:sz w:val="18"/>
                <w:szCs w:val="18"/>
              </w:rPr>
              <w:t>Media-alta</w:t>
            </w:r>
          </w:p>
        </w:tc>
        <w:tc>
          <w:tcPr>
            <w:tcW w:w="5900" w:type="dxa"/>
            <w:tcMar>
              <w:top w:w="60" w:type="dxa"/>
              <w:left w:w="90" w:type="dxa"/>
              <w:bottom w:w="60" w:type="dxa"/>
              <w:right w:w="90" w:type="dxa"/>
            </w:tcMar>
          </w:tcPr>
          <w:p w14:paraId="1CBFA3B0" w14:textId="77777777" w:rsidR="00BE2865" w:rsidRDefault="00000000">
            <w:pPr>
              <w:spacing w:after="40" w:line="260" w:lineRule="auto"/>
            </w:pPr>
            <w:r>
              <w:rPr>
                <w:sz w:val="18"/>
                <w:szCs w:val="18"/>
              </w:rPr>
              <w:t xml:space="preserve">La barrera tecnológica es baja; la real está en curar un banco de reactivos válido y en construir marca y confianza. El flujo de </w:t>
            </w:r>
            <w:proofErr w:type="spellStart"/>
            <w:r>
              <w:rPr>
                <w:sz w:val="18"/>
                <w:szCs w:val="18"/>
              </w:rPr>
              <w:t>recorrección</w:t>
            </w:r>
            <w:proofErr w:type="spellEnd"/>
            <w:r>
              <w:rPr>
                <w:sz w:val="18"/>
                <w:szCs w:val="18"/>
              </w:rPr>
              <w:t xml:space="preserve"> contribuye a levantar esa barrera al convertir a los usuarios en control de calidad permanente.</w:t>
            </w:r>
          </w:p>
        </w:tc>
      </w:tr>
      <w:tr w:rsidR="00BE2865" w14:paraId="6EA42813" w14:textId="77777777">
        <w:tblPrEx>
          <w:tblCellMar>
            <w:top w:w="0" w:type="dxa"/>
            <w:bottom w:w="0" w:type="dxa"/>
          </w:tblCellMar>
        </w:tblPrEx>
        <w:tc>
          <w:tcPr>
            <w:tcW w:w="2000" w:type="dxa"/>
            <w:tcMar>
              <w:top w:w="60" w:type="dxa"/>
              <w:left w:w="90" w:type="dxa"/>
              <w:bottom w:w="60" w:type="dxa"/>
              <w:right w:w="90" w:type="dxa"/>
            </w:tcMar>
          </w:tcPr>
          <w:p w14:paraId="70840F74" w14:textId="77777777" w:rsidR="00BE2865" w:rsidRDefault="00000000">
            <w:pPr>
              <w:spacing w:after="40" w:line="260" w:lineRule="auto"/>
            </w:pPr>
            <w:r>
              <w:rPr>
                <w:sz w:val="18"/>
                <w:szCs w:val="18"/>
              </w:rPr>
              <w:t>Amenaza de sustitutos</w:t>
            </w:r>
          </w:p>
        </w:tc>
        <w:tc>
          <w:tcPr>
            <w:tcW w:w="1100" w:type="dxa"/>
            <w:tcMar>
              <w:top w:w="60" w:type="dxa"/>
              <w:left w:w="90" w:type="dxa"/>
              <w:bottom w:w="60" w:type="dxa"/>
              <w:right w:w="90" w:type="dxa"/>
            </w:tcMar>
          </w:tcPr>
          <w:p w14:paraId="1551BE91" w14:textId="77777777" w:rsidR="00BE2865" w:rsidRDefault="00000000">
            <w:pPr>
              <w:spacing w:after="40" w:line="260" w:lineRule="auto"/>
            </w:pPr>
            <w:r>
              <w:rPr>
                <w:sz w:val="18"/>
                <w:szCs w:val="18"/>
              </w:rPr>
              <w:t>Alta</w:t>
            </w:r>
          </w:p>
        </w:tc>
        <w:tc>
          <w:tcPr>
            <w:tcW w:w="5900" w:type="dxa"/>
            <w:tcMar>
              <w:top w:w="60" w:type="dxa"/>
              <w:left w:w="90" w:type="dxa"/>
              <w:bottom w:w="60" w:type="dxa"/>
              <w:right w:w="90" w:type="dxa"/>
            </w:tcMar>
          </w:tcPr>
          <w:p w14:paraId="7C088A07" w14:textId="77777777" w:rsidR="00BE2865" w:rsidRDefault="00000000">
            <w:pPr>
              <w:spacing w:after="40" w:line="260" w:lineRule="auto"/>
            </w:pPr>
            <w:r>
              <w:rPr>
                <w:sz w:val="18"/>
                <w:szCs w:val="18"/>
              </w:rPr>
              <w:t>Ensayos oficiales gratuitos, contenido educativo en video, grupos de estudio y asistentes de inteligencia artificial capaces de explicar ejercicios. La respuesta competitiva es la estructura: seguimiento longitudinal del progreso y ruta de prerrequisitos.</w:t>
            </w:r>
          </w:p>
        </w:tc>
      </w:tr>
      <w:tr w:rsidR="00BE2865" w14:paraId="49817C16" w14:textId="77777777">
        <w:tblPrEx>
          <w:tblCellMar>
            <w:top w:w="0" w:type="dxa"/>
            <w:bottom w:w="0" w:type="dxa"/>
          </w:tblCellMar>
        </w:tblPrEx>
        <w:tc>
          <w:tcPr>
            <w:tcW w:w="2000" w:type="dxa"/>
            <w:tcMar>
              <w:top w:w="60" w:type="dxa"/>
              <w:left w:w="90" w:type="dxa"/>
              <w:bottom w:w="60" w:type="dxa"/>
              <w:right w:w="90" w:type="dxa"/>
            </w:tcMar>
          </w:tcPr>
          <w:p w14:paraId="2AA252B8" w14:textId="77777777" w:rsidR="00BE2865" w:rsidRDefault="00000000">
            <w:pPr>
              <w:spacing w:after="40" w:line="260" w:lineRule="auto"/>
            </w:pPr>
            <w:r>
              <w:rPr>
                <w:sz w:val="18"/>
                <w:szCs w:val="18"/>
              </w:rPr>
              <w:t>Poder de los clientes</w:t>
            </w:r>
          </w:p>
        </w:tc>
        <w:tc>
          <w:tcPr>
            <w:tcW w:w="1100" w:type="dxa"/>
            <w:tcMar>
              <w:top w:w="60" w:type="dxa"/>
              <w:left w:w="90" w:type="dxa"/>
              <w:bottom w:w="60" w:type="dxa"/>
              <w:right w:w="90" w:type="dxa"/>
            </w:tcMar>
          </w:tcPr>
          <w:p w14:paraId="304C3363" w14:textId="77777777" w:rsidR="00BE2865" w:rsidRDefault="00000000">
            <w:pPr>
              <w:spacing w:after="40" w:line="260" w:lineRule="auto"/>
            </w:pPr>
            <w:r>
              <w:rPr>
                <w:sz w:val="18"/>
                <w:szCs w:val="18"/>
              </w:rPr>
              <w:t>Alto</w:t>
            </w:r>
          </w:p>
        </w:tc>
        <w:tc>
          <w:tcPr>
            <w:tcW w:w="5900" w:type="dxa"/>
            <w:tcMar>
              <w:top w:w="60" w:type="dxa"/>
              <w:left w:w="90" w:type="dxa"/>
              <w:bottom w:w="60" w:type="dxa"/>
              <w:right w:w="90" w:type="dxa"/>
            </w:tcMar>
          </w:tcPr>
          <w:p w14:paraId="765C2EEF" w14:textId="77777777" w:rsidR="00BE2865" w:rsidRDefault="00000000">
            <w:pPr>
              <w:spacing w:after="40" w:line="260" w:lineRule="auto"/>
            </w:pPr>
            <w:r>
              <w:rPr>
                <w:sz w:val="18"/>
                <w:szCs w:val="18"/>
              </w:rPr>
              <w:t>El estudiante tiene costo de cambio nulo y alternativas gratuitas. Esto obliga a que la experiencia gratuita genere hábito antes de introducir la fricción del pago, criterio que fundamenta el diseño escalonado de la cuota.</w:t>
            </w:r>
          </w:p>
        </w:tc>
      </w:tr>
      <w:tr w:rsidR="00BE2865" w14:paraId="0858D8BF" w14:textId="77777777">
        <w:tblPrEx>
          <w:tblCellMar>
            <w:top w:w="0" w:type="dxa"/>
            <w:bottom w:w="0" w:type="dxa"/>
          </w:tblCellMar>
        </w:tblPrEx>
        <w:tc>
          <w:tcPr>
            <w:tcW w:w="2000" w:type="dxa"/>
            <w:tcMar>
              <w:top w:w="60" w:type="dxa"/>
              <w:left w:w="90" w:type="dxa"/>
              <w:bottom w:w="60" w:type="dxa"/>
              <w:right w:w="90" w:type="dxa"/>
            </w:tcMar>
          </w:tcPr>
          <w:p w14:paraId="07823C2D" w14:textId="77777777" w:rsidR="00BE2865" w:rsidRDefault="00000000">
            <w:pPr>
              <w:spacing w:after="40" w:line="260" w:lineRule="auto"/>
            </w:pPr>
            <w:r>
              <w:rPr>
                <w:sz w:val="18"/>
                <w:szCs w:val="18"/>
              </w:rPr>
              <w:t>Poder de los proveedores</w:t>
            </w:r>
          </w:p>
        </w:tc>
        <w:tc>
          <w:tcPr>
            <w:tcW w:w="1100" w:type="dxa"/>
            <w:tcMar>
              <w:top w:w="60" w:type="dxa"/>
              <w:left w:w="90" w:type="dxa"/>
              <w:bottom w:w="60" w:type="dxa"/>
              <w:right w:w="90" w:type="dxa"/>
            </w:tcMar>
          </w:tcPr>
          <w:p w14:paraId="2A4B3835" w14:textId="77777777" w:rsidR="00BE2865" w:rsidRDefault="00000000">
            <w:pPr>
              <w:spacing w:after="40" w:line="260" w:lineRule="auto"/>
            </w:pPr>
            <w:r>
              <w:rPr>
                <w:sz w:val="18"/>
                <w:szCs w:val="18"/>
              </w:rPr>
              <w:t>Medio</w:t>
            </w:r>
          </w:p>
        </w:tc>
        <w:tc>
          <w:tcPr>
            <w:tcW w:w="5900" w:type="dxa"/>
            <w:tcMar>
              <w:top w:w="60" w:type="dxa"/>
              <w:left w:w="90" w:type="dxa"/>
              <w:bottom w:w="60" w:type="dxa"/>
              <w:right w:w="90" w:type="dxa"/>
            </w:tcMar>
          </w:tcPr>
          <w:p w14:paraId="22B80307" w14:textId="77777777" w:rsidR="00BE2865" w:rsidRDefault="00000000">
            <w:pPr>
              <w:spacing w:after="40" w:line="260" w:lineRule="auto"/>
            </w:pPr>
            <w:r>
              <w:rPr>
                <w:sz w:val="18"/>
                <w:szCs w:val="18"/>
              </w:rPr>
              <w:t>Infraestructura en la nube, tiendas de aplicaciones que retienen comisión sobre las suscripciones y pasarela de pago, todos con condiciones estandarizadas y sustituibles con costo moderado. Los autores del contenido tienen mayor poder por ser un insumo especializado.</w:t>
            </w:r>
          </w:p>
        </w:tc>
      </w:tr>
    </w:tbl>
    <w:p w14:paraId="537FC983" w14:textId="77777777" w:rsidR="00BE2865" w:rsidRDefault="00000000">
      <w:pPr>
        <w:pStyle w:val="Ttulo2"/>
        <w:spacing w:before="260" w:after="120"/>
      </w:pPr>
      <w:bookmarkStart w:id="10" w:name="_Toc239970177"/>
      <w:r>
        <w:rPr>
          <w:b/>
          <w:bCs/>
          <w:color w:val="1F3864"/>
          <w:sz w:val="22"/>
          <w:szCs w:val="22"/>
        </w:rPr>
        <w:t>5. Análisis de factibilidad</w:t>
      </w:r>
      <w:bookmarkEnd w:id="10"/>
    </w:p>
    <w:p w14:paraId="68629448" w14:textId="77777777" w:rsidR="00BE2865" w:rsidRDefault="00000000">
      <w:pPr>
        <w:pStyle w:val="Ttulo3"/>
        <w:spacing w:before="200" w:after="100"/>
      </w:pPr>
      <w:bookmarkStart w:id="11" w:name="_Toc239970178"/>
      <w:r>
        <w:rPr>
          <w:b/>
          <w:bCs/>
          <w:color w:val="1F3864"/>
          <w:sz w:val="21"/>
          <w:szCs w:val="21"/>
        </w:rPr>
        <w:t>5.1 Dimensiones de factibilidad</w:t>
      </w:r>
      <w:bookmarkEnd w:id="11"/>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7300"/>
      </w:tblGrid>
      <w:tr w:rsidR="00BE2865" w14:paraId="4118B37B" w14:textId="77777777">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14:paraId="28DF8B5D" w14:textId="77777777" w:rsidR="00BE2865" w:rsidRDefault="00000000">
            <w:pPr>
              <w:spacing w:after="40" w:line="260" w:lineRule="auto"/>
              <w:jc w:val="center"/>
            </w:pPr>
            <w:r>
              <w:rPr>
                <w:b/>
                <w:bCs/>
                <w:color w:val="FFFFFF"/>
                <w:sz w:val="18"/>
                <w:szCs w:val="18"/>
              </w:rPr>
              <w:t>Dimensión</w:t>
            </w:r>
          </w:p>
        </w:tc>
        <w:tc>
          <w:tcPr>
            <w:tcW w:w="7300" w:type="dxa"/>
            <w:shd w:val="clear" w:color="auto" w:fill="1F3864"/>
            <w:tcMar>
              <w:top w:w="60" w:type="dxa"/>
              <w:left w:w="90" w:type="dxa"/>
              <w:bottom w:w="60" w:type="dxa"/>
              <w:right w:w="90" w:type="dxa"/>
            </w:tcMar>
          </w:tcPr>
          <w:p w14:paraId="22F23645" w14:textId="77777777" w:rsidR="00BE2865" w:rsidRDefault="00000000">
            <w:pPr>
              <w:spacing w:after="40" w:line="260" w:lineRule="auto"/>
              <w:jc w:val="center"/>
            </w:pPr>
            <w:r>
              <w:rPr>
                <w:b/>
                <w:bCs/>
                <w:color w:val="FFFFFF"/>
                <w:sz w:val="18"/>
                <w:szCs w:val="18"/>
              </w:rPr>
              <w:t>Análisis</w:t>
            </w:r>
          </w:p>
        </w:tc>
      </w:tr>
      <w:tr w:rsidR="00BE2865" w14:paraId="2F6BDBFF" w14:textId="77777777">
        <w:tblPrEx>
          <w:tblCellMar>
            <w:top w:w="0" w:type="dxa"/>
            <w:bottom w:w="0" w:type="dxa"/>
          </w:tblCellMar>
        </w:tblPrEx>
        <w:tc>
          <w:tcPr>
            <w:tcW w:w="1700" w:type="dxa"/>
            <w:tcMar>
              <w:top w:w="60" w:type="dxa"/>
              <w:left w:w="90" w:type="dxa"/>
              <w:bottom w:w="60" w:type="dxa"/>
              <w:right w:w="90" w:type="dxa"/>
            </w:tcMar>
          </w:tcPr>
          <w:p w14:paraId="6BAA5B49" w14:textId="77777777" w:rsidR="00BE2865" w:rsidRDefault="00000000">
            <w:pPr>
              <w:spacing w:after="40" w:line="260" w:lineRule="auto"/>
            </w:pPr>
            <w:r>
              <w:rPr>
                <w:sz w:val="18"/>
                <w:szCs w:val="18"/>
              </w:rPr>
              <w:t>Técnica</w:t>
            </w:r>
          </w:p>
        </w:tc>
        <w:tc>
          <w:tcPr>
            <w:tcW w:w="7300" w:type="dxa"/>
            <w:tcMar>
              <w:top w:w="60" w:type="dxa"/>
              <w:left w:w="90" w:type="dxa"/>
              <w:bottom w:w="60" w:type="dxa"/>
              <w:right w:w="90" w:type="dxa"/>
            </w:tcMar>
          </w:tcPr>
          <w:p w14:paraId="017CE50D" w14:textId="77777777" w:rsidR="00BE2865" w:rsidRDefault="00000000">
            <w:pPr>
              <w:spacing w:after="40" w:line="260" w:lineRule="auto"/>
            </w:pPr>
            <w:r>
              <w:rPr>
                <w:sz w:val="18"/>
                <w:szCs w:val="18"/>
              </w:rPr>
              <w:t xml:space="preserve">El proyecto es técnicamente viable. El contrato de API, el modelo de datos y el </w:t>
            </w:r>
            <w:proofErr w:type="spellStart"/>
            <w:r>
              <w:rPr>
                <w:sz w:val="18"/>
                <w:szCs w:val="18"/>
              </w:rPr>
              <w:t>wireframe</w:t>
            </w:r>
            <w:proofErr w:type="spellEnd"/>
            <w:r>
              <w:rPr>
                <w:sz w:val="18"/>
                <w:szCs w:val="18"/>
              </w:rPr>
              <w:t xml:space="preserve"> funcional están documentados por la empresa, lo que elimina la incertidumbre de especificación, y existe un </w:t>
            </w:r>
            <w:proofErr w:type="spellStart"/>
            <w:r>
              <w:rPr>
                <w:sz w:val="18"/>
                <w:szCs w:val="18"/>
              </w:rPr>
              <w:t>backend</w:t>
            </w:r>
            <w:proofErr w:type="spellEnd"/>
            <w:r>
              <w:rPr>
                <w:sz w:val="18"/>
                <w:szCs w:val="18"/>
              </w:rPr>
              <w:t xml:space="preserve"> implementado sobre el cual trabajar. La principal brecha es que ningún integrante ha declarado experiencia previa en Dart ni en </w:t>
            </w:r>
            <w:proofErr w:type="spellStart"/>
            <w:r>
              <w:rPr>
                <w:sz w:val="18"/>
                <w:szCs w:val="18"/>
              </w:rPr>
              <w:t>Flutter</w:t>
            </w:r>
            <w:proofErr w:type="spellEnd"/>
            <w:r>
              <w:rPr>
                <w:sz w:val="18"/>
                <w:szCs w:val="18"/>
              </w:rPr>
              <w:t xml:space="preserve">; se mitiga reservando la iteración 1 completa para la instalación del entorno, la generación de las carpetas nativas, la ejecución de la aplicación y la comprensión de la arquitectura antes de escribir código productivo. El proyecto incluye además dos verificadores auxiliares que permiten validar claves de internacionalización, </w:t>
            </w:r>
            <w:proofErr w:type="spellStart"/>
            <w:r>
              <w:rPr>
                <w:sz w:val="18"/>
                <w:szCs w:val="18"/>
              </w:rPr>
              <w:t>endpoints</w:t>
            </w:r>
            <w:proofErr w:type="spellEnd"/>
            <w:r>
              <w:rPr>
                <w:sz w:val="18"/>
                <w:szCs w:val="18"/>
              </w:rPr>
              <w:t xml:space="preserve"> y modelos sin tener el SDK instalado, lo que reduce el riesgo de bloqueo durante la puesta en marcha.</w:t>
            </w:r>
          </w:p>
        </w:tc>
      </w:tr>
      <w:tr w:rsidR="00BE2865" w14:paraId="1B3E90C3" w14:textId="77777777">
        <w:tblPrEx>
          <w:tblCellMar>
            <w:top w:w="0" w:type="dxa"/>
            <w:bottom w:w="0" w:type="dxa"/>
          </w:tblCellMar>
        </w:tblPrEx>
        <w:tc>
          <w:tcPr>
            <w:tcW w:w="1700" w:type="dxa"/>
            <w:tcMar>
              <w:top w:w="60" w:type="dxa"/>
              <w:left w:w="90" w:type="dxa"/>
              <w:bottom w:w="60" w:type="dxa"/>
              <w:right w:w="90" w:type="dxa"/>
            </w:tcMar>
          </w:tcPr>
          <w:p w14:paraId="57E388EC" w14:textId="77777777" w:rsidR="00BE2865" w:rsidRDefault="00000000">
            <w:pPr>
              <w:spacing w:after="40" w:line="260" w:lineRule="auto"/>
            </w:pPr>
            <w:r>
              <w:rPr>
                <w:sz w:val="18"/>
                <w:szCs w:val="18"/>
              </w:rPr>
              <w:t>Operativa</w:t>
            </w:r>
          </w:p>
        </w:tc>
        <w:tc>
          <w:tcPr>
            <w:tcW w:w="7300" w:type="dxa"/>
            <w:tcMar>
              <w:top w:w="60" w:type="dxa"/>
              <w:left w:w="90" w:type="dxa"/>
              <w:bottom w:w="60" w:type="dxa"/>
              <w:right w:w="90" w:type="dxa"/>
            </w:tcMar>
          </w:tcPr>
          <w:p w14:paraId="4F08AF6C" w14:textId="77777777" w:rsidR="00BE2865" w:rsidRDefault="00000000">
            <w:pPr>
              <w:spacing w:after="40" w:line="260" w:lineRule="auto"/>
            </w:pPr>
            <w:r>
              <w:rPr>
                <w:sz w:val="18"/>
                <w:szCs w:val="18"/>
              </w:rPr>
              <w:t>El equipo cuenta con tres integrantes de la misma sección, con disponibilidad coincidente y focos de trabajo diferenciados bajo propiedad colectiva del código. El seguimiento se realiza en el tablero Trello del grupo y el versionado en un repositorio GitHub público, lo que hace verificable la contribución individual. La empresa contraparte no exige entregables documentales propios, de modo que toda la documentación se produce para la evaluación de Duoc UC y no compite con el tiempo de desarrollo. El riesgo operativo relevante es la dependencia de la disponibilidad de la contraparte para resolver definiciones pendientes; lo mitigamos con la bitácora de supuestos descrita en 6.4.</w:t>
            </w:r>
          </w:p>
        </w:tc>
      </w:tr>
      <w:tr w:rsidR="00BE2865" w14:paraId="5DFAD15A" w14:textId="77777777">
        <w:tblPrEx>
          <w:tblCellMar>
            <w:top w:w="0" w:type="dxa"/>
            <w:bottom w:w="0" w:type="dxa"/>
          </w:tblCellMar>
        </w:tblPrEx>
        <w:tc>
          <w:tcPr>
            <w:tcW w:w="1700" w:type="dxa"/>
            <w:tcMar>
              <w:top w:w="60" w:type="dxa"/>
              <w:left w:w="90" w:type="dxa"/>
              <w:bottom w:w="60" w:type="dxa"/>
              <w:right w:w="90" w:type="dxa"/>
            </w:tcMar>
          </w:tcPr>
          <w:p w14:paraId="4A444A1A" w14:textId="77777777" w:rsidR="00BE2865" w:rsidRDefault="00000000">
            <w:pPr>
              <w:spacing w:after="40" w:line="260" w:lineRule="auto"/>
            </w:pPr>
            <w:r>
              <w:rPr>
                <w:sz w:val="18"/>
                <w:szCs w:val="18"/>
              </w:rPr>
              <w:t>Económica</w:t>
            </w:r>
          </w:p>
        </w:tc>
        <w:tc>
          <w:tcPr>
            <w:tcW w:w="7300" w:type="dxa"/>
            <w:tcMar>
              <w:top w:w="60" w:type="dxa"/>
              <w:left w:w="90" w:type="dxa"/>
              <w:bottom w:w="60" w:type="dxa"/>
              <w:right w:w="90" w:type="dxa"/>
            </w:tcMar>
          </w:tcPr>
          <w:p w14:paraId="38DBA94D" w14:textId="77777777" w:rsidR="00BE2865" w:rsidRDefault="00000000">
            <w:pPr>
              <w:spacing w:after="40" w:line="260" w:lineRule="auto"/>
            </w:pPr>
            <w:r>
              <w:rPr>
                <w:sz w:val="18"/>
                <w:szCs w:val="18"/>
              </w:rPr>
              <w:t xml:space="preserve">El proyecto no requiere inversión monetaria directa. Las herramientas empleadas operan en sus niveles gratuitos: el </w:t>
            </w:r>
            <w:proofErr w:type="spellStart"/>
            <w:r>
              <w:rPr>
                <w:sz w:val="18"/>
                <w:szCs w:val="18"/>
              </w:rPr>
              <w:t>framework</w:t>
            </w:r>
            <w:proofErr w:type="spellEnd"/>
            <w:r>
              <w:rPr>
                <w:sz w:val="18"/>
                <w:szCs w:val="18"/>
              </w:rPr>
              <w:t xml:space="preserve"> y el entorno de ejecución son de código abierto, el repositorio y el tablero son gratuitos para uso académico, la base de datos se utiliza con emulador local durante el desarrollo y dentro de la capa sin costo en la nube, y las integraciones de pago quedan fuera del alcance. El equipo dispone de equipos propios y dispositivos de prueba. El costo real corresponde a horas de trabajo: considerando la carga formal de la asignatura para tres integrantes durante dieciocho semanas, el esfuerzo estimado asciende aproximadamente a 800 horas persona, cifra declarada como valorización referencial y no como desembolso.</w:t>
            </w:r>
          </w:p>
        </w:tc>
      </w:tr>
      <w:tr w:rsidR="00BE2865" w14:paraId="54615EDA" w14:textId="77777777">
        <w:tblPrEx>
          <w:tblCellMar>
            <w:top w:w="0" w:type="dxa"/>
            <w:bottom w:w="0" w:type="dxa"/>
          </w:tblCellMar>
        </w:tblPrEx>
        <w:tc>
          <w:tcPr>
            <w:tcW w:w="1700" w:type="dxa"/>
            <w:tcMar>
              <w:top w:w="60" w:type="dxa"/>
              <w:left w:w="90" w:type="dxa"/>
              <w:bottom w:w="60" w:type="dxa"/>
              <w:right w:w="90" w:type="dxa"/>
            </w:tcMar>
          </w:tcPr>
          <w:p w14:paraId="7A3E567D" w14:textId="77777777" w:rsidR="00BE2865" w:rsidRDefault="00000000">
            <w:pPr>
              <w:spacing w:after="40" w:line="260" w:lineRule="auto"/>
            </w:pPr>
            <w:r>
              <w:rPr>
                <w:sz w:val="18"/>
                <w:szCs w:val="18"/>
              </w:rPr>
              <w:lastRenderedPageBreak/>
              <w:t>Legal y normativa</w:t>
            </w:r>
          </w:p>
        </w:tc>
        <w:tc>
          <w:tcPr>
            <w:tcW w:w="7300" w:type="dxa"/>
            <w:tcMar>
              <w:top w:w="60" w:type="dxa"/>
              <w:left w:w="90" w:type="dxa"/>
              <w:bottom w:w="60" w:type="dxa"/>
              <w:right w:w="90" w:type="dxa"/>
            </w:tcMar>
          </w:tcPr>
          <w:p w14:paraId="4488EFB9" w14:textId="77777777" w:rsidR="00BE2865" w:rsidRDefault="00000000">
            <w:pPr>
              <w:spacing w:after="40" w:line="260" w:lineRule="auto"/>
            </w:pPr>
            <w:r>
              <w:rPr>
                <w:sz w:val="18"/>
                <w:szCs w:val="18"/>
              </w:rPr>
              <w:t>La aplicación trata datos personales de estudiantes, un porcentaje relevante de los cuales son menores de edad, e incorpora un mecanismo que solicita la declaración voluntaria de colegio y región a cambio de ampliar la cuota diaria. Esto obliga a considerar la normativa chilena de protección de datos personales, tanto la Ley 19.628 sobre protección de la vida privada (1999) como la Ley 21.719 (2024), que la reemplaza, crea la Agencia de Protección de Datos Personales y endurece las exigencias de consentimiento, finalidad y tratamiento de datos de menores. Este último cuerpo legal entra en plena vigencia el 1 de diciembre de 2026, es decir, dentro del propio período de ejecución del proyecto, por lo que el diseño incorpora desde el inicio el principio de minimización de datos y el consentimiento explícito en el flujo de desbloqueo de cuota. El equipo firmó además un acuerdo de confidencialidad con la empresa contraparte, que restringe la divulgación de documentación técnica y obliga a mantener el repositorio libre de credenciales y de datos reales de usuarios; los criterios de terminado del equipo incorporan esa verificación de forma explícita.</w:t>
            </w:r>
          </w:p>
        </w:tc>
      </w:tr>
      <w:tr w:rsidR="00BE2865" w14:paraId="0313865F" w14:textId="77777777">
        <w:tblPrEx>
          <w:tblCellMar>
            <w:top w:w="0" w:type="dxa"/>
            <w:bottom w:w="0" w:type="dxa"/>
          </w:tblCellMar>
        </w:tblPrEx>
        <w:tc>
          <w:tcPr>
            <w:tcW w:w="1700" w:type="dxa"/>
            <w:tcMar>
              <w:top w:w="60" w:type="dxa"/>
              <w:left w:w="90" w:type="dxa"/>
              <w:bottom w:w="60" w:type="dxa"/>
              <w:right w:w="90" w:type="dxa"/>
            </w:tcMar>
          </w:tcPr>
          <w:p w14:paraId="3680B873" w14:textId="77777777" w:rsidR="00BE2865" w:rsidRDefault="00000000">
            <w:pPr>
              <w:spacing w:after="40" w:line="260" w:lineRule="auto"/>
            </w:pPr>
            <w:r>
              <w:rPr>
                <w:sz w:val="18"/>
                <w:szCs w:val="18"/>
              </w:rPr>
              <w:t>Temporal</w:t>
            </w:r>
          </w:p>
        </w:tc>
        <w:tc>
          <w:tcPr>
            <w:tcW w:w="7300" w:type="dxa"/>
            <w:tcMar>
              <w:top w:w="60" w:type="dxa"/>
              <w:left w:w="90" w:type="dxa"/>
              <w:bottom w:w="60" w:type="dxa"/>
              <w:right w:w="90" w:type="dxa"/>
            </w:tcMar>
          </w:tcPr>
          <w:p w14:paraId="0330D2CC" w14:textId="77777777" w:rsidR="00BE2865" w:rsidRDefault="00000000">
            <w:pPr>
              <w:spacing w:after="40" w:line="260" w:lineRule="auto"/>
            </w:pPr>
            <w:r>
              <w:rPr>
                <w:sz w:val="18"/>
                <w:szCs w:val="18"/>
              </w:rPr>
              <w:t>El cronograma se ajusta al período académico de dieciocho semanas, con la semana 1 iniciada el 10 de agosto de 2026, y respeta los hitos evaluativos fijados por la asignatura (Duoc UC, 2026). La definición del proyecto ocupa las semanas 1 a 4, el desarrollo se distribuye en diez iteraciones semanales entre las semanas 5 y 14, la semana 15 se reserva para documentación final y manual técnico, y las semanas 16 a 18 para el cierre, la comisión evaluadora y la presentación a empresas vinculadas. El riesgo temporal principal es la concentración de la carga entre las semanas 7 y 12, donde se ejecutan seis de las diez iteraciones con dependencia entre cliente y servicios. Lo mitigamos con integración continua diaria, de modo que ninguna entrega funcional quede pendiente de acoplamiento hasta el final de la fase.</w:t>
            </w:r>
          </w:p>
        </w:tc>
      </w:tr>
    </w:tbl>
    <w:p w14:paraId="1F16AF13" w14:textId="77777777" w:rsidR="00BE2865" w:rsidRDefault="00000000">
      <w:pPr>
        <w:pStyle w:val="Ttulo3"/>
        <w:spacing w:before="200" w:after="100"/>
      </w:pPr>
      <w:bookmarkStart w:id="12" w:name="_Toc239970179"/>
      <w:r>
        <w:rPr>
          <w:b/>
          <w:bCs/>
          <w:color w:val="1F3864"/>
          <w:sz w:val="21"/>
          <w:szCs w:val="21"/>
        </w:rPr>
        <w:t>5.2 Facilitadores y obstaculizadores</w:t>
      </w:r>
      <w:bookmarkEnd w:id="12"/>
    </w:p>
    <w:p w14:paraId="44473E18" w14:textId="77777777" w:rsidR="00BE2865" w:rsidRDefault="00000000">
      <w:pPr>
        <w:spacing w:after="120" w:line="276" w:lineRule="auto"/>
        <w:jc w:val="both"/>
      </w:pPr>
      <w:r>
        <w:t xml:space="preserve">Además del análisis por dimensiones, se identifican de forma explícita los factores que favorecen el desarrollo del proyecto y aquellos que podrían dificultarlo, junto con la acción prevista para cada obstáculo. La identificación temprana de estos factores forma parte de las buenas prácticas de gestión de proyectos recogidas en la guía del PMBOK (Project Management </w:t>
      </w:r>
      <w:proofErr w:type="spellStart"/>
      <w:r>
        <w:t>Institute</w:t>
      </w:r>
      <w:proofErr w:type="spellEnd"/>
      <w:r>
        <w:t>, 2017).</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600"/>
      </w:tblGrid>
      <w:tr w:rsidR="00BE2865" w14:paraId="705E1AD6" w14:textId="77777777">
        <w:tblPrEx>
          <w:tblCellMar>
            <w:top w:w="0" w:type="dxa"/>
            <w:bottom w:w="0" w:type="dxa"/>
          </w:tblCellMar>
        </w:tblPrEx>
        <w:trPr>
          <w:tblHeader/>
        </w:trPr>
        <w:tc>
          <w:tcPr>
            <w:tcW w:w="2400" w:type="dxa"/>
            <w:shd w:val="clear" w:color="auto" w:fill="1F3864"/>
            <w:tcMar>
              <w:top w:w="60" w:type="dxa"/>
              <w:left w:w="90" w:type="dxa"/>
              <w:bottom w:w="60" w:type="dxa"/>
              <w:right w:w="90" w:type="dxa"/>
            </w:tcMar>
          </w:tcPr>
          <w:p w14:paraId="7C25FAE1" w14:textId="77777777" w:rsidR="00BE2865" w:rsidRDefault="00000000">
            <w:pPr>
              <w:spacing w:after="40" w:line="260" w:lineRule="auto"/>
              <w:jc w:val="center"/>
            </w:pPr>
            <w:r>
              <w:rPr>
                <w:b/>
                <w:bCs/>
                <w:color w:val="FFFFFF"/>
                <w:sz w:val="18"/>
                <w:szCs w:val="18"/>
              </w:rPr>
              <w:t>Facilitador</w:t>
            </w:r>
          </w:p>
        </w:tc>
        <w:tc>
          <w:tcPr>
            <w:tcW w:w="6600" w:type="dxa"/>
            <w:shd w:val="clear" w:color="auto" w:fill="1F3864"/>
            <w:tcMar>
              <w:top w:w="60" w:type="dxa"/>
              <w:left w:w="90" w:type="dxa"/>
              <w:bottom w:w="60" w:type="dxa"/>
              <w:right w:w="90" w:type="dxa"/>
            </w:tcMar>
          </w:tcPr>
          <w:p w14:paraId="5816739C" w14:textId="77777777" w:rsidR="00BE2865" w:rsidRDefault="00000000">
            <w:pPr>
              <w:spacing w:after="40" w:line="260" w:lineRule="auto"/>
              <w:jc w:val="center"/>
            </w:pPr>
            <w:r>
              <w:rPr>
                <w:b/>
                <w:bCs/>
                <w:color w:val="FFFFFF"/>
                <w:sz w:val="18"/>
                <w:szCs w:val="18"/>
              </w:rPr>
              <w:t>Cómo favorece al proyecto</w:t>
            </w:r>
          </w:p>
        </w:tc>
      </w:tr>
      <w:tr w:rsidR="00BE2865" w14:paraId="36EC7FB2" w14:textId="77777777">
        <w:tblPrEx>
          <w:tblCellMar>
            <w:top w:w="0" w:type="dxa"/>
            <w:bottom w:w="0" w:type="dxa"/>
          </w:tblCellMar>
        </w:tblPrEx>
        <w:tc>
          <w:tcPr>
            <w:tcW w:w="2400" w:type="dxa"/>
            <w:tcMar>
              <w:top w:w="60" w:type="dxa"/>
              <w:left w:w="90" w:type="dxa"/>
              <w:bottom w:w="60" w:type="dxa"/>
              <w:right w:w="90" w:type="dxa"/>
            </w:tcMar>
          </w:tcPr>
          <w:p w14:paraId="6538648C" w14:textId="77777777" w:rsidR="00BE2865" w:rsidRDefault="00000000">
            <w:pPr>
              <w:spacing w:after="40" w:line="260" w:lineRule="auto"/>
            </w:pPr>
            <w:r>
              <w:rPr>
                <w:sz w:val="18"/>
                <w:szCs w:val="18"/>
              </w:rPr>
              <w:t>Especificación previa completa</w:t>
            </w:r>
          </w:p>
        </w:tc>
        <w:tc>
          <w:tcPr>
            <w:tcW w:w="6600" w:type="dxa"/>
            <w:tcMar>
              <w:top w:w="60" w:type="dxa"/>
              <w:left w:w="90" w:type="dxa"/>
              <w:bottom w:w="60" w:type="dxa"/>
              <w:right w:w="90" w:type="dxa"/>
            </w:tcMar>
          </w:tcPr>
          <w:p w14:paraId="3F7642C6" w14:textId="77777777" w:rsidR="00BE2865" w:rsidRDefault="00000000">
            <w:pPr>
              <w:spacing w:after="40" w:line="260" w:lineRule="auto"/>
            </w:pPr>
            <w:r>
              <w:rPr>
                <w:sz w:val="18"/>
                <w:szCs w:val="18"/>
              </w:rPr>
              <w:t xml:space="preserve">El contrato de API, el modelo de datos, el </w:t>
            </w:r>
            <w:proofErr w:type="spellStart"/>
            <w:r>
              <w:rPr>
                <w:sz w:val="18"/>
                <w:szCs w:val="18"/>
              </w:rPr>
              <w:t>wireframe</w:t>
            </w:r>
            <w:proofErr w:type="spellEnd"/>
            <w:r>
              <w:rPr>
                <w:sz w:val="18"/>
                <w:szCs w:val="18"/>
              </w:rPr>
              <w:t xml:space="preserve"> funcional y las reglas de negocio están documentados por la empresa. El equipo no debe definir el alcance desde cero ni negociar cada detalle funcional.</w:t>
            </w:r>
          </w:p>
        </w:tc>
      </w:tr>
      <w:tr w:rsidR="00BE2865" w14:paraId="34B0523F" w14:textId="77777777">
        <w:tblPrEx>
          <w:tblCellMar>
            <w:top w:w="0" w:type="dxa"/>
            <w:bottom w:w="0" w:type="dxa"/>
          </w:tblCellMar>
        </w:tblPrEx>
        <w:tc>
          <w:tcPr>
            <w:tcW w:w="2400" w:type="dxa"/>
            <w:tcMar>
              <w:top w:w="60" w:type="dxa"/>
              <w:left w:w="90" w:type="dxa"/>
              <w:bottom w:w="60" w:type="dxa"/>
              <w:right w:w="90" w:type="dxa"/>
            </w:tcMar>
          </w:tcPr>
          <w:p w14:paraId="29EB9A5F" w14:textId="77777777" w:rsidR="00BE2865" w:rsidRDefault="00000000">
            <w:pPr>
              <w:spacing w:after="40" w:line="260" w:lineRule="auto"/>
            </w:pPr>
            <w:proofErr w:type="spellStart"/>
            <w:r>
              <w:rPr>
                <w:sz w:val="18"/>
                <w:szCs w:val="18"/>
              </w:rPr>
              <w:t>Backend</w:t>
            </w:r>
            <w:proofErr w:type="spellEnd"/>
            <w:r>
              <w:rPr>
                <w:sz w:val="18"/>
                <w:szCs w:val="18"/>
              </w:rPr>
              <w:t xml:space="preserve"> existente</w:t>
            </w:r>
          </w:p>
        </w:tc>
        <w:tc>
          <w:tcPr>
            <w:tcW w:w="6600" w:type="dxa"/>
            <w:tcMar>
              <w:top w:w="60" w:type="dxa"/>
              <w:left w:w="90" w:type="dxa"/>
              <w:bottom w:w="60" w:type="dxa"/>
              <w:right w:w="90" w:type="dxa"/>
            </w:tcMar>
          </w:tcPr>
          <w:p w14:paraId="4E8DE5A9" w14:textId="77777777" w:rsidR="00BE2865" w:rsidRDefault="00000000">
            <w:pPr>
              <w:spacing w:after="40" w:line="260" w:lineRule="auto"/>
            </w:pPr>
            <w:r>
              <w:rPr>
                <w:sz w:val="18"/>
                <w:szCs w:val="18"/>
              </w:rPr>
              <w:t>Existe una implementación de referencia sobre la cual trabajar, lo que permite validar el comportamiento esperado de cada servicio antes de construir la pantalla que lo consume.</w:t>
            </w:r>
          </w:p>
        </w:tc>
      </w:tr>
      <w:tr w:rsidR="00BE2865" w14:paraId="12FFD268" w14:textId="77777777">
        <w:tblPrEx>
          <w:tblCellMar>
            <w:top w:w="0" w:type="dxa"/>
            <w:bottom w:w="0" w:type="dxa"/>
          </w:tblCellMar>
        </w:tblPrEx>
        <w:tc>
          <w:tcPr>
            <w:tcW w:w="2400" w:type="dxa"/>
            <w:tcMar>
              <w:top w:w="60" w:type="dxa"/>
              <w:left w:w="90" w:type="dxa"/>
              <w:bottom w:w="60" w:type="dxa"/>
              <w:right w:w="90" w:type="dxa"/>
            </w:tcMar>
          </w:tcPr>
          <w:p w14:paraId="6B500A29" w14:textId="77777777" w:rsidR="00BE2865" w:rsidRDefault="00000000">
            <w:pPr>
              <w:spacing w:after="40" w:line="260" w:lineRule="auto"/>
            </w:pPr>
            <w:r>
              <w:rPr>
                <w:sz w:val="18"/>
                <w:szCs w:val="18"/>
              </w:rPr>
              <w:t>Verificadores auxiliares del proyecto</w:t>
            </w:r>
          </w:p>
        </w:tc>
        <w:tc>
          <w:tcPr>
            <w:tcW w:w="6600" w:type="dxa"/>
            <w:tcMar>
              <w:top w:w="60" w:type="dxa"/>
              <w:left w:w="90" w:type="dxa"/>
              <w:bottom w:w="60" w:type="dxa"/>
              <w:right w:w="90" w:type="dxa"/>
            </w:tcMar>
          </w:tcPr>
          <w:p w14:paraId="78A2A779" w14:textId="77777777" w:rsidR="00BE2865" w:rsidRDefault="00000000">
            <w:pPr>
              <w:spacing w:after="40" w:line="260" w:lineRule="auto"/>
            </w:pPr>
            <w:r>
              <w:rPr>
                <w:sz w:val="18"/>
                <w:szCs w:val="18"/>
              </w:rPr>
              <w:t xml:space="preserve">Las herramientas de validación estática incluidas permiten comprobar claves de internacionalización, </w:t>
            </w:r>
            <w:proofErr w:type="spellStart"/>
            <w:r>
              <w:rPr>
                <w:sz w:val="18"/>
                <w:szCs w:val="18"/>
              </w:rPr>
              <w:t>endpoints</w:t>
            </w:r>
            <w:proofErr w:type="spellEnd"/>
            <w:r>
              <w:rPr>
                <w:sz w:val="18"/>
                <w:szCs w:val="18"/>
              </w:rPr>
              <w:t xml:space="preserve"> y modelos sin tener el SDK instalado, de modo que un integrante puede </w:t>
            </w:r>
            <w:proofErr w:type="gramStart"/>
            <w:r>
              <w:rPr>
                <w:sz w:val="18"/>
                <w:szCs w:val="18"/>
              </w:rPr>
              <w:t>aportar</w:t>
            </w:r>
            <w:proofErr w:type="gramEnd"/>
            <w:r>
              <w:rPr>
                <w:sz w:val="18"/>
                <w:szCs w:val="18"/>
              </w:rPr>
              <w:t xml:space="preserve"> aunque su entorno no esté operativo.</w:t>
            </w:r>
          </w:p>
        </w:tc>
      </w:tr>
      <w:tr w:rsidR="00BE2865" w14:paraId="67639D7C" w14:textId="77777777">
        <w:tblPrEx>
          <w:tblCellMar>
            <w:top w:w="0" w:type="dxa"/>
            <w:bottom w:w="0" w:type="dxa"/>
          </w:tblCellMar>
        </w:tblPrEx>
        <w:tc>
          <w:tcPr>
            <w:tcW w:w="2400" w:type="dxa"/>
            <w:tcMar>
              <w:top w:w="60" w:type="dxa"/>
              <w:left w:w="90" w:type="dxa"/>
              <w:bottom w:w="60" w:type="dxa"/>
              <w:right w:w="90" w:type="dxa"/>
            </w:tcMar>
          </w:tcPr>
          <w:p w14:paraId="7B37A696" w14:textId="77777777" w:rsidR="00BE2865" w:rsidRDefault="00000000">
            <w:pPr>
              <w:spacing w:after="40" w:line="260" w:lineRule="auto"/>
            </w:pPr>
            <w:r>
              <w:rPr>
                <w:sz w:val="18"/>
                <w:szCs w:val="18"/>
              </w:rPr>
              <w:t>Manual de marca disponible</w:t>
            </w:r>
          </w:p>
        </w:tc>
        <w:tc>
          <w:tcPr>
            <w:tcW w:w="6600" w:type="dxa"/>
            <w:tcMar>
              <w:top w:w="60" w:type="dxa"/>
              <w:left w:w="90" w:type="dxa"/>
              <w:bottom w:w="60" w:type="dxa"/>
              <w:right w:w="90" w:type="dxa"/>
            </w:tcMar>
          </w:tcPr>
          <w:p w14:paraId="20FEBB49" w14:textId="77777777" w:rsidR="00BE2865" w:rsidRDefault="00000000">
            <w:pPr>
              <w:spacing w:after="40" w:line="260" w:lineRule="auto"/>
            </w:pPr>
            <w:r>
              <w:rPr>
                <w:sz w:val="18"/>
                <w:szCs w:val="18"/>
              </w:rPr>
              <w:t>Los tokens de color, tipografía y tema claro y oscuro ya están definidos, lo que elimina la discusión de diseño visual y acelera la construcción de la interfaz.</w:t>
            </w:r>
          </w:p>
        </w:tc>
      </w:tr>
      <w:tr w:rsidR="00BE2865" w14:paraId="0FDF2F0C" w14:textId="77777777">
        <w:tblPrEx>
          <w:tblCellMar>
            <w:top w:w="0" w:type="dxa"/>
            <w:bottom w:w="0" w:type="dxa"/>
          </w:tblCellMar>
        </w:tblPrEx>
        <w:tc>
          <w:tcPr>
            <w:tcW w:w="2400" w:type="dxa"/>
            <w:tcMar>
              <w:top w:w="60" w:type="dxa"/>
              <w:left w:w="90" w:type="dxa"/>
              <w:bottom w:w="60" w:type="dxa"/>
              <w:right w:w="90" w:type="dxa"/>
            </w:tcMar>
          </w:tcPr>
          <w:p w14:paraId="739D8033" w14:textId="77777777" w:rsidR="00BE2865" w:rsidRDefault="00000000">
            <w:pPr>
              <w:spacing w:after="40" w:line="260" w:lineRule="auto"/>
            </w:pPr>
            <w:r>
              <w:rPr>
                <w:sz w:val="18"/>
                <w:szCs w:val="18"/>
              </w:rPr>
              <w:t>Carga académica formalizada</w:t>
            </w:r>
          </w:p>
        </w:tc>
        <w:tc>
          <w:tcPr>
            <w:tcW w:w="6600" w:type="dxa"/>
            <w:tcMar>
              <w:top w:w="60" w:type="dxa"/>
              <w:left w:w="90" w:type="dxa"/>
              <w:bottom w:w="60" w:type="dxa"/>
              <w:right w:w="90" w:type="dxa"/>
            </w:tcMar>
          </w:tcPr>
          <w:p w14:paraId="7C4C22C7" w14:textId="77777777" w:rsidR="00BE2865" w:rsidRDefault="00000000">
            <w:pPr>
              <w:spacing w:after="40" w:line="260" w:lineRule="auto"/>
            </w:pPr>
            <w:r>
              <w:rPr>
                <w:sz w:val="18"/>
                <w:szCs w:val="18"/>
              </w:rPr>
              <w:t>Los veinte créditos de la asignatura, con diez de trabajo autónomo, garantizan un bloque de tiempo protegido y comparable entre los tres integrantes.</w:t>
            </w:r>
          </w:p>
        </w:tc>
      </w:tr>
      <w:tr w:rsidR="00BE2865" w14:paraId="7F6262DD" w14:textId="77777777">
        <w:tblPrEx>
          <w:tblCellMar>
            <w:top w:w="0" w:type="dxa"/>
            <w:bottom w:w="0" w:type="dxa"/>
          </w:tblCellMar>
        </w:tblPrEx>
        <w:tc>
          <w:tcPr>
            <w:tcW w:w="2400" w:type="dxa"/>
            <w:tcMar>
              <w:top w:w="60" w:type="dxa"/>
              <w:left w:w="90" w:type="dxa"/>
              <w:bottom w:w="60" w:type="dxa"/>
              <w:right w:w="90" w:type="dxa"/>
            </w:tcMar>
          </w:tcPr>
          <w:p w14:paraId="001C917E" w14:textId="77777777" w:rsidR="00BE2865" w:rsidRDefault="00000000">
            <w:pPr>
              <w:spacing w:after="40" w:line="260" w:lineRule="auto"/>
            </w:pPr>
            <w:r>
              <w:rPr>
                <w:sz w:val="18"/>
                <w:szCs w:val="18"/>
              </w:rPr>
              <w:t>Equipo de tres integrantes de la misma sección</w:t>
            </w:r>
          </w:p>
        </w:tc>
        <w:tc>
          <w:tcPr>
            <w:tcW w:w="6600" w:type="dxa"/>
            <w:tcMar>
              <w:top w:w="60" w:type="dxa"/>
              <w:left w:w="90" w:type="dxa"/>
              <w:bottom w:w="60" w:type="dxa"/>
              <w:right w:w="90" w:type="dxa"/>
            </w:tcMar>
          </w:tcPr>
          <w:p w14:paraId="63062FBD" w14:textId="77777777" w:rsidR="00BE2865" w:rsidRDefault="00000000">
            <w:pPr>
              <w:spacing w:after="40" w:line="260" w:lineRule="auto"/>
            </w:pPr>
            <w:r>
              <w:rPr>
                <w:sz w:val="18"/>
                <w:szCs w:val="18"/>
              </w:rPr>
              <w:t>La disponibilidad horaria coincide, lo que hace viables la programación en pares y las ceremonias semanales presenciales.</w:t>
            </w:r>
          </w:p>
        </w:tc>
      </w:tr>
      <w:tr w:rsidR="00BE2865" w14:paraId="34BD83A1" w14:textId="77777777">
        <w:tblPrEx>
          <w:tblCellMar>
            <w:top w:w="0" w:type="dxa"/>
            <w:bottom w:w="0" w:type="dxa"/>
          </w:tblCellMar>
        </w:tblPrEx>
        <w:tc>
          <w:tcPr>
            <w:tcW w:w="2400" w:type="dxa"/>
            <w:tcMar>
              <w:top w:w="60" w:type="dxa"/>
              <w:left w:w="90" w:type="dxa"/>
              <w:bottom w:w="60" w:type="dxa"/>
              <w:right w:w="90" w:type="dxa"/>
            </w:tcMar>
          </w:tcPr>
          <w:p w14:paraId="7C77B483" w14:textId="77777777" w:rsidR="00BE2865" w:rsidRDefault="00000000">
            <w:pPr>
              <w:spacing w:after="40" w:line="260" w:lineRule="auto"/>
            </w:pPr>
            <w:r>
              <w:rPr>
                <w:sz w:val="18"/>
                <w:szCs w:val="18"/>
              </w:rPr>
              <w:t>Alcance acotado y verificable</w:t>
            </w:r>
          </w:p>
        </w:tc>
        <w:tc>
          <w:tcPr>
            <w:tcW w:w="6600" w:type="dxa"/>
            <w:tcMar>
              <w:top w:w="60" w:type="dxa"/>
              <w:left w:w="90" w:type="dxa"/>
              <w:bottom w:w="60" w:type="dxa"/>
              <w:right w:w="90" w:type="dxa"/>
            </w:tcMar>
          </w:tcPr>
          <w:p w14:paraId="17550C17" w14:textId="77777777" w:rsidR="00BE2865" w:rsidRDefault="00000000">
            <w:pPr>
              <w:spacing w:after="40" w:line="260" w:lineRule="auto"/>
            </w:pPr>
            <w:r>
              <w:rPr>
                <w:sz w:val="18"/>
                <w:szCs w:val="18"/>
              </w:rPr>
              <w:t>Seis pantallas y trece servicios con criterios de aceptación explícitos permiten medir el avance de forma objetiva iteración a iteración.</w:t>
            </w:r>
          </w:p>
        </w:tc>
      </w:tr>
    </w:tbl>
    <w:p w14:paraId="656F96F2" w14:textId="77777777" w:rsidR="00BE2865" w:rsidRDefault="00BE2865">
      <w:pPr>
        <w:spacing w:after="100" w:line="276" w:lineRule="auto"/>
        <w:jc w:val="both"/>
      </w:pP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3300"/>
        <w:gridCol w:w="3300"/>
      </w:tblGrid>
      <w:tr w:rsidR="00BE2865" w14:paraId="7981D8F3" w14:textId="77777777">
        <w:tblPrEx>
          <w:tblCellMar>
            <w:top w:w="0" w:type="dxa"/>
            <w:bottom w:w="0" w:type="dxa"/>
          </w:tblCellMar>
        </w:tblPrEx>
        <w:trPr>
          <w:tblHeader/>
        </w:trPr>
        <w:tc>
          <w:tcPr>
            <w:tcW w:w="2400" w:type="dxa"/>
            <w:shd w:val="clear" w:color="auto" w:fill="1F3864"/>
            <w:tcMar>
              <w:top w:w="60" w:type="dxa"/>
              <w:left w:w="90" w:type="dxa"/>
              <w:bottom w:w="60" w:type="dxa"/>
              <w:right w:w="90" w:type="dxa"/>
            </w:tcMar>
          </w:tcPr>
          <w:p w14:paraId="04FEAB7E" w14:textId="77777777" w:rsidR="00BE2865" w:rsidRDefault="00000000">
            <w:pPr>
              <w:spacing w:after="40" w:line="260" w:lineRule="auto"/>
              <w:jc w:val="center"/>
            </w:pPr>
            <w:r>
              <w:rPr>
                <w:b/>
                <w:bCs/>
                <w:color w:val="FFFFFF"/>
                <w:sz w:val="18"/>
                <w:szCs w:val="18"/>
              </w:rPr>
              <w:lastRenderedPageBreak/>
              <w:t>Obstaculizador</w:t>
            </w:r>
          </w:p>
        </w:tc>
        <w:tc>
          <w:tcPr>
            <w:tcW w:w="3300" w:type="dxa"/>
            <w:shd w:val="clear" w:color="auto" w:fill="1F3864"/>
            <w:tcMar>
              <w:top w:w="60" w:type="dxa"/>
              <w:left w:w="90" w:type="dxa"/>
              <w:bottom w:w="60" w:type="dxa"/>
              <w:right w:w="90" w:type="dxa"/>
            </w:tcMar>
          </w:tcPr>
          <w:p w14:paraId="3905B1A1" w14:textId="77777777" w:rsidR="00BE2865" w:rsidRDefault="00000000">
            <w:pPr>
              <w:spacing w:after="40" w:line="260" w:lineRule="auto"/>
              <w:jc w:val="center"/>
            </w:pPr>
            <w:r>
              <w:rPr>
                <w:b/>
                <w:bCs/>
                <w:color w:val="FFFFFF"/>
                <w:sz w:val="18"/>
                <w:szCs w:val="18"/>
              </w:rPr>
              <w:t>Riesgo asociado</w:t>
            </w:r>
          </w:p>
        </w:tc>
        <w:tc>
          <w:tcPr>
            <w:tcW w:w="3300" w:type="dxa"/>
            <w:shd w:val="clear" w:color="auto" w:fill="1F3864"/>
            <w:tcMar>
              <w:top w:w="60" w:type="dxa"/>
              <w:left w:w="90" w:type="dxa"/>
              <w:bottom w:w="60" w:type="dxa"/>
              <w:right w:w="90" w:type="dxa"/>
            </w:tcMar>
          </w:tcPr>
          <w:p w14:paraId="2A7C3173" w14:textId="77777777" w:rsidR="00BE2865" w:rsidRDefault="00000000">
            <w:pPr>
              <w:spacing w:after="40" w:line="260" w:lineRule="auto"/>
              <w:jc w:val="center"/>
            </w:pPr>
            <w:r>
              <w:rPr>
                <w:b/>
                <w:bCs/>
                <w:color w:val="FFFFFF"/>
                <w:sz w:val="18"/>
                <w:szCs w:val="18"/>
              </w:rPr>
              <w:t>Acción de mitigación</w:t>
            </w:r>
          </w:p>
        </w:tc>
      </w:tr>
      <w:tr w:rsidR="00BE2865" w14:paraId="1F85C6FC" w14:textId="77777777">
        <w:tblPrEx>
          <w:tblCellMar>
            <w:top w:w="0" w:type="dxa"/>
            <w:bottom w:w="0" w:type="dxa"/>
          </w:tblCellMar>
        </w:tblPrEx>
        <w:tc>
          <w:tcPr>
            <w:tcW w:w="2400" w:type="dxa"/>
            <w:tcMar>
              <w:top w:w="60" w:type="dxa"/>
              <w:left w:w="90" w:type="dxa"/>
              <w:bottom w:w="60" w:type="dxa"/>
              <w:right w:w="90" w:type="dxa"/>
            </w:tcMar>
          </w:tcPr>
          <w:p w14:paraId="056CC9C2" w14:textId="77777777" w:rsidR="00BE2865" w:rsidRDefault="00000000">
            <w:pPr>
              <w:spacing w:after="40" w:line="260" w:lineRule="auto"/>
            </w:pPr>
            <w:r>
              <w:rPr>
                <w:sz w:val="18"/>
                <w:szCs w:val="18"/>
              </w:rPr>
              <w:t xml:space="preserve">Ausencia de experiencia previa en Dart y </w:t>
            </w:r>
            <w:proofErr w:type="spellStart"/>
            <w:r>
              <w:rPr>
                <w:sz w:val="18"/>
                <w:szCs w:val="18"/>
              </w:rPr>
              <w:t>Flutter</w:t>
            </w:r>
            <w:proofErr w:type="spellEnd"/>
          </w:p>
        </w:tc>
        <w:tc>
          <w:tcPr>
            <w:tcW w:w="3300" w:type="dxa"/>
            <w:tcMar>
              <w:top w:w="60" w:type="dxa"/>
              <w:left w:w="90" w:type="dxa"/>
              <w:bottom w:w="60" w:type="dxa"/>
              <w:right w:w="90" w:type="dxa"/>
            </w:tcMar>
          </w:tcPr>
          <w:p w14:paraId="3984C51C" w14:textId="77777777" w:rsidR="00BE2865" w:rsidRDefault="00000000">
            <w:pPr>
              <w:spacing w:after="40" w:line="260" w:lineRule="auto"/>
            </w:pPr>
            <w:r>
              <w:rPr>
                <w:sz w:val="18"/>
                <w:szCs w:val="18"/>
              </w:rPr>
              <w:t xml:space="preserve">Curva de aprendizaje que retrasa las primeras iteraciones y produce código de baja calidad por desconocimiento del </w:t>
            </w:r>
            <w:proofErr w:type="spellStart"/>
            <w:r>
              <w:rPr>
                <w:sz w:val="18"/>
                <w:szCs w:val="18"/>
              </w:rPr>
              <w:t>framework</w:t>
            </w:r>
            <w:proofErr w:type="spellEnd"/>
            <w:r>
              <w:rPr>
                <w:sz w:val="18"/>
                <w:szCs w:val="18"/>
              </w:rPr>
              <w:t>.</w:t>
            </w:r>
          </w:p>
        </w:tc>
        <w:tc>
          <w:tcPr>
            <w:tcW w:w="3300" w:type="dxa"/>
            <w:tcMar>
              <w:top w:w="60" w:type="dxa"/>
              <w:left w:w="90" w:type="dxa"/>
              <w:bottom w:w="60" w:type="dxa"/>
              <w:right w:w="90" w:type="dxa"/>
            </w:tcMar>
          </w:tcPr>
          <w:p w14:paraId="358A8E67" w14:textId="77777777" w:rsidR="00BE2865" w:rsidRDefault="00000000">
            <w:pPr>
              <w:spacing w:after="40" w:line="260" w:lineRule="auto"/>
            </w:pPr>
            <w:r>
              <w:rPr>
                <w:sz w:val="18"/>
                <w:szCs w:val="18"/>
              </w:rPr>
              <w:t>Reservar la iteración 1 completa a la habilitación del entorno y la comprensión de la arquitectura, y trabajar en pares durante las tres primeras iteraciones.</w:t>
            </w:r>
          </w:p>
        </w:tc>
      </w:tr>
      <w:tr w:rsidR="00BE2865" w14:paraId="0F228E08" w14:textId="77777777">
        <w:tblPrEx>
          <w:tblCellMar>
            <w:top w:w="0" w:type="dxa"/>
            <w:bottom w:w="0" w:type="dxa"/>
          </w:tblCellMar>
        </w:tblPrEx>
        <w:tc>
          <w:tcPr>
            <w:tcW w:w="2400" w:type="dxa"/>
            <w:tcMar>
              <w:top w:w="60" w:type="dxa"/>
              <w:left w:w="90" w:type="dxa"/>
              <w:bottom w:w="60" w:type="dxa"/>
              <w:right w:w="90" w:type="dxa"/>
            </w:tcMar>
          </w:tcPr>
          <w:p w14:paraId="6A2F628C" w14:textId="77777777" w:rsidR="00BE2865" w:rsidRDefault="00000000">
            <w:pPr>
              <w:spacing w:after="40" w:line="260" w:lineRule="auto"/>
            </w:pPr>
            <w:r>
              <w:rPr>
                <w:sz w:val="18"/>
                <w:szCs w:val="18"/>
              </w:rPr>
              <w:t>Disponibilidad limitada de la contraparte</w:t>
            </w:r>
          </w:p>
        </w:tc>
        <w:tc>
          <w:tcPr>
            <w:tcW w:w="3300" w:type="dxa"/>
            <w:tcMar>
              <w:top w:w="60" w:type="dxa"/>
              <w:left w:w="90" w:type="dxa"/>
              <w:bottom w:w="60" w:type="dxa"/>
              <w:right w:w="90" w:type="dxa"/>
            </w:tcMar>
          </w:tcPr>
          <w:p w14:paraId="36E48D1F" w14:textId="77777777" w:rsidR="00BE2865" w:rsidRDefault="00000000">
            <w:pPr>
              <w:spacing w:after="40" w:line="260" w:lineRule="auto"/>
            </w:pPr>
            <w:r>
              <w:rPr>
                <w:sz w:val="18"/>
                <w:szCs w:val="18"/>
              </w:rPr>
              <w:t>Definiciones funcionales que quedan sin resolver y bloquean el avance de una iteración.</w:t>
            </w:r>
          </w:p>
        </w:tc>
        <w:tc>
          <w:tcPr>
            <w:tcW w:w="3300" w:type="dxa"/>
            <w:tcMar>
              <w:top w:w="60" w:type="dxa"/>
              <w:left w:w="90" w:type="dxa"/>
              <w:bottom w:w="60" w:type="dxa"/>
              <w:right w:w="90" w:type="dxa"/>
            </w:tcMar>
          </w:tcPr>
          <w:p w14:paraId="7906A631" w14:textId="77777777" w:rsidR="00BE2865" w:rsidRDefault="00000000">
            <w:pPr>
              <w:spacing w:after="40" w:line="260" w:lineRule="auto"/>
            </w:pPr>
            <w:r>
              <w:rPr>
                <w:sz w:val="18"/>
                <w:szCs w:val="18"/>
              </w:rPr>
              <w:t>Anotar cada decisión tomada sin confirmación en la bitácora de supuestos, con su fuente y su impacto potencial, y avanzar sobre el supuesto declarado en lugar de detener la iteración.</w:t>
            </w:r>
          </w:p>
        </w:tc>
      </w:tr>
      <w:tr w:rsidR="00BE2865" w14:paraId="7F4756A3" w14:textId="77777777">
        <w:tblPrEx>
          <w:tblCellMar>
            <w:top w:w="0" w:type="dxa"/>
            <w:bottom w:w="0" w:type="dxa"/>
          </w:tblCellMar>
        </w:tblPrEx>
        <w:tc>
          <w:tcPr>
            <w:tcW w:w="2400" w:type="dxa"/>
            <w:tcMar>
              <w:top w:w="60" w:type="dxa"/>
              <w:left w:w="90" w:type="dxa"/>
              <w:bottom w:w="60" w:type="dxa"/>
              <w:right w:w="90" w:type="dxa"/>
            </w:tcMar>
          </w:tcPr>
          <w:p w14:paraId="3BAF6F7F" w14:textId="77777777" w:rsidR="00BE2865" w:rsidRDefault="00000000">
            <w:pPr>
              <w:spacing w:after="40" w:line="260" w:lineRule="auto"/>
            </w:pPr>
            <w:r>
              <w:rPr>
                <w:sz w:val="18"/>
                <w:szCs w:val="18"/>
              </w:rPr>
              <w:t>Dependencia entre cliente y servicios</w:t>
            </w:r>
          </w:p>
        </w:tc>
        <w:tc>
          <w:tcPr>
            <w:tcW w:w="3300" w:type="dxa"/>
            <w:tcMar>
              <w:top w:w="60" w:type="dxa"/>
              <w:left w:w="90" w:type="dxa"/>
              <w:bottom w:w="60" w:type="dxa"/>
              <w:right w:w="90" w:type="dxa"/>
            </w:tcMar>
          </w:tcPr>
          <w:p w14:paraId="54552384" w14:textId="77777777" w:rsidR="00BE2865" w:rsidRDefault="00000000">
            <w:pPr>
              <w:spacing w:after="40" w:line="260" w:lineRule="auto"/>
            </w:pPr>
            <w:r>
              <w:rPr>
                <w:sz w:val="18"/>
                <w:szCs w:val="18"/>
              </w:rPr>
              <w:t>Una pantalla no puede completarse si el servicio que la alimenta no está disponible, y viceversa.</w:t>
            </w:r>
          </w:p>
        </w:tc>
        <w:tc>
          <w:tcPr>
            <w:tcW w:w="3300" w:type="dxa"/>
            <w:tcMar>
              <w:top w:w="60" w:type="dxa"/>
              <w:left w:w="90" w:type="dxa"/>
              <w:bottom w:w="60" w:type="dxa"/>
              <w:right w:w="90" w:type="dxa"/>
            </w:tcMar>
          </w:tcPr>
          <w:p w14:paraId="61406AA0" w14:textId="77777777" w:rsidR="00BE2865" w:rsidRDefault="00000000">
            <w:pPr>
              <w:spacing w:after="40" w:line="260" w:lineRule="auto"/>
            </w:pPr>
            <w:r>
              <w:rPr>
                <w:sz w:val="18"/>
                <w:szCs w:val="18"/>
              </w:rPr>
              <w:t>Fijar los contratos con pruebas unitarias en la iteración 2 y mantener integración continua diaria, de modo que ambos frentes converjan al cierre de cada iteración.</w:t>
            </w:r>
          </w:p>
        </w:tc>
      </w:tr>
      <w:tr w:rsidR="00BE2865" w14:paraId="4978BA6F" w14:textId="77777777">
        <w:tblPrEx>
          <w:tblCellMar>
            <w:top w:w="0" w:type="dxa"/>
            <w:bottom w:w="0" w:type="dxa"/>
          </w:tblCellMar>
        </w:tblPrEx>
        <w:tc>
          <w:tcPr>
            <w:tcW w:w="2400" w:type="dxa"/>
            <w:tcMar>
              <w:top w:w="60" w:type="dxa"/>
              <w:left w:w="90" w:type="dxa"/>
              <w:bottom w:w="60" w:type="dxa"/>
              <w:right w:w="90" w:type="dxa"/>
            </w:tcMar>
          </w:tcPr>
          <w:p w14:paraId="6ED3953C" w14:textId="77777777" w:rsidR="00BE2865" w:rsidRDefault="00000000">
            <w:pPr>
              <w:spacing w:after="40" w:line="260" w:lineRule="auto"/>
            </w:pPr>
            <w:r>
              <w:rPr>
                <w:sz w:val="18"/>
                <w:szCs w:val="18"/>
              </w:rPr>
              <w:t>Coordinación de horarios entre tres integrantes</w:t>
            </w:r>
          </w:p>
        </w:tc>
        <w:tc>
          <w:tcPr>
            <w:tcW w:w="3300" w:type="dxa"/>
            <w:tcMar>
              <w:top w:w="60" w:type="dxa"/>
              <w:left w:w="90" w:type="dxa"/>
              <w:bottom w:w="60" w:type="dxa"/>
              <w:right w:w="90" w:type="dxa"/>
            </w:tcMar>
          </w:tcPr>
          <w:p w14:paraId="46111FE6" w14:textId="77777777" w:rsidR="00BE2865" w:rsidRDefault="00000000">
            <w:pPr>
              <w:spacing w:after="40" w:line="260" w:lineRule="auto"/>
            </w:pPr>
            <w:r>
              <w:rPr>
                <w:sz w:val="18"/>
                <w:szCs w:val="18"/>
              </w:rPr>
              <w:t>Reuniones que se posponen y trabajo que se acumula hacia el final de la iteración.</w:t>
            </w:r>
          </w:p>
        </w:tc>
        <w:tc>
          <w:tcPr>
            <w:tcW w:w="3300" w:type="dxa"/>
            <w:tcMar>
              <w:top w:w="60" w:type="dxa"/>
              <w:left w:w="90" w:type="dxa"/>
              <w:bottom w:w="60" w:type="dxa"/>
              <w:right w:w="90" w:type="dxa"/>
            </w:tcMar>
          </w:tcPr>
          <w:p w14:paraId="1A019333" w14:textId="77777777" w:rsidR="00BE2865" w:rsidRDefault="00000000">
            <w:pPr>
              <w:spacing w:after="40" w:line="260" w:lineRule="auto"/>
            </w:pPr>
            <w:r>
              <w:rPr>
                <w:sz w:val="18"/>
                <w:szCs w:val="18"/>
              </w:rPr>
              <w:t>Fijar un horario semanal estable para el juego de planificación y la reflexión de cierre, y hacer visible el estado de cada tarjeta en el tablero.</w:t>
            </w:r>
          </w:p>
        </w:tc>
      </w:tr>
      <w:tr w:rsidR="00BE2865" w14:paraId="150E5402" w14:textId="77777777">
        <w:tblPrEx>
          <w:tblCellMar>
            <w:top w:w="0" w:type="dxa"/>
            <w:bottom w:w="0" w:type="dxa"/>
          </w:tblCellMar>
        </w:tblPrEx>
        <w:tc>
          <w:tcPr>
            <w:tcW w:w="2400" w:type="dxa"/>
            <w:tcMar>
              <w:top w:w="60" w:type="dxa"/>
              <w:left w:w="90" w:type="dxa"/>
              <w:bottom w:w="60" w:type="dxa"/>
              <w:right w:w="90" w:type="dxa"/>
            </w:tcMar>
          </w:tcPr>
          <w:p w14:paraId="379502ED" w14:textId="77777777" w:rsidR="00BE2865" w:rsidRDefault="00000000">
            <w:pPr>
              <w:spacing w:after="40" w:line="260" w:lineRule="auto"/>
            </w:pPr>
            <w:r>
              <w:rPr>
                <w:sz w:val="18"/>
                <w:szCs w:val="18"/>
              </w:rPr>
              <w:t>Configuración de dependencias nativas</w:t>
            </w:r>
          </w:p>
        </w:tc>
        <w:tc>
          <w:tcPr>
            <w:tcW w:w="3300" w:type="dxa"/>
            <w:tcMar>
              <w:top w:w="60" w:type="dxa"/>
              <w:left w:w="90" w:type="dxa"/>
              <w:bottom w:w="60" w:type="dxa"/>
              <w:right w:w="90" w:type="dxa"/>
            </w:tcMar>
          </w:tcPr>
          <w:p w14:paraId="6A9E0654" w14:textId="77777777" w:rsidR="00BE2865" w:rsidRDefault="00000000">
            <w:pPr>
              <w:spacing w:after="40" w:line="260" w:lineRule="auto"/>
            </w:pPr>
            <w:r>
              <w:rPr>
                <w:sz w:val="18"/>
                <w:szCs w:val="18"/>
              </w:rPr>
              <w:t>La generación del código de persistencia y la configuración de las plataformas móviles pueden fallar en equipos con distinta configuración.</w:t>
            </w:r>
          </w:p>
        </w:tc>
        <w:tc>
          <w:tcPr>
            <w:tcW w:w="3300" w:type="dxa"/>
            <w:tcMar>
              <w:top w:w="60" w:type="dxa"/>
              <w:left w:w="90" w:type="dxa"/>
              <w:bottom w:w="60" w:type="dxa"/>
              <w:right w:w="90" w:type="dxa"/>
            </w:tcMar>
          </w:tcPr>
          <w:p w14:paraId="4B65A240" w14:textId="77777777" w:rsidR="00BE2865" w:rsidRDefault="00000000">
            <w:pPr>
              <w:spacing w:after="40" w:line="260" w:lineRule="auto"/>
            </w:pPr>
            <w:r>
              <w:rPr>
                <w:sz w:val="18"/>
                <w:szCs w:val="18"/>
              </w:rPr>
              <w:t>Documentar el procedimiento de puesta en marcha en el README desde la iteración 1 y verificarlo en los equipos de los tres integrantes antes de cerrarla.</w:t>
            </w:r>
          </w:p>
        </w:tc>
      </w:tr>
      <w:tr w:rsidR="00BE2865" w14:paraId="3C59FA63" w14:textId="77777777">
        <w:tblPrEx>
          <w:tblCellMar>
            <w:top w:w="0" w:type="dxa"/>
            <w:bottom w:w="0" w:type="dxa"/>
          </w:tblCellMar>
        </w:tblPrEx>
        <w:tc>
          <w:tcPr>
            <w:tcW w:w="2400" w:type="dxa"/>
            <w:tcMar>
              <w:top w:w="60" w:type="dxa"/>
              <w:left w:w="90" w:type="dxa"/>
              <w:bottom w:w="60" w:type="dxa"/>
              <w:right w:w="90" w:type="dxa"/>
            </w:tcMar>
          </w:tcPr>
          <w:p w14:paraId="61B993A3" w14:textId="77777777" w:rsidR="00BE2865" w:rsidRDefault="00000000">
            <w:pPr>
              <w:spacing w:after="40" w:line="260" w:lineRule="auto"/>
            </w:pPr>
            <w:r>
              <w:rPr>
                <w:sz w:val="18"/>
                <w:szCs w:val="18"/>
              </w:rPr>
              <w:t>Concentración de la carga en las semanas 7 a 12</w:t>
            </w:r>
          </w:p>
        </w:tc>
        <w:tc>
          <w:tcPr>
            <w:tcW w:w="3300" w:type="dxa"/>
            <w:tcMar>
              <w:top w:w="60" w:type="dxa"/>
              <w:left w:w="90" w:type="dxa"/>
              <w:bottom w:w="60" w:type="dxa"/>
              <w:right w:w="90" w:type="dxa"/>
            </w:tcMar>
          </w:tcPr>
          <w:p w14:paraId="2761B5EC" w14:textId="77777777" w:rsidR="00BE2865" w:rsidRDefault="00000000">
            <w:pPr>
              <w:spacing w:after="40" w:line="260" w:lineRule="auto"/>
            </w:pPr>
            <w:r>
              <w:rPr>
                <w:sz w:val="18"/>
                <w:szCs w:val="18"/>
              </w:rPr>
              <w:t>Seis iteraciones consecutivas con dependencia cruzada, en paralelo con las demás asignaturas del semestre.</w:t>
            </w:r>
          </w:p>
        </w:tc>
        <w:tc>
          <w:tcPr>
            <w:tcW w:w="3300" w:type="dxa"/>
            <w:tcMar>
              <w:top w:w="60" w:type="dxa"/>
              <w:left w:w="90" w:type="dxa"/>
              <w:bottom w:w="60" w:type="dxa"/>
              <w:right w:w="90" w:type="dxa"/>
            </w:tcMar>
          </w:tcPr>
          <w:p w14:paraId="6A8CF32D" w14:textId="77777777" w:rsidR="00BE2865" w:rsidRDefault="00000000">
            <w:pPr>
              <w:spacing w:after="40" w:line="260" w:lineRule="auto"/>
            </w:pPr>
            <w:r>
              <w:rPr>
                <w:sz w:val="18"/>
                <w:szCs w:val="18"/>
              </w:rPr>
              <w:t>Aplicar la práctica de ritmo sostenible, priorizar las historias por valor y dejar el alcance de cada iteración cerrado en el juego de planificación, sin incorporaciones a mitad de camino.</w:t>
            </w:r>
          </w:p>
        </w:tc>
      </w:tr>
      <w:tr w:rsidR="00BE2865" w14:paraId="729137D4" w14:textId="77777777">
        <w:tblPrEx>
          <w:tblCellMar>
            <w:top w:w="0" w:type="dxa"/>
            <w:bottom w:w="0" w:type="dxa"/>
          </w:tblCellMar>
        </w:tblPrEx>
        <w:tc>
          <w:tcPr>
            <w:tcW w:w="2400" w:type="dxa"/>
            <w:tcMar>
              <w:top w:w="60" w:type="dxa"/>
              <w:left w:w="90" w:type="dxa"/>
              <w:bottom w:w="60" w:type="dxa"/>
              <w:right w:w="90" w:type="dxa"/>
            </w:tcMar>
          </w:tcPr>
          <w:p w14:paraId="62E7772A" w14:textId="77777777" w:rsidR="00BE2865" w:rsidRDefault="00000000">
            <w:pPr>
              <w:spacing w:after="40" w:line="260" w:lineRule="auto"/>
            </w:pPr>
            <w:r>
              <w:rPr>
                <w:sz w:val="18"/>
                <w:szCs w:val="18"/>
              </w:rPr>
              <w:t>Restricciones normativas sobre datos de menores</w:t>
            </w:r>
          </w:p>
        </w:tc>
        <w:tc>
          <w:tcPr>
            <w:tcW w:w="3300" w:type="dxa"/>
            <w:tcMar>
              <w:top w:w="60" w:type="dxa"/>
              <w:left w:w="90" w:type="dxa"/>
              <w:bottom w:w="60" w:type="dxa"/>
              <w:right w:w="90" w:type="dxa"/>
            </w:tcMar>
          </w:tcPr>
          <w:p w14:paraId="64D35FDF" w14:textId="77777777" w:rsidR="00BE2865" w:rsidRDefault="00000000">
            <w:pPr>
              <w:spacing w:after="40" w:line="260" w:lineRule="auto"/>
            </w:pPr>
            <w:r>
              <w:rPr>
                <w:sz w:val="18"/>
                <w:szCs w:val="18"/>
              </w:rPr>
              <w:t>Un diseño que recolecte más datos de los necesarios podría resultar incompatible con la normativa vigente al momento del despliegue.</w:t>
            </w:r>
          </w:p>
        </w:tc>
        <w:tc>
          <w:tcPr>
            <w:tcW w:w="3300" w:type="dxa"/>
            <w:tcMar>
              <w:top w:w="60" w:type="dxa"/>
              <w:left w:w="90" w:type="dxa"/>
              <w:bottom w:w="60" w:type="dxa"/>
              <w:right w:w="90" w:type="dxa"/>
            </w:tcMar>
          </w:tcPr>
          <w:p w14:paraId="1C11D125" w14:textId="77777777" w:rsidR="00BE2865" w:rsidRDefault="00000000">
            <w:pPr>
              <w:spacing w:after="40" w:line="260" w:lineRule="auto"/>
            </w:pPr>
            <w:r>
              <w:rPr>
                <w:sz w:val="18"/>
                <w:szCs w:val="18"/>
              </w:rPr>
              <w:t xml:space="preserve">Aplicar minimización de datos y consentimiento explícito en el flujo de desbloqueo de cuota, y mantener el repositorio libre de datos reales de usuarios conforme a la </w:t>
            </w:r>
            <w:proofErr w:type="spellStart"/>
            <w:r>
              <w:rPr>
                <w:sz w:val="18"/>
                <w:szCs w:val="18"/>
              </w:rPr>
              <w:t>Definition</w:t>
            </w:r>
            <w:proofErr w:type="spellEnd"/>
            <w:r>
              <w:rPr>
                <w:sz w:val="18"/>
                <w:szCs w:val="18"/>
              </w:rPr>
              <w:t xml:space="preserve"> </w:t>
            </w:r>
            <w:proofErr w:type="spellStart"/>
            <w:r>
              <w:rPr>
                <w:sz w:val="18"/>
                <w:szCs w:val="18"/>
              </w:rPr>
              <w:t>of</w:t>
            </w:r>
            <w:proofErr w:type="spellEnd"/>
            <w:r>
              <w:rPr>
                <w:sz w:val="18"/>
                <w:szCs w:val="18"/>
              </w:rPr>
              <w:t xml:space="preserve"> Done.</w:t>
            </w:r>
          </w:p>
        </w:tc>
      </w:tr>
    </w:tbl>
    <w:p w14:paraId="1BEC7771" w14:textId="77777777" w:rsidR="00C047D3" w:rsidRDefault="00C047D3">
      <w:pPr>
        <w:pStyle w:val="Ttulo1"/>
        <w:spacing w:before="320" w:after="160"/>
        <w:rPr>
          <w:b/>
          <w:bCs/>
          <w:color w:val="1F3864"/>
          <w:sz w:val="26"/>
          <w:szCs w:val="26"/>
        </w:rPr>
      </w:pPr>
      <w:bookmarkStart w:id="13" w:name="_Toc239970180"/>
    </w:p>
    <w:p w14:paraId="2649E0A3" w14:textId="77777777" w:rsidR="00C047D3" w:rsidRDefault="00C047D3">
      <w:pPr>
        <w:rPr>
          <w:b/>
          <w:bCs/>
          <w:color w:val="1F3864"/>
          <w:sz w:val="26"/>
          <w:szCs w:val="26"/>
        </w:rPr>
      </w:pPr>
      <w:r>
        <w:rPr>
          <w:b/>
          <w:bCs/>
          <w:color w:val="1F3864"/>
          <w:sz w:val="26"/>
          <w:szCs w:val="26"/>
        </w:rPr>
        <w:br w:type="page"/>
      </w:r>
    </w:p>
    <w:p w14:paraId="504D4C13" w14:textId="3785184A" w:rsidR="00BE2865" w:rsidRDefault="00000000" w:rsidP="00C047D3">
      <w:pPr>
        <w:pStyle w:val="Ttulo1"/>
        <w:spacing w:before="320" w:after="160"/>
      </w:pPr>
      <w:r>
        <w:rPr>
          <w:b/>
          <w:bCs/>
          <w:color w:val="1F3864"/>
          <w:sz w:val="26"/>
          <w:szCs w:val="26"/>
        </w:rPr>
        <w:lastRenderedPageBreak/>
        <w:t>PARTE II · Planificación del proyecto</w:t>
      </w:r>
      <w:bookmarkEnd w:id="13"/>
    </w:p>
    <w:p w14:paraId="406C5F4D" w14:textId="77777777" w:rsidR="00BE2865" w:rsidRDefault="00000000">
      <w:pPr>
        <w:pStyle w:val="Ttulo2"/>
        <w:spacing w:before="260" w:after="120"/>
      </w:pPr>
      <w:bookmarkStart w:id="14" w:name="_Toc239970181"/>
      <w:r>
        <w:rPr>
          <w:b/>
          <w:bCs/>
          <w:color w:val="1F3864"/>
          <w:sz w:val="22"/>
          <w:szCs w:val="22"/>
        </w:rPr>
        <w:t>6. Objetivos</w:t>
      </w:r>
      <w:bookmarkEnd w:id="14"/>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600"/>
      </w:tblGrid>
      <w:tr w:rsidR="00BE2865" w14:paraId="5D4A721F" w14:textId="77777777">
        <w:tblPrEx>
          <w:tblCellMar>
            <w:top w:w="0" w:type="dxa"/>
            <w:bottom w:w="0" w:type="dxa"/>
          </w:tblCellMar>
        </w:tblPrEx>
        <w:tc>
          <w:tcPr>
            <w:tcW w:w="2400" w:type="dxa"/>
            <w:shd w:val="clear" w:color="auto" w:fill="DCE6F1"/>
            <w:tcMar>
              <w:top w:w="60" w:type="dxa"/>
              <w:left w:w="90" w:type="dxa"/>
              <w:bottom w:w="60" w:type="dxa"/>
              <w:right w:w="90" w:type="dxa"/>
            </w:tcMar>
          </w:tcPr>
          <w:p w14:paraId="1890E41E" w14:textId="77777777" w:rsidR="00BE2865" w:rsidRDefault="00000000">
            <w:pPr>
              <w:spacing w:after="40" w:line="260" w:lineRule="auto"/>
            </w:pPr>
            <w:r>
              <w:rPr>
                <w:b/>
                <w:bCs/>
                <w:sz w:val="18"/>
                <w:szCs w:val="18"/>
              </w:rPr>
              <w:t>Objetivo general</w:t>
            </w:r>
          </w:p>
        </w:tc>
        <w:tc>
          <w:tcPr>
            <w:tcW w:w="6600" w:type="dxa"/>
            <w:tcMar>
              <w:top w:w="60" w:type="dxa"/>
              <w:left w:w="90" w:type="dxa"/>
              <w:bottom w:w="60" w:type="dxa"/>
              <w:right w:w="90" w:type="dxa"/>
            </w:tcMar>
          </w:tcPr>
          <w:p w14:paraId="098C0FE5" w14:textId="77777777" w:rsidR="00BE2865" w:rsidRDefault="00000000">
            <w:pPr>
              <w:spacing w:after="40" w:line="260" w:lineRule="auto"/>
            </w:pPr>
            <w:r>
              <w:rPr>
                <w:sz w:val="18"/>
                <w:szCs w:val="18"/>
              </w:rPr>
              <w:t xml:space="preserve">Desarrollar el módulo de preguntas de la aplicación móvil Aprueba, comprendiendo el cliente </w:t>
            </w:r>
            <w:proofErr w:type="spellStart"/>
            <w:r>
              <w:rPr>
                <w:sz w:val="18"/>
                <w:szCs w:val="18"/>
              </w:rPr>
              <w:t>Flutter</w:t>
            </w:r>
            <w:proofErr w:type="spellEnd"/>
            <w:r>
              <w:rPr>
                <w:sz w:val="18"/>
                <w:szCs w:val="18"/>
              </w:rPr>
              <w:t xml:space="preserve"> y los servicios de </w:t>
            </w:r>
            <w:proofErr w:type="spellStart"/>
            <w:r>
              <w:rPr>
                <w:sz w:val="18"/>
                <w:szCs w:val="18"/>
              </w:rPr>
              <w:t>backend</w:t>
            </w:r>
            <w:proofErr w:type="spellEnd"/>
            <w:r>
              <w:rPr>
                <w:sz w:val="18"/>
                <w:szCs w:val="18"/>
              </w:rPr>
              <w:t xml:space="preserve"> que lo alimentan, de modo que el estudiante pueda practicar reactivos de la PAES con retroalimentación inmediata, seguimiento de su dominio por habilidad, canal de </w:t>
            </w:r>
            <w:proofErr w:type="spellStart"/>
            <w:r>
              <w:rPr>
                <w:sz w:val="18"/>
                <w:szCs w:val="18"/>
              </w:rPr>
              <w:t>recorrección</w:t>
            </w:r>
            <w:proofErr w:type="spellEnd"/>
            <w:r>
              <w:rPr>
                <w:sz w:val="18"/>
                <w:szCs w:val="18"/>
              </w:rPr>
              <w:t xml:space="preserve"> y gestión de cuota diaria.</w:t>
            </w:r>
          </w:p>
        </w:tc>
      </w:tr>
    </w:tbl>
    <w:p w14:paraId="0C08F65E" w14:textId="77777777" w:rsidR="00BE2865" w:rsidRDefault="00BE2865">
      <w:pPr>
        <w:spacing w:after="100" w:line="276" w:lineRule="auto"/>
        <w:jc w:val="both"/>
      </w:pPr>
    </w:p>
    <w:p w14:paraId="4EE0253A" w14:textId="77777777" w:rsidR="00BE2865" w:rsidRDefault="00000000">
      <w:pPr>
        <w:spacing w:after="120" w:line="276" w:lineRule="auto"/>
        <w:jc w:val="both"/>
      </w:pPr>
      <w:r>
        <w:t xml:space="preserve">Los objetivos específicos se formulan por capacidad entregable y no por etapa del ciclo de vida. Bajo Extreme </w:t>
      </w:r>
      <w:proofErr w:type="spellStart"/>
      <w:r>
        <w:t>Programming</w:t>
      </w:r>
      <w:proofErr w:type="spellEnd"/>
      <w:r>
        <w:t xml:space="preserve"> el trabajo no se ordena en una fase de análisis, otra de diseño y otra de construcción: cada iteración atraviesa todas esas actividades y termina con software que funciona. Por eso cada objetivo específico nombra qué podrá hacer el estudiante cuando esté cumplido, e indica en qué entrega funcional se verifica.</w:t>
      </w:r>
    </w:p>
    <w:p w14:paraId="0800FAF0" w14:textId="77777777" w:rsidR="00BE2865" w:rsidRDefault="00BE2865">
      <w:pPr>
        <w:spacing w:after="100" w:line="276" w:lineRule="auto"/>
        <w:jc w:val="both"/>
      </w:pP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700"/>
        <w:gridCol w:w="5800"/>
        <w:gridCol w:w="2500"/>
      </w:tblGrid>
      <w:tr w:rsidR="00BE2865" w14:paraId="01F1C721" w14:textId="77777777">
        <w:tblPrEx>
          <w:tblCellMar>
            <w:top w:w="0" w:type="dxa"/>
            <w:bottom w:w="0" w:type="dxa"/>
          </w:tblCellMar>
        </w:tblPrEx>
        <w:trPr>
          <w:tblHeader/>
        </w:trPr>
        <w:tc>
          <w:tcPr>
            <w:tcW w:w="700" w:type="dxa"/>
            <w:shd w:val="clear" w:color="auto" w:fill="1F3864"/>
            <w:tcMar>
              <w:top w:w="60" w:type="dxa"/>
              <w:left w:w="90" w:type="dxa"/>
              <w:bottom w:w="60" w:type="dxa"/>
              <w:right w:w="90" w:type="dxa"/>
            </w:tcMar>
          </w:tcPr>
          <w:p w14:paraId="28A78D00" w14:textId="77777777" w:rsidR="00BE2865" w:rsidRDefault="00000000">
            <w:pPr>
              <w:spacing w:after="40" w:line="260" w:lineRule="auto"/>
              <w:jc w:val="center"/>
            </w:pPr>
            <w:r>
              <w:rPr>
                <w:b/>
                <w:bCs/>
                <w:color w:val="FFFFFF"/>
                <w:sz w:val="18"/>
                <w:szCs w:val="18"/>
              </w:rPr>
              <w:t>N.º</w:t>
            </w:r>
          </w:p>
        </w:tc>
        <w:tc>
          <w:tcPr>
            <w:tcW w:w="5800" w:type="dxa"/>
            <w:shd w:val="clear" w:color="auto" w:fill="1F3864"/>
            <w:tcMar>
              <w:top w:w="60" w:type="dxa"/>
              <w:left w:w="90" w:type="dxa"/>
              <w:bottom w:w="60" w:type="dxa"/>
              <w:right w:w="90" w:type="dxa"/>
            </w:tcMar>
          </w:tcPr>
          <w:p w14:paraId="3ED8FB3D" w14:textId="77777777" w:rsidR="00BE2865" w:rsidRDefault="00000000">
            <w:pPr>
              <w:spacing w:after="40" w:line="260" w:lineRule="auto"/>
              <w:jc w:val="center"/>
            </w:pPr>
            <w:r>
              <w:rPr>
                <w:b/>
                <w:bCs/>
                <w:color w:val="FFFFFF"/>
                <w:sz w:val="18"/>
                <w:szCs w:val="18"/>
              </w:rPr>
              <w:t>Objetivo específico</w:t>
            </w:r>
          </w:p>
        </w:tc>
        <w:tc>
          <w:tcPr>
            <w:tcW w:w="2500" w:type="dxa"/>
            <w:shd w:val="clear" w:color="auto" w:fill="1F3864"/>
            <w:tcMar>
              <w:top w:w="60" w:type="dxa"/>
              <w:left w:w="90" w:type="dxa"/>
              <w:bottom w:w="60" w:type="dxa"/>
              <w:right w:w="90" w:type="dxa"/>
            </w:tcMar>
          </w:tcPr>
          <w:p w14:paraId="252B1C84" w14:textId="77777777" w:rsidR="00BE2865" w:rsidRDefault="00000000">
            <w:pPr>
              <w:spacing w:after="40" w:line="260" w:lineRule="auto"/>
              <w:jc w:val="center"/>
            </w:pPr>
            <w:r>
              <w:rPr>
                <w:b/>
                <w:bCs/>
                <w:color w:val="FFFFFF"/>
                <w:sz w:val="18"/>
                <w:szCs w:val="18"/>
              </w:rPr>
              <w:t>Se verifica en</w:t>
            </w:r>
          </w:p>
        </w:tc>
      </w:tr>
      <w:tr w:rsidR="00BE2865" w14:paraId="5CF196E2" w14:textId="77777777">
        <w:tblPrEx>
          <w:tblCellMar>
            <w:top w:w="0" w:type="dxa"/>
            <w:bottom w:w="0" w:type="dxa"/>
          </w:tblCellMar>
        </w:tblPrEx>
        <w:tc>
          <w:tcPr>
            <w:tcW w:w="700" w:type="dxa"/>
            <w:tcMar>
              <w:top w:w="60" w:type="dxa"/>
              <w:left w:w="90" w:type="dxa"/>
              <w:bottom w:w="60" w:type="dxa"/>
              <w:right w:w="90" w:type="dxa"/>
            </w:tcMar>
          </w:tcPr>
          <w:p w14:paraId="3370E1EE" w14:textId="77777777" w:rsidR="00BE2865" w:rsidRDefault="00000000">
            <w:pPr>
              <w:spacing w:after="40" w:line="260" w:lineRule="auto"/>
            </w:pPr>
            <w:r>
              <w:rPr>
                <w:sz w:val="18"/>
                <w:szCs w:val="18"/>
              </w:rPr>
              <w:t>OE1</w:t>
            </w:r>
          </w:p>
        </w:tc>
        <w:tc>
          <w:tcPr>
            <w:tcW w:w="5800" w:type="dxa"/>
            <w:tcMar>
              <w:top w:w="60" w:type="dxa"/>
              <w:left w:w="90" w:type="dxa"/>
              <w:bottom w:w="60" w:type="dxa"/>
              <w:right w:w="90" w:type="dxa"/>
            </w:tcMar>
          </w:tcPr>
          <w:p w14:paraId="0C982FFF" w14:textId="77777777" w:rsidR="00BE2865" w:rsidRDefault="00000000">
            <w:pPr>
              <w:spacing w:after="40" w:line="260" w:lineRule="auto"/>
            </w:pPr>
            <w:r>
              <w:rPr>
                <w:sz w:val="18"/>
                <w:szCs w:val="18"/>
              </w:rPr>
              <w:t>Entregar el ciclo de práctica operativo, de modo que el estudiante reciba una pregunta acorde a las pruebas que seleccionó, la responda dentro de su cuota y obtenga de inmediato el resultado con la alternativa correcta y su percentil frente a la cohorte.</w:t>
            </w:r>
          </w:p>
        </w:tc>
        <w:tc>
          <w:tcPr>
            <w:tcW w:w="2500" w:type="dxa"/>
            <w:tcMar>
              <w:top w:w="60" w:type="dxa"/>
              <w:left w:w="90" w:type="dxa"/>
              <w:bottom w:w="60" w:type="dxa"/>
              <w:right w:w="90" w:type="dxa"/>
            </w:tcMar>
          </w:tcPr>
          <w:p w14:paraId="45760D86" w14:textId="77777777" w:rsidR="00BE2865" w:rsidRDefault="00000000">
            <w:pPr>
              <w:spacing w:after="40" w:line="260" w:lineRule="auto"/>
            </w:pPr>
            <w:r>
              <w:rPr>
                <w:sz w:val="18"/>
                <w:szCs w:val="18"/>
              </w:rPr>
              <w:t>Entregas funcionales 1 y 2 · Iteraciones 2, 3 y 4</w:t>
            </w:r>
          </w:p>
        </w:tc>
      </w:tr>
      <w:tr w:rsidR="00BE2865" w14:paraId="27A9D15D" w14:textId="77777777">
        <w:tblPrEx>
          <w:tblCellMar>
            <w:top w:w="0" w:type="dxa"/>
            <w:bottom w:w="0" w:type="dxa"/>
          </w:tblCellMar>
        </w:tblPrEx>
        <w:tc>
          <w:tcPr>
            <w:tcW w:w="700" w:type="dxa"/>
            <w:tcMar>
              <w:top w:w="60" w:type="dxa"/>
              <w:left w:w="90" w:type="dxa"/>
              <w:bottom w:w="60" w:type="dxa"/>
              <w:right w:w="90" w:type="dxa"/>
            </w:tcMar>
          </w:tcPr>
          <w:p w14:paraId="3B3647B3" w14:textId="77777777" w:rsidR="00BE2865" w:rsidRDefault="00000000">
            <w:pPr>
              <w:spacing w:after="40" w:line="260" w:lineRule="auto"/>
            </w:pPr>
            <w:r>
              <w:rPr>
                <w:sz w:val="18"/>
                <w:szCs w:val="18"/>
              </w:rPr>
              <w:t>OE2</w:t>
            </w:r>
          </w:p>
        </w:tc>
        <w:tc>
          <w:tcPr>
            <w:tcW w:w="5800" w:type="dxa"/>
            <w:tcMar>
              <w:top w:w="60" w:type="dxa"/>
              <w:left w:w="90" w:type="dxa"/>
              <w:bottom w:w="60" w:type="dxa"/>
              <w:right w:w="90" w:type="dxa"/>
            </w:tcMar>
          </w:tcPr>
          <w:p w14:paraId="2C697193" w14:textId="77777777" w:rsidR="00BE2865" w:rsidRDefault="00000000">
            <w:pPr>
              <w:spacing w:after="40" w:line="260" w:lineRule="auto"/>
            </w:pPr>
            <w:r>
              <w:rPr>
                <w:sz w:val="18"/>
                <w:szCs w:val="18"/>
              </w:rPr>
              <w:t>Entregar la retroalimentación de aprendizaje, de modo que el estudiante acceda a la explicación paso a paso de cada pregunta y al mapa de la habilidad evaluada con su nivel de dominio y su árbol de prerrequisitos.</w:t>
            </w:r>
          </w:p>
        </w:tc>
        <w:tc>
          <w:tcPr>
            <w:tcW w:w="2500" w:type="dxa"/>
            <w:tcMar>
              <w:top w:w="60" w:type="dxa"/>
              <w:left w:w="90" w:type="dxa"/>
              <w:bottom w:w="60" w:type="dxa"/>
              <w:right w:w="90" w:type="dxa"/>
            </w:tcMar>
          </w:tcPr>
          <w:p w14:paraId="6436DC2F" w14:textId="77777777" w:rsidR="00BE2865" w:rsidRDefault="00000000">
            <w:pPr>
              <w:spacing w:after="40" w:line="260" w:lineRule="auto"/>
            </w:pPr>
            <w:r>
              <w:rPr>
                <w:sz w:val="18"/>
                <w:szCs w:val="18"/>
              </w:rPr>
              <w:t>Entrega funcional 2 · Iteraciones 5 y 6</w:t>
            </w:r>
          </w:p>
        </w:tc>
      </w:tr>
      <w:tr w:rsidR="00BE2865" w14:paraId="7F0B0FF3" w14:textId="77777777">
        <w:tblPrEx>
          <w:tblCellMar>
            <w:top w:w="0" w:type="dxa"/>
            <w:bottom w:w="0" w:type="dxa"/>
          </w:tblCellMar>
        </w:tblPrEx>
        <w:tc>
          <w:tcPr>
            <w:tcW w:w="700" w:type="dxa"/>
            <w:tcMar>
              <w:top w:w="60" w:type="dxa"/>
              <w:left w:w="90" w:type="dxa"/>
              <w:bottom w:w="60" w:type="dxa"/>
              <w:right w:w="90" w:type="dxa"/>
            </w:tcMar>
          </w:tcPr>
          <w:p w14:paraId="38D1B1E8" w14:textId="77777777" w:rsidR="00BE2865" w:rsidRDefault="00000000">
            <w:pPr>
              <w:spacing w:after="40" w:line="260" w:lineRule="auto"/>
            </w:pPr>
            <w:r>
              <w:rPr>
                <w:sz w:val="18"/>
                <w:szCs w:val="18"/>
              </w:rPr>
              <w:t>OE3</w:t>
            </w:r>
          </w:p>
        </w:tc>
        <w:tc>
          <w:tcPr>
            <w:tcW w:w="5800" w:type="dxa"/>
            <w:tcMar>
              <w:top w:w="60" w:type="dxa"/>
              <w:left w:w="90" w:type="dxa"/>
              <w:bottom w:w="60" w:type="dxa"/>
              <w:right w:w="90" w:type="dxa"/>
            </w:tcMar>
          </w:tcPr>
          <w:p w14:paraId="5FA2D1F1" w14:textId="77777777" w:rsidR="00BE2865" w:rsidRDefault="00000000">
            <w:pPr>
              <w:spacing w:after="40" w:line="260" w:lineRule="auto"/>
            </w:pPr>
            <w:r>
              <w:rPr>
                <w:sz w:val="18"/>
                <w:szCs w:val="18"/>
              </w:rPr>
              <w:t>Entregar la gestión de acceso al contenido, de modo que la cuota diaria escalonada, su desbloqueo mediante datos declarados y la economía de recompensas operen conforme a las reglas de negocio definidas por la empresa.</w:t>
            </w:r>
          </w:p>
        </w:tc>
        <w:tc>
          <w:tcPr>
            <w:tcW w:w="2500" w:type="dxa"/>
            <w:tcMar>
              <w:top w:w="60" w:type="dxa"/>
              <w:left w:w="90" w:type="dxa"/>
              <w:bottom w:w="60" w:type="dxa"/>
              <w:right w:w="90" w:type="dxa"/>
            </w:tcMar>
          </w:tcPr>
          <w:p w14:paraId="045D0164" w14:textId="77777777" w:rsidR="00BE2865" w:rsidRDefault="00000000">
            <w:pPr>
              <w:spacing w:after="40" w:line="260" w:lineRule="auto"/>
            </w:pPr>
            <w:r>
              <w:rPr>
                <w:sz w:val="18"/>
                <w:szCs w:val="18"/>
              </w:rPr>
              <w:t>Entrega funcional 3 · Iteración 7</w:t>
            </w:r>
          </w:p>
        </w:tc>
      </w:tr>
      <w:tr w:rsidR="00BE2865" w14:paraId="31A3FA60" w14:textId="77777777">
        <w:tblPrEx>
          <w:tblCellMar>
            <w:top w:w="0" w:type="dxa"/>
            <w:bottom w:w="0" w:type="dxa"/>
          </w:tblCellMar>
        </w:tblPrEx>
        <w:tc>
          <w:tcPr>
            <w:tcW w:w="700" w:type="dxa"/>
            <w:tcMar>
              <w:top w:w="60" w:type="dxa"/>
              <w:left w:w="90" w:type="dxa"/>
              <w:bottom w:w="60" w:type="dxa"/>
              <w:right w:w="90" w:type="dxa"/>
            </w:tcMar>
          </w:tcPr>
          <w:p w14:paraId="666FC713" w14:textId="77777777" w:rsidR="00BE2865" w:rsidRDefault="00000000">
            <w:pPr>
              <w:spacing w:after="40" w:line="260" w:lineRule="auto"/>
            </w:pPr>
            <w:r>
              <w:rPr>
                <w:sz w:val="18"/>
                <w:szCs w:val="18"/>
              </w:rPr>
              <w:t>OE4</w:t>
            </w:r>
          </w:p>
        </w:tc>
        <w:tc>
          <w:tcPr>
            <w:tcW w:w="5800" w:type="dxa"/>
            <w:tcMar>
              <w:top w:w="60" w:type="dxa"/>
              <w:left w:w="90" w:type="dxa"/>
              <w:bottom w:w="60" w:type="dxa"/>
              <w:right w:w="90" w:type="dxa"/>
            </w:tcMar>
          </w:tcPr>
          <w:p w14:paraId="69351006" w14:textId="77777777" w:rsidR="00BE2865" w:rsidRDefault="00000000">
            <w:pPr>
              <w:spacing w:after="40" w:line="260" w:lineRule="auto"/>
            </w:pPr>
            <w:r>
              <w:rPr>
                <w:sz w:val="18"/>
                <w:szCs w:val="18"/>
              </w:rPr>
              <w:t>Entregar el canal de calidad del contenido y la disponibilidad sin conexión, de modo que el estudiante pueda reportar preguntas con errores y seguir practicando con el contenido ya descargado ante fallos de red.</w:t>
            </w:r>
          </w:p>
        </w:tc>
        <w:tc>
          <w:tcPr>
            <w:tcW w:w="2500" w:type="dxa"/>
            <w:tcMar>
              <w:top w:w="60" w:type="dxa"/>
              <w:left w:w="90" w:type="dxa"/>
              <w:bottom w:w="60" w:type="dxa"/>
              <w:right w:w="90" w:type="dxa"/>
            </w:tcMar>
          </w:tcPr>
          <w:p w14:paraId="33B49424" w14:textId="77777777" w:rsidR="00BE2865" w:rsidRDefault="00000000">
            <w:pPr>
              <w:spacing w:after="40" w:line="260" w:lineRule="auto"/>
            </w:pPr>
            <w:r>
              <w:rPr>
                <w:sz w:val="18"/>
                <w:szCs w:val="18"/>
              </w:rPr>
              <w:t>Entrega funcional 3 · Iteraciones 8 y 9</w:t>
            </w:r>
          </w:p>
        </w:tc>
      </w:tr>
      <w:tr w:rsidR="00BE2865" w14:paraId="0BAA355D" w14:textId="77777777">
        <w:tblPrEx>
          <w:tblCellMar>
            <w:top w:w="0" w:type="dxa"/>
            <w:bottom w:w="0" w:type="dxa"/>
          </w:tblCellMar>
        </w:tblPrEx>
        <w:tc>
          <w:tcPr>
            <w:tcW w:w="700" w:type="dxa"/>
            <w:tcMar>
              <w:top w:w="60" w:type="dxa"/>
              <w:left w:w="90" w:type="dxa"/>
              <w:bottom w:w="60" w:type="dxa"/>
              <w:right w:w="90" w:type="dxa"/>
            </w:tcMar>
          </w:tcPr>
          <w:p w14:paraId="7AC911C8" w14:textId="77777777" w:rsidR="00BE2865" w:rsidRDefault="00000000">
            <w:pPr>
              <w:spacing w:after="40" w:line="260" w:lineRule="auto"/>
            </w:pPr>
            <w:r>
              <w:rPr>
                <w:sz w:val="18"/>
                <w:szCs w:val="18"/>
              </w:rPr>
              <w:t>OE5</w:t>
            </w:r>
          </w:p>
        </w:tc>
        <w:tc>
          <w:tcPr>
            <w:tcW w:w="5800" w:type="dxa"/>
            <w:tcMar>
              <w:top w:w="60" w:type="dxa"/>
              <w:left w:w="90" w:type="dxa"/>
              <w:bottom w:w="60" w:type="dxa"/>
              <w:right w:w="90" w:type="dxa"/>
            </w:tcMar>
          </w:tcPr>
          <w:p w14:paraId="0EBC2EDA" w14:textId="77777777" w:rsidR="00BE2865" w:rsidRDefault="00000000">
            <w:pPr>
              <w:spacing w:after="40" w:line="260" w:lineRule="auto"/>
            </w:pPr>
            <w:r>
              <w:rPr>
                <w:sz w:val="18"/>
                <w:szCs w:val="18"/>
              </w:rPr>
              <w:t xml:space="preserve">Sostener la calidad y la </w:t>
            </w:r>
            <w:proofErr w:type="spellStart"/>
            <w:r>
              <w:rPr>
                <w:sz w:val="18"/>
                <w:szCs w:val="18"/>
              </w:rPr>
              <w:t>entregabilidad</w:t>
            </w:r>
            <w:proofErr w:type="spellEnd"/>
            <w:r>
              <w:rPr>
                <w:sz w:val="18"/>
                <w:szCs w:val="18"/>
              </w:rPr>
              <w:t xml:space="preserve"> del módulo de forma continua, escribiendo las pruebas antes del código, integrando a diario, manteniendo el despliegue reproducible en contenedores y documentando la solución.</w:t>
            </w:r>
          </w:p>
        </w:tc>
        <w:tc>
          <w:tcPr>
            <w:tcW w:w="2500" w:type="dxa"/>
            <w:tcMar>
              <w:top w:w="60" w:type="dxa"/>
              <w:left w:w="90" w:type="dxa"/>
              <w:bottom w:w="60" w:type="dxa"/>
              <w:right w:w="90" w:type="dxa"/>
            </w:tcMar>
          </w:tcPr>
          <w:p w14:paraId="645E2B26" w14:textId="77777777" w:rsidR="00BE2865" w:rsidRDefault="00000000">
            <w:pPr>
              <w:spacing w:after="40" w:line="260" w:lineRule="auto"/>
            </w:pPr>
            <w:r>
              <w:rPr>
                <w:sz w:val="18"/>
                <w:szCs w:val="18"/>
              </w:rPr>
              <w:t>Transversal a las diez iteraciones · Se consolida en la iteración 10</w:t>
            </w:r>
          </w:p>
        </w:tc>
      </w:tr>
    </w:tbl>
    <w:p w14:paraId="1BCDDB1F" w14:textId="77777777" w:rsidR="00BE2865" w:rsidRDefault="00BE2865">
      <w:pPr>
        <w:spacing w:after="100" w:line="276" w:lineRule="auto"/>
        <w:jc w:val="both"/>
      </w:pPr>
    </w:p>
    <w:p w14:paraId="435BFFCA" w14:textId="77777777" w:rsidR="00BE2865" w:rsidRDefault="00000000">
      <w:pPr>
        <w:spacing w:after="120" w:line="276" w:lineRule="auto"/>
        <w:jc w:val="both"/>
      </w:pPr>
      <w:r>
        <w:rPr>
          <w:i/>
          <w:iCs/>
          <w:sz w:val="19"/>
          <w:szCs w:val="19"/>
        </w:rPr>
        <w:t>OE5 no es una etapa final de validación. Se ejerce dentro de cada iteración mediante las prácticas de ingeniería descritas en la sección 8, y la iteración 10 solo consolida lo que se verificó de forma permanente.</w:t>
      </w:r>
    </w:p>
    <w:p w14:paraId="3B70C5D2" w14:textId="77777777" w:rsidR="00BE2865" w:rsidRDefault="00000000">
      <w:r>
        <w:br w:type="page"/>
      </w:r>
    </w:p>
    <w:p w14:paraId="7061D02B" w14:textId="77777777" w:rsidR="00BE2865" w:rsidRDefault="00000000">
      <w:pPr>
        <w:pStyle w:val="Ttulo2"/>
        <w:spacing w:before="260" w:after="120"/>
      </w:pPr>
      <w:bookmarkStart w:id="15" w:name="_Toc239970182"/>
      <w:r>
        <w:rPr>
          <w:b/>
          <w:bCs/>
          <w:color w:val="1F3864"/>
          <w:sz w:val="22"/>
          <w:szCs w:val="22"/>
        </w:rPr>
        <w:lastRenderedPageBreak/>
        <w:t>7. Alcance del proyecto</w:t>
      </w:r>
      <w:bookmarkEnd w:id="15"/>
    </w:p>
    <w:p w14:paraId="737BFB60" w14:textId="77777777" w:rsidR="00BE2865" w:rsidRDefault="00000000">
      <w:pPr>
        <w:spacing w:after="120" w:line="276" w:lineRule="auto"/>
        <w:jc w:val="both"/>
      </w:pPr>
      <w:r>
        <w:t>El alcance se delimita a partir del contrato de API vigente y de las pantallas del módulo de práctica. Se declara de forma explícita lo incluido y lo excluido, con el fin de establecer un criterio verificable de cumplimiento ante la comisión evaluadora y ante la empresa contraparte.</w:t>
      </w:r>
    </w:p>
    <w:p w14:paraId="76679885" w14:textId="77777777" w:rsidR="00BE2865" w:rsidRDefault="00000000">
      <w:pPr>
        <w:pStyle w:val="Ttulo3"/>
        <w:spacing w:before="200" w:after="100"/>
      </w:pPr>
      <w:bookmarkStart w:id="16" w:name="_Toc239970183"/>
      <w:r>
        <w:rPr>
          <w:b/>
          <w:bCs/>
          <w:color w:val="1F3864"/>
          <w:sz w:val="21"/>
          <w:szCs w:val="21"/>
        </w:rPr>
        <w:t>7.1 Pantallas incluidas</w:t>
      </w:r>
      <w:bookmarkEnd w:id="16"/>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500"/>
        <w:gridCol w:w="2200"/>
        <w:gridCol w:w="6300"/>
      </w:tblGrid>
      <w:tr w:rsidR="00BE2865" w14:paraId="4EC690B9" w14:textId="77777777">
        <w:tblPrEx>
          <w:tblCellMar>
            <w:top w:w="0" w:type="dxa"/>
            <w:bottom w:w="0" w:type="dxa"/>
          </w:tblCellMar>
        </w:tblPrEx>
        <w:trPr>
          <w:tblHeader/>
        </w:trPr>
        <w:tc>
          <w:tcPr>
            <w:tcW w:w="500" w:type="dxa"/>
            <w:shd w:val="clear" w:color="auto" w:fill="1F3864"/>
            <w:tcMar>
              <w:top w:w="60" w:type="dxa"/>
              <w:left w:w="90" w:type="dxa"/>
              <w:bottom w:w="60" w:type="dxa"/>
              <w:right w:w="90" w:type="dxa"/>
            </w:tcMar>
          </w:tcPr>
          <w:p w14:paraId="7F530FE3" w14:textId="77777777" w:rsidR="00BE2865" w:rsidRDefault="00000000">
            <w:pPr>
              <w:spacing w:after="40" w:line="260" w:lineRule="auto"/>
              <w:jc w:val="center"/>
            </w:pPr>
            <w:r>
              <w:rPr>
                <w:b/>
                <w:bCs/>
                <w:color w:val="FFFFFF"/>
                <w:sz w:val="18"/>
                <w:szCs w:val="18"/>
              </w:rPr>
              <w:t>N.º</w:t>
            </w:r>
          </w:p>
        </w:tc>
        <w:tc>
          <w:tcPr>
            <w:tcW w:w="2200" w:type="dxa"/>
            <w:shd w:val="clear" w:color="auto" w:fill="1F3864"/>
            <w:tcMar>
              <w:top w:w="60" w:type="dxa"/>
              <w:left w:w="90" w:type="dxa"/>
              <w:bottom w:w="60" w:type="dxa"/>
              <w:right w:w="90" w:type="dxa"/>
            </w:tcMar>
          </w:tcPr>
          <w:p w14:paraId="3095751F" w14:textId="77777777" w:rsidR="00BE2865" w:rsidRDefault="00000000">
            <w:pPr>
              <w:spacing w:after="40" w:line="260" w:lineRule="auto"/>
              <w:jc w:val="center"/>
            </w:pPr>
            <w:r>
              <w:rPr>
                <w:b/>
                <w:bCs/>
                <w:color w:val="FFFFFF"/>
                <w:sz w:val="18"/>
                <w:szCs w:val="18"/>
              </w:rPr>
              <w:t>Pantalla</w:t>
            </w:r>
          </w:p>
        </w:tc>
        <w:tc>
          <w:tcPr>
            <w:tcW w:w="6300" w:type="dxa"/>
            <w:shd w:val="clear" w:color="auto" w:fill="1F3864"/>
            <w:tcMar>
              <w:top w:w="60" w:type="dxa"/>
              <w:left w:w="90" w:type="dxa"/>
              <w:bottom w:w="60" w:type="dxa"/>
              <w:right w:w="90" w:type="dxa"/>
            </w:tcMar>
          </w:tcPr>
          <w:p w14:paraId="70BAF143" w14:textId="77777777" w:rsidR="00BE2865" w:rsidRDefault="00000000">
            <w:pPr>
              <w:spacing w:after="40" w:line="260" w:lineRule="auto"/>
              <w:jc w:val="center"/>
            </w:pPr>
            <w:r>
              <w:rPr>
                <w:b/>
                <w:bCs/>
                <w:color w:val="FFFFFF"/>
                <w:sz w:val="18"/>
                <w:szCs w:val="18"/>
              </w:rPr>
              <w:t>Función</w:t>
            </w:r>
          </w:p>
        </w:tc>
      </w:tr>
      <w:tr w:rsidR="00BE2865" w14:paraId="3B22659A" w14:textId="77777777">
        <w:tblPrEx>
          <w:tblCellMar>
            <w:top w:w="0" w:type="dxa"/>
            <w:bottom w:w="0" w:type="dxa"/>
          </w:tblCellMar>
        </w:tblPrEx>
        <w:tc>
          <w:tcPr>
            <w:tcW w:w="500" w:type="dxa"/>
            <w:tcMar>
              <w:top w:w="60" w:type="dxa"/>
              <w:left w:w="90" w:type="dxa"/>
              <w:bottom w:w="60" w:type="dxa"/>
              <w:right w:w="90" w:type="dxa"/>
            </w:tcMar>
          </w:tcPr>
          <w:p w14:paraId="32AAECF0" w14:textId="77777777" w:rsidR="00BE2865" w:rsidRDefault="00000000">
            <w:pPr>
              <w:spacing w:after="40" w:line="260" w:lineRule="auto"/>
            </w:pPr>
            <w:r>
              <w:rPr>
                <w:sz w:val="18"/>
                <w:szCs w:val="18"/>
              </w:rPr>
              <w:t>1</w:t>
            </w:r>
          </w:p>
        </w:tc>
        <w:tc>
          <w:tcPr>
            <w:tcW w:w="2200" w:type="dxa"/>
            <w:tcMar>
              <w:top w:w="60" w:type="dxa"/>
              <w:left w:w="90" w:type="dxa"/>
              <w:bottom w:w="60" w:type="dxa"/>
              <w:right w:w="90" w:type="dxa"/>
            </w:tcMar>
          </w:tcPr>
          <w:p w14:paraId="625083F5" w14:textId="77777777" w:rsidR="00BE2865" w:rsidRDefault="00000000">
            <w:pPr>
              <w:spacing w:after="40" w:line="260" w:lineRule="auto"/>
            </w:pPr>
            <w:r>
              <w:rPr>
                <w:sz w:val="18"/>
                <w:szCs w:val="18"/>
              </w:rPr>
              <w:t>Pregunta</w:t>
            </w:r>
          </w:p>
        </w:tc>
        <w:tc>
          <w:tcPr>
            <w:tcW w:w="6300" w:type="dxa"/>
            <w:tcMar>
              <w:top w:w="60" w:type="dxa"/>
              <w:left w:w="90" w:type="dxa"/>
              <w:bottom w:w="60" w:type="dxa"/>
              <w:right w:w="90" w:type="dxa"/>
            </w:tcMar>
          </w:tcPr>
          <w:p w14:paraId="45E346DD" w14:textId="77777777" w:rsidR="00BE2865" w:rsidRDefault="00000000">
            <w:pPr>
              <w:spacing w:after="40" w:line="260" w:lineRule="auto"/>
            </w:pPr>
            <w:r>
              <w:rPr>
                <w:sz w:val="18"/>
                <w:szCs w:val="18"/>
              </w:rPr>
              <w:t>Presenta el enunciado y las alternativas, controla el cronómetro y descuenta la cuota diaria.</w:t>
            </w:r>
          </w:p>
        </w:tc>
      </w:tr>
      <w:tr w:rsidR="00BE2865" w14:paraId="641AAB50" w14:textId="77777777">
        <w:tblPrEx>
          <w:tblCellMar>
            <w:top w:w="0" w:type="dxa"/>
            <w:bottom w:w="0" w:type="dxa"/>
          </w:tblCellMar>
        </w:tblPrEx>
        <w:tc>
          <w:tcPr>
            <w:tcW w:w="500" w:type="dxa"/>
            <w:tcMar>
              <w:top w:w="60" w:type="dxa"/>
              <w:left w:w="90" w:type="dxa"/>
              <w:bottom w:w="60" w:type="dxa"/>
              <w:right w:w="90" w:type="dxa"/>
            </w:tcMar>
          </w:tcPr>
          <w:p w14:paraId="31A08C34" w14:textId="77777777" w:rsidR="00BE2865" w:rsidRDefault="00000000">
            <w:pPr>
              <w:spacing w:after="40" w:line="260" w:lineRule="auto"/>
            </w:pPr>
            <w:r>
              <w:rPr>
                <w:sz w:val="18"/>
                <w:szCs w:val="18"/>
              </w:rPr>
              <w:t>2</w:t>
            </w:r>
          </w:p>
        </w:tc>
        <w:tc>
          <w:tcPr>
            <w:tcW w:w="2200" w:type="dxa"/>
            <w:tcMar>
              <w:top w:w="60" w:type="dxa"/>
              <w:left w:w="90" w:type="dxa"/>
              <w:bottom w:w="60" w:type="dxa"/>
              <w:right w:w="90" w:type="dxa"/>
            </w:tcMar>
          </w:tcPr>
          <w:p w14:paraId="772F76C3" w14:textId="77777777" w:rsidR="00BE2865" w:rsidRDefault="00000000">
            <w:pPr>
              <w:spacing w:after="40" w:line="260" w:lineRule="auto"/>
            </w:pPr>
            <w:r>
              <w:rPr>
                <w:sz w:val="18"/>
                <w:szCs w:val="18"/>
              </w:rPr>
              <w:t>Resultado</w:t>
            </w:r>
          </w:p>
        </w:tc>
        <w:tc>
          <w:tcPr>
            <w:tcW w:w="6300" w:type="dxa"/>
            <w:tcMar>
              <w:top w:w="60" w:type="dxa"/>
              <w:left w:w="90" w:type="dxa"/>
              <w:bottom w:w="60" w:type="dxa"/>
              <w:right w:w="90" w:type="dxa"/>
            </w:tcMar>
          </w:tcPr>
          <w:p w14:paraId="72EC08CE" w14:textId="77777777" w:rsidR="00BE2865" w:rsidRDefault="00000000">
            <w:pPr>
              <w:spacing w:after="40" w:line="260" w:lineRule="auto"/>
            </w:pPr>
            <w:r>
              <w:rPr>
                <w:sz w:val="18"/>
                <w:szCs w:val="18"/>
              </w:rPr>
              <w:t>Informa acierto o error, la alternativa correcta, una explicación breve, el percentil de la cohorte y la medalla obtenida.</w:t>
            </w:r>
          </w:p>
        </w:tc>
      </w:tr>
      <w:tr w:rsidR="00BE2865" w14:paraId="655ADD89" w14:textId="77777777">
        <w:tblPrEx>
          <w:tblCellMar>
            <w:top w:w="0" w:type="dxa"/>
            <w:bottom w:w="0" w:type="dxa"/>
          </w:tblCellMar>
        </w:tblPrEx>
        <w:tc>
          <w:tcPr>
            <w:tcW w:w="500" w:type="dxa"/>
            <w:tcMar>
              <w:top w:w="60" w:type="dxa"/>
              <w:left w:w="90" w:type="dxa"/>
              <w:bottom w:w="60" w:type="dxa"/>
              <w:right w:w="90" w:type="dxa"/>
            </w:tcMar>
          </w:tcPr>
          <w:p w14:paraId="6E2B0C3A" w14:textId="77777777" w:rsidR="00BE2865" w:rsidRDefault="00000000">
            <w:pPr>
              <w:spacing w:after="40" w:line="260" w:lineRule="auto"/>
            </w:pPr>
            <w:r>
              <w:rPr>
                <w:sz w:val="18"/>
                <w:szCs w:val="18"/>
              </w:rPr>
              <w:t>3</w:t>
            </w:r>
          </w:p>
        </w:tc>
        <w:tc>
          <w:tcPr>
            <w:tcW w:w="2200" w:type="dxa"/>
            <w:tcMar>
              <w:top w:w="60" w:type="dxa"/>
              <w:left w:w="90" w:type="dxa"/>
              <w:bottom w:w="60" w:type="dxa"/>
              <w:right w:w="90" w:type="dxa"/>
            </w:tcMar>
          </w:tcPr>
          <w:p w14:paraId="04810A0E" w14:textId="77777777" w:rsidR="00BE2865" w:rsidRDefault="00000000">
            <w:pPr>
              <w:spacing w:after="40" w:line="260" w:lineRule="auto"/>
            </w:pPr>
            <w:r>
              <w:rPr>
                <w:sz w:val="18"/>
                <w:szCs w:val="18"/>
              </w:rPr>
              <w:t>Explicación detallada</w:t>
            </w:r>
          </w:p>
        </w:tc>
        <w:tc>
          <w:tcPr>
            <w:tcW w:w="6300" w:type="dxa"/>
            <w:tcMar>
              <w:top w:w="60" w:type="dxa"/>
              <w:left w:w="90" w:type="dxa"/>
              <w:bottom w:w="60" w:type="dxa"/>
              <w:right w:w="90" w:type="dxa"/>
            </w:tcMar>
          </w:tcPr>
          <w:p w14:paraId="656B6DA9" w14:textId="77777777" w:rsidR="00BE2865" w:rsidRDefault="00000000">
            <w:pPr>
              <w:spacing w:after="40" w:line="260" w:lineRule="auto"/>
            </w:pPr>
            <w:r>
              <w:rPr>
                <w:sz w:val="18"/>
                <w:szCs w:val="18"/>
              </w:rPr>
              <w:t>Despliega el planteamiento, los pasos de resolución, la verificación y el concepto clave.</w:t>
            </w:r>
          </w:p>
        </w:tc>
      </w:tr>
      <w:tr w:rsidR="00BE2865" w14:paraId="7817ED83" w14:textId="77777777">
        <w:tblPrEx>
          <w:tblCellMar>
            <w:top w:w="0" w:type="dxa"/>
            <w:bottom w:w="0" w:type="dxa"/>
          </w:tblCellMar>
        </w:tblPrEx>
        <w:tc>
          <w:tcPr>
            <w:tcW w:w="500" w:type="dxa"/>
            <w:tcMar>
              <w:top w:w="60" w:type="dxa"/>
              <w:left w:w="90" w:type="dxa"/>
              <w:bottom w:w="60" w:type="dxa"/>
              <w:right w:w="90" w:type="dxa"/>
            </w:tcMar>
          </w:tcPr>
          <w:p w14:paraId="69F1B53F" w14:textId="77777777" w:rsidR="00BE2865" w:rsidRDefault="00000000">
            <w:pPr>
              <w:spacing w:after="40" w:line="260" w:lineRule="auto"/>
            </w:pPr>
            <w:r>
              <w:rPr>
                <w:sz w:val="18"/>
                <w:szCs w:val="18"/>
              </w:rPr>
              <w:t>4</w:t>
            </w:r>
          </w:p>
        </w:tc>
        <w:tc>
          <w:tcPr>
            <w:tcW w:w="2200" w:type="dxa"/>
            <w:tcMar>
              <w:top w:w="60" w:type="dxa"/>
              <w:left w:w="90" w:type="dxa"/>
              <w:bottom w:w="60" w:type="dxa"/>
              <w:right w:w="90" w:type="dxa"/>
            </w:tcMar>
          </w:tcPr>
          <w:p w14:paraId="78C321FA" w14:textId="77777777" w:rsidR="00BE2865" w:rsidRDefault="00000000">
            <w:pPr>
              <w:spacing w:after="40" w:line="260" w:lineRule="auto"/>
            </w:pPr>
            <w:r>
              <w:rPr>
                <w:sz w:val="18"/>
                <w:szCs w:val="18"/>
              </w:rPr>
              <w:t>Habilidad</w:t>
            </w:r>
          </w:p>
        </w:tc>
        <w:tc>
          <w:tcPr>
            <w:tcW w:w="6300" w:type="dxa"/>
            <w:tcMar>
              <w:top w:w="60" w:type="dxa"/>
              <w:left w:w="90" w:type="dxa"/>
              <w:bottom w:w="60" w:type="dxa"/>
              <w:right w:w="90" w:type="dxa"/>
            </w:tcMar>
          </w:tcPr>
          <w:p w14:paraId="70FB69D4" w14:textId="77777777" w:rsidR="00BE2865" w:rsidRDefault="00000000">
            <w:pPr>
              <w:spacing w:after="40" w:line="260" w:lineRule="auto"/>
            </w:pPr>
            <w:r>
              <w:rPr>
                <w:sz w:val="18"/>
                <w:szCs w:val="18"/>
              </w:rPr>
              <w:t>Muestra la habilidad evaluada, el nivel de dominio alcanzado, el árbol de prerrequisitos y los recursos recomendados.</w:t>
            </w:r>
          </w:p>
        </w:tc>
      </w:tr>
      <w:tr w:rsidR="00BE2865" w14:paraId="034ECCC0" w14:textId="77777777">
        <w:tblPrEx>
          <w:tblCellMar>
            <w:top w:w="0" w:type="dxa"/>
            <w:bottom w:w="0" w:type="dxa"/>
          </w:tblCellMar>
        </w:tblPrEx>
        <w:tc>
          <w:tcPr>
            <w:tcW w:w="500" w:type="dxa"/>
            <w:tcMar>
              <w:top w:w="60" w:type="dxa"/>
              <w:left w:w="90" w:type="dxa"/>
              <w:bottom w:w="60" w:type="dxa"/>
              <w:right w:w="90" w:type="dxa"/>
            </w:tcMar>
          </w:tcPr>
          <w:p w14:paraId="48FFB266" w14:textId="77777777" w:rsidR="00BE2865" w:rsidRDefault="00000000">
            <w:pPr>
              <w:spacing w:after="40" w:line="260" w:lineRule="auto"/>
            </w:pPr>
            <w:r>
              <w:rPr>
                <w:sz w:val="18"/>
                <w:szCs w:val="18"/>
              </w:rPr>
              <w:t>5</w:t>
            </w:r>
          </w:p>
        </w:tc>
        <w:tc>
          <w:tcPr>
            <w:tcW w:w="2200" w:type="dxa"/>
            <w:tcMar>
              <w:top w:w="60" w:type="dxa"/>
              <w:left w:w="90" w:type="dxa"/>
              <w:bottom w:w="60" w:type="dxa"/>
              <w:right w:w="90" w:type="dxa"/>
            </w:tcMar>
          </w:tcPr>
          <w:p w14:paraId="146BDDFB" w14:textId="77777777" w:rsidR="00BE2865" w:rsidRDefault="00000000">
            <w:pPr>
              <w:spacing w:after="40" w:line="260" w:lineRule="auto"/>
            </w:pPr>
            <w:proofErr w:type="spellStart"/>
            <w:r>
              <w:rPr>
                <w:sz w:val="18"/>
                <w:szCs w:val="18"/>
              </w:rPr>
              <w:t>Recorrección</w:t>
            </w:r>
            <w:proofErr w:type="spellEnd"/>
          </w:p>
        </w:tc>
        <w:tc>
          <w:tcPr>
            <w:tcW w:w="6300" w:type="dxa"/>
            <w:tcMar>
              <w:top w:w="60" w:type="dxa"/>
              <w:left w:w="90" w:type="dxa"/>
              <w:bottom w:w="60" w:type="dxa"/>
              <w:right w:w="90" w:type="dxa"/>
            </w:tcMar>
          </w:tcPr>
          <w:p w14:paraId="092FA161" w14:textId="77777777" w:rsidR="00BE2865" w:rsidRDefault="00000000">
            <w:pPr>
              <w:spacing w:after="40" w:line="260" w:lineRule="auto"/>
            </w:pPr>
            <w:r>
              <w:rPr>
                <w:sz w:val="18"/>
                <w:szCs w:val="18"/>
              </w:rPr>
              <w:t>Permite solicitar la revisión de una pregunta indicando un motivo tipificado y un comentario opcional.</w:t>
            </w:r>
          </w:p>
        </w:tc>
      </w:tr>
      <w:tr w:rsidR="00BE2865" w14:paraId="51BA7CA2" w14:textId="77777777">
        <w:tblPrEx>
          <w:tblCellMar>
            <w:top w:w="0" w:type="dxa"/>
            <w:bottom w:w="0" w:type="dxa"/>
          </w:tblCellMar>
        </w:tblPrEx>
        <w:tc>
          <w:tcPr>
            <w:tcW w:w="500" w:type="dxa"/>
            <w:tcMar>
              <w:top w:w="60" w:type="dxa"/>
              <w:left w:w="90" w:type="dxa"/>
              <w:bottom w:w="60" w:type="dxa"/>
              <w:right w:w="90" w:type="dxa"/>
            </w:tcMar>
          </w:tcPr>
          <w:p w14:paraId="0111924F" w14:textId="77777777" w:rsidR="00BE2865" w:rsidRDefault="00000000">
            <w:pPr>
              <w:spacing w:after="40" w:line="260" w:lineRule="auto"/>
            </w:pPr>
            <w:r>
              <w:rPr>
                <w:sz w:val="18"/>
                <w:szCs w:val="18"/>
              </w:rPr>
              <w:t>6</w:t>
            </w:r>
          </w:p>
        </w:tc>
        <w:tc>
          <w:tcPr>
            <w:tcW w:w="2200" w:type="dxa"/>
            <w:tcMar>
              <w:top w:w="60" w:type="dxa"/>
              <w:left w:w="90" w:type="dxa"/>
              <w:bottom w:w="60" w:type="dxa"/>
              <w:right w:w="90" w:type="dxa"/>
            </w:tcMar>
          </w:tcPr>
          <w:p w14:paraId="1A2688CA" w14:textId="77777777" w:rsidR="00BE2865" w:rsidRDefault="00000000">
            <w:pPr>
              <w:spacing w:after="40" w:line="260" w:lineRule="auto"/>
            </w:pPr>
            <w:r>
              <w:rPr>
                <w:sz w:val="18"/>
                <w:szCs w:val="18"/>
              </w:rPr>
              <w:t>Desbloqueo de cuota</w:t>
            </w:r>
          </w:p>
        </w:tc>
        <w:tc>
          <w:tcPr>
            <w:tcW w:w="6300" w:type="dxa"/>
            <w:tcMar>
              <w:top w:w="60" w:type="dxa"/>
              <w:left w:w="90" w:type="dxa"/>
              <w:bottom w:w="60" w:type="dxa"/>
              <w:right w:w="90" w:type="dxa"/>
            </w:tcMar>
          </w:tcPr>
          <w:p w14:paraId="535A7EAC" w14:textId="77777777" w:rsidR="00BE2865" w:rsidRDefault="00000000">
            <w:pPr>
              <w:spacing w:after="40" w:line="260" w:lineRule="auto"/>
            </w:pPr>
            <w:r>
              <w:rPr>
                <w:sz w:val="18"/>
                <w:szCs w:val="18"/>
              </w:rPr>
              <w:t>Permite declarar colegio o región para ampliar la cuota diaria disponible.</w:t>
            </w:r>
          </w:p>
        </w:tc>
      </w:tr>
    </w:tbl>
    <w:p w14:paraId="7A4C3155" w14:textId="77777777" w:rsidR="00BE2865" w:rsidRDefault="00000000">
      <w:pPr>
        <w:pStyle w:val="Ttulo3"/>
        <w:spacing w:before="200" w:after="100"/>
      </w:pPr>
      <w:bookmarkStart w:id="17" w:name="_Toc239970184"/>
      <w:r>
        <w:rPr>
          <w:b/>
          <w:bCs/>
          <w:color w:val="1F3864"/>
          <w:sz w:val="21"/>
          <w:szCs w:val="21"/>
        </w:rPr>
        <w:t>7.2 Servicios incluidos</w:t>
      </w:r>
      <w:bookmarkEnd w:id="17"/>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7300"/>
      </w:tblGrid>
      <w:tr w:rsidR="00BE2865" w14:paraId="2AF2CFA1" w14:textId="77777777">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14:paraId="580D8BF4" w14:textId="77777777" w:rsidR="00BE2865" w:rsidRDefault="00000000">
            <w:pPr>
              <w:spacing w:after="40" w:line="260" w:lineRule="auto"/>
              <w:jc w:val="center"/>
            </w:pPr>
            <w:r>
              <w:rPr>
                <w:b/>
                <w:bCs/>
                <w:color w:val="FFFFFF"/>
                <w:sz w:val="18"/>
                <w:szCs w:val="18"/>
              </w:rPr>
              <w:t>Grupo</w:t>
            </w:r>
          </w:p>
        </w:tc>
        <w:tc>
          <w:tcPr>
            <w:tcW w:w="7300" w:type="dxa"/>
            <w:shd w:val="clear" w:color="auto" w:fill="1F3864"/>
            <w:tcMar>
              <w:top w:w="60" w:type="dxa"/>
              <w:left w:w="90" w:type="dxa"/>
              <w:bottom w:w="60" w:type="dxa"/>
              <w:right w:w="90" w:type="dxa"/>
            </w:tcMar>
          </w:tcPr>
          <w:p w14:paraId="1ABEF612" w14:textId="77777777" w:rsidR="00BE2865" w:rsidRDefault="00000000">
            <w:pPr>
              <w:spacing w:after="40" w:line="260" w:lineRule="auto"/>
              <w:jc w:val="center"/>
            </w:pPr>
            <w:r>
              <w:rPr>
                <w:b/>
                <w:bCs/>
                <w:color w:val="FFFFFF"/>
                <w:sz w:val="18"/>
                <w:szCs w:val="18"/>
              </w:rPr>
              <w:t>Servicios bajo /api/v1</w:t>
            </w:r>
          </w:p>
        </w:tc>
      </w:tr>
      <w:tr w:rsidR="00BE2865" w14:paraId="148EBF1C" w14:textId="77777777">
        <w:tblPrEx>
          <w:tblCellMar>
            <w:top w:w="0" w:type="dxa"/>
            <w:bottom w:w="0" w:type="dxa"/>
          </w:tblCellMar>
        </w:tblPrEx>
        <w:tc>
          <w:tcPr>
            <w:tcW w:w="1700" w:type="dxa"/>
            <w:tcMar>
              <w:top w:w="60" w:type="dxa"/>
              <w:left w:w="90" w:type="dxa"/>
              <w:bottom w:w="60" w:type="dxa"/>
              <w:right w:w="90" w:type="dxa"/>
            </w:tcMar>
          </w:tcPr>
          <w:p w14:paraId="40142B14" w14:textId="77777777" w:rsidR="00BE2865" w:rsidRDefault="00000000">
            <w:pPr>
              <w:spacing w:after="40" w:line="260" w:lineRule="auto"/>
            </w:pPr>
            <w:r>
              <w:rPr>
                <w:sz w:val="18"/>
                <w:szCs w:val="18"/>
              </w:rPr>
              <w:t>Práctica</w:t>
            </w:r>
          </w:p>
        </w:tc>
        <w:tc>
          <w:tcPr>
            <w:tcW w:w="7300" w:type="dxa"/>
            <w:tcMar>
              <w:top w:w="60" w:type="dxa"/>
              <w:left w:w="90" w:type="dxa"/>
              <w:bottom w:w="60" w:type="dxa"/>
              <w:right w:w="90" w:type="dxa"/>
            </w:tcMar>
          </w:tcPr>
          <w:p w14:paraId="60C58511" w14:textId="77777777" w:rsidR="00BE2865" w:rsidRDefault="00000000">
            <w:pPr>
              <w:spacing w:after="40" w:line="260" w:lineRule="auto"/>
            </w:pPr>
            <w:r>
              <w:rPr>
                <w:sz w:val="18"/>
                <w:szCs w:val="18"/>
              </w:rPr>
              <w:t>GET /</w:t>
            </w:r>
            <w:proofErr w:type="spellStart"/>
            <w:r>
              <w:rPr>
                <w:sz w:val="18"/>
                <w:szCs w:val="18"/>
              </w:rPr>
              <w:t>practice</w:t>
            </w:r>
            <w:proofErr w:type="spellEnd"/>
            <w:r>
              <w:rPr>
                <w:sz w:val="18"/>
                <w:szCs w:val="18"/>
              </w:rPr>
              <w:t>/</w:t>
            </w:r>
            <w:proofErr w:type="spellStart"/>
            <w:r>
              <w:rPr>
                <w:sz w:val="18"/>
                <w:szCs w:val="18"/>
              </w:rPr>
              <w:t>next</w:t>
            </w:r>
            <w:proofErr w:type="spellEnd"/>
            <w:r>
              <w:rPr>
                <w:sz w:val="18"/>
                <w:szCs w:val="18"/>
              </w:rPr>
              <w:t xml:space="preserve"> · GET /</w:t>
            </w:r>
            <w:proofErr w:type="spellStart"/>
            <w:r>
              <w:rPr>
                <w:sz w:val="18"/>
                <w:szCs w:val="18"/>
              </w:rPr>
              <w:t>questions</w:t>
            </w:r>
            <w:proofErr w:type="spellEnd"/>
            <w:r>
              <w:rPr>
                <w:sz w:val="18"/>
                <w:szCs w:val="18"/>
              </w:rPr>
              <w:t>/{id} · POST /</w:t>
            </w:r>
            <w:proofErr w:type="spellStart"/>
            <w:r>
              <w:rPr>
                <w:sz w:val="18"/>
                <w:szCs w:val="18"/>
              </w:rPr>
              <w:t>questions</w:t>
            </w:r>
            <w:proofErr w:type="spellEnd"/>
            <w:r>
              <w:rPr>
                <w:sz w:val="18"/>
                <w:szCs w:val="18"/>
              </w:rPr>
              <w:t>/{id}/</w:t>
            </w:r>
            <w:proofErr w:type="spellStart"/>
            <w:r>
              <w:rPr>
                <w:sz w:val="18"/>
                <w:szCs w:val="18"/>
              </w:rPr>
              <w:t>answer</w:t>
            </w:r>
            <w:proofErr w:type="spellEnd"/>
            <w:r>
              <w:rPr>
                <w:sz w:val="18"/>
                <w:szCs w:val="18"/>
              </w:rPr>
              <w:t xml:space="preserve"> · GET /</w:t>
            </w:r>
            <w:proofErr w:type="spellStart"/>
            <w:r>
              <w:rPr>
                <w:sz w:val="18"/>
                <w:szCs w:val="18"/>
              </w:rPr>
              <w:t>questions</w:t>
            </w:r>
            <w:proofErr w:type="spellEnd"/>
            <w:r>
              <w:rPr>
                <w:sz w:val="18"/>
                <w:szCs w:val="18"/>
              </w:rPr>
              <w:t>/{id}/</w:t>
            </w:r>
            <w:proofErr w:type="spellStart"/>
            <w:r>
              <w:rPr>
                <w:sz w:val="18"/>
                <w:szCs w:val="18"/>
              </w:rPr>
              <w:t>explanation</w:t>
            </w:r>
            <w:proofErr w:type="spellEnd"/>
            <w:r>
              <w:rPr>
                <w:sz w:val="18"/>
                <w:szCs w:val="18"/>
              </w:rPr>
              <w:t xml:space="preserve"> · GET /</w:t>
            </w:r>
            <w:proofErr w:type="spellStart"/>
            <w:r>
              <w:rPr>
                <w:sz w:val="18"/>
                <w:szCs w:val="18"/>
              </w:rPr>
              <w:t>questions</w:t>
            </w:r>
            <w:proofErr w:type="spellEnd"/>
            <w:r>
              <w:rPr>
                <w:sz w:val="18"/>
                <w:szCs w:val="18"/>
              </w:rPr>
              <w:t>/{id}/</w:t>
            </w:r>
            <w:proofErr w:type="spellStart"/>
            <w:proofErr w:type="gramStart"/>
            <w:r>
              <w:rPr>
                <w:sz w:val="18"/>
                <w:szCs w:val="18"/>
              </w:rPr>
              <w:t>skill</w:t>
            </w:r>
            <w:proofErr w:type="spellEnd"/>
            <w:proofErr w:type="gramEnd"/>
          </w:p>
        </w:tc>
      </w:tr>
      <w:tr w:rsidR="00BE2865" w14:paraId="286FC494" w14:textId="77777777">
        <w:tblPrEx>
          <w:tblCellMar>
            <w:top w:w="0" w:type="dxa"/>
            <w:bottom w:w="0" w:type="dxa"/>
          </w:tblCellMar>
        </w:tblPrEx>
        <w:tc>
          <w:tcPr>
            <w:tcW w:w="1700" w:type="dxa"/>
            <w:tcMar>
              <w:top w:w="60" w:type="dxa"/>
              <w:left w:w="90" w:type="dxa"/>
              <w:bottom w:w="60" w:type="dxa"/>
              <w:right w:w="90" w:type="dxa"/>
            </w:tcMar>
          </w:tcPr>
          <w:p w14:paraId="43465828" w14:textId="77777777" w:rsidR="00BE2865" w:rsidRDefault="00000000">
            <w:pPr>
              <w:spacing w:after="40" w:line="260" w:lineRule="auto"/>
            </w:pPr>
            <w:r>
              <w:rPr>
                <w:sz w:val="18"/>
                <w:szCs w:val="18"/>
              </w:rPr>
              <w:t>Cuota</w:t>
            </w:r>
          </w:p>
        </w:tc>
        <w:tc>
          <w:tcPr>
            <w:tcW w:w="7300" w:type="dxa"/>
            <w:tcMar>
              <w:top w:w="60" w:type="dxa"/>
              <w:left w:w="90" w:type="dxa"/>
              <w:bottom w:w="60" w:type="dxa"/>
              <w:right w:w="90" w:type="dxa"/>
            </w:tcMar>
          </w:tcPr>
          <w:p w14:paraId="7CB0DF34" w14:textId="77777777" w:rsidR="00BE2865" w:rsidRDefault="00000000">
            <w:pPr>
              <w:spacing w:after="40" w:line="260" w:lineRule="auto"/>
            </w:pPr>
            <w:r>
              <w:rPr>
                <w:sz w:val="18"/>
                <w:szCs w:val="18"/>
              </w:rPr>
              <w:t>GET /me/</w:t>
            </w:r>
            <w:proofErr w:type="spellStart"/>
            <w:r>
              <w:rPr>
                <w:sz w:val="18"/>
                <w:szCs w:val="18"/>
              </w:rPr>
              <w:t>quota</w:t>
            </w:r>
            <w:proofErr w:type="spellEnd"/>
            <w:r>
              <w:rPr>
                <w:sz w:val="18"/>
                <w:szCs w:val="18"/>
              </w:rPr>
              <w:t xml:space="preserve"> · POST /me/</w:t>
            </w:r>
            <w:proofErr w:type="spellStart"/>
            <w:r>
              <w:rPr>
                <w:sz w:val="18"/>
                <w:szCs w:val="18"/>
              </w:rPr>
              <w:t>quota</w:t>
            </w:r>
            <w:proofErr w:type="spellEnd"/>
            <w:r>
              <w:rPr>
                <w:sz w:val="18"/>
                <w:szCs w:val="18"/>
              </w:rPr>
              <w:t>/</w:t>
            </w:r>
            <w:proofErr w:type="spellStart"/>
            <w:r>
              <w:rPr>
                <w:sz w:val="18"/>
                <w:szCs w:val="18"/>
              </w:rPr>
              <w:t>unlock</w:t>
            </w:r>
            <w:proofErr w:type="spellEnd"/>
          </w:p>
        </w:tc>
      </w:tr>
      <w:tr w:rsidR="00BE2865" w14:paraId="544B3851" w14:textId="77777777">
        <w:tblPrEx>
          <w:tblCellMar>
            <w:top w:w="0" w:type="dxa"/>
            <w:bottom w:w="0" w:type="dxa"/>
          </w:tblCellMar>
        </w:tblPrEx>
        <w:tc>
          <w:tcPr>
            <w:tcW w:w="1700" w:type="dxa"/>
            <w:tcMar>
              <w:top w:w="60" w:type="dxa"/>
              <w:left w:w="90" w:type="dxa"/>
              <w:bottom w:w="60" w:type="dxa"/>
              <w:right w:w="90" w:type="dxa"/>
            </w:tcMar>
          </w:tcPr>
          <w:p w14:paraId="62D530D0" w14:textId="77777777" w:rsidR="00BE2865" w:rsidRDefault="00000000">
            <w:pPr>
              <w:spacing w:after="40" w:line="260" w:lineRule="auto"/>
            </w:pPr>
            <w:proofErr w:type="spellStart"/>
            <w:r>
              <w:rPr>
                <w:sz w:val="18"/>
                <w:szCs w:val="18"/>
              </w:rPr>
              <w:t>Recorrección</w:t>
            </w:r>
            <w:proofErr w:type="spellEnd"/>
          </w:p>
        </w:tc>
        <w:tc>
          <w:tcPr>
            <w:tcW w:w="7300" w:type="dxa"/>
            <w:tcMar>
              <w:top w:w="60" w:type="dxa"/>
              <w:left w:w="90" w:type="dxa"/>
              <w:bottom w:w="60" w:type="dxa"/>
              <w:right w:w="90" w:type="dxa"/>
            </w:tcMar>
          </w:tcPr>
          <w:p w14:paraId="27BE8D9B" w14:textId="77777777" w:rsidR="00BE2865" w:rsidRDefault="00000000">
            <w:pPr>
              <w:spacing w:after="40" w:line="260" w:lineRule="auto"/>
            </w:pPr>
            <w:r>
              <w:rPr>
                <w:sz w:val="18"/>
                <w:szCs w:val="18"/>
              </w:rPr>
              <w:t>POST /</w:t>
            </w:r>
            <w:proofErr w:type="spellStart"/>
            <w:r>
              <w:rPr>
                <w:sz w:val="18"/>
                <w:szCs w:val="18"/>
              </w:rPr>
              <w:t>corrections</w:t>
            </w:r>
            <w:proofErr w:type="spellEnd"/>
            <w:r>
              <w:rPr>
                <w:sz w:val="18"/>
                <w:szCs w:val="18"/>
              </w:rPr>
              <w:t xml:space="preserve"> · GET /</w:t>
            </w:r>
            <w:proofErr w:type="spellStart"/>
            <w:r>
              <w:rPr>
                <w:sz w:val="18"/>
                <w:szCs w:val="18"/>
              </w:rPr>
              <w:t>corrections</w:t>
            </w:r>
            <w:proofErr w:type="spellEnd"/>
          </w:p>
        </w:tc>
      </w:tr>
      <w:tr w:rsidR="00BE2865" w14:paraId="195E54FA" w14:textId="77777777">
        <w:tblPrEx>
          <w:tblCellMar>
            <w:top w:w="0" w:type="dxa"/>
            <w:bottom w:w="0" w:type="dxa"/>
          </w:tblCellMar>
        </w:tblPrEx>
        <w:tc>
          <w:tcPr>
            <w:tcW w:w="1700" w:type="dxa"/>
            <w:tcMar>
              <w:top w:w="60" w:type="dxa"/>
              <w:left w:w="90" w:type="dxa"/>
              <w:bottom w:w="60" w:type="dxa"/>
              <w:right w:w="90" w:type="dxa"/>
            </w:tcMar>
          </w:tcPr>
          <w:p w14:paraId="64BC606D" w14:textId="77777777" w:rsidR="00BE2865" w:rsidRDefault="00000000">
            <w:pPr>
              <w:spacing w:after="40" w:line="260" w:lineRule="auto"/>
            </w:pPr>
            <w:r>
              <w:rPr>
                <w:sz w:val="18"/>
                <w:szCs w:val="18"/>
              </w:rPr>
              <w:t>Configuración</w:t>
            </w:r>
          </w:p>
        </w:tc>
        <w:tc>
          <w:tcPr>
            <w:tcW w:w="7300" w:type="dxa"/>
            <w:tcMar>
              <w:top w:w="60" w:type="dxa"/>
              <w:left w:w="90" w:type="dxa"/>
              <w:bottom w:w="60" w:type="dxa"/>
              <w:right w:w="90" w:type="dxa"/>
            </w:tcMar>
          </w:tcPr>
          <w:p w14:paraId="29CC301B" w14:textId="77777777" w:rsidR="00BE2865" w:rsidRDefault="00000000">
            <w:pPr>
              <w:spacing w:after="40" w:line="260" w:lineRule="auto"/>
            </w:pPr>
            <w:r>
              <w:rPr>
                <w:sz w:val="18"/>
                <w:szCs w:val="18"/>
              </w:rPr>
              <w:t>GET /</w:t>
            </w:r>
            <w:proofErr w:type="spellStart"/>
            <w:r>
              <w:rPr>
                <w:sz w:val="18"/>
                <w:szCs w:val="18"/>
              </w:rPr>
              <w:t>tests</w:t>
            </w:r>
            <w:proofErr w:type="spellEnd"/>
            <w:r>
              <w:rPr>
                <w:sz w:val="18"/>
                <w:szCs w:val="18"/>
              </w:rPr>
              <w:t xml:space="preserve"> · GET /me/</w:t>
            </w:r>
            <w:proofErr w:type="spellStart"/>
            <w:r>
              <w:rPr>
                <w:sz w:val="18"/>
                <w:szCs w:val="18"/>
              </w:rPr>
              <w:t>preferences</w:t>
            </w:r>
            <w:proofErr w:type="spellEnd"/>
            <w:r>
              <w:rPr>
                <w:sz w:val="18"/>
                <w:szCs w:val="18"/>
              </w:rPr>
              <w:t xml:space="preserve"> · PUT /me/</w:t>
            </w:r>
            <w:proofErr w:type="spellStart"/>
            <w:r>
              <w:rPr>
                <w:sz w:val="18"/>
                <w:szCs w:val="18"/>
              </w:rPr>
              <w:t>preferences</w:t>
            </w:r>
            <w:proofErr w:type="spellEnd"/>
            <w:r>
              <w:rPr>
                <w:sz w:val="18"/>
                <w:szCs w:val="18"/>
              </w:rPr>
              <w:t xml:space="preserve"> · GET /me/</w:t>
            </w:r>
            <w:proofErr w:type="spellStart"/>
            <w:r>
              <w:rPr>
                <w:sz w:val="18"/>
                <w:szCs w:val="18"/>
              </w:rPr>
              <w:t>progress</w:t>
            </w:r>
            <w:proofErr w:type="spellEnd"/>
          </w:p>
        </w:tc>
      </w:tr>
    </w:tbl>
    <w:p w14:paraId="52EEB424" w14:textId="77777777" w:rsidR="00BE2865" w:rsidRDefault="00000000">
      <w:pPr>
        <w:pStyle w:val="Ttulo3"/>
        <w:spacing w:before="200" w:after="100"/>
      </w:pPr>
      <w:bookmarkStart w:id="18" w:name="_Toc239970185"/>
      <w:r>
        <w:rPr>
          <w:b/>
          <w:bCs/>
          <w:color w:val="1F3864"/>
          <w:sz w:val="21"/>
          <w:szCs w:val="21"/>
        </w:rPr>
        <w:t>7.3 Fuera del alcance</w:t>
      </w:r>
      <w:bookmarkEnd w:id="18"/>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7300"/>
      </w:tblGrid>
      <w:tr w:rsidR="00BE2865" w14:paraId="26E672E7" w14:textId="77777777">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14:paraId="2A81A132" w14:textId="77777777" w:rsidR="00BE2865" w:rsidRDefault="00000000">
            <w:pPr>
              <w:spacing w:after="40" w:line="260" w:lineRule="auto"/>
              <w:jc w:val="center"/>
            </w:pPr>
            <w:r>
              <w:rPr>
                <w:b/>
                <w:bCs/>
                <w:color w:val="FFFFFF"/>
                <w:sz w:val="18"/>
                <w:szCs w:val="18"/>
              </w:rPr>
              <w:t>Ámbito</w:t>
            </w:r>
          </w:p>
        </w:tc>
        <w:tc>
          <w:tcPr>
            <w:tcW w:w="7300" w:type="dxa"/>
            <w:shd w:val="clear" w:color="auto" w:fill="1F3864"/>
            <w:tcMar>
              <w:top w:w="60" w:type="dxa"/>
              <w:left w:w="90" w:type="dxa"/>
              <w:bottom w:w="60" w:type="dxa"/>
              <w:right w:w="90" w:type="dxa"/>
            </w:tcMar>
          </w:tcPr>
          <w:p w14:paraId="4A11C604" w14:textId="77777777" w:rsidR="00BE2865" w:rsidRDefault="00000000">
            <w:pPr>
              <w:spacing w:after="40" w:line="260" w:lineRule="auto"/>
              <w:jc w:val="center"/>
            </w:pPr>
            <w:r>
              <w:rPr>
                <w:b/>
                <w:bCs/>
                <w:color w:val="FFFFFF"/>
                <w:sz w:val="18"/>
                <w:szCs w:val="18"/>
              </w:rPr>
              <w:t>Elementos excluidos</w:t>
            </w:r>
          </w:p>
        </w:tc>
      </w:tr>
      <w:tr w:rsidR="00BE2865" w14:paraId="508E59B7" w14:textId="77777777">
        <w:tblPrEx>
          <w:tblCellMar>
            <w:top w:w="0" w:type="dxa"/>
            <w:bottom w:w="0" w:type="dxa"/>
          </w:tblCellMar>
        </w:tblPrEx>
        <w:tc>
          <w:tcPr>
            <w:tcW w:w="1700" w:type="dxa"/>
            <w:tcMar>
              <w:top w:w="60" w:type="dxa"/>
              <w:left w:w="90" w:type="dxa"/>
              <w:bottom w:w="60" w:type="dxa"/>
              <w:right w:w="90" w:type="dxa"/>
            </w:tcMar>
          </w:tcPr>
          <w:p w14:paraId="71D2CD86" w14:textId="77777777" w:rsidR="00BE2865" w:rsidRDefault="00000000">
            <w:pPr>
              <w:spacing w:after="40" w:line="260" w:lineRule="auto"/>
            </w:pPr>
            <w:r>
              <w:rPr>
                <w:sz w:val="18"/>
                <w:szCs w:val="18"/>
              </w:rPr>
              <w:t>De la aplicación</w:t>
            </w:r>
          </w:p>
        </w:tc>
        <w:tc>
          <w:tcPr>
            <w:tcW w:w="7300" w:type="dxa"/>
            <w:tcMar>
              <w:top w:w="60" w:type="dxa"/>
              <w:left w:w="90" w:type="dxa"/>
              <w:bottom w:w="60" w:type="dxa"/>
              <w:right w:w="90" w:type="dxa"/>
            </w:tcMar>
          </w:tcPr>
          <w:p w14:paraId="3F238411" w14:textId="77777777" w:rsidR="00BE2865" w:rsidRDefault="00000000">
            <w:pPr>
              <w:spacing w:after="40" w:line="260" w:lineRule="auto"/>
            </w:pPr>
            <w:r>
              <w:rPr>
                <w:sz w:val="18"/>
                <w:szCs w:val="18"/>
              </w:rPr>
              <w:t xml:space="preserve">Registro y autenticación, </w:t>
            </w:r>
            <w:proofErr w:type="spellStart"/>
            <w:r>
              <w:rPr>
                <w:sz w:val="18"/>
                <w:szCs w:val="18"/>
              </w:rPr>
              <w:t>onboarding</w:t>
            </w:r>
            <w:proofErr w:type="spellEnd"/>
            <w:r>
              <w:rPr>
                <w:sz w:val="18"/>
                <w:szCs w:val="18"/>
              </w:rPr>
              <w:t>, inicio, medallas y canjes, regalos, beneficios, grupos, comunidad, tutores, muro de pago y suscripción, ajustes y notificaciones.</w:t>
            </w:r>
          </w:p>
        </w:tc>
      </w:tr>
      <w:tr w:rsidR="00BE2865" w14:paraId="7362DCDE" w14:textId="77777777">
        <w:tblPrEx>
          <w:tblCellMar>
            <w:top w:w="0" w:type="dxa"/>
            <w:bottom w:w="0" w:type="dxa"/>
          </w:tblCellMar>
        </w:tblPrEx>
        <w:tc>
          <w:tcPr>
            <w:tcW w:w="1700" w:type="dxa"/>
            <w:tcMar>
              <w:top w:w="60" w:type="dxa"/>
              <w:left w:w="90" w:type="dxa"/>
              <w:bottom w:w="60" w:type="dxa"/>
              <w:right w:w="90" w:type="dxa"/>
            </w:tcMar>
          </w:tcPr>
          <w:p w14:paraId="00149DA6" w14:textId="77777777" w:rsidR="00BE2865" w:rsidRDefault="00000000">
            <w:pPr>
              <w:spacing w:after="40" w:line="260" w:lineRule="auto"/>
            </w:pPr>
            <w:r>
              <w:rPr>
                <w:sz w:val="18"/>
                <w:szCs w:val="18"/>
              </w:rPr>
              <w:t>Del ecosistema</w:t>
            </w:r>
          </w:p>
        </w:tc>
        <w:tc>
          <w:tcPr>
            <w:tcW w:w="7300" w:type="dxa"/>
            <w:tcMar>
              <w:top w:w="60" w:type="dxa"/>
              <w:left w:w="90" w:type="dxa"/>
              <w:bottom w:w="60" w:type="dxa"/>
              <w:right w:w="90" w:type="dxa"/>
            </w:tcMar>
          </w:tcPr>
          <w:p w14:paraId="31F08674" w14:textId="77777777" w:rsidR="00BE2865" w:rsidRDefault="00000000">
            <w:pPr>
              <w:spacing w:after="40" w:line="260" w:lineRule="auto"/>
            </w:pPr>
            <w:r>
              <w:rPr>
                <w:sz w:val="18"/>
                <w:szCs w:val="18"/>
              </w:rPr>
              <w:t>Consola web de administración, generador de preguntas, sitio web del alumno y sitio de aterrizaje.</w:t>
            </w:r>
          </w:p>
        </w:tc>
      </w:tr>
      <w:tr w:rsidR="00BE2865" w14:paraId="20B039FE" w14:textId="77777777">
        <w:tblPrEx>
          <w:tblCellMar>
            <w:top w:w="0" w:type="dxa"/>
            <w:bottom w:w="0" w:type="dxa"/>
          </w:tblCellMar>
        </w:tblPrEx>
        <w:tc>
          <w:tcPr>
            <w:tcW w:w="1700" w:type="dxa"/>
            <w:tcMar>
              <w:top w:w="60" w:type="dxa"/>
              <w:left w:w="90" w:type="dxa"/>
              <w:bottom w:w="60" w:type="dxa"/>
              <w:right w:w="90" w:type="dxa"/>
            </w:tcMar>
          </w:tcPr>
          <w:p w14:paraId="32C01820" w14:textId="77777777" w:rsidR="00BE2865" w:rsidRDefault="00000000">
            <w:pPr>
              <w:spacing w:after="40" w:line="260" w:lineRule="auto"/>
            </w:pPr>
            <w:r>
              <w:rPr>
                <w:sz w:val="18"/>
                <w:szCs w:val="18"/>
              </w:rPr>
              <w:t>Integraciones</w:t>
            </w:r>
          </w:p>
        </w:tc>
        <w:tc>
          <w:tcPr>
            <w:tcW w:w="7300" w:type="dxa"/>
            <w:tcMar>
              <w:top w:w="60" w:type="dxa"/>
              <w:left w:w="90" w:type="dxa"/>
              <w:bottom w:w="60" w:type="dxa"/>
              <w:right w:w="90" w:type="dxa"/>
            </w:tcMar>
          </w:tcPr>
          <w:p w14:paraId="0E6A579F" w14:textId="77777777" w:rsidR="00BE2865" w:rsidRDefault="00000000">
            <w:pPr>
              <w:spacing w:after="40" w:line="260" w:lineRule="auto"/>
            </w:pPr>
            <w:r>
              <w:rPr>
                <w:sz w:val="18"/>
                <w:szCs w:val="18"/>
              </w:rPr>
              <w:t xml:space="preserve">Pasarela de pago, inicio de sesión social y notificaciones </w:t>
            </w:r>
            <w:proofErr w:type="spellStart"/>
            <w:r>
              <w:rPr>
                <w:sz w:val="18"/>
                <w:szCs w:val="18"/>
              </w:rPr>
              <w:t>push</w:t>
            </w:r>
            <w:proofErr w:type="spellEnd"/>
            <w:r>
              <w:rPr>
                <w:sz w:val="18"/>
                <w:szCs w:val="18"/>
              </w:rPr>
              <w:t xml:space="preserve"> existen en la aplicación, pero el equipo no las interviene.</w:t>
            </w:r>
          </w:p>
        </w:tc>
      </w:tr>
    </w:tbl>
    <w:p w14:paraId="23AD86D6" w14:textId="77777777" w:rsidR="00BE2865" w:rsidRDefault="00BE2865">
      <w:pPr>
        <w:spacing w:after="100" w:line="276" w:lineRule="auto"/>
        <w:jc w:val="both"/>
      </w:pPr>
    </w:p>
    <w:p w14:paraId="531A971C" w14:textId="77777777" w:rsidR="00BE2865" w:rsidRDefault="00000000">
      <w:pPr>
        <w:spacing w:after="120" w:line="276" w:lineRule="auto"/>
        <w:jc w:val="both"/>
      </w:pPr>
      <w:r>
        <w:rPr>
          <w:i/>
          <w:iCs/>
          <w:sz w:val="18"/>
          <w:szCs w:val="18"/>
        </w:rPr>
        <w:t>Precisión sobre las medallas: el módulo otorga la medalla de bronce que corresponde a una respuesta correcta y a un desbloqueo de cuota, porque el propio servicio la devuelve al registrar la acción. Las pantallas de canje, regalo y beneficios quedan fuera del alcance.</w:t>
      </w:r>
    </w:p>
    <w:p w14:paraId="3E23DF12" w14:textId="77777777" w:rsidR="00BE2865" w:rsidRDefault="00000000">
      <w:pPr>
        <w:pStyle w:val="Ttulo3"/>
        <w:spacing w:before="200" w:after="100"/>
      </w:pPr>
      <w:bookmarkStart w:id="19" w:name="_Toc239970186"/>
      <w:r>
        <w:rPr>
          <w:b/>
          <w:bCs/>
          <w:color w:val="1F3864"/>
          <w:sz w:val="21"/>
          <w:szCs w:val="21"/>
        </w:rPr>
        <w:t>7.4 Stack tecnológico</w:t>
      </w:r>
      <w:bookmarkEnd w:id="19"/>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700"/>
        <w:gridCol w:w="7300"/>
      </w:tblGrid>
      <w:tr w:rsidR="00BE2865" w14:paraId="473AE12B" w14:textId="77777777">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14:paraId="01317D79" w14:textId="77777777" w:rsidR="00BE2865" w:rsidRDefault="00000000">
            <w:pPr>
              <w:spacing w:after="40" w:line="260" w:lineRule="auto"/>
              <w:jc w:val="center"/>
            </w:pPr>
            <w:r>
              <w:rPr>
                <w:b/>
                <w:bCs/>
                <w:color w:val="FFFFFF"/>
                <w:sz w:val="18"/>
                <w:szCs w:val="18"/>
              </w:rPr>
              <w:t>Capa</w:t>
            </w:r>
          </w:p>
        </w:tc>
        <w:tc>
          <w:tcPr>
            <w:tcW w:w="7300" w:type="dxa"/>
            <w:shd w:val="clear" w:color="auto" w:fill="1F3864"/>
            <w:tcMar>
              <w:top w:w="60" w:type="dxa"/>
              <w:left w:w="90" w:type="dxa"/>
              <w:bottom w:w="60" w:type="dxa"/>
              <w:right w:w="90" w:type="dxa"/>
            </w:tcMar>
          </w:tcPr>
          <w:p w14:paraId="62A74CD1" w14:textId="77777777" w:rsidR="00BE2865" w:rsidRDefault="00000000">
            <w:pPr>
              <w:spacing w:after="40" w:line="260" w:lineRule="auto"/>
              <w:jc w:val="center"/>
            </w:pPr>
            <w:r>
              <w:rPr>
                <w:b/>
                <w:bCs/>
                <w:color w:val="FFFFFF"/>
                <w:sz w:val="18"/>
                <w:szCs w:val="18"/>
              </w:rPr>
              <w:t>Tecnologías</w:t>
            </w:r>
          </w:p>
        </w:tc>
      </w:tr>
      <w:tr w:rsidR="00BE2865" w14:paraId="4313C070" w14:textId="77777777">
        <w:tblPrEx>
          <w:tblCellMar>
            <w:top w:w="0" w:type="dxa"/>
            <w:bottom w:w="0" w:type="dxa"/>
          </w:tblCellMar>
        </w:tblPrEx>
        <w:tc>
          <w:tcPr>
            <w:tcW w:w="1700" w:type="dxa"/>
            <w:tcMar>
              <w:top w:w="60" w:type="dxa"/>
              <w:left w:w="90" w:type="dxa"/>
              <w:bottom w:w="60" w:type="dxa"/>
              <w:right w:w="90" w:type="dxa"/>
            </w:tcMar>
          </w:tcPr>
          <w:p w14:paraId="38DCFB80" w14:textId="77777777" w:rsidR="00BE2865" w:rsidRDefault="00000000">
            <w:pPr>
              <w:spacing w:after="40" w:line="260" w:lineRule="auto"/>
            </w:pPr>
            <w:r>
              <w:rPr>
                <w:sz w:val="18"/>
                <w:szCs w:val="18"/>
              </w:rPr>
              <w:t>Cliente móvil</w:t>
            </w:r>
          </w:p>
        </w:tc>
        <w:tc>
          <w:tcPr>
            <w:tcW w:w="7300" w:type="dxa"/>
            <w:tcMar>
              <w:top w:w="60" w:type="dxa"/>
              <w:left w:w="90" w:type="dxa"/>
              <w:bottom w:w="60" w:type="dxa"/>
              <w:right w:w="90" w:type="dxa"/>
            </w:tcMar>
          </w:tcPr>
          <w:p w14:paraId="10A91EEA" w14:textId="77777777" w:rsidR="00BE2865" w:rsidRDefault="00000000">
            <w:pPr>
              <w:spacing w:after="40" w:line="260" w:lineRule="auto"/>
            </w:pPr>
            <w:proofErr w:type="spellStart"/>
            <w:r>
              <w:rPr>
                <w:sz w:val="18"/>
                <w:szCs w:val="18"/>
              </w:rPr>
              <w:t>Flutter</w:t>
            </w:r>
            <w:proofErr w:type="spellEnd"/>
            <w:r>
              <w:rPr>
                <w:sz w:val="18"/>
                <w:szCs w:val="18"/>
              </w:rPr>
              <w:t xml:space="preserve"> 3.22 o superior con Dart 3.3 o superior. </w:t>
            </w:r>
            <w:proofErr w:type="spellStart"/>
            <w:r>
              <w:rPr>
                <w:sz w:val="18"/>
                <w:szCs w:val="18"/>
              </w:rPr>
              <w:t>Riverpod</w:t>
            </w:r>
            <w:proofErr w:type="spellEnd"/>
            <w:r>
              <w:rPr>
                <w:sz w:val="18"/>
                <w:szCs w:val="18"/>
              </w:rPr>
              <w:t xml:space="preserve"> para gestión de estado y </w:t>
            </w:r>
            <w:proofErr w:type="spellStart"/>
            <w:r>
              <w:rPr>
                <w:sz w:val="18"/>
                <w:szCs w:val="18"/>
              </w:rPr>
              <w:t>GoRouter</w:t>
            </w:r>
            <w:proofErr w:type="spellEnd"/>
            <w:r>
              <w:rPr>
                <w:sz w:val="18"/>
                <w:szCs w:val="18"/>
              </w:rPr>
              <w:t xml:space="preserve"> para navegación. Dio como capa HTTP, con interceptor de refresco de tokens. Drift sobre SQLite para </w:t>
            </w:r>
            <w:r>
              <w:rPr>
                <w:sz w:val="18"/>
                <w:szCs w:val="18"/>
              </w:rPr>
              <w:lastRenderedPageBreak/>
              <w:t xml:space="preserve">caché sin conexión y </w:t>
            </w:r>
            <w:proofErr w:type="spellStart"/>
            <w:r>
              <w:rPr>
                <w:sz w:val="18"/>
                <w:szCs w:val="18"/>
              </w:rPr>
              <w:t>flutter_secure_storage</w:t>
            </w:r>
            <w:proofErr w:type="spellEnd"/>
            <w:r>
              <w:rPr>
                <w:sz w:val="18"/>
                <w:szCs w:val="18"/>
              </w:rPr>
              <w:t xml:space="preserve"> para el token de refresco. </w:t>
            </w:r>
            <w:proofErr w:type="gramStart"/>
            <w:r>
              <w:rPr>
                <w:sz w:val="18"/>
                <w:szCs w:val="18"/>
              </w:rPr>
              <w:t>Internacionalización español</w:t>
            </w:r>
            <w:proofErr w:type="gramEnd"/>
            <w:r>
              <w:rPr>
                <w:sz w:val="18"/>
                <w:szCs w:val="18"/>
              </w:rPr>
              <w:t xml:space="preserve"> e inglés y tema claro y oscuro con los tokens del Manual de Marca.</w:t>
            </w:r>
          </w:p>
        </w:tc>
      </w:tr>
      <w:tr w:rsidR="00BE2865" w14:paraId="1D4C3B6F" w14:textId="77777777">
        <w:tblPrEx>
          <w:tblCellMar>
            <w:top w:w="0" w:type="dxa"/>
            <w:bottom w:w="0" w:type="dxa"/>
          </w:tblCellMar>
        </w:tblPrEx>
        <w:tc>
          <w:tcPr>
            <w:tcW w:w="1700" w:type="dxa"/>
            <w:tcMar>
              <w:top w:w="60" w:type="dxa"/>
              <w:left w:w="90" w:type="dxa"/>
              <w:bottom w:w="60" w:type="dxa"/>
              <w:right w:w="90" w:type="dxa"/>
            </w:tcMar>
          </w:tcPr>
          <w:p w14:paraId="67CA62D3" w14:textId="77777777" w:rsidR="00BE2865" w:rsidRDefault="00000000">
            <w:pPr>
              <w:spacing w:after="40" w:line="260" w:lineRule="auto"/>
            </w:pPr>
            <w:proofErr w:type="spellStart"/>
            <w:r>
              <w:rPr>
                <w:sz w:val="18"/>
                <w:szCs w:val="18"/>
              </w:rPr>
              <w:t>Backend</w:t>
            </w:r>
            <w:proofErr w:type="spellEnd"/>
          </w:p>
        </w:tc>
        <w:tc>
          <w:tcPr>
            <w:tcW w:w="7300" w:type="dxa"/>
            <w:tcMar>
              <w:top w:w="60" w:type="dxa"/>
              <w:left w:w="90" w:type="dxa"/>
              <w:bottom w:w="60" w:type="dxa"/>
              <w:right w:w="90" w:type="dxa"/>
            </w:tcMar>
          </w:tcPr>
          <w:p w14:paraId="5A3E2632" w14:textId="77777777" w:rsidR="00BE2865" w:rsidRDefault="00000000">
            <w:pPr>
              <w:spacing w:after="40" w:line="260" w:lineRule="auto"/>
            </w:pPr>
            <w:r>
              <w:rPr>
                <w:sz w:val="18"/>
                <w:szCs w:val="18"/>
              </w:rPr>
              <w:t xml:space="preserve">Node.js con Express. </w:t>
            </w:r>
            <w:proofErr w:type="spellStart"/>
            <w:r>
              <w:rPr>
                <w:sz w:val="18"/>
                <w:szCs w:val="18"/>
              </w:rPr>
              <w:t>Firebase</w:t>
            </w:r>
            <w:proofErr w:type="spellEnd"/>
            <w:r>
              <w:rPr>
                <w:sz w:val="18"/>
                <w:szCs w:val="18"/>
              </w:rPr>
              <w:t xml:space="preserve"> </w:t>
            </w:r>
            <w:proofErr w:type="spellStart"/>
            <w:r>
              <w:rPr>
                <w:sz w:val="18"/>
                <w:szCs w:val="18"/>
              </w:rPr>
              <w:t>Admin</w:t>
            </w:r>
            <w:proofErr w:type="spellEnd"/>
            <w:r>
              <w:rPr>
                <w:sz w:val="18"/>
                <w:szCs w:val="18"/>
              </w:rPr>
              <w:t xml:space="preserve"> SDK sobre </w:t>
            </w:r>
            <w:proofErr w:type="spellStart"/>
            <w:r>
              <w:rPr>
                <w:sz w:val="18"/>
                <w:szCs w:val="18"/>
              </w:rPr>
              <w:t>Firestore</w:t>
            </w:r>
            <w:proofErr w:type="spellEnd"/>
            <w:r>
              <w:rPr>
                <w:sz w:val="18"/>
                <w:szCs w:val="18"/>
              </w:rPr>
              <w:t xml:space="preserve">, con emulador local para desarrollo. Autenticación JWT con token de acceso de quince minutos y token de refresco de treinta días con rotación. </w:t>
            </w:r>
            <w:proofErr w:type="spellStart"/>
            <w:r>
              <w:rPr>
                <w:sz w:val="18"/>
                <w:szCs w:val="18"/>
              </w:rPr>
              <w:t>Envelope</w:t>
            </w:r>
            <w:proofErr w:type="spellEnd"/>
            <w:r>
              <w:rPr>
                <w:sz w:val="18"/>
                <w:szCs w:val="18"/>
              </w:rPr>
              <w:t xml:space="preserve"> de respuesta uniforme bajo /api/v1.</w:t>
            </w:r>
          </w:p>
        </w:tc>
      </w:tr>
      <w:tr w:rsidR="00BE2865" w14:paraId="746F5B9C" w14:textId="77777777">
        <w:tblPrEx>
          <w:tblCellMar>
            <w:top w:w="0" w:type="dxa"/>
            <w:bottom w:w="0" w:type="dxa"/>
          </w:tblCellMar>
        </w:tblPrEx>
        <w:tc>
          <w:tcPr>
            <w:tcW w:w="1700" w:type="dxa"/>
            <w:tcMar>
              <w:top w:w="60" w:type="dxa"/>
              <w:left w:w="90" w:type="dxa"/>
              <w:bottom w:w="60" w:type="dxa"/>
              <w:right w:w="90" w:type="dxa"/>
            </w:tcMar>
          </w:tcPr>
          <w:p w14:paraId="1090E10D" w14:textId="77777777" w:rsidR="00BE2865" w:rsidRDefault="00000000">
            <w:pPr>
              <w:spacing w:after="40" w:line="260" w:lineRule="auto"/>
            </w:pPr>
            <w:r>
              <w:rPr>
                <w:sz w:val="18"/>
                <w:szCs w:val="18"/>
              </w:rPr>
              <w:t>Despliegue</w:t>
            </w:r>
          </w:p>
        </w:tc>
        <w:tc>
          <w:tcPr>
            <w:tcW w:w="7300" w:type="dxa"/>
            <w:tcMar>
              <w:top w:w="60" w:type="dxa"/>
              <w:left w:w="90" w:type="dxa"/>
              <w:bottom w:w="60" w:type="dxa"/>
              <w:right w:w="90" w:type="dxa"/>
            </w:tcMar>
          </w:tcPr>
          <w:p w14:paraId="21166D64" w14:textId="77777777" w:rsidR="00BE2865" w:rsidRDefault="00000000">
            <w:pPr>
              <w:spacing w:after="40" w:line="260" w:lineRule="auto"/>
            </w:pPr>
            <w:r>
              <w:rPr>
                <w:sz w:val="18"/>
                <w:szCs w:val="18"/>
              </w:rPr>
              <w:t xml:space="preserve">Contenedores Docker para el </w:t>
            </w:r>
            <w:proofErr w:type="spellStart"/>
            <w:r>
              <w:rPr>
                <w:sz w:val="18"/>
                <w:szCs w:val="18"/>
              </w:rPr>
              <w:t>backend</w:t>
            </w:r>
            <w:proofErr w:type="spellEnd"/>
            <w:r>
              <w:rPr>
                <w:sz w:val="18"/>
                <w:szCs w:val="18"/>
              </w:rPr>
              <w:t xml:space="preserve"> y para el emulador de </w:t>
            </w:r>
            <w:proofErr w:type="spellStart"/>
            <w:r>
              <w:rPr>
                <w:sz w:val="18"/>
                <w:szCs w:val="18"/>
              </w:rPr>
              <w:t>Firestore</w:t>
            </w:r>
            <w:proofErr w:type="spellEnd"/>
            <w:r>
              <w:rPr>
                <w:sz w:val="18"/>
                <w:szCs w:val="18"/>
              </w:rPr>
              <w:t xml:space="preserve">, orquestados con </w:t>
            </w:r>
            <w:proofErr w:type="spellStart"/>
            <w:r>
              <w:rPr>
                <w:sz w:val="18"/>
                <w:szCs w:val="18"/>
              </w:rPr>
              <w:t>docker-compose</w:t>
            </w:r>
            <w:proofErr w:type="spellEnd"/>
            <w:r>
              <w:rPr>
                <w:sz w:val="18"/>
                <w:szCs w:val="18"/>
              </w:rPr>
              <w:t>. Las credenciales y la URL base de la API se inyectan como variables de entorno y en el cliente mediante definiciones en tiempo de compilación, de modo que no exista ningún secreto versionado. El procedimiento completo de levantamiento queda documentado en el README del repositorio.</w:t>
            </w:r>
          </w:p>
        </w:tc>
      </w:tr>
      <w:tr w:rsidR="00BE2865" w14:paraId="72DA1A76" w14:textId="77777777">
        <w:tblPrEx>
          <w:tblCellMar>
            <w:top w:w="0" w:type="dxa"/>
            <w:bottom w:w="0" w:type="dxa"/>
          </w:tblCellMar>
        </w:tblPrEx>
        <w:tc>
          <w:tcPr>
            <w:tcW w:w="1700" w:type="dxa"/>
            <w:tcMar>
              <w:top w:w="60" w:type="dxa"/>
              <w:left w:w="90" w:type="dxa"/>
              <w:bottom w:w="60" w:type="dxa"/>
              <w:right w:w="90" w:type="dxa"/>
            </w:tcMar>
          </w:tcPr>
          <w:p w14:paraId="6F1A580B" w14:textId="77777777" w:rsidR="00BE2865" w:rsidRDefault="00000000">
            <w:pPr>
              <w:spacing w:after="40" w:line="260" w:lineRule="auto"/>
            </w:pPr>
            <w:r>
              <w:rPr>
                <w:sz w:val="18"/>
                <w:szCs w:val="18"/>
              </w:rPr>
              <w:t>Herramientas</w:t>
            </w:r>
          </w:p>
        </w:tc>
        <w:tc>
          <w:tcPr>
            <w:tcW w:w="7300" w:type="dxa"/>
            <w:tcMar>
              <w:top w:w="60" w:type="dxa"/>
              <w:left w:w="90" w:type="dxa"/>
              <w:bottom w:w="60" w:type="dxa"/>
              <w:right w:w="90" w:type="dxa"/>
            </w:tcMar>
          </w:tcPr>
          <w:p w14:paraId="60B09F3F" w14:textId="77777777" w:rsidR="00BE2865" w:rsidRDefault="00000000">
            <w:pPr>
              <w:spacing w:after="40" w:line="260" w:lineRule="auto"/>
            </w:pPr>
            <w:r>
              <w:rPr>
                <w:sz w:val="18"/>
                <w:szCs w:val="18"/>
              </w:rPr>
              <w:t xml:space="preserve">Android Studio con su SDK y </w:t>
            </w:r>
            <w:proofErr w:type="spellStart"/>
            <w:r>
              <w:rPr>
                <w:sz w:val="18"/>
                <w:szCs w:val="18"/>
              </w:rPr>
              <w:t>Xcode</w:t>
            </w:r>
            <w:proofErr w:type="spellEnd"/>
            <w:r>
              <w:rPr>
                <w:sz w:val="18"/>
                <w:szCs w:val="18"/>
              </w:rPr>
              <w:t xml:space="preserve">. </w:t>
            </w:r>
            <w:proofErr w:type="spellStart"/>
            <w:r>
              <w:rPr>
                <w:sz w:val="18"/>
                <w:szCs w:val="18"/>
              </w:rPr>
              <w:t>build_runner</w:t>
            </w:r>
            <w:proofErr w:type="spellEnd"/>
            <w:r>
              <w:rPr>
                <w:sz w:val="18"/>
                <w:szCs w:val="18"/>
              </w:rPr>
              <w:t xml:space="preserve"> para la generación del código de persistencia, sin el cual el proyecto no compila. </w:t>
            </w:r>
            <w:proofErr w:type="spellStart"/>
            <w:r>
              <w:rPr>
                <w:sz w:val="18"/>
                <w:szCs w:val="18"/>
              </w:rPr>
              <w:t>flutter</w:t>
            </w:r>
            <w:proofErr w:type="spellEnd"/>
            <w:r>
              <w:rPr>
                <w:sz w:val="18"/>
                <w:szCs w:val="18"/>
              </w:rPr>
              <w:t xml:space="preserve"> test y </w:t>
            </w:r>
            <w:proofErr w:type="spellStart"/>
            <w:r>
              <w:rPr>
                <w:sz w:val="18"/>
                <w:szCs w:val="18"/>
              </w:rPr>
              <w:t>flutter</w:t>
            </w:r>
            <w:proofErr w:type="spellEnd"/>
            <w:r>
              <w:rPr>
                <w:sz w:val="18"/>
                <w:szCs w:val="18"/>
              </w:rPr>
              <w:t xml:space="preserve"> </w:t>
            </w:r>
            <w:proofErr w:type="spellStart"/>
            <w:r>
              <w:rPr>
                <w:sz w:val="18"/>
                <w:szCs w:val="18"/>
              </w:rPr>
              <w:t>analyze</w:t>
            </w:r>
            <w:proofErr w:type="spellEnd"/>
            <w:r>
              <w:rPr>
                <w:sz w:val="18"/>
                <w:szCs w:val="18"/>
              </w:rPr>
              <w:t xml:space="preserve"> para verificación. Verificadores auxiliares en Python que permiten validar claves de internacionalización, </w:t>
            </w:r>
            <w:proofErr w:type="spellStart"/>
            <w:r>
              <w:rPr>
                <w:sz w:val="18"/>
                <w:szCs w:val="18"/>
              </w:rPr>
              <w:t>endpoints</w:t>
            </w:r>
            <w:proofErr w:type="spellEnd"/>
            <w:r>
              <w:rPr>
                <w:sz w:val="18"/>
                <w:szCs w:val="18"/>
              </w:rPr>
              <w:t xml:space="preserve"> y modelos sin el SDK instalado. Git y GitHub para versionado, Trello para gestión del tablero.</w:t>
            </w:r>
          </w:p>
        </w:tc>
      </w:tr>
    </w:tbl>
    <w:p w14:paraId="34361442" w14:textId="77777777" w:rsidR="00BE2865" w:rsidRDefault="00000000">
      <w:pPr>
        <w:pStyle w:val="Ttulo3"/>
        <w:spacing w:before="200" w:after="100"/>
      </w:pPr>
      <w:bookmarkStart w:id="20" w:name="_Toc239970187"/>
      <w:r>
        <w:rPr>
          <w:b/>
          <w:bCs/>
          <w:color w:val="1F3864"/>
          <w:sz w:val="21"/>
          <w:szCs w:val="21"/>
        </w:rPr>
        <w:t>7.5 Arquitectura de la solución</w:t>
      </w:r>
      <w:bookmarkEnd w:id="20"/>
    </w:p>
    <w:p w14:paraId="19B3F754" w14:textId="77777777" w:rsidR="00BE2865" w:rsidRDefault="00000000">
      <w:pPr>
        <w:spacing w:after="120" w:line="276" w:lineRule="auto"/>
        <w:jc w:val="both"/>
      </w:pPr>
      <w:r>
        <w:t xml:space="preserve">El siguiente diagrama presenta la arquitectura del módulo en sus tres niveles. El cliente </w:t>
      </w:r>
      <w:proofErr w:type="spellStart"/>
      <w:r>
        <w:t>Flutter</w:t>
      </w:r>
      <w:proofErr w:type="spellEnd"/>
      <w:r>
        <w:t xml:space="preserve"> agrupa la capa de presentación con las seis pantallas, los </w:t>
      </w:r>
      <w:proofErr w:type="spellStart"/>
      <w:r>
        <w:t>providers</w:t>
      </w:r>
      <w:proofErr w:type="spellEnd"/>
      <w:r>
        <w:t xml:space="preserve"> que gestionan estado y navegación, los repositorios que aplican el patrón de API con caché, la caché local sobre SQLite y el cliente HTTP con su interceptor de renovación de tokens. La comunicación con el </w:t>
      </w:r>
      <w:proofErr w:type="spellStart"/>
      <w:r>
        <w:t>backend</w:t>
      </w:r>
      <w:proofErr w:type="spellEnd"/>
      <w:r>
        <w:t xml:space="preserve"> se realiza sobre HTTPS con autenticación JWT de tipo Bearer. El </w:t>
      </w:r>
      <w:proofErr w:type="spellStart"/>
      <w:r>
        <w:t>backend</w:t>
      </w:r>
      <w:proofErr w:type="spellEnd"/>
      <w:r>
        <w:t xml:space="preserve">, construido en Node.js y Express, expone los trece servicios REST del módulo y concentra la lógica de negocio de cuota escalonada, medallas y </w:t>
      </w:r>
      <w:proofErr w:type="spellStart"/>
      <w:r>
        <w:t>recorrección</w:t>
      </w:r>
      <w:proofErr w:type="spellEnd"/>
      <w:r>
        <w:t xml:space="preserve">. La persistencia se resuelve en </w:t>
      </w:r>
      <w:proofErr w:type="spellStart"/>
      <w:r>
        <w:t>Firestore</w:t>
      </w:r>
      <w:proofErr w:type="spellEnd"/>
      <w:r>
        <w:t xml:space="preserve"> mediante el </w:t>
      </w:r>
      <w:proofErr w:type="spellStart"/>
      <w:r>
        <w:t>Firebase</w:t>
      </w:r>
      <w:proofErr w:type="spellEnd"/>
      <w:r>
        <w:t xml:space="preserve"> </w:t>
      </w:r>
      <w:proofErr w:type="spellStart"/>
      <w:r>
        <w:t>Admin</w:t>
      </w:r>
      <w:proofErr w:type="spellEnd"/>
      <w:r>
        <w:t xml:space="preserve"> SDK.</w:t>
      </w:r>
    </w:p>
    <w:p w14:paraId="282412B4" w14:textId="77777777" w:rsidR="00BE2865" w:rsidRDefault="00000000">
      <w:pPr>
        <w:spacing w:before="120" w:after="100"/>
        <w:jc w:val="center"/>
      </w:pPr>
      <w:r>
        <w:rPr>
          <w:noProof/>
        </w:rPr>
        <w:drawing>
          <wp:inline distT="0" distB="0" distL="0" distR="0" wp14:anchorId="5AF36F53" wp14:editId="4802A3CF">
            <wp:extent cx="4476750" cy="4191000"/>
            <wp:effectExtent l="0" t="0" r="0" b="0"/>
            <wp:docPr id="75601301" name="Imagen 7560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4191000"/>
                    </a:xfrm>
                    <a:prstGeom prst="rect">
                      <a:avLst/>
                    </a:prstGeom>
                  </pic:spPr>
                </pic:pic>
              </a:graphicData>
            </a:graphic>
          </wp:inline>
        </w:drawing>
      </w:r>
    </w:p>
    <w:p w14:paraId="0AEE5E48" w14:textId="77777777" w:rsidR="00BE2865" w:rsidRDefault="00000000">
      <w:pPr>
        <w:spacing w:after="200" w:line="276" w:lineRule="auto"/>
        <w:jc w:val="center"/>
      </w:pPr>
      <w:r>
        <w:rPr>
          <w:i/>
          <w:iCs/>
          <w:sz w:val="17"/>
          <w:szCs w:val="17"/>
        </w:rPr>
        <w:t>Figura 1. Arquitectura del módulo de preguntas de la aplicación móvil Aprueba. Elaborada por Martin Espinoza Morales, a partir de la documentación técnica de la empresa contraparte (</w:t>
      </w:r>
      <w:proofErr w:type="spellStart"/>
      <w:r>
        <w:rPr>
          <w:i/>
          <w:iCs/>
          <w:sz w:val="17"/>
          <w:szCs w:val="17"/>
        </w:rPr>
        <w:t>Alloxentric</w:t>
      </w:r>
      <w:proofErr w:type="spellEnd"/>
      <w:r>
        <w:rPr>
          <w:i/>
          <w:iCs/>
          <w:sz w:val="17"/>
          <w:szCs w:val="17"/>
        </w:rPr>
        <w:t>, 2026).</w:t>
      </w:r>
    </w:p>
    <w:p w14:paraId="75A3B04B" w14:textId="08019C23" w:rsidR="00BE2865" w:rsidRDefault="00BE2865"/>
    <w:p w14:paraId="23AF19AB" w14:textId="77777777" w:rsidR="00BE2865" w:rsidRDefault="00000000">
      <w:pPr>
        <w:pStyle w:val="Ttulo3"/>
        <w:spacing w:before="200" w:after="100"/>
      </w:pPr>
      <w:bookmarkStart w:id="21" w:name="_Toc239970188"/>
      <w:r>
        <w:rPr>
          <w:b/>
          <w:bCs/>
          <w:color w:val="1F3864"/>
          <w:sz w:val="21"/>
          <w:szCs w:val="21"/>
        </w:rPr>
        <w:t>7.6 Reglas de negocio que condicionan el diseño</w:t>
      </w:r>
      <w:bookmarkEnd w:id="21"/>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500"/>
        <w:gridCol w:w="8500"/>
      </w:tblGrid>
      <w:tr w:rsidR="00BE2865" w14:paraId="4577AB35" w14:textId="77777777">
        <w:tblPrEx>
          <w:tblCellMar>
            <w:top w:w="0" w:type="dxa"/>
            <w:bottom w:w="0" w:type="dxa"/>
          </w:tblCellMar>
        </w:tblPrEx>
        <w:tc>
          <w:tcPr>
            <w:tcW w:w="500" w:type="dxa"/>
            <w:tcMar>
              <w:top w:w="60" w:type="dxa"/>
              <w:left w:w="90" w:type="dxa"/>
              <w:bottom w:w="60" w:type="dxa"/>
              <w:right w:w="90" w:type="dxa"/>
            </w:tcMar>
          </w:tcPr>
          <w:p w14:paraId="0F7888AB" w14:textId="77777777" w:rsidR="00BE2865" w:rsidRDefault="00000000">
            <w:pPr>
              <w:spacing w:after="40" w:line="260" w:lineRule="auto"/>
            </w:pPr>
            <w:r>
              <w:rPr>
                <w:sz w:val="18"/>
                <w:szCs w:val="18"/>
              </w:rPr>
              <w:t>1</w:t>
            </w:r>
          </w:p>
        </w:tc>
        <w:tc>
          <w:tcPr>
            <w:tcW w:w="8500" w:type="dxa"/>
            <w:tcMar>
              <w:top w:w="60" w:type="dxa"/>
              <w:left w:w="90" w:type="dxa"/>
              <w:bottom w:w="60" w:type="dxa"/>
              <w:right w:w="90" w:type="dxa"/>
            </w:tcMar>
          </w:tcPr>
          <w:p w14:paraId="1E1FCFE8" w14:textId="77777777" w:rsidR="00BE2865" w:rsidRDefault="00000000">
            <w:pPr>
              <w:spacing w:after="40" w:line="260" w:lineRule="auto"/>
            </w:pPr>
            <w:r>
              <w:rPr>
                <w:sz w:val="18"/>
                <w:szCs w:val="18"/>
              </w:rPr>
              <w:t>Cuota diaria escalonada: diez preguntas de base; declarar colegio suma cinco; declarar región suma cinco; el tope es veinte. Los planes de pago la dejan ilimitada. Cada bonificación se reclama una sola vez y la cuota se reinicia a diario.</w:t>
            </w:r>
          </w:p>
        </w:tc>
      </w:tr>
      <w:tr w:rsidR="00BE2865" w14:paraId="189B029C" w14:textId="77777777">
        <w:tblPrEx>
          <w:tblCellMar>
            <w:top w:w="0" w:type="dxa"/>
            <w:bottom w:w="0" w:type="dxa"/>
          </w:tblCellMar>
        </w:tblPrEx>
        <w:tc>
          <w:tcPr>
            <w:tcW w:w="500" w:type="dxa"/>
            <w:tcMar>
              <w:top w:w="60" w:type="dxa"/>
              <w:left w:w="90" w:type="dxa"/>
              <w:bottom w:w="60" w:type="dxa"/>
              <w:right w:w="90" w:type="dxa"/>
            </w:tcMar>
          </w:tcPr>
          <w:p w14:paraId="1AEFE560" w14:textId="77777777" w:rsidR="00BE2865" w:rsidRDefault="00000000">
            <w:pPr>
              <w:spacing w:after="40" w:line="260" w:lineRule="auto"/>
            </w:pPr>
            <w:r>
              <w:rPr>
                <w:sz w:val="18"/>
                <w:szCs w:val="18"/>
              </w:rPr>
              <w:t>2</w:t>
            </w:r>
          </w:p>
        </w:tc>
        <w:tc>
          <w:tcPr>
            <w:tcW w:w="8500" w:type="dxa"/>
            <w:tcMar>
              <w:top w:w="60" w:type="dxa"/>
              <w:left w:w="90" w:type="dxa"/>
              <w:bottom w:w="60" w:type="dxa"/>
              <w:right w:w="90" w:type="dxa"/>
            </w:tcMar>
          </w:tcPr>
          <w:p w14:paraId="003F548B" w14:textId="77777777" w:rsidR="00BE2865" w:rsidRDefault="00000000">
            <w:pPr>
              <w:spacing w:after="40" w:line="260" w:lineRule="auto"/>
            </w:pPr>
            <w:r>
              <w:rPr>
                <w:sz w:val="18"/>
                <w:szCs w:val="18"/>
              </w:rPr>
              <w:t>La respuesta correcta nunca se expone antes de responder. Los servicios de entrega de preguntas la omiten de forma deliberada: es una regla de integridad del producto, no una omisión.</w:t>
            </w:r>
          </w:p>
        </w:tc>
      </w:tr>
      <w:tr w:rsidR="00BE2865" w14:paraId="62AE0551" w14:textId="77777777">
        <w:tblPrEx>
          <w:tblCellMar>
            <w:top w:w="0" w:type="dxa"/>
            <w:bottom w:w="0" w:type="dxa"/>
          </w:tblCellMar>
        </w:tblPrEx>
        <w:tc>
          <w:tcPr>
            <w:tcW w:w="500" w:type="dxa"/>
            <w:tcMar>
              <w:top w:w="60" w:type="dxa"/>
              <w:left w:w="90" w:type="dxa"/>
              <w:bottom w:w="60" w:type="dxa"/>
              <w:right w:w="90" w:type="dxa"/>
            </w:tcMar>
          </w:tcPr>
          <w:p w14:paraId="0DBFD14D" w14:textId="77777777" w:rsidR="00BE2865" w:rsidRDefault="00000000">
            <w:pPr>
              <w:spacing w:after="40" w:line="260" w:lineRule="auto"/>
            </w:pPr>
            <w:r>
              <w:rPr>
                <w:sz w:val="18"/>
                <w:szCs w:val="18"/>
              </w:rPr>
              <w:t>3</w:t>
            </w:r>
          </w:p>
        </w:tc>
        <w:tc>
          <w:tcPr>
            <w:tcW w:w="8500" w:type="dxa"/>
            <w:tcMar>
              <w:top w:w="60" w:type="dxa"/>
              <w:left w:w="90" w:type="dxa"/>
              <w:bottom w:w="60" w:type="dxa"/>
              <w:right w:w="90" w:type="dxa"/>
            </w:tcMar>
          </w:tcPr>
          <w:p w14:paraId="12CD226A" w14:textId="77777777" w:rsidR="00BE2865" w:rsidRDefault="00000000">
            <w:pPr>
              <w:spacing w:after="40" w:line="260" w:lineRule="auto"/>
            </w:pPr>
            <w:r>
              <w:rPr>
                <w:sz w:val="18"/>
                <w:szCs w:val="18"/>
              </w:rPr>
              <w:t xml:space="preserve">Economía de medallas: una de bronce por respuesta correcta, una por desbloqueo de cuota y una por inicio de sesión diario. Una </w:t>
            </w:r>
            <w:proofErr w:type="spellStart"/>
            <w:r>
              <w:rPr>
                <w:sz w:val="18"/>
                <w:szCs w:val="18"/>
              </w:rPr>
              <w:t>recorrección</w:t>
            </w:r>
            <w:proofErr w:type="spellEnd"/>
            <w:r>
              <w:rPr>
                <w:sz w:val="18"/>
                <w:szCs w:val="18"/>
              </w:rPr>
              <w:t xml:space="preserve"> confirmada otorga doscientas cincuenta, y las entrega el equipo de administración al aprobarla, no al enviar la solicitud.</w:t>
            </w:r>
          </w:p>
        </w:tc>
      </w:tr>
      <w:tr w:rsidR="00BE2865" w14:paraId="4EE6B93A" w14:textId="77777777">
        <w:tblPrEx>
          <w:tblCellMar>
            <w:top w:w="0" w:type="dxa"/>
            <w:bottom w:w="0" w:type="dxa"/>
          </w:tblCellMar>
        </w:tblPrEx>
        <w:tc>
          <w:tcPr>
            <w:tcW w:w="500" w:type="dxa"/>
            <w:tcMar>
              <w:top w:w="60" w:type="dxa"/>
              <w:left w:w="90" w:type="dxa"/>
              <w:bottom w:w="60" w:type="dxa"/>
              <w:right w:w="90" w:type="dxa"/>
            </w:tcMar>
          </w:tcPr>
          <w:p w14:paraId="490EEB65" w14:textId="77777777" w:rsidR="00BE2865" w:rsidRDefault="00000000">
            <w:pPr>
              <w:spacing w:after="40" w:line="260" w:lineRule="auto"/>
            </w:pPr>
            <w:r>
              <w:rPr>
                <w:sz w:val="18"/>
                <w:szCs w:val="18"/>
              </w:rPr>
              <w:t>4</w:t>
            </w:r>
          </w:p>
        </w:tc>
        <w:tc>
          <w:tcPr>
            <w:tcW w:w="8500" w:type="dxa"/>
            <w:tcMar>
              <w:top w:w="60" w:type="dxa"/>
              <w:left w:w="90" w:type="dxa"/>
              <w:bottom w:w="60" w:type="dxa"/>
              <w:right w:w="90" w:type="dxa"/>
            </w:tcMar>
          </w:tcPr>
          <w:p w14:paraId="5C694E1E" w14:textId="77777777" w:rsidR="00BE2865" w:rsidRDefault="00000000">
            <w:pPr>
              <w:spacing w:after="40" w:line="260" w:lineRule="auto"/>
            </w:pPr>
            <w:r>
              <w:rPr>
                <w:sz w:val="18"/>
                <w:szCs w:val="18"/>
              </w:rPr>
              <w:t xml:space="preserve">El percentil de cohorte compara la velocidad del estudiante contra el resto de los usuarios y llega calculado desde el </w:t>
            </w:r>
            <w:proofErr w:type="spellStart"/>
            <w:r>
              <w:rPr>
                <w:sz w:val="18"/>
                <w:szCs w:val="18"/>
              </w:rPr>
              <w:t>backend</w:t>
            </w:r>
            <w:proofErr w:type="spellEnd"/>
            <w:r>
              <w:rPr>
                <w:sz w:val="18"/>
                <w:szCs w:val="18"/>
              </w:rPr>
              <w:t>.</w:t>
            </w:r>
          </w:p>
        </w:tc>
      </w:tr>
      <w:tr w:rsidR="00BE2865" w14:paraId="48B529AE" w14:textId="77777777">
        <w:tblPrEx>
          <w:tblCellMar>
            <w:top w:w="0" w:type="dxa"/>
            <w:bottom w:w="0" w:type="dxa"/>
          </w:tblCellMar>
        </w:tblPrEx>
        <w:tc>
          <w:tcPr>
            <w:tcW w:w="500" w:type="dxa"/>
            <w:tcMar>
              <w:top w:w="60" w:type="dxa"/>
              <w:left w:w="90" w:type="dxa"/>
              <w:bottom w:w="60" w:type="dxa"/>
              <w:right w:w="90" w:type="dxa"/>
            </w:tcMar>
          </w:tcPr>
          <w:p w14:paraId="045CC83B" w14:textId="77777777" w:rsidR="00BE2865" w:rsidRDefault="00000000">
            <w:pPr>
              <w:spacing w:after="40" w:line="260" w:lineRule="auto"/>
            </w:pPr>
            <w:r>
              <w:rPr>
                <w:sz w:val="18"/>
                <w:szCs w:val="18"/>
              </w:rPr>
              <w:t>5</w:t>
            </w:r>
          </w:p>
        </w:tc>
        <w:tc>
          <w:tcPr>
            <w:tcW w:w="8500" w:type="dxa"/>
            <w:tcMar>
              <w:top w:w="60" w:type="dxa"/>
              <w:left w:w="90" w:type="dxa"/>
              <w:bottom w:w="60" w:type="dxa"/>
              <w:right w:w="90" w:type="dxa"/>
            </w:tcMar>
          </w:tcPr>
          <w:p w14:paraId="767A30F5" w14:textId="77777777" w:rsidR="00BE2865" w:rsidRDefault="00000000">
            <w:pPr>
              <w:spacing w:after="40" w:line="260" w:lineRule="auto"/>
            </w:pPr>
            <w:r>
              <w:rPr>
                <w:sz w:val="18"/>
                <w:szCs w:val="18"/>
              </w:rPr>
              <w:t>El modo facsímil, que ordena el ensayo como el examen real, requiere plan de pago. El modo aleatorio es el modo libre.</w:t>
            </w:r>
          </w:p>
        </w:tc>
      </w:tr>
      <w:tr w:rsidR="00BE2865" w14:paraId="01DDBE55" w14:textId="77777777">
        <w:tblPrEx>
          <w:tblCellMar>
            <w:top w:w="0" w:type="dxa"/>
            <w:bottom w:w="0" w:type="dxa"/>
          </w:tblCellMar>
        </w:tblPrEx>
        <w:tc>
          <w:tcPr>
            <w:tcW w:w="500" w:type="dxa"/>
            <w:tcMar>
              <w:top w:w="60" w:type="dxa"/>
              <w:left w:w="90" w:type="dxa"/>
              <w:bottom w:w="60" w:type="dxa"/>
              <w:right w:w="90" w:type="dxa"/>
            </w:tcMar>
          </w:tcPr>
          <w:p w14:paraId="690CC9A8" w14:textId="77777777" w:rsidR="00BE2865" w:rsidRDefault="00000000">
            <w:pPr>
              <w:spacing w:after="40" w:line="260" w:lineRule="auto"/>
            </w:pPr>
            <w:r>
              <w:rPr>
                <w:sz w:val="18"/>
                <w:szCs w:val="18"/>
              </w:rPr>
              <w:t>6</w:t>
            </w:r>
          </w:p>
        </w:tc>
        <w:tc>
          <w:tcPr>
            <w:tcW w:w="8500" w:type="dxa"/>
            <w:tcMar>
              <w:top w:w="60" w:type="dxa"/>
              <w:left w:w="90" w:type="dxa"/>
              <w:bottom w:w="60" w:type="dxa"/>
              <w:right w:w="90" w:type="dxa"/>
            </w:tcMar>
          </w:tcPr>
          <w:p w14:paraId="2AA11CE1" w14:textId="77777777" w:rsidR="00BE2865" w:rsidRDefault="00000000">
            <w:pPr>
              <w:spacing w:after="40" w:line="260" w:lineRule="auto"/>
            </w:pPr>
            <w:r>
              <w:rPr>
                <w:sz w:val="18"/>
                <w:szCs w:val="18"/>
              </w:rPr>
              <w:t>Las materias escolares que no forman parte de la PAES se entregan marcadas como sin preguntas: la práctica solo sirve pruebas con banco cargado.</w:t>
            </w:r>
          </w:p>
        </w:tc>
      </w:tr>
      <w:tr w:rsidR="00BE2865" w14:paraId="6D94C885" w14:textId="77777777">
        <w:tblPrEx>
          <w:tblCellMar>
            <w:top w:w="0" w:type="dxa"/>
            <w:bottom w:w="0" w:type="dxa"/>
          </w:tblCellMar>
        </w:tblPrEx>
        <w:tc>
          <w:tcPr>
            <w:tcW w:w="500" w:type="dxa"/>
            <w:tcMar>
              <w:top w:w="60" w:type="dxa"/>
              <w:left w:w="90" w:type="dxa"/>
              <w:bottom w:w="60" w:type="dxa"/>
              <w:right w:w="90" w:type="dxa"/>
            </w:tcMar>
          </w:tcPr>
          <w:p w14:paraId="32DB6725" w14:textId="77777777" w:rsidR="00BE2865" w:rsidRDefault="00000000">
            <w:pPr>
              <w:spacing w:after="40" w:line="260" w:lineRule="auto"/>
            </w:pPr>
            <w:r>
              <w:rPr>
                <w:sz w:val="18"/>
                <w:szCs w:val="18"/>
              </w:rPr>
              <w:t>7</w:t>
            </w:r>
          </w:p>
        </w:tc>
        <w:tc>
          <w:tcPr>
            <w:tcW w:w="8500" w:type="dxa"/>
            <w:tcMar>
              <w:top w:w="60" w:type="dxa"/>
              <w:left w:w="90" w:type="dxa"/>
              <w:bottom w:w="60" w:type="dxa"/>
              <w:right w:w="90" w:type="dxa"/>
            </w:tcMar>
          </w:tcPr>
          <w:p w14:paraId="2610CCFD" w14:textId="77777777" w:rsidR="00BE2865" w:rsidRDefault="00000000">
            <w:pPr>
              <w:spacing w:after="40" w:line="260" w:lineRule="auto"/>
            </w:pPr>
            <w:r>
              <w:rPr>
                <w:sz w:val="18"/>
                <w:szCs w:val="18"/>
              </w:rPr>
              <w:t>La dificultad se gradúa en cuatro niveles, de básico a élite, y el estudiante solo recibe preguntas de las pruebas que seleccionó.</w:t>
            </w:r>
          </w:p>
        </w:tc>
      </w:tr>
      <w:tr w:rsidR="00BE2865" w14:paraId="35BA7B92" w14:textId="77777777">
        <w:tblPrEx>
          <w:tblCellMar>
            <w:top w:w="0" w:type="dxa"/>
            <w:bottom w:w="0" w:type="dxa"/>
          </w:tblCellMar>
        </w:tblPrEx>
        <w:tc>
          <w:tcPr>
            <w:tcW w:w="500" w:type="dxa"/>
            <w:tcMar>
              <w:top w:w="60" w:type="dxa"/>
              <w:left w:w="90" w:type="dxa"/>
              <w:bottom w:w="60" w:type="dxa"/>
              <w:right w:w="90" w:type="dxa"/>
            </w:tcMar>
          </w:tcPr>
          <w:p w14:paraId="7FDD8282" w14:textId="77777777" w:rsidR="00BE2865" w:rsidRDefault="00000000">
            <w:pPr>
              <w:spacing w:after="40" w:line="260" w:lineRule="auto"/>
            </w:pPr>
            <w:r>
              <w:rPr>
                <w:sz w:val="18"/>
                <w:szCs w:val="18"/>
              </w:rPr>
              <w:t>8</w:t>
            </w:r>
          </w:p>
        </w:tc>
        <w:tc>
          <w:tcPr>
            <w:tcW w:w="8500" w:type="dxa"/>
            <w:tcMar>
              <w:top w:w="60" w:type="dxa"/>
              <w:left w:w="90" w:type="dxa"/>
              <w:bottom w:w="60" w:type="dxa"/>
              <w:right w:w="90" w:type="dxa"/>
            </w:tcMar>
          </w:tcPr>
          <w:p w14:paraId="6FE4C084" w14:textId="77777777" w:rsidR="00BE2865" w:rsidRDefault="00000000">
            <w:pPr>
              <w:spacing w:after="40" w:line="260" w:lineRule="auto"/>
            </w:pPr>
            <w:r>
              <w:rPr>
                <w:sz w:val="18"/>
                <w:szCs w:val="18"/>
              </w:rPr>
              <w:t>Los errores de negocio se traducen a estados de interfaz y no a mensajes genéricos. Alcanzar la cuota base conduce a la pantalla de desbloqueo, no a una pantalla de error.</w:t>
            </w:r>
          </w:p>
        </w:tc>
      </w:tr>
    </w:tbl>
    <w:p w14:paraId="4E234E01" w14:textId="77777777" w:rsidR="00BE2865" w:rsidRDefault="00000000">
      <w:pPr>
        <w:pStyle w:val="Ttulo3"/>
        <w:spacing w:before="200" w:after="100"/>
      </w:pPr>
      <w:bookmarkStart w:id="22" w:name="_Toc239970189"/>
      <w:r>
        <w:rPr>
          <w:b/>
          <w:bCs/>
          <w:color w:val="1F3864"/>
          <w:sz w:val="21"/>
          <w:szCs w:val="21"/>
        </w:rPr>
        <w:t>7.7 Criterios de aceptación del producto</w:t>
      </w:r>
      <w:bookmarkEnd w:id="22"/>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500"/>
        <w:gridCol w:w="8500"/>
      </w:tblGrid>
      <w:tr w:rsidR="00BE2865" w14:paraId="0D248992" w14:textId="77777777">
        <w:tblPrEx>
          <w:tblCellMar>
            <w:top w:w="0" w:type="dxa"/>
            <w:bottom w:w="0" w:type="dxa"/>
          </w:tblCellMar>
        </w:tblPrEx>
        <w:tc>
          <w:tcPr>
            <w:tcW w:w="500" w:type="dxa"/>
            <w:tcMar>
              <w:top w:w="60" w:type="dxa"/>
              <w:left w:w="90" w:type="dxa"/>
              <w:bottom w:w="60" w:type="dxa"/>
              <w:right w:w="90" w:type="dxa"/>
            </w:tcMar>
          </w:tcPr>
          <w:p w14:paraId="3B745E85" w14:textId="77777777" w:rsidR="00BE2865" w:rsidRDefault="00000000">
            <w:pPr>
              <w:spacing w:after="40" w:line="260" w:lineRule="auto"/>
            </w:pPr>
            <w:r>
              <w:rPr>
                <w:sz w:val="18"/>
                <w:szCs w:val="18"/>
              </w:rPr>
              <w:t>1</w:t>
            </w:r>
          </w:p>
        </w:tc>
        <w:tc>
          <w:tcPr>
            <w:tcW w:w="8500" w:type="dxa"/>
            <w:tcMar>
              <w:top w:w="60" w:type="dxa"/>
              <w:left w:w="90" w:type="dxa"/>
              <w:bottom w:w="60" w:type="dxa"/>
              <w:right w:w="90" w:type="dxa"/>
            </w:tcMar>
          </w:tcPr>
          <w:p w14:paraId="7A5AEC34" w14:textId="77777777" w:rsidR="00BE2865" w:rsidRDefault="00000000">
            <w:pPr>
              <w:spacing w:after="40" w:line="260" w:lineRule="auto"/>
            </w:pPr>
            <w:r>
              <w:rPr>
                <w:sz w:val="18"/>
                <w:szCs w:val="18"/>
              </w:rPr>
              <w:t>Un estudiante autenticado puede solicitar preguntas, responderlas y ver su resultado con el percentil de cohorte.</w:t>
            </w:r>
          </w:p>
        </w:tc>
      </w:tr>
      <w:tr w:rsidR="00BE2865" w14:paraId="070CF5C4" w14:textId="77777777">
        <w:tblPrEx>
          <w:tblCellMar>
            <w:top w:w="0" w:type="dxa"/>
            <w:bottom w:w="0" w:type="dxa"/>
          </w:tblCellMar>
        </w:tblPrEx>
        <w:tc>
          <w:tcPr>
            <w:tcW w:w="500" w:type="dxa"/>
            <w:tcMar>
              <w:top w:w="60" w:type="dxa"/>
              <w:left w:w="90" w:type="dxa"/>
              <w:bottom w:w="60" w:type="dxa"/>
              <w:right w:w="90" w:type="dxa"/>
            </w:tcMar>
          </w:tcPr>
          <w:p w14:paraId="4DBE511F" w14:textId="77777777" w:rsidR="00BE2865" w:rsidRDefault="00000000">
            <w:pPr>
              <w:spacing w:after="40" w:line="260" w:lineRule="auto"/>
            </w:pPr>
            <w:r>
              <w:rPr>
                <w:sz w:val="18"/>
                <w:szCs w:val="18"/>
              </w:rPr>
              <w:t>2</w:t>
            </w:r>
          </w:p>
        </w:tc>
        <w:tc>
          <w:tcPr>
            <w:tcW w:w="8500" w:type="dxa"/>
            <w:tcMar>
              <w:top w:w="60" w:type="dxa"/>
              <w:left w:w="90" w:type="dxa"/>
              <w:bottom w:w="60" w:type="dxa"/>
              <w:right w:w="90" w:type="dxa"/>
            </w:tcMar>
          </w:tcPr>
          <w:p w14:paraId="193AFD1D" w14:textId="77777777" w:rsidR="00BE2865" w:rsidRDefault="00000000">
            <w:pPr>
              <w:spacing w:after="40" w:line="260" w:lineRule="auto"/>
            </w:pPr>
            <w:r>
              <w:rPr>
                <w:sz w:val="18"/>
                <w:szCs w:val="18"/>
              </w:rPr>
              <w:t>La respuesta correcta no es accesible desde el cliente antes de responder.</w:t>
            </w:r>
          </w:p>
        </w:tc>
      </w:tr>
      <w:tr w:rsidR="00BE2865" w14:paraId="4F4C7EB0" w14:textId="77777777">
        <w:tblPrEx>
          <w:tblCellMar>
            <w:top w:w="0" w:type="dxa"/>
            <w:bottom w:w="0" w:type="dxa"/>
          </w:tblCellMar>
        </w:tblPrEx>
        <w:tc>
          <w:tcPr>
            <w:tcW w:w="500" w:type="dxa"/>
            <w:tcMar>
              <w:top w:w="60" w:type="dxa"/>
              <w:left w:w="90" w:type="dxa"/>
              <w:bottom w:w="60" w:type="dxa"/>
              <w:right w:w="90" w:type="dxa"/>
            </w:tcMar>
          </w:tcPr>
          <w:p w14:paraId="173D0479" w14:textId="77777777" w:rsidR="00BE2865" w:rsidRDefault="00000000">
            <w:pPr>
              <w:spacing w:after="40" w:line="260" w:lineRule="auto"/>
            </w:pPr>
            <w:r>
              <w:rPr>
                <w:sz w:val="18"/>
                <w:szCs w:val="18"/>
              </w:rPr>
              <w:t>3</w:t>
            </w:r>
          </w:p>
        </w:tc>
        <w:tc>
          <w:tcPr>
            <w:tcW w:w="8500" w:type="dxa"/>
            <w:tcMar>
              <w:top w:w="60" w:type="dxa"/>
              <w:left w:w="90" w:type="dxa"/>
              <w:bottom w:w="60" w:type="dxa"/>
              <w:right w:w="90" w:type="dxa"/>
            </w:tcMar>
          </w:tcPr>
          <w:p w14:paraId="1AE14623" w14:textId="77777777" w:rsidR="00BE2865" w:rsidRDefault="00000000">
            <w:pPr>
              <w:spacing w:after="40" w:line="260" w:lineRule="auto"/>
            </w:pPr>
            <w:r>
              <w:rPr>
                <w:sz w:val="18"/>
                <w:szCs w:val="18"/>
              </w:rPr>
              <w:t>La cuota se aplica correctamente: diez de base, cinco por colegio, cinco por región, tope de veinte, ilimitada en planes de pago y con reinicio diario.</w:t>
            </w:r>
          </w:p>
        </w:tc>
      </w:tr>
      <w:tr w:rsidR="00BE2865" w14:paraId="6087E715" w14:textId="77777777">
        <w:tblPrEx>
          <w:tblCellMar>
            <w:top w:w="0" w:type="dxa"/>
            <w:bottom w:w="0" w:type="dxa"/>
          </w:tblCellMar>
        </w:tblPrEx>
        <w:tc>
          <w:tcPr>
            <w:tcW w:w="500" w:type="dxa"/>
            <w:tcMar>
              <w:top w:w="60" w:type="dxa"/>
              <w:left w:w="90" w:type="dxa"/>
              <w:bottom w:w="60" w:type="dxa"/>
              <w:right w:w="90" w:type="dxa"/>
            </w:tcMar>
          </w:tcPr>
          <w:p w14:paraId="44A4F4D6" w14:textId="77777777" w:rsidR="00BE2865" w:rsidRDefault="00000000">
            <w:pPr>
              <w:spacing w:after="40" w:line="260" w:lineRule="auto"/>
            </w:pPr>
            <w:r>
              <w:rPr>
                <w:sz w:val="18"/>
                <w:szCs w:val="18"/>
              </w:rPr>
              <w:t>4</w:t>
            </w:r>
          </w:p>
        </w:tc>
        <w:tc>
          <w:tcPr>
            <w:tcW w:w="8500" w:type="dxa"/>
            <w:tcMar>
              <w:top w:w="60" w:type="dxa"/>
              <w:left w:w="90" w:type="dxa"/>
              <w:bottom w:w="60" w:type="dxa"/>
              <w:right w:w="90" w:type="dxa"/>
            </w:tcMar>
          </w:tcPr>
          <w:p w14:paraId="075199DA" w14:textId="77777777" w:rsidR="00BE2865" w:rsidRDefault="00000000">
            <w:pPr>
              <w:spacing w:after="40" w:line="260" w:lineRule="auto"/>
            </w:pPr>
            <w:r>
              <w:rPr>
                <w:sz w:val="18"/>
                <w:szCs w:val="18"/>
              </w:rPr>
              <w:t>Al responder correctamente se otorga una medalla de bronce; al desbloquear cuota, también.</w:t>
            </w:r>
          </w:p>
        </w:tc>
      </w:tr>
      <w:tr w:rsidR="00BE2865" w14:paraId="2BE2BBE5" w14:textId="77777777">
        <w:tblPrEx>
          <w:tblCellMar>
            <w:top w:w="0" w:type="dxa"/>
            <w:bottom w:w="0" w:type="dxa"/>
          </w:tblCellMar>
        </w:tblPrEx>
        <w:tc>
          <w:tcPr>
            <w:tcW w:w="500" w:type="dxa"/>
            <w:tcMar>
              <w:top w:w="60" w:type="dxa"/>
              <w:left w:w="90" w:type="dxa"/>
              <w:bottom w:w="60" w:type="dxa"/>
              <w:right w:w="90" w:type="dxa"/>
            </w:tcMar>
          </w:tcPr>
          <w:p w14:paraId="58B8F4E2" w14:textId="77777777" w:rsidR="00BE2865" w:rsidRDefault="00000000">
            <w:pPr>
              <w:spacing w:after="40" w:line="260" w:lineRule="auto"/>
            </w:pPr>
            <w:r>
              <w:rPr>
                <w:sz w:val="18"/>
                <w:szCs w:val="18"/>
              </w:rPr>
              <w:t>5</w:t>
            </w:r>
          </w:p>
        </w:tc>
        <w:tc>
          <w:tcPr>
            <w:tcW w:w="8500" w:type="dxa"/>
            <w:tcMar>
              <w:top w:w="60" w:type="dxa"/>
              <w:left w:w="90" w:type="dxa"/>
              <w:bottom w:w="60" w:type="dxa"/>
              <w:right w:w="90" w:type="dxa"/>
            </w:tcMar>
          </w:tcPr>
          <w:p w14:paraId="4A975D4A" w14:textId="77777777" w:rsidR="00BE2865" w:rsidRDefault="00000000">
            <w:pPr>
              <w:spacing w:after="40" w:line="260" w:lineRule="auto"/>
            </w:pPr>
            <w:r>
              <w:rPr>
                <w:sz w:val="18"/>
                <w:szCs w:val="18"/>
              </w:rPr>
              <w:t xml:space="preserve">Una solicitud de </w:t>
            </w:r>
            <w:proofErr w:type="spellStart"/>
            <w:r>
              <w:rPr>
                <w:sz w:val="18"/>
                <w:szCs w:val="18"/>
              </w:rPr>
              <w:t>recorrección</w:t>
            </w:r>
            <w:proofErr w:type="spellEnd"/>
            <w:r>
              <w:rPr>
                <w:sz w:val="18"/>
                <w:szCs w:val="18"/>
              </w:rPr>
              <w:t xml:space="preserve"> queda registrada y es consultable con su estado.</w:t>
            </w:r>
          </w:p>
        </w:tc>
      </w:tr>
      <w:tr w:rsidR="00BE2865" w14:paraId="71D37A17" w14:textId="77777777">
        <w:tblPrEx>
          <w:tblCellMar>
            <w:top w:w="0" w:type="dxa"/>
            <w:bottom w:w="0" w:type="dxa"/>
          </w:tblCellMar>
        </w:tblPrEx>
        <w:tc>
          <w:tcPr>
            <w:tcW w:w="500" w:type="dxa"/>
            <w:tcMar>
              <w:top w:w="60" w:type="dxa"/>
              <w:left w:w="90" w:type="dxa"/>
              <w:bottom w:w="60" w:type="dxa"/>
              <w:right w:w="90" w:type="dxa"/>
            </w:tcMar>
          </w:tcPr>
          <w:p w14:paraId="344F1C21" w14:textId="77777777" w:rsidR="00BE2865" w:rsidRDefault="00000000">
            <w:pPr>
              <w:spacing w:after="40" w:line="260" w:lineRule="auto"/>
            </w:pPr>
            <w:r>
              <w:rPr>
                <w:sz w:val="18"/>
                <w:szCs w:val="18"/>
              </w:rPr>
              <w:t>6</w:t>
            </w:r>
          </w:p>
        </w:tc>
        <w:tc>
          <w:tcPr>
            <w:tcW w:w="8500" w:type="dxa"/>
            <w:tcMar>
              <w:top w:w="60" w:type="dxa"/>
              <w:left w:w="90" w:type="dxa"/>
              <w:bottom w:w="60" w:type="dxa"/>
              <w:right w:w="90" w:type="dxa"/>
            </w:tcMar>
          </w:tcPr>
          <w:p w14:paraId="59F6F2F5" w14:textId="77777777" w:rsidR="00BE2865" w:rsidRDefault="00000000">
            <w:pPr>
              <w:spacing w:after="40" w:line="260" w:lineRule="auto"/>
            </w:pPr>
            <w:r>
              <w:rPr>
                <w:sz w:val="18"/>
                <w:szCs w:val="18"/>
              </w:rPr>
              <w:t>Las condiciones de negocio se traducen a estados de interfaz comprensibles.</w:t>
            </w:r>
          </w:p>
        </w:tc>
      </w:tr>
      <w:tr w:rsidR="00BE2865" w14:paraId="06543FCC" w14:textId="77777777">
        <w:tblPrEx>
          <w:tblCellMar>
            <w:top w:w="0" w:type="dxa"/>
            <w:bottom w:w="0" w:type="dxa"/>
          </w:tblCellMar>
        </w:tblPrEx>
        <w:tc>
          <w:tcPr>
            <w:tcW w:w="500" w:type="dxa"/>
            <w:tcMar>
              <w:top w:w="60" w:type="dxa"/>
              <w:left w:w="90" w:type="dxa"/>
              <w:bottom w:w="60" w:type="dxa"/>
              <w:right w:w="90" w:type="dxa"/>
            </w:tcMar>
          </w:tcPr>
          <w:p w14:paraId="58FFC36F" w14:textId="77777777" w:rsidR="00BE2865" w:rsidRDefault="00000000">
            <w:pPr>
              <w:spacing w:after="40" w:line="260" w:lineRule="auto"/>
            </w:pPr>
            <w:r>
              <w:rPr>
                <w:sz w:val="18"/>
                <w:szCs w:val="18"/>
              </w:rPr>
              <w:t>7</w:t>
            </w:r>
          </w:p>
        </w:tc>
        <w:tc>
          <w:tcPr>
            <w:tcW w:w="8500" w:type="dxa"/>
            <w:tcMar>
              <w:top w:w="60" w:type="dxa"/>
              <w:left w:w="90" w:type="dxa"/>
              <w:bottom w:w="60" w:type="dxa"/>
              <w:right w:w="90" w:type="dxa"/>
            </w:tcMar>
          </w:tcPr>
          <w:p w14:paraId="66F9558F" w14:textId="77777777" w:rsidR="00BE2865" w:rsidRDefault="00000000">
            <w:pPr>
              <w:spacing w:after="40" w:line="260" w:lineRule="auto"/>
            </w:pPr>
            <w:r>
              <w:rPr>
                <w:sz w:val="18"/>
                <w:szCs w:val="18"/>
              </w:rPr>
              <w:t>Sin conexión, la aplicación sirve la última copia desde la caché local.</w:t>
            </w:r>
          </w:p>
        </w:tc>
      </w:tr>
      <w:tr w:rsidR="00BE2865" w14:paraId="40B205CC" w14:textId="77777777">
        <w:tblPrEx>
          <w:tblCellMar>
            <w:top w:w="0" w:type="dxa"/>
            <w:bottom w:w="0" w:type="dxa"/>
          </w:tblCellMar>
        </w:tblPrEx>
        <w:tc>
          <w:tcPr>
            <w:tcW w:w="500" w:type="dxa"/>
            <w:tcMar>
              <w:top w:w="60" w:type="dxa"/>
              <w:left w:w="90" w:type="dxa"/>
              <w:bottom w:w="60" w:type="dxa"/>
              <w:right w:w="90" w:type="dxa"/>
            </w:tcMar>
          </w:tcPr>
          <w:p w14:paraId="69201759" w14:textId="77777777" w:rsidR="00BE2865" w:rsidRDefault="00000000">
            <w:pPr>
              <w:spacing w:after="40" w:line="260" w:lineRule="auto"/>
            </w:pPr>
            <w:r>
              <w:rPr>
                <w:sz w:val="18"/>
                <w:szCs w:val="18"/>
              </w:rPr>
              <w:t>8</w:t>
            </w:r>
          </w:p>
        </w:tc>
        <w:tc>
          <w:tcPr>
            <w:tcW w:w="8500" w:type="dxa"/>
            <w:tcMar>
              <w:top w:w="60" w:type="dxa"/>
              <w:left w:w="90" w:type="dxa"/>
              <w:bottom w:w="60" w:type="dxa"/>
              <w:right w:w="90" w:type="dxa"/>
            </w:tcMar>
          </w:tcPr>
          <w:p w14:paraId="0F2CB1EA" w14:textId="77777777" w:rsidR="00BE2865" w:rsidRDefault="00000000">
            <w:pPr>
              <w:spacing w:after="40" w:line="260" w:lineRule="auto"/>
            </w:pPr>
            <w:r>
              <w:rPr>
                <w:sz w:val="18"/>
                <w:szCs w:val="18"/>
              </w:rPr>
              <w:t xml:space="preserve">Todos los servicios respetan el </w:t>
            </w:r>
            <w:proofErr w:type="spellStart"/>
            <w:r>
              <w:rPr>
                <w:sz w:val="18"/>
                <w:szCs w:val="18"/>
              </w:rPr>
              <w:t>envelope</w:t>
            </w:r>
            <w:proofErr w:type="spellEnd"/>
            <w:r>
              <w:rPr>
                <w:sz w:val="18"/>
                <w:szCs w:val="18"/>
              </w:rPr>
              <w:t xml:space="preserve"> de respuesta y el catálogo de errores.</w:t>
            </w:r>
          </w:p>
        </w:tc>
      </w:tr>
      <w:tr w:rsidR="00BE2865" w14:paraId="6E039363" w14:textId="77777777">
        <w:tblPrEx>
          <w:tblCellMar>
            <w:top w:w="0" w:type="dxa"/>
            <w:bottom w:w="0" w:type="dxa"/>
          </w:tblCellMar>
        </w:tblPrEx>
        <w:tc>
          <w:tcPr>
            <w:tcW w:w="500" w:type="dxa"/>
            <w:tcMar>
              <w:top w:w="60" w:type="dxa"/>
              <w:left w:w="90" w:type="dxa"/>
              <w:bottom w:w="60" w:type="dxa"/>
              <w:right w:w="90" w:type="dxa"/>
            </w:tcMar>
          </w:tcPr>
          <w:p w14:paraId="089527E6" w14:textId="77777777" w:rsidR="00BE2865" w:rsidRDefault="00000000">
            <w:pPr>
              <w:spacing w:after="40" w:line="260" w:lineRule="auto"/>
            </w:pPr>
            <w:r>
              <w:rPr>
                <w:sz w:val="18"/>
                <w:szCs w:val="18"/>
              </w:rPr>
              <w:t>9</w:t>
            </w:r>
          </w:p>
        </w:tc>
        <w:tc>
          <w:tcPr>
            <w:tcW w:w="8500" w:type="dxa"/>
            <w:tcMar>
              <w:top w:w="60" w:type="dxa"/>
              <w:left w:w="90" w:type="dxa"/>
              <w:bottom w:w="60" w:type="dxa"/>
              <w:right w:w="90" w:type="dxa"/>
            </w:tcMar>
          </w:tcPr>
          <w:p w14:paraId="5D284C4A" w14:textId="77777777" w:rsidR="00BE2865" w:rsidRDefault="00000000">
            <w:pPr>
              <w:spacing w:after="40" w:line="260" w:lineRule="auto"/>
            </w:pPr>
            <w:r>
              <w:rPr>
                <w:sz w:val="18"/>
                <w:szCs w:val="18"/>
              </w:rPr>
              <w:t>El proyecto compila y las pruebas pasan.</w:t>
            </w:r>
          </w:p>
        </w:tc>
      </w:tr>
      <w:tr w:rsidR="00BE2865" w14:paraId="10354522" w14:textId="77777777">
        <w:tblPrEx>
          <w:tblCellMar>
            <w:top w:w="0" w:type="dxa"/>
            <w:bottom w:w="0" w:type="dxa"/>
          </w:tblCellMar>
        </w:tblPrEx>
        <w:tc>
          <w:tcPr>
            <w:tcW w:w="500" w:type="dxa"/>
            <w:tcMar>
              <w:top w:w="60" w:type="dxa"/>
              <w:left w:w="90" w:type="dxa"/>
              <w:bottom w:w="60" w:type="dxa"/>
              <w:right w:w="90" w:type="dxa"/>
            </w:tcMar>
          </w:tcPr>
          <w:p w14:paraId="1A3A3B5F" w14:textId="77777777" w:rsidR="00BE2865" w:rsidRDefault="00000000">
            <w:pPr>
              <w:spacing w:after="40" w:line="260" w:lineRule="auto"/>
            </w:pPr>
            <w:r>
              <w:rPr>
                <w:sz w:val="18"/>
                <w:szCs w:val="18"/>
              </w:rPr>
              <w:t>10</w:t>
            </w:r>
          </w:p>
        </w:tc>
        <w:tc>
          <w:tcPr>
            <w:tcW w:w="8500" w:type="dxa"/>
            <w:tcMar>
              <w:top w:w="60" w:type="dxa"/>
              <w:left w:w="90" w:type="dxa"/>
              <w:bottom w:w="60" w:type="dxa"/>
              <w:right w:w="90" w:type="dxa"/>
            </w:tcMar>
          </w:tcPr>
          <w:p w14:paraId="47046F79" w14:textId="77777777" w:rsidR="00BE2865" w:rsidRDefault="00000000">
            <w:pPr>
              <w:spacing w:after="40" w:line="260" w:lineRule="auto"/>
            </w:pPr>
            <w:r>
              <w:rPr>
                <w:sz w:val="18"/>
                <w:szCs w:val="18"/>
              </w:rPr>
              <w:t>No hay credenciales ni secretos en el repositorio.</w:t>
            </w:r>
          </w:p>
        </w:tc>
      </w:tr>
    </w:tbl>
    <w:p w14:paraId="79841D7E" w14:textId="77777777" w:rsidR="00C047D3" w:rsidRDefault="00C047D3">
      <w:pPr>
        <w:pStyle w:val="Ttulo2"/>
        <w:spacing w:before="260" w:after="120"/>
        <w:rPr>
          <w:b/>
          <w:bCs/>
          <w:color w:val="1F3864"/>
          <w:sz w:val="22"/>
          <w:szCs w:val="22"/>
        </w:rPr>
      </w:pPr>
      <w:bookmarkStart w:id="23" w:name="_Toc239970190"/>
    </w:p>
    <w:p w14:paraId="46A426BE" w14:textId="77777777" w:rsidR="00C047D3" w:rsidRDefault="00C047D3">
      <w:pPr>
        <w:rPr>
          <w:b/>
          <w:bCs/>
          <w:color w:val="1F3864"/>
          <w:sz w:val="22"/>
          <w:szCs w:val="22"/>
        </w:rPr>
      </w:pPr>
      <w:r>
        <w:rPr>
          <w:b/>
          <w:bCs/>
          <w:color w:val="1F3864"/>
          <w:sz w:val="22"/>
          <w:szCs w:val="22"/>
        </w:rPr>
        <w:br w:type="page"/>
      </w:r>
    </w:p>
    <w:p w14:paraId="66A9EA76" w14:textId="5C6C6D26" w:rsidR="00BE2865" w:rsidRDefault="00000000">
      <w:pPr>
        <w:pStyle w:val="Ttulo2"/>
        <w:spacing w:before="260" w:after="120"/>
      </w:pPr>
      <w:r>
        <w:rPr>
          <w:b/>
          <w:bCs/>
          <w:color w:val="1F3864"/>
          <w:sz w:val="22"/>
          <w:szCs w:val="22"/>
        </w:rPr>
        <w:lastRenderedPageBreak/>
        <w:t>8. Metodología</w:t>
      </w:r>
      <w:bookmarkEnd w:id="23"/>
    </w:p>
    <w:p w14:paraId="1F94AB27" w14:textId="77777777" w:rsidR="00BE2865" w:rsidRDefault="00000000">
      <w:pPr>
        <w:pStyle w:val="Ttulo3"/>
        <w:spacing w:before="200" w:after="100"/>
      </w:pPr>
      <w:bookmarkStart w:id="24" w:name="_Toc239970191"/>
      <w:r>
        <w:rPr>
          <w:b/>
          <w:bCs/>
          <w:color w:val="1F3864"/>
          <w:sz w:val="21"/>
          <w:szCs w:val="21"/>
        </w:rPr>
        <w:t>8.1 Comparación de metodologías</w:t>
      </w:r>
      <w:bookmarkEnd w:id="24"/>
    </w:p>
    <w:p w14:paraId="2576BB6E" w14:textId="77777777" w:rsidR="00BE2865" w:rsidRDefault="00000000">
      <w:pPr>
        <w:spacing w:after="120" w:line="276" w:lineRule="auto"/>
        <w:jc w:val="both"/>
      </w:pPr>
      <w:r>
        <w:t xml:space="preserve">Evaluamos tres alternativas antes de decidir: Extreme </w:t>
      </w:r>
      <w:proofErr w:type="spellStart"/>
      <w:r>
        <w:t>Programming</w:t>
      </w:r>
      <w:proofErr w:type="spellEnd"/>
      <w:r>
        <w:t xml:space="preserve"> (Beck y </w:t>
      </w:r>
      <w:proofErr w:type="spellStart"/>
      <w:r>
        <w:t>Andres</w:t>
      </w:r>
      <w:proofErr w:type="spellEnd"/>
      <w:r>
        <w:t xml:space="preserve">, 2004), Scrum (Schwaber y Sutherland, 2020) y AUP o Agile </w:t>
      </w:r>
      <w:proofErr w:type="spellStart"/>
      <w:r>
        <w:t>Unified</w:t>
      </w:r>
      <w:proofErr w:type="spellEnd"/>
      <w:r>
        <w:t xml:space="preserve"> Process (Ambler, 2005), todas dentro de los principios del Manifiesto por el Desarrollo Ágil de Software (Beck et al., 2001). No incorporamos Kanban ni TDD al cuadro porque no son metodologías de desarrollo: el primero es un método de gestión del flujo de trabajo aplicable sobre un proceso ya existente y el segundo es una disciplina técnica a nivel de código que, además, ya forma parte de las prácticas de XP (Mallén González, 2026). Sobre Mobile D volvemos al final de la sección, porque merece una respuesta aparte.</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800"/>
        <w:gridCol w:w="2400"/>
        <w:gridCol w:w="2400"/>
        <w:gridCol w:w="2400"/>
      </w:tblGrid>
      <w:tr w:rsidR="00BE2865" w14:paraId="6C29A6CD" w14:textId="77777777">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14:paraId="570130A5" w14:textId="77777777" w:rsidR="00BE2865" w:rsidRDefault="00000000">
            <w:pPr>
              <w:spacing w:after="40" w:line="260" w:lineRule="auto"/>
              <w:jc w:val="center"/>
            </w:pPr>
            <w:r>
              <w:rPr>
                <w:b/>
                <w:bCs/>
                <w:color w:val="FFFFFF"/>
                <w:sz w:val="18"/>
                <w:szCs w:val="18"/>
              </w:rPr>
              <w:t>Criterio</w:t>
            </w:r>
          </w:p>
        </w:tc>
        <w:tc>
          <w:tcPr>
            <w:tcW w:w="2400" w:type="dxa"/>
            <w:shd w:val="clear" w:color="auto" w:fill="1F3864"/>
            <w:tcMar>
              <w:top w:w="60" w:type="dxa"/>
              <w:left w:w="90" w:type="dxa"/>
              <w:bottom w:w="60" w:type="dxa"/>
              <w:right w:w="90" w:type="dxa"/>
            </w:tcMar>
          </w:tcPr>
          <w:p w14:paraId="63B400EE" w14:textId="77777777" w:rsidR="00BE2865" w:rsidRDefault="00000000">
            <w:pPr>
              <w:spacing w:after="40" w:line="260" w:lineRule="auto"/>
              <w:jc w:val="center"/>
            </w:pPr>
            <w:r>
              <w:rPr>
                <w:b/>
                <w:bCs/>
                <w:color w:val="FFFFFF"/>
                <w:sz w:val="18"/>
                <w:szCs w:val="18"/>
              </w:rPr>
              <w:t xml:space="preserve">XP (Extreme </w:t>
            </w:r>
            <w:proofErr w:type="spellStart"/>
            <w:r>
              <w:rPr>
                <w:b/>
                <w:bCs/>
                <w:color w:val="FFFFFF"/>
                <w:sz w:val="18"/>
                <w:szCs w:val="18"/>
              </w:rPr>
              <w:t>Programming</w:t>
            </w:r>
            <w:proofErr w:type="spellEnd"/>
            <w:r>
              <w:rPr>
                <w:b/>
                <w:bCs/>
                <w:color w:val="FFFFFF"/>
                <w:sz w:val="18"/>
                <w:szCs w:val="18"/>
              </w:rPr>
              <w:t>)</w:t>
            </w:r>
          </w:p>
        </w:tc>
        <w:tc>
          <w:tcPr>
            <w:tcW w:w="2400" w:type="dxa"/>
            <w:shd w:val="clear" w:color="auto" w:fill="1F3864"/>
            <w:tcMar>
              <w:top w:w="60" w:type="dxa"/>
              <w:left w:w="90" w:type="dxa"/>
              <w:bottom w:w="60" w:type="dxa"/>
              <w:right w:w="90" w:type="dxa"/>
            </w:tcMar>
          </w:tcPr>
          <w:p w14:paraId="0B94A63F" w14:textId="77777777" w:rsidR="00BE2865" w:rsidRDefault="00000000">
            <w:pPr>
              <w:spacing w:after="40" w:line="260" w:lineRule="auto"/>
              <w:jc w:val="center"/>
            </w:pPr>
            <w:r>
              <w:rPr>
                <w:b/>
                <w:bCs/>
                <w:color w:val="FFFFFF"/>
                <w:sz w:val="18"/>
                <w:szCs w:val="18"/>
              </w:rPr>
              <w:t>Scrum</w:t>
            </w:r>
          </w:p>
        </w:tc>
        <w:tc>
          <w:tcPr>
            <w:tcW w:w="2400" w:type="dxa"/>
            <w:shd w:val="clear" w:color="auto" w:fill="1F3864"/>
            <w:tcMar>
              <w:top w:w="60" w:type="dxa"/>
              <w:left w:w="90" w:type="dxa"/>
              <w:bottom w:w="60" w:type="dxa"/>
              <w:right w:w="90" w:type="dxa"/>
            </w:tcMar>
          </w:tcPr>
          <w:p w14:paraId="60BA750F" w14:textId="77777777" w:rsidR="00BE2865" w:rsidRDefault="00000000">
            <w:pPr>
              <w:spacing w:after="40" w:line="260" w:lineRule="auto"/>
              <w:jc w:val="center"/>
            </w:pPr>
            <w:r>
              <w:rPr>
                <w:b/>
                <w:bCs/>
                <w:color w:val="FFFFFF"/>
                <w:sz w:val="18"/>
                <w:szCs w:val="18"/>
              </w:rPr>
              <w:t xml:space="preserve">AUP (Agile </w:t>
            </w:r>
            <w:proofErr w:type="spellStart"/>
            <w:r>
              <w:rPr>
                <w:b/>
                <w:bCs/>
                <w:color w:val="FFFFFF"/>
                <w:sz w:val="18"/>
                <w:szCs w:val="18"/>
              </w:rPr>
              <w:t>Unified</w:t>
            </w:r>
            <w:proofErr w:type="spellEnd"/>
            <w:r>
              <w:rPr>
                <w:b/>
                <w:bCs/>
                <w:color w:val="FFFFFF"/>
                <w:sz w:val="18"/>
                <w:szCs w:val="18"/>
              </w:rPr>
              <w:t xml:space="preserve"> Process)</w:t>
            </w:r>
          </w:p>
        </w:tc>
      </w:tr>
      <w:tr w:rsidR="00BE2865" w14:paraId="737C1917"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14F0E4F6" w14:textId="77777777" w:rsidR="00BE2865" w:rsidRDefault="00000000">
            <w:pPr>
              <w:spacing w:after="40" w:line="260" w:lineRule="auto"/>
            </w:pPr>
            <w:r>
              <w:rPr>
                <w:b/>
                <w:bCs/>
                <w:sz w:val="16"/>
                <w:szCs w:val="16"/>
              </w:rPr>
              <w:t>Naturaleza</w:t>
            </w:r>
          </w:p>
        </w:tc>
        <w:tc>
          <w:tcPr>
            <w:tcW w:w="2400" w:type="dxa"/>
            <w:tcMar>
              <w:top w:w="60" w:type="dxa"/>
              <w:left w:w="90" w:type="dxa"/>
              <w:bottom w:w="60" w:type="dxa"/>
              <w:right w:w="90" w:type="dxa"/>
            </w:tcMar>
          </w:tcPr>
          <w:p w14:paraId="788C66CA" w14:textId="77777777" w:rsidR="00BE2865" w:rsidRDefault="00000000">
            <w:pPr>
              <w:spacing w:after="40" w:line="260" w:lineRule="auto"/>
            </w:pPr>
            <w:r>
              <w:rPr>
                <w:sz w:val="16"/>
                <w:szCs w:val="16"/>
              </w:rPr>
              <w:t>Metodología de desarrollo de software.</w:t>
            </w:r>
          </w:p>
        </w:tc>
        <w:tc>
          <w:tcPr>
            <w:tcW w:w="2400" w:type="dxa"/>
            <w:tcMar>
              <w:top w:w="60" w:type="dxa"/>
              <w:left w:w="90" w:type="dxa"/>
              <w:bottom w:w="60" w:type="dxa"/>
              <w:right w:w="90" w:type="dxa"/>
            </w:tcMar>
          </w:tcPr>
          <w:p w14:paraId="3D5040C7" w14:textId="77777777" w:rsidR="00BE2865" w:rsidRDefault="00000000">
            <w:pPr>
              <w:spacing w:after="40" w:line="260" w:lineRule="auto"/>
            </w:pPr>
            <w:r>
              <w:rPr>
                <w:sz w:val="16"/>
                <w:szCs w:val="16"/>
              </w:rPr>
              <w:t>Marco de gestión del trabajo.</w:t>
            </w:r>
          </w:p>
        </w:tc>
        <w:tc>
          <w:tcPr>
            <w:tcW w:w="2400" w:type="dxa"/>
            <w:tcMar>
              <w:top w:w="60" w:type="dxa"/>
              <w:left w:w="90" w:type="dxa"/>
              <w:bottom w:w="60" w:type="dxa"/>
              <w:right w:w="90" w:type="dxa"/>
            </w:tcMar>
          </w:tcPr>
          <w:p w14:paraId="4AD1F3A0" w14:textId="77777777" w:rsidR="00BE2865" w:rsidRDefault="00000000">
            <w:pPr>
              <w:spacing w:after="40" w:line="260" w:lineRule="auto"/>
            </w:pPr>
            <w:r>
              <w:rPr>
                <w:sz w:val="16"/>
                <w:szCs w:val="16"/>
              </w:rPr>
              <w:t>Proceso de desarrollo iterativo con ciclo de vida en fases, variante ágil de RUP.</w:t>
            </w:r>
          </w:p>
        </w:tc>
      </w:tr>
      <w:tr w:rsidR="00BE2865" w14:paraId="5586811B"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7ADB6AA2" w14:textId="77777777" w:rsidR="00BE2865" w:rsidRDefault="00000000">
            <w:pPr>
              <w:spacing w:after="40" w:line="260" w:lineRule="auto"/>
            </w:pPr>
            <w:r>
              <w:rPr>
                <w:b/>
                <w:bCs/>
                <w:sz w:val="16"/>
                <w:szCs w:val="16"/>
              </w:rPr>
              <w:t>Foco</w:t>
            </w:r>
          </w:p>
        </w:tc>
        <w:tc>
          <w:tcPr>
            <w:tcW w:w="2400" w:type="dxa"/>
            <w:tcMar>
              <w:top w:w="60" w:type="dxa"/>
              <w:left w:w="90" w:type="dxa"/>
              <w:bottom w:w="60" w:type="dxa"/>
              <w:right w:w="90" w:type="dxa"/>
            </w:tcMar>
          </w:tcPr>
          <w:p w14:paraId="4E96BC9D" w14:textId="77777777" w:rsidR="00BE2865" w:rsidRDefault="00000000">
            <w:pPr>
              <w:spacing w:after="40" w:line="260" w:lineRule="auto"/>
            </w:pPr>
            <w:r>
              <w:rPr>
                <w:sz w:val="16"/>
                <w:szCs w:val="16"/>
              </w:rPr>
              <w:t>Cómo se programa, se prueba y se integra.</w:t>
            </w:r>
          </w:p>
        </w:tc>
        <w:tc>
          <w:tcPr>
            <w:tcW w:w="2400" w:type="dxa"/>
            <w:tcMar>
              <w:top w:w="60" w:type="dxa"/>
              <w:left w:w="90" w:type="dxa"/>
              <w:bottom w:w="60" w:type="dxa"/>
              <w:right w:w="90" w:type="dxa"/>
            </w:tcMar>
          </w:tcPr>
          <w:p w14:paraId="07CEC54E" w14:textId="77777777" w:rsidR="00BE2865" w:rsidRDefault="00000000">
            <w:pPr>
              <w:spacing w:after="40" w:line="260" w:lineRule="auto"/>
            </w:pPr>
            <w:r>
              <w:rPr>
                <w:sz w:val="16"/>
                <w:szCs w:val="16"/>
              </w:rPr>
              <w:t>Cómo se organiza y prioriza el trabajo del equipo.</w:t>
            </w:r>
          </w:p>
        </w:tc>
        <w:tc>
          <w:tcPr>
            <w:tcW w:w="2400" w:type="dxa"/>
            <w:tcMar>
              <w:top w:w="60" w:type="dxa"/>
              <w:left w:w="90" w:type="dxa"/>
              <w:bottom w:w="60" w:type="dxa"/>
              <w:right w:w="90" w:type="dxa"/>
            </w:tcMar>
          </w:tcPr>
          <w:p w14:paraId="2273F4E4" w14:textId="77777777" w:rsidR="00BE2865" w:rsidRDefault="00000000">
            <w:pPr>
              <w:spacing w:after="40" w:line="260" w:lineRule="auto"/>
            </w:pPr>
            <w:r>
              <w:rPr>
                <w:sz w:val="16"/>
                <w:szCs w:val="16"/>
              </w:rPr>
              <w:t>Cómo se cubren siete disciplinas de ingeniería a lo largo de cuatro fases.</w:t>
            </w:r>
          </w:p>
        </w:tc>
      </w:tr>
      <w:tr w:rsidR="00BE2865" w14:paraId="2B33B0CA"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2413BE14" w14:textId="77777777" w:rsidR="00BE2865" w:rsidRDefault="00000000">
            <w:pPr>
              <w:spacing w:after="40" w:line="260" w:lineRule="auto"/>
            </w:pPr>
            <w:r>
              <w:rPr>
                <w:b/>
                <w:bCs/>
                <w:sz w:val="16"/>
                <w:szCs w:val="16"/>
              </w:rPr>
              <w:t>Unidad de trabajo</w:t>
            </w:r>
          </w:p>
        </w:tc>
        <w:tc>
          <w:tcPr>
            <w:tcW w:w="2400" w:type="dxa"/>
            <w:tcMar>
              <w:top w:w="60" w:type="dxa"/>
              <w:left w:w="90" w:type="dxa"/>
              <w:bottom w:w="60" w:type="dxa"/>
              <w:right w:w="90" w:type="dxa"/>
            </w:tcMar>
          </w:tcPr>
          <w:p w14:paraId="246FD3DE" w14:textId="77777777" w:rsidR="00BE2865" w:rsidRDefault="00000000">
            <w:pPr>
              <w:spacing w:after="40" w:line="260" w:lineRule="auto"/>
            </w:pPr>
            <w:r>
              <w:rPr>
                <w:sz w:val="16"/>
                <w:szCs w:val="16"/>
              </w:rPr>
              <w:t>Iteraciones cortas de duración fija, con entregas funcionales frecuentes.</w:t>
            </w:r>
          </w:p>
        </w:tc>
        <w:tc>
          <w:tcPr>
            <w:tcW w:w="2400" w:type="dxa"/>
            <w:tcMar>
              <w:top w:w="60" w:type="dxa"/>
              <w:left w:w="90" w:type="dxa"/>
              <w:bottom w:w="60" w:type="dxa"/>
              <w:right w:w="90" w:type="dxa"/>
            </w:tcMar>
          </w:tcPr>
          <w:p w14:paraId="711FB3E0" w14:textId="77777777" w:rsidR="00BE2865" w:rsidRDefault="00000000">
            <w:pPr>
              <w:spacing w:after="40" w:line="260" w:lineRule="auto"/>
            </w:pPr>
            <w:proofErr w:type="spellStart"/>
            <w:r>
              <w:rPr>
                <w:sz w:val="16"/>
                <w:szCs w:val="16"/>
              </w:rPr>
              <w:t>Sprints</w:t>
            </w:r>
            <w:proofErr w:type="spellEnd"/>
            <w:r>
              <w:rPr>
                <w:sz w:val="16"/>
                <w:szCs w:val="16"/>
              </w:rPr>
              <w:t xml:space="preserve"> de una a cuatro semanas con un incremento al cierre.</w:t>
            </w:r>
          </w:p>
        </w:tc>
        <w:tc>
          <w:tcPr>
            <w:tcW w:w="2400" w:type="dxa"/>
            <w:tcMar>
              <w:top w:w="60" w:type="dxa"/>
              <w:left w:w="90" w:type="dxa"/>
              <w:bottom w:w="60" w:type="dxa"/>
              <w:right w:w="90" w:type="dxa"/>
            </w:tcMar>
          </w:tcPr>
          <w:p w14:paraId="68449C79" w14:textId="77777777" w:rsidR="00BE2865" w:rsidRDefault="00000000">
            <w:pPr>
              <w:spacing w:after="40" w:line="260" w:lineRule="auto"/>
            </w:pPr>
            <w:r>
              <w:rPr>
                <w:sz w:val="16"/>
                <w:szCs w:val="16"/>
              </w:rPr>
              <w:t>Iteraciones de una a cuatro semanas dentro de cada fase: inicio, elaboración, construcción y transición.</w:t>
            </w:r>
          </w:p>
        </w:tc>
      </w:tr>
      <w:tr w:rsidR="00BE2865" w14:paraId="0245E388"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7911FF42" w14:textId="77777777" w:rsidR="00BE2865" w:rsidRDefault="00000000">
            <w:pPr>
              <w:spacing w:after="40" w:line="260" w:lineRule="auto"/>
            </w:pPr>
            <w:r>
              <w:rPr>
                <w:b/>
                <w:bCs/>
                <w:sz w:val="16"/>
                <w:szCs w:val="16"/>
              </w:rPr>
              <w:t>Roles</w:t>
            </w:r>
          </w:p>
        </w:tc>
        <w:tc>
          <w:tcPr>
            <w:tcW w:w="2400" w:type="dxa"/>
            <w:tcMar>
              <w:top w:w="60" w:type="dxa"/>
              <w:left w:w="90" w:type="dxa"/>
              <w:bottom w:w="60" w:type="dxa"/>
              <w:right w:w="90" w:type="dxa"/>
            </w:tcMar>
          </w:tcPr>
          <w:p w14:paraId="427A8AED" w14:textId="77777777" w:rsidR="00BE2865" w:rsidRDefault="00000000">
            <w:pPr>
              <w:spacing w:after="40" w:line="260" w:lineRule="auto"/>
            </w:pPr>
            <w:r>
              <w:rPr>
                <w:sz w:val="16"/>
                <w:szCs w:val="16"/>
              </w:rPr>
              <w:t xml:space="preserve">Cliente, programadores, coach y </w:t>
            </w:r>
            <w:proofErr w:type="spellStart"/>
            <w:r>
              <w:rPr>
                <w:sz w:val="16"/>
                <w:szCs w:val="16"/>
              </w:rPr>
              <w:t>tracker</w:t>
            </w:r>
            <w:proofErr w:type="spellEnd"/>
            <w:r>
              <w:rPr>
                <w:sz w:val="16"/>
                <w:szCs w:val="16"/>
              </w:rPr>
              <w:t>.</w:t>
            </w:r>
          </w:p>
        </w:tc>
        <w:tc>
          <w:tcPr>
            <w:tcW w:w="2400" w:type="dxa"/>
            <w:tcMar>
              <w:top w:w="60" w:type="dxa"/>
              <w:left w:w="90" w:type="dxa"/>
              <w:bottom w:w="60" w:type="dxa"/>
              <w:right w:w="90" w:type="dxa"/>
            </w:tcMar>
          </w:tcPr>
          <w:p w14:paraId="72307AFD" w14:textId="77777777" w:rsidR="00BE2865" w:rsidRDefault="00000000">
            <w:pPr>
              <w:spacing w:after="40" w:line="260" w:lineRule="auto"/>
            </w:pPr>
            <w:proofErr w:type="spellStart"/>
            <w:r>
              <w:rPr>
                <w:sz w:val="16"/>
                <w:szCs w:val="16"/>
              </w:rPr>
              <w:t>Product</w:t>
            </w:r>
            <w:proofErr w:type="spellEnd"/>
            <w:r>
              <w:rPr>
                <w:sz w:val="16"/>
                <w:szCs w:val="16"/>
              </w:rPr>
              <w:t xml:space="preserve"> Owner, Scrum </w:t>
            </w:r>
            <w:proofErr w:type="gramStart"/>
            <w:r>
              <w:rPr>
                <w:sz w:val="16"/>
                <w:szCs w:val="16"/>
              </w:rPr>
              <w:t>Master</w:t>
            </w:r>
            <w:proofErr w:type="gramEnd"/>
            <w:r>
              <w:rPr>
                <w:sz w:val="16"/>
                <w:szCs w:val="16"/>
              </w:rPr>
              <w:t xml:space="preserve"> y desarrolladores.</w:t>
            </w:r>
          </w:p>
        </w:tc>
        <w:tc>
          <w:tcPr>
            <w:tcW w:w="2400" w:type="dxa"/>
            <w:tcMar>
              <w:top w:w="60" w:type="dxa"/>
              <w:left w:w="90" w:type="dxa"/>
              <w:bottom w:w="60" w:type="dxa"/>
              <w:right w:w="90" w:type="dxa"/>
            </w:tcMar>
          </w:tcPr>
          <w:p w14:paraId="48EB3465" w14:textId="77777777" w:rsidR="00BE2865" w:rsidRDefault="00000000">
            <w:pPr>
              <w:spacing w:after="40" w:line="260" w:lineRule="auto"/>
            </w:pPr>
            <w:r>
              <w:rPr>
                <w:sz w:val="16"/>
                <w:szCs w:val="16"/>
              </w:rPr>
              <w:t>No prescribe roles formales: equipos multidisciplinarios con responsabilidad compartida.</w:t>
            </w:r>
          </w:p>
        </w:tc>
      </w:tr>
      <w:tr w:rsidR="00BE2865" w14:paraId="7BCC23C0"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4E368DE8" w14:textId="77777777" w:rsidR="00BE2865" w:rsidRDefault="00000000">
            <w:pPr>
              <w:spacing w:after="40" w:line="260" w:lineRule="auto"/>
            </w:pPr>
            <w:r>
              <w:rPr>
                <w:b/>
                <w:bCs/>
                <w:sz w:val="16"/>
                <w:szCs w:val="16"/>
              </w:rPr>
              <w:t>Prácticas de ingeniería</w:t>
            </w:r>
          </w:p>
        </w:tc>
        <w:tc>
          <w:tcPr>
            <w:tcW w:w="2400" w:type="dxa"/>
            <w:tcMar>
              <w:top w:w="60" w:type="dxa"/>
              <w:left w:w="90" w:type="dxa"/>
              <w:bottom w:w="60" w:type="dxa"/>
              <w:right w:w="90" w:type="dxa"/>
            </w:tcMar>
          </w:tcPr>
          <w:p w14:paraId="1DEECB49" w14:textId="77777777" w:rsidR="00BE2865" w:rsidRDefault="00000000">
            <w:pPr>
              <w:spacing w:after="40" w:line="260" w:lineRule="auto"/>
            </w:pPr>
            <w:r>
              <w:rPr>
                <w:sz w:val="16"/>
                <w:szCs w:val="16"/>
              </w:rPr>
              <w:t>Las prescribe: programación en pares, pruebas antes del código, integración continua, refactorización, diseño simple.</w:t>
            </w:r>
          </w:p>
        </w:tc>
        <w:tc>
          <w:tcPr>
            <w:tcW w:w="2400" w:type="dxa"/>
            <w:tcMar>
              <w:top w:w="60" w:type="dxa"/>
              <w:left w:w="90" w:type="dxa"/>
              <w:bottom w:w="60" w:type="dxa"/>
              <w:right w:w="90" w:type="dxa"/>
            </w:tcMar>
          </w:tcPr>
          <w:p w14:paraId="6CF97D5E" w14:textId="77777777" w:rsidR="00BE2865" w:rsidRDefault="00000000">
            <w:pPr>
              <w:spacing w:after="40" w:line="260" w:lineRule="auto"/>
            </w:pPr>
            <w:r>
              <w:rPr>
                <w:sz w:val="16"/>
                <w:szCs w:val="16"/>
              </w:rPr>
              <w:t>No prescribe ninguna. Deja la ingeniería a criterio del equipo.</w:t>
            </w:r>
          </w:p>
        </w:tc>
        <w:tc>
          <w:tcPr>
            <w:tcW w:w="2400" w:type="dxa"/>
            <w:tcMar>
              <w:top w:w="60" w:type="dxa"/>
              <w:left w:w="90" w:type="dxa"/>
              <w:bottom w:w="60" w:type="dxa"/>
              <w:right w:w="90" w:type="dxa"/>
            </w:tcMar>
          </w:tcPr>
          <w:p w14:paraId="3A4B74C9" w14:textId="77777777" w:rsidR="00BE2865" w:rsidRDefault="00000000">
            <w:pPr>
              <w:spacing w:after="40" w:line="260" w:lineRule="auto"/>
            </w:pPr>
            <w:r>
              <w:rPr>
                <w:sz w:val="16"/>
                <w:szCs w:val="16"/>
              </w:rPr>
              <w:t>Las agrupa en disciplinas —modelado, implementación, prueba, despliegue y gestión de configuración— pero no prescribe técnicas concretas.</w:t>
            </w:r>
          </w:p>
        </w:tc>
      </w:tr>
      <w:tr w:rsidR="00BE2865" w14:paraId="6364E879"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618469B2" w14:textId="77777777" w:rsidR="00BE2865" w:rsidRDefault="00000000">
            <w:pPr>
              <w:spacing w:after="40" w:line="260" w:lineRule="auto"/>
            </w:pPr>
            <w:r>
              <w:rPr>
                <w:b/>
                <w:bCs/>
                <w:sz w:val="16"/>
                <w:szCs w:val="16"/>
              </w:rPr>
              <w:t>Planificación</w:t>
            </w:r>
          </w:p>
        </w:tc>
        <w:tc>
          <w:tcPr>
            <w:tcW w:w="2400" w:type="dxa"/>
            <w:tcMar>
              <w:top w:w="60" w:type="dxa"/>
              <w:left w:w="90" w:type="dxa"/>
              <w:bottom w:w="60" w:type="dxa"/>
              <w:right w:w="90" w:type="dxa"/>
            </w:tcMar>
          </w:tcPr>
          <w:p w14:paraId="2FD7AFB3" w14:textId="77777777" w:rsidR="00BE2865" w:rsidRDefault="00000000">
            <w:pPr>
              <w:spacing w:after="40" w:line="260" w:lineRule="auto"/>
            </w:pPr>
            <w:r>
              <w:rPr>
                <w:sz w:val="16"/>
                <w:szCs w:val="16"/>
              </w:rPr>
              <w:t>Juego de planificación al inicio de cada iteración, con estimación y medición de velocidad.</w:t>
            </w:r>
          </w:p>
        </w:tc>
        <w:tc>
          <w:tcPr>
            <w:tcW w:w="2400" w:type="dxa"/>
            <w:tcMar>
              <w:top w:w="60" w:type="dxa"/>
              <w:left w:w="90" w:type="dxa"/>
              <w:bottom w:w="60" w:type="dxa"/>
              <w:right w:w="90" w:type="dxa"/>
            </w:tcMar>
          </w:tcPr>
          <w:p w14:paraId="007C3E4C" w14:textId="77777777" w:rsidR="00BE2865" w:rsidRDefault="00000000">
            <w:pPr>
              <w:spacing w:after="40" w:line="260" w:lineRule="auto"/>
            </w:pPr>
            <w:r>
              <w:rPr>
                <w:sz w:val="16"/>
                <w:szCs w:val="16"/>
              </w:rPr>
              <w:t xml:space="preserve">Sprint </w:t>
            </w:r>
            <w:proofErr w:type="spellStart"/>
            <w:r>
              <w:rPr>
                <w:sz w:val="16"/>
                <w:szCs w:val="16"/>
              </w:rPr>
              <w:t>Planning</w:t>
            </w:r>
            <w:proofErr w:type="spellEnd"/>
            <w:r>
              <w:rPr>
                <w:sz w:val="16"/>
                <w:szCs w:val="16"/>
              </w:rPr>
              <w:t xml:space="preserve"> sobre un </w:t>
            </w:r>
            <w:proofErr w:type="spellStart"/>
            <w:r>
              <w:rPr>
                <w:sz w:val="16"/>
                <w:szCs w:val="16"/>
              </w:rPr>
              <w:t>Product</w:t>
            </w:r>
            <w:proofErr w:type="spellEnd"/>
            <w:r>
              <w:rPr>
                <w:sz w:val="16"/>
                <w:szCs w:val="16"/>
              </w:rPr>
              <w:t xml:space="preserve"> Backlog priorizado por el </w:t>
            </w:r>
            <w:proofErr w:type="spellStart"/>
            <w:r>
              <w:rPr>
                <w:sz w:val="16"/>
                <w:szCs w:val="16"/>
              </w:rPr>
              <w:t>Product</w:t>
            </w:r>
            <w:proofErr w:type="spellEnd"/>
            <w:r>
              <w:rPr>
                <w:sz w:val="16"/>
                <w:szCs w:val="16"/>
              </w:rPr>
              <w:t xml:space="preserve"> Owner.</w:t>
            </w:r>
          </w:p>
        </w:tc>
        <w:tc>
          <w:tcPr>
            <w:tcW w:w="2400" w:type="dxa"/>
            <w:tcMar>
              <w:top w:w="60" w:type="dxa"/>
              <w:left w:w="90" w:type="dxa"/>
              <w:bottom w:w="60" w:type="dxa"/>
              <w:right w:w="90" w:type="dxa"/>
            </w:tcMar>
          </w:tcPr>
          <w:p w14:paraId="396E9C09" w14:textId="77777777" w:rsidR="00BE2865" w:rsidRDefault="00000000">
            <w:pPr>
              <w:spacing w:after="40" w:line="260" w:lineRule="auto"/>
            </w:pPr>
            <w:r>
              <w:rPr>
                <w:sz w:val="16"/>
                <w:szCs w:val="16"/>
              </w:rPr>
              <w:t>Planificación progresiva por fase, con hitos de decisión al cierre de cada una.</w:t>
            </w:r>
          </w:p>
        </w:tc>
      </w:tr>
      <w:tr w:rsidR="00BE2865" w14:paraId="06AE74B1"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31376225" w14:textId="77777777" w:rsidR="00BE2865" w:rsidRDefault="00000000">
            <w:pPr>
              <w:spacing w:after="40" w:line="260" w:lineRule="auto"/>
            </w:pPr>
            <w:r>
              <w:rPr>
                <w:b/>
                <w:bCs/>
                <w:sz w:val="16"/>
                <w:szCs w:val="16"/>
              </w:rPr>
              <w:t>Rol del cliente</w:t>
            </w:r>
          </w:p>
        </w:tc>
        <w:tc>
          <w:tcPr>
            <w:tcW w:w="2400" w:type="dxa"/>
            <w:tcMar>
              <w:top w:w="60" w:type="dxa"/>
              <w:left w:w="90" w:type="dxa"/>
              <w:bottom w:w="60" w:type="dxa"/>
              <w:right w:w="90" w:type="dxa"/>
            </w:tcMar>
          </w:tcPr>
          <w:p w14:paraId="34BCE668" w14:textId="77777777" w:rsidR="00BE2865" w:rsidRDefault="00000000">
            <w:pPr>
              <w:spacing w:after="40" w:line="260" w:lineRule="auto"/>
            </w:pPr>
            <w:r>
              <w:rPr>
                <w:sz w:val="16"/>
                <w:szCs w:val="16"/>
              </w:rPr>
              <w:t>Cliente en sitio, disponible de forma permanente para priorizar y resolver dudas.</w:t>
            </w:r>
          </w:p>
        </w:tc>
        <w:tc>
          <w:tcPr>
            <w:tcW w:w="2400" w:type="dxa"/>
            <w:tcMar>
              <w:top w:w="60" w:type="dxa"/>
              <w:left w:w="90" w:type="dxa"/>
              <w:bottom w:w="60" w:type="dxa"/>
              <w:right w:w="90" w:type="dxa"/>
            </w:tcMar>
          </w:tcPr>
          <w:p w14:paraId="4DDFE9C4" w14:textId="77777777" w:rsidR="00BE2865" w:rsidRDefault="00000000">
            <w:pPr>
              <w:spacing w:after="40" w:line="260" w:lineRule="auto"/>
            </w:pPr>
            <w:proofErr w:type="spellStart"/>
            <w:r>
              <w:rPr>
                <w:sz w:val="16"/>
                <w:szCs w:val="16"/>
              </w:rPr>
              <w:t>Product</w:t>
            </w:r>
            <w:proofErr w:type="spellEnd"/>
            <w:r>
              <w:rPr>
                <w:sz w:val="16"/>
                <w:szCs w:val="16"/>
              </w:rPr>
              <w:t xml:space="preserve"> Owner con autoridad exclusiva sobre el backlog.</w:t>
            </w:r>
          </w:p>
        </w:tc>
        <w:tc>
          <w:tcPr>
            <w:tcW w:w="2400" w:type="dxa"/>
            <w:tcMar>
              <w:top w:w="60" w:type="dxa"/>
              <w:left w:w="90" w:type="dxa"/>
              <w:bottom w:w="60" w:type="dxa"/>
              <w:right w:w="90" w:type="dxa"/>
            </w:tcMar>
          </w:tcPr>
          <w:p w14:paraId="2217D0B5" w14:textId="77777777" w:rsidR="00BE2865" w:rsidRDefault="00000000">
            <w:pPr>
              <w:spacing w:after="40" w:line="260" w:lineRule="auto"/>
            </w:pPr>
            <w:r>
              <w:rPr>
                <w:sz w:val="16"/>
                <w:szCs w:val="16"/>
              </w:rPr>
              <w:t>Participa en las revisiones de cada fase, sin exigir presencia continua.</w:t>
            </w:r>
          </w:p>
        </w:tc>
      </w:tr>
      <w:tr w:rsidR="00BE2865" w14:paraId="4C66DF9B"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6DBF61F8" w14:textId="77777777" w:rsidR="00BE2865" w:rsidRDefault="00000000">
            <w:pPr>
              <w:spacing w:after="40" w:line="260" w:lineRule="auto"/>
            </w:pPr>
            <w:r>
              <w:rPr>
                <w:b/>
                <w:bCs/>
                <w:sz w:val="16"/>
                <w:szCs w:val="16"/>
              </w:rPr>
              <w:t>Documentación</w:t>
            </w:r>
          </w:p>
        </w:tc>
        <w:tc>
          <w:tcPr>
            <w:tcW w:w="2400" w:type="dxa"/>
            <w:tcMar>
              <w:top w:w="60" w:type="dxa"/>
              <w:left w:w="90" w:type="dxa"/>
              <w:bottom w:w="60" w:type="dxa"/>
              <w:right w:w="90" w:type="dxa"/>
            </w:tcMar>
          </w:tcPr>
          <w:p w14:paraId="621E65B9" w14:textId="77777777" w:rsidR="00BE2865" w:rsidRDefault="00000000">
            <w:pPr>
              <w:spacing w:after="40" w:line="260" w:lineRule="auto"/>
            </w:pPr>
            <w:r>
              <w:rPr>
                <w:sz w:val="16"/>
                <w:szCs w:val="16"/>
              </w:rPr>
              <w:t>Reducida. Prioriza el código y las pruebas como documentación viva.</w:t>
            </w:r>
          </w:p>
        </w:tc>
        <w:tc>
          <w:tcPr>
            <w:tcW w:w="2400" w:type="dxa"/>
            <w:tcMar>
              <w:top w:w="60" w:type="dxa"/>
              <w:left w:w="90" w:type="dxa"/>
              <w:bottom w:w="60" w:type="dxa"/>
              <w:right w:w="90" w:type="dxa"/>
            </w:tcMar>
          </w:tcPr>
          <w:p w14:paraId="43314326" w14:textId="77777777" w:rsidR="00BE2865" w:rsidRDefault="00000000">
            <w:pPr>
              <w:spacing w:after="40" w:line="260" w:lineRule="auto"/>
            </w:pPr>
            <w:r>
              <w:rPr>
                <w:sz w:val="16"/>
                <w:szCs w:val="16"/>
              </w:rPr>
              <w:t>La necesaria para sostener el desarrollo.</w:t>
            </w:r>
          </w:p>
        </w:tc>
        <w:tc>
          <w:tcPr>
            <w:tcW w:w="2400" w:type="dxa"/>
            <w:tcMar>
              <w:top w:w="60" w:type="dxa"/>
              <w:left w:w="90" w:type="dxa"/>
              <w:bottom w:w="60" w:type="dxa"/>
              <w:right w:w="90" w:type="dxa"/>
            </w:tcMar>
          </w:tcPr>
          <w:p w14:paraId="53E9D395" w14:textId="77777777" w:rsidR="00BE2865" w:rsidRDefault="00000000">
            <w:pPr>
              <w:spacing w:after="40" w:line="260" w:lineRule="auto"/>
            </w:pPr>
            <w:r>
              <w:rPr>
                <w:sz w:val="16"/>
                <w:szCs w:val="16"/>
              </w:rPr>
              <w:t>Mayor énfasis en modelado y documentación que XP y Scrum.</w:t>
            </w:r>
          </w:p>
        </w:tc>
      </w:tr>
      <w:tr w:rsidR="00BE2865" w14:paraId="7E3E5B4F"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219D2D67" w14:textId="77777777" w:rsidR="00BE2865" w:rsidRDefault="00000000">
            <w:pPr>
              <w:spacing w:after="40" w:line="260" w:lineRule="auto"/>
            </w:pPr>
            <w:r>
              <w:rPr>
                <w:b/>
                <w:bCs/>
                <w:sz w:val="16"/>
                <w:szCs w:val="16"/>
              </w:rPr>
              <w:t>Qué aporta a este proyecto</w:t>
            </w:r>
          </w:p>
        </w:tc>
        <w:tc>
          <w:tcPr>
            <w:tcW w:w="2400" w:type="dxa"/>
            <w:tcMar>
              <w:top w:w="60" w:type="dxa"/>
              <w:left w:w="90" w:type="dxa"/>
              <w:bottom w:w="60" w:type="dxa"/>
              <w:right w:w="90" w:type="dxa"/>
            </w:tcMar>
          </w:tcPr>
          <w:p w14:paraId="25E39812" w14:textId="77777777" w:rsidR="00BE2865" w:rsidRDefault="00000000">
            <w:pPr>
              <w:spacing w:after="40" w:line="260" w:lineRule="auto"/>
            </w:pPr>
            <w:r>
              <w:rPr>
                <w:sz w:val="16"/>
                <w:szCs w:val="16"/>
              </w:rPr>
              <w:t>Cubre exactamente la brecha del equipo, que es técnica: nadie había escrito Dart antes de empezar.</w:t>
            </w:r>
          </w:p>
        </w:tc>
        <w:tc>
          <w:tcPr>
            <w:tcW w:w="2400" w:type="dxa"/>
            <w:tcMar>
              <w:top w:w="60" w:type="dxa"/>
              <w:left w:w="90" w:type="dxa"/>
              <w:bottom w:w="60" w:type="dxa"/>
              <w:right w:w="90" w:type="dxa"/>
            </w:tcMar>
          </w:tcPr>
          <w:p w14:paraId="274DA13D" w14:textId="77777777" w:rsidR="00BE2865" w:rsidRDefault="00000000">
            <w:pPr>
              <w:spacing w:after="40" w:line="260" w:lineRule="auto"/>
            </w:pPr>
            <w:r>
              <w:rPr>
                <w:sz w:val="16"/>
                <w:szCs w:val="16"/>
              </w:rPr>
              <w:t>Ordena la gestión, que en un equipo de tres personas cabe entera en el tablero.</w:t>
            </w:r>
          </w:p>
        </w:tc>
        <w:tc>
          <w:tcPr>
            <w:tcW w:w="2400" w:type="dxa"/>
            <w:tcMar>
              <w:top w:w="60" w:type="dxa"/>
              <w:left w:w="90" w:type="dxa"/>
              <w:bottom w:w="60" w:type="dxa"/>
              <w:right w:w="90" w:type="dxa"/>
            </w:tcMar>
          </w:tcPr>
          <w:p w14:paraId="682F6B90" w14:textId="77777777" w:rsidR="00BE2865" w:rsidRDefault="00000000">
            <w:pPr>
              <w:spacing w:after="40" w:line="260" w:lineRule="auto"/>
            </w:pPr>
            <w:r>
              <w:rPr>
                <w:sz w:val="16"/>
                <w:szCs w:val="16"/>
              </w:rPr>
              <w:t>Aporta estructura formal y trazabilidad, útiles para los entregables que exige la asignatura.</w:t>
            </w:r>
          </w:p>
        </w:tc>
      </w:tr>
      <w:tr w:rsidR="00BE2865" w14:paraId="4BFFBBA1"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3941EA66" w14:textId="77777777" w:rsidR="00BE2865" w:rsidRDefault="00000000">
            <w:pPr>
              <w:spacing w:after="40" w:line="260" w:lineRule="auto"/>
            </w:pPr>
            <w:r>
              <w:rPr>
                <w:b/>
                <w:bCs/>
                <w:sz w:val="16"/>
                <w:szCs w:val="16"/>
              </w:rPr>
              <w:t>Limitación en nuestro contexto</w:t>
            </w:r>
          </w:p>
        </w:tc>
        <w:tc>
          <w:tcPr>
            <w:tcW w:w="2400" w:type="dxa"/>
            <w:tcMar>
              <w:top w:w="60" w:type="dxa"/>
              <w:left w:w="90" w:type="dxa"/>
              <w:bottom w:w="60" w:type="dxa"/>
              <w:right w:w="90" w:type="dxa"/>
            </w:tcMar>
          </w:tcPr>
          <w:p w14:paraId="30CA18E8" w14:textId="77777777" w:rsidR="00BE2865" w:rsidRDefault="00000000">
            <w:pPr>
              <w:spacing w:after="40" w:line="260" w:lineRule="auto"/>
            </w:pPr>
            <w:r>
              <w:rPr>
                <w:sz w:val="16"/>
                <w:szCs w:val="16"/>
              </w:rPr>
              <w:t>Exige un cliente en sitio que no tenemos. Se declara y se mitiga en 8.4.</w:t>
            </w:r>
          </w:p>
        </w:tc>
        <w:tc>
          <w:tcPr>
            <w:tcW w:w="2400" w:type="dxa"/>
            <w:tcMar>
              <w:top w:w="60" w:type="dxa"/>
              <w:left w:w="90" w:type="dxa"/>
              <w:bottom w:w="60" w:type="dxa"/>
              <w:right w:w="90" w:type="dxa"/>
            </w:tcMar>
          </w:tcPr>
          <w:p w14:paraId="542A4B8E" w14:textId="77777777" w:rsidR="00BE2865" w:rsidRDefault="00000000">
            <w:pPr>
              <w:spacing w:after="40" w:line="260" w:lineRule="auto"/>
            </w:pPr>
            <w:r>
              <w:rPr>
                <w:sz w:val="16"/>
                <w:szCs w:val="16"/>
              </w:rPr>
              <w:t xml:space="preserve">Exige un </w:t>
            </w:r>
            <w:proofErr w:type="spellStart"/>
            <w:r>
              <w:rPr>
                <w:sz w:val="16"/>
                <w:szCs w:val="16"/>
              </w:rPr>
              <w:t>Product</w:t>
            </w:r>
            <w:proofErr w:type="spellEnd"/>
            <w:r>
              <w:rPr>
                <w:sz w:val="16"/>
                <w:szCs w:val="16"/>
              </w:rPr>
              <w:t xml:space="preserve"> Owner con autoridad sobre el backlog. La contraparte no participa del trabajo diario, así que ese rol quedaría vacío.</w:t>
            </w:r>
          </w:p>
        </w:tc>
        <w:tc>
          <w:tcPr>
            <w:tcW w:w="2400" w:type="dxa"/>
            <w:tcMar>
              <w:top w:w="60" w:type="dxa"/>
              <w:left w:w="90" w:type="dxa"/>
              <w:bottom w:w="60" w:type="dxa"/>
              <w:right w:w="90" w:type="dxa"/>
            </w:tcMar>
          </w:tcPr>
          <w:p w14:paraId="75A1672A" w14:textId="77777777" w:rsidR="00BE2865" w:rsidRDefault="00000000">
            <w:pPr>
              <w:spacing w:after="40" w:line="260" w:lineRule="auto"/>
            </w:pPr>
            <w:r>
              <w:rPr>
                <w:sz w:val="16"/>
                <w:szCs w:val="16"/>
              </w:rPr>
              <w:t>Su estructura por fases y su carga de modelado son desproporcionadas para seis pantallas y trece servicios en diez semanas, y contradicen la organización por entregas funcionales.</w:t>
            </w:r>
          </w:p>
        </w:tc>
      </w:tr>
      <w:tr w:rsidR="00BE2865" w14:paraId="00DD70AB"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2CCDF59E" w14:textId="77777777" w:rsidR="00BE2865" w:rsidRDefault="00000000">
            <w:pPr>
              <w:spacing w:after="40" w:line="260" w:lineRule="auto"/>
            </w:pPr>
            <w:r>
              <w:rPr>
                <w:b/>
                <w:bCs/>
                <w:sz w:val="16"/>
                <w:szCs w:val="16"/>
              </w:rPr>
              <w:t>Adecuación</w:t>
            </w:r>
          </w:p>
        </w:tc>
        <w:tc>
          <w:tcPr>
            <w:tcW w:w="2400" w:type="dxa"/>
            <w:tcMar>
              <w:top w:w="60" w:type="dxa"/>
              <w:left w:w="90" w:type="dxa"/>
              <w:bottom w:w="60" w:type="dxa"/>
              <w:right w:w="90" w:type="dxa"/>
            </w:tcMar>
          </w:tcPr>
          <w:p w14:paraId="745477FA" w14:textId="77777777" w:rsidR="00BE2865" w:rsidRDefault="00000000">
            <w:pPr>
              <w:spacing w:after="40" w:line="260" w:lineRule="auto"/>
            </w:pPr>
            <w:r>
              <w:rPr>
                <w:b/>
                <w:bCs/>
                <w:sz w:val="16"/>
                <w:szCs w:val="16"/>
              </w:rPr>
              <w:t>Alta</w:t>
            </w:r>
          </w:p>
        </w:tc>
        <w:tc>
          <w:tcPr>
            <w:tcW w:w="2400" w:type="dxa"/>
            <w:tcMar>
              <w:top w:w="60" w:type="dxa"/>
              <w:left w:w="90" w:type="dxa"/>
              <w:bottom w:w="60" w:type="dxa"/>
              <w:right w:w="90" w:type="dxa"/>
            </w:tcMar>
          </w:tcPr>
          <w:p w14:paraId="678B99E5" w14:textId="77777777" w:rsidR="00BE2865" w:rsidRDefault="00000000">
            <w:pPr>
              <w:spacing w:after="40" w:line="260" w:lineRule="auto"/>
            </w:pPr>
            <w:r>
              <w:rPr>
                <w:b/>
                <w:bCs/>
                <w:sz w:val="16"/>
                <w:szCs w:val="16"/>
              </w:rPr>
              <w:t>Media</w:t>
            </w:r>
          </w:p>
        </w:tc>
        <w:tc>
          <w:tcPr>
            <w:tcW w:w="2400" w:type="dxa"/>
            <w:tcMar>
              <w:top w:w="60" w:type="dxa"/>
              <w:left w:w="90" w:type="dxa"/>
              <w:bottom w:w="60" w:type="dxa"/>
              <w:right w:w="90" w:type="dxa"/>
            </w:tcMar>
          </w:tcPr>
          <w:p w14:paraId="719BCB91" w14:textId="77777777" w:rsidR="00BE2865" w:rsidRDefault="00000000">
            <w:pPr>
              <w:spacing w:after="40" w:line="260" w:lineRule="auto"/>
            </w:pPr>
            <w:r>
              <w:rPr>
                <w:b/>
                <w:bCs/>
                <w:sz w:val="16"/>
                <w:szCs w:val="16"/>
              </w:rPr>
              <w:t>Media-baja</w:t>
            </w:r>
          </w:p>
        </w:tc>
      </w:tr>
    </w:tbl>
    <w:p w14:paraId="1B91B85E" w14:textId="77777777" w:rsidR="00C047D3" w:rsidRDefault="00C047D3">
      <w:pPr>
        <w:pStyle w:val="Ttulo3"/>
        <w:spacing w:before="200" w:after="100"/>
        <w:rPr>
          <w:b/>
          <w:bCs/>
          <w:color w:val="1F3864"/>
          <w:sz w:val="21"/>
          <w:szCs w:val="21"/>
        </w:rPr>
      </w:pPr>
      <w:bookmarkStart w:id="25" w:name="_Toc239970192"/>
    </w:p>
    <w:p w14:paraId="6FCC2ABC" w14:textId="77777777" w:rsidR="00C047D3" w:rsidRDefault="00C047D3">
      <w:pPr>
        <w:pStyle w:val="Ttulo3"/>
        <w:spacing w:before="200" w:after="100"/>
        <w:rPr>
          <w:b/>
          <w:bCs/>
          <w:color w:val="1F3864"/>
          <w:sz w:val="21"/>
          <w:szCs w:val="21"/>
        </w:rPr>
      </w:pPr>
    </w:p>
    <w:p w14:paraId="4A37EE51" w14:textId="405AA080" w:rsidR="00BE2865" w:rsidRDefault="00000000">
      <w:pPr>
        <w:pStyle w:val="Ttulo3"/>
        <w:spacing w:before="200" w:after="100"/>
      </w:pPr>
      <w:r>
        <w:rPr>
          <w:b/>
          <w:bCs/>
          <w:color w:val="1F3864"/>
          <w:sz w:val="21"/>
          <w:szCs w:val="21"/>
        </w:rPr>
        <w:lastRenderedPageBreak/>
        <w:t>8.2 La metodología que elegimos</w:t>
      </w:r>
      <w:bookmarkEnd w:id="25"/>
    </w:p>
    <w:p w14:paraId="5EBE7AFB" w14:textId="77777777" w:rsidR="00BE2865" w:rsidRDefault="00000000">
      <w:pPr>
        <w:spacing w:after="120" w:line="276" w:lineRule="auto"/>
        <w:jc w:val="both"/>
      </w:pPr>
      <w:r>
        <w:t xml:space="preserve">Elegimos Extreme </w:t>
      </w:r>
      <w:proofErr w:type="spellStart"/>
      <w:r>
        <w:t>Programming</w:t>
      </w:r>
      <w:proofErr w:type="spellEnd"/>
      <w:r>
        <w:t xml:space="preserve"> como metodología única. El problema que teníamos no era de organización sino técnico: ninguno de los tres había escrito Dart antes de empezar el semestre, y el módulo se apoya en un </w:t>
      </w:r>
      <w:proofErr w:type="spellStart"/>
      <w:r>
        <w:t>framework</w:t>
      </w:r>
      <w:proofErr w:type="spellEnd"/>
      <w:r>
        <w:t>, un motor de persistencia y un esquema de autenticación que tampoco conocíamos. Programación en pares y pruebas antes del código nos dan una red de seguridad que Scrum, por sí solo, no ofrece, porque Scrum no prescribe prácticas de ingeniería.</w:t>
      </w:r>
    </w:p>
    <w:p w14:paraId="4C80E785" w14:textId="77777777" w:rsidR="00BE2865" w:rsidRDefault="00000000">
      <w:pPr>
        <w:spacing w:after="120" w:line="276" w:lineRule="auto"/>
        <w:jc w:val="both"/>
      </w:pPr>
      <w:r>
        <w:t xml:space="preserve">Consideramos durante un tiempo combinar Scrum y XP, que es la mezcla más habitual en la industria. La descartamos al revisar qué aportaba realmente Scrum en nuestro caso. La coordinación de tres personas que comparten sección y horario cabe en un tablero, y el rol de </w:t>
      </w:r>
      <w:proofErr w:type="spellStart"/>
      <w:r>
        <w:t>Product</w:t>
      </w:r>
      <w:proofErr w:type="spellEnd"/>
      <w:r>
        <w:t xml:space="preserve"> Owner, que es la pieza central de Scrum, no tiene quién lo ocupe: Karina es la contraparte de </w:t>
      </w:r>
      <w:proofErr w:type="spellStart"/>
      <w:r>
        <w:t>Alloxentric</w:t>
      </w:r>
      <w:proofErr w:type="spellEnd"/>
      <w:r>
        <w:t>, pero no participa del trabajo diario del equipo. Declarar un marco cuyo rol principal queda vacío es peor que no declararlo.</w:t>
      </w:r>
    </w:p>
    <w:p w14:paraId="083EA838" w14:textId="77777777" w:rsidR="00BE2865" w:rsidRDefault="00000000">
      <w:pPr>
        <w:spacing w:after="120" w:line="276" w:lineRule="auto"/>
        <w:jc w:val="both"/>
      </w:pPr>
      <w:r>
        <w:t xml:space="preserve">AUP quedó fuera por una razón distinta. Su ciclo de vida organiza el trabajo en cuatro fases con hitos de decisión al cierre de cada una, y exige un esfuerzo de modelado y documentación mayor que XP y Scrum. Esa estructura tiene sentido en organizaciones que migran desde RUP o en sectores regulados que deben acreditar validación arquitectónica. Para seis pantallas y trece servicios construidos en diez semanas por tres personas, la carga de planificación es desproporcionada. </w:t>
      </w:r>
      <w:proofErr w:type="gramStart"/>
      <w:r>
        <w:t>Además</w:t>
      </w:r>
      <w:proofErr w:type="gramEnd"/>
      <w:r>
        <w:t xml:space="preserve"> organizar el trabajo en fases contradice la entrega incremental por capacidades que adoptamos, donde cada iteración atraviesa análisis, diseño, construcción y prueba y termina con software que funciona.</w:t>
      </w:r>
    </w:p>
    <w:p w14:paraId="66C82A15" w14:textId="77777777" w:rsidR="00BE2865" w:rsidRDefault="00000000">
      <w:pPr>
        <w:spacing w:after="120" w:line="276" w:lineRule="auto"/>
        <w:jc w:val="both"/>
      </w:pPr>
      <w:r>
        <w:t xml:space="preserve">Queda Mobile D, que es la alternativa obvia cuando el producto es una aplicación móvil y que además está construida sobre prácticas de XP, </w:t>
      </w:r>
      <w:proofErr w:type="spellStart"/>
      <w:r>
        <w:t>Crystal</w:t>
      </w:r>
      <w:proofErr w:type="spellEnd"/>
      <w:r>
        <w:t xml:space="preserve"> y RUP. La descartamos porque su fase de exploración asume que el producto se define desde cero, y nosotros recibimos de </w:t>
      </w:r>
      <w:proofErr w:type="spellStart"/>
      <w:r>
        <w:t>Alloxentric</w:t>
      </w:r>
      <w:proofErr w:type="spellEnd"/>
      <w:r>
        <w:t xml:space="preserve"> un contrato de API cerrado, un modelo de datos y un </w:t>
      </w:r>
      <w:proofErr w:type="spellStart"/>
      <w:r>
        <w:t>wireframe</w:t>
      </w:r>
      <w:proofErr w:type="spellEnd"/>
      <w:r>
        <w:t xml:space="preserve"> funcional. Esa fase, que es la que justificaría adoptar Mobile D en lugar de XP, en nuestro caso no tiene contenido. Adoptar XP directamente nos entrega las mismas prácticas técnicas sin heredar cinco fases.</w:t>
      </w:r>
    </w:p>
    <w:p w14:paraId="23D03DC8" w14:textId="77777777" w:rsidR="00BE2865" w:rsidRDefault="00000000">
      <w:pPr>
        <w:pStyle w:val="Ttulo3"/>
        <w:spacing w:before="200" w:after="100"/>
      </w:pPr>
      <w:bookmarkStart w:id="26" w:name="_Toc239970193"/>
      <w:r>
        <w:rPr>
          <w:b/>
          <w:bCs/>
          <w:color w:val="1F3864"/>
          <w:sz w:val="21"/>
          <w:szCs w:val="21"/>
        </w:rPr>
        <w:t>8.3 Cómo aplicamos XP</w:t>
      </w:r>
      <w:bookmarkEnd w:id="26"/>
    </w:p>
    <w:p w14:paraId="06DED67C" w14:textId="77777777" w:rsidR="00BE2865" w:rsidRDefault="00000000">
      <w:pPr>
        <w:spacing w:after="120" w:line="276" w:lineRule="auto"/>
        <w:jc w:val="both"/>
      </w:pPr>
      <w:r>
        <w:t xml:space="preserve">Los valores de XP son comunicación, simplicidad, retroalimentación, coraje y respeto (Beck y </w:t>
      </w:r>
      <w:proofErr w:type="spellStart"/>
      <w:r>
        <w:t>Andres</w:t>
      </w:r>
      <w:proofErr w:type="spellEnd"/>
      <w:r>
        <w:t xml:space="preserve">, 2004). En este proyecto no son decoración. El diseño simple es lo que nos impide </w:t>
      </w:r>
      <w:proofErr w:type="spellStart"/>
      <w:r>
        <w:t>sobreingenierizar</w:t>
      </w:r>
      <w:proofErr w:type="spellEnd"/>
      <w:r>
        <w:t xml:space="preserve"> un módulo que hay que entregar en diez iteraciones, y el coraje es lo que permite botar código que quedó mal en lugar de parcharlo. La metáfora que ordena el sistema es el ciclo de práctica del estudiante: recibe una pregunta, responde, aprende del resultado y, si detecta un error, lo reclama. Todo lo que construimos sirve a ese ciclo.</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6600"/>
      </w:tblGrid>
      <w:tr w:rsidR="00BE2865" w14:paraId="0D6D98EB" w14:textId="77777777">
        <w:tblPrEx>
          <w:tblCellMar>
            <w:top w:w="0" w:type="dxa"/>
            <w:bottom w:w="0" w:type="dxa"/>
          </w:tblCellMar>
        </w:tblPrEx>
        <w:trPr>
          <w:tblHeader/>
        </w:trPr>
        <w:tc>
          <w:tcPr>
            <w:tcW w:w="2400" w:type="dxa"/>
            <w:shd w:val="clear" w:color="auto" w:fill="1F3864"/>
            <w:tcMar>
              <w:top w:w="60" w:type="dxa"/>
              <w:left w:w="90" w:type="dxa"/>
              <w:bottom w:w="60" w:type="dxa"/>
              <w:right w:w="90" w:type="dxa"/>
            </w:tcMar>
          </w:tcPr>
          <w:p w14:paraId="2DD708B2" w14:textId="77777777" w:rsidR="00BE2865" w:rsidRDefault="00000000">
            <w:pPr>
              <w:spacing w:after="40" w:line="260" w:lineRule="auto"/>
              <w:jc w:val="center"/>
            </w:pPr>
            <w:r>
              <w:rPr>
                <w:b/>
                <w:bCs/>
                <w:color w:val="FFFFFF"/>
                <w:sz w:val="18"/>
                <w:szCs w:val="18"/>
              </w:rPr>
              <w:t>Práctica</w:t>
            </w:r>
          </w:p>
        </w:tc>
        <w:tc>
          <w:tcPr>
            <w:tcW w:w="6600" w:type="dxa"/>
            <w:shd w:val="clear" w:color="auto" w:fill="1F3864"/>
            <w:tcMar>
              <w:top w:w="60" w:type="dxa"/>
              <w:left w:w="90" w:type="dxa"/>
              <w:bottom w:w="60" w:type="dxa"/>
              <w:right w:w="90" w:type="dxa"/>
            </w:tcMar>
          </w:tcPr>
          <w:p w14:paraId="2D75709A" w14:textId="77777777" w:rsidR="00BE2865" w:rsidRDefault="00000000">
            <w:pPr>
              <w:spacing w:after="40" w:line="260" w:lineRule="auto"/>
              <w:jc w:val="center"/>
            </w:pPr>
            <w:r>
              <w:rPr>
                <w:b/>
                <w:bCs/>
                <w:color w:val="FFFFFF"/>
                <w:sz w:val="18"/>
                <w:szCs w:val="18"/>
              </w:rPr>
              <w:t>Cómo la aplicamos</w:t>
            </w:r>
          </w:p>
        </w:tc>
      </w:tr>
      <w:tr w:rsidR="00BE2865" w14:paraId="5EE0FB58" w14:textId="77777777">
        <w:tblPrEx>
          <w:tblCellMar>
            <w:top w:w="0" w:type="dxa"/>
            <w:bottom w:w="0" w:type="dxa"/>
          </w:tblCellMar>
        </w:tblPrEx>
        <w:tc>
          <w:tcPr>
            <w:tcW w:w="2400" w:type="dxa"/>
            <w:tcMar>
              <w:top w:w="60" w:type="dxa"/>
              <w:left w:w="90" w:type="dxa"/>
              <w:bottom w:w="60" w:type="dxa"/>
              <w:right w:w="90" w:type="dxa"/>
            </w:tcMar>
          </w:tcPr>
          <w:p w14:paraId="40902219" w14:textId="77777777" w:rsidR="00BE2865" w:rsidRDefault="00000000">
            <w:pPr>
              <w:spacing w:after="40" w:line="260" w:lineRule="auto"/>
            </w:pPr>
            <w:r>
              <w:rPr>
                <w:sz w:val="18"/>
                <w:szCs w:val="18"/>
              </w:rPr>
              <w:t>Programación en pares</w:t>
            </w:r>
          </w:p>
        </w:tc>
        <w:tc>
          <w:tcPr>
            <w:tcW w:w="6600" w:type="dxa"/>
            <w:tcMar>
              <w:top w:w="60" w:type="dxa"/>
              <w:left w:w="90" w:type="dxa"/>
              <w:bottom w:w="60" w:type="dxa"/>
              <w:right w:w="90" w:type="dxa"/>
            </w:tcMar>
          </w:tcPr>
          <w:p w14:paraId="7478F1CB" w14:textId="77777777" w:rsidR="00BE2865" w:rsidRDefault="00000000">
            <w:pPr>
              <w:spacing w:after="40" w:line="260" w:lineRule="auto"/>
            </w:pPr>
            <w:r>
              <w:rPr>
                <w:sz w:val="18"/>
                <w:szCs w:val="18"/>
              </w:rPr>
              <w:t>Las primeras tres iteraciones se trabajan íntegramente en pares, porque ninguno había escrito Dart. Después se reserva para las partes complejas: la lógica de cuota, el interceptor de sesión y la caché local.</w:t>
            </w:r>
          </w:p>
        </w:tc>
      </w:tr>
      <w:tr w:rsidR="00BE2865" w14:paraId="5F2960E0" w14:textId="77777777">
        <w:tblPrEx>
          <w:tblCellMar>
            <w:top w:w="0" w:type="dxa"/>
            <w:bottom w:w="0" w:type="dxa"/>
          </w:tblCellMar>
        </w:tblPrEx>
        <w:tc>
          <w:tcPr>
            <w:tcW w:w="2400" w:type="dxa"/>
            <w:tcMar>
              <w:top w:w="60" w:type="dxa"/>
              <w:left w:w="90" w:type="dxa"/>
              <w:bottom w:w="60" w:type="dxa"/>
              <w:right w:w="90" w:type="dxa"/>
            </w:tcMar>
          </w:tcPr>
          <w:p w14:paraId="78174FE2" w14:textId="77777777" w:rsidR="00BE2865" w:rsidRDefault="00000000">
            <w:pPr>
              <w:spacing w:after="40" w:line="260" w:lineRule="auto"/>
            </w:pPr>
            <w:r>
              <w:rPr>
                <w:sz w:val="18"/>
                <w:szCs w:val="18"/>
              </w:rPr>
              <w:t>Desarrollo guiado por pruebas</w:t>
            </w:r>
          </w:p>
        </w:tc>
        <w:tc>
          <w:tcPr>
            <w:tcW w:w="6600" w:type="dxa"/>
            <w:tcMar>
              <w:top w:w="60" w:type="dxa"/>
              <w:left w:w="90" w:type="dxa"/>
              <w:bottom w:w="60" w:type="dxa"/>
              <w:right w:w="90" w:type="dxa"/>
            </w:tcMar>
          </w:tcPr>
          <w:p w14:paraId="3160870A" w14:textId="77777777" w:rsidR="00BE2865" w:rsidRDefault="00000000">
            <w:pPr>
              <w:spacing w:after="40" w:line="260" w:lineRule="auto"/>
            </w:pPr>
            <w:r>
              <w:rPr>
                <w:sz w:val="18"/>
                <w:szCs w:val="18"/>
              </w:rPr>
              <w:t xml:space="preserve">Primero la prueba, después el código. Aplica sobre todo a las reglas de negocio, que son deterministas: la cuota escalonada de diez preguntas con bonificaciones de cinco y tope de veinte, la asignación de medallas y los estados de la </w:t>
            </w:r>
            <w:proofErr w:type="spellStart"/>
            <w:r>
              <w:rPr>
                <w:sz w:val="18"/>
                <w:szCs w:val="18"/>
              </w:rPr>
              <w:t>recorrección</w:t>
            </w:r>
            <w:proofErr w:type="spellEnd"/>
            <w:r>
              <w:rPr>
                <w:sz w:val="18"/>
                <w:szCs w:val="18"/>
              </w:rPr>
              <w:t>.</w:t>
            </w:r>
          </w:p>
        </w:tc>
      </w:tr>
      <w:tr w:rsidR="00BE2865" w14:paraId="65E6B03B" w14:textId="77777777">
        <w:tblPrEx>
          <w:tblCellMar>
            <w:top w:w="0" w:type="dxa"/>
            <w:bottom w:w="0" w:type="dxa"/>
          </w:tblCellMar>
        </w:tblPrEx>
        <w:tc>
          <w:tcPr>
            <w:tcW w:w="2400" w:type="dxa"/>
            <w:tcMar>
              <w:top w:w="60" w:type="dxa"/>
              <w:left w:w="90" w:type="dxa"/>
              <w:bottom w:w="60" w:type="dxa"/>
              <w:right w:w="90" w:type="dxa"/>
            </w:tcMar>
          </w:tcPr>
          <w:p w14:paraId="51764DD6" w14:textId="77777777" w:rsidR="00BE2865" w:rsidRDefault="00000000">
            <w:pPr>
              <w:spacing w:after="40" w:line="260" w:lineRule="auto"/>
            </w:pPr>
            <w:r>
              <w:rPr>
                <w:sz w:val="18"/>
                <w:szCs w:val="18"/>
              </w:rPr>
              <w:t>Integración continua</w:t>
            </w:r>
          </w:p>
        </w:tc>
        <w:tc>
          <w:tcPr>
            <w:tcW w:w="6600" w:type="dxa"/>
            <w:tcMar>
              <w:top w:w="60" w:type="dxa"/>
              <w:left w:w="90" w:type="dxa"/>
              <w:bottom w:w="60" w:type="dxa"/>
              <w:right w:w="90" w:type="dxa"/>
            </w:tcMar>
          </w:tcPr>
          <w:p w14:paraId="4294EA20" w14:textId="77777777" w:rsidR="00BE2865" w:rsidRDefault="00000000">
            <w:pPr>
              <w:spacing w:after="40" w:line="260" w:lineRule="auto"/>
            </w:pPr>
            <w:r>
              <w:rPr>
                <w:sz w:val="18"/>
                <w:szCs w:val="18"/>
              </w:rPr>
              <w:t xml:space="preserve">Se incorpora a la rama principal a diario. No hay ramas de una semana. El cliente móvil y el </w:t>
            </w:r>
            <w:proofErr w:type="spellStart"/>
            <w:r>
              <w:rPr>
                <w:sz w:val="18"/>
                <w:szCs w:val="18"/>
              </w:rPr>
              <w:t>backend</w:t>
            </w:r>
            <w:proofErr w:type="spellEnd"/>
            <w:r>
              <w:rPr>
                <w:sz w:val="18"/>
                <w:szCs w:val="18"/>
              </w:rPr>
              <w:t xml:space="preserve"> tienen que encajar al cierre de cada iteración, no al final del semestre.</w:t>
            </w:r>
          </w:p>
        </w:tc>
      </w:tr>
      <w:tr w:rsidR="00BE2865" w14:paraId="237920A6" w14:textId="77777777">
        <w:tblPrEx>
          <w:tblCellMar>
            <w:top w:w="0" w:type="dxa"/>
            <w:bottom w:w="0" w:type="dxa"/>
          </w:tblCellMar>
        </w:tblPrEx>
        <w:tc>
          <w:tcPr>
            <w:tcW w:w="2400" w:type="dxa"/>
            <w:tcMar>
              <w:top w:w="60" w:type="dxa"/>
              <w:left w:w="90" w:type="dxa"/>
              <w:bottom w:w="60" w:type="dxa"/>
              <w:right w:w="90" w:type="dxa"/>
            </w:tcMar>
          </w:tcPr>
          <w:p w14:paraId="5E03A2C5" w14:textId="77777777" w:rsidR="00BE2865" w:rsidRDefault="00000000">
            <w:pPr>
              <w:spacing w:after="40" w:line="260" w:lineRule="auto"/>
            </w:pPr>
            <w:r>
              <w:rPr>
                <w:sz w:val="18"/>
                <w:szCs w:val="18"/>
              </w:rPr>
              <w:t>Refactorización</w:t>
            </w:r>
          </w:p>
        </w:tc>
        <w:tc>
          <w:tcPr>
            <w:tcW w:w="6600" w:type="dxa"/>
            <w:tcMar>
              <w:top w:w="60" w:type="dxa"/>
              <w:left w:w="90" w:type="dxa"/>
              <w:bottom w:w="60" w:type="dxa"/>
              <w:right w:w="90" w:type="dxa"/>
            </w:tcMar>
          </w:tcPr>
          <w:p w14:paraId="4C884984" w14:textId="77777777" w:rsidR="00BE2865" w:rsidRDefault="00000000">
            <w:pPr>
              <w:spacing w:after="40" w:line="260" w:lineRule="auto"/>
            </w:pPr>
            <w:r>
              <w:rPr>
                <w:sz w:val="18"/>
                <w:szCs w:val="18"/>
              </w:rPr>
              <w:t>Mejorar el diseño del código existente sin cambiar su comportamiento, de forma permanente y no como una etapa aparte del cronograma.</w:t>
            </w:r>
          </w:p>
        </w:tc>
      </w:tr>
      <w:tr w:rsidR="00BE2865" w14:paraId="1CB8E504" w14:textId="77777777">
        <w:tblPrEx>
          <w:tblCellMar>
            <w:top w:w="0" w:type="dxa"/>
            <w:bottom w:w="0" w:type="dxa"/>
          </w:tblCellMar>
        </w:tblPrEx>
        <w:tc>
          <w:tcPr>
            <w:tcW w:w="2400" w:type="dxa"/>
            <w:tcMar>
              <w:top w:w="60" w:type="dxa"/>
              <w:left w:w="90" w:type="dxa"/>
              <w:bottom w:w="60" w:type="dxa"/>
              <w:right w:w="90" w:type="dxa"/>
            </w:tcMar>
          </w:tcPr>
          <w:p w14:paraId="78E65605" w14:textId="77777777" w:rsidR="00BE2865" w:rsidRDefault="00000000">
            <w:pPr>
              <w:spacing w:after="40" w:line="260" w:lineRule="auto"/>
            </w:pPr>
            <w:r>
              <w:rPr>
                <w:sz w:val="18"/>
                <w:szCs w:val="18"/>
              </w:rPr>
              <w:t>Diseño simple</w:t>
            </w:r>
          </w:p>
        </w:tc>
        <w:tc>
          <w:tcPr>
            <w:tcW w:w="6600" w:type="dxa"/>
            <w:tcMar>
              <w:top w:w="60" w:type="dxa"/>
              <w:left w:w="90" w:type="dxa"/>
              <w:bottom w:w="60" w:type="dxa"/>
              <w:right w:w="90" w:type="dxa"/>
            </w:tcMar>
          </w:tcPr>
          <w:p w14:paraId="377EF63A" w14:textId="77777777" w:rsidR="00BE2865" w:rsidRDefault="00000000">
            <w:pPr>
              <w:spacing w:after="40" w:line="260" w:lineRule="auto"/>
            </w:pPr>
            <w:r>
              <w:rPr>
                <w:sz w:val="18"/>
                <w:szCs w:val="18"/>
              </w:rPr>
              <w:t>La solución más sencilla que funcione y pase las pruebas. No generalizamos para casos que nadie pidió.</w:t>
            </w:r>
          </w:p>
        </w:tc>
      </w:tr>
      <w:tr w:rsidR="00BE2865" w14:paraId="144A85AF" w14:textId="77777777">
        <w:tblPrEx>
          <w:tblCellMar>
            <w:top w:w="0" w:type="dxa"/>
            <w:bottom w:w="0" w:type="dxa"/>
          </w:tblCellMar>
        </w:tblPrEx>
        <w:tc>
          <w:tcPr>
            <w:tcW w:w="2400" w:type="dxa"/>
            <w:tcMar>
              <w:top w:w="60" w:type="dxa"/>
              <w:left w:w="90" w:type="dxa"/>
              <w:bottom w:w="60" w:type="dxa"/>
              <w:right w:w="90" w:type="dxa"/>
            </w:tcMar>
          </w:tcPr>
          <w:p w14:paraId="7C368B0A" w14:textId="77777777" w:rsidR="00BE2865" w:rsidRDefault="00000000">
            <w:pPr>
              <w:spacing w:after="40" w:line="260" w:lineRule="auto"/>
            </w:pPr>
            <w:r>
              <w:rPr>
                <w:sz w:val="18"/>
                <w:szCs w:val="18"/>
              </w:rPr>
              <w:t>Propiedad colectiva</w:t>
            </w:r>
          </w:p>
        </w:tc>
        <w:tc>
          <w:tcPr>
            <w:tcW w:w="6600" w:type="dxa"/>
            <w:tcMar>
              <w:top w:w="60" w:type="dxa"/>
              <w:left w:w="90" w:type="dxa"/>
              <w:bottom w:w="60" w:type="dxa"/>
              <w:right w:w="90" w:type="dxa"/>
            </w:tcMar>
          </w:tcPr>
          <w:p w14:paraId="5380EE80" w14:textId="77777777" w:rsidR="00BE2865" w:rsidRDefault="00000000">
            <w:pPr>
              <w:spacing w:after="40" w:line="260" w:lineRule="auto"/>
            </w:pPr>
            <w:r>
              <w:rPr>
                <w:sz w:val="18"/>
                <w:szCs w:val="18"/>
              </w:rPr>
              <w:t>Cualquiera puede modificar cualquier archivo. Los focos de trabajo de la tabla de roles indican dónde trabaja más cada uno, no un territorio exclusivo.</w:t>
            </w:r>
          </w:p>
        </w:tc>
      </w:tr>
      <w:tr w:rsidR="00BE2865" w14:paraId="67415F2B" w14:textId="77777777">
        <w:tblPrEx>
          <w:tblCellMar>
            <w:top w:w="0" w:type="dxa"/>
            <w:bottom w:w="0" w:type="dxa"/>
          </w:tblCellMar>
        </w:tblPrEx>
        <w:tc>
          <w:tcPr>
            <w:tcW w:w="2400" w:type="dxa"/>
            <w:tcMar>
              <w:top w:w="60" w:type="dxa"/>
              <w:left w:w="90" w:type="dxa"/>
              <w:bottom w:w="60" w:type="dxa"/>
              <w:right w:w="90" w:type="dxa"/>
            </w:tcMar>
          </w:tcPr>
          <w:p w14:paraId="09F7549B" w14:textId="77777777" w:rsidR="00BE2865" w:rsidRDefault="00000000">
            <w:pPr>
              <w:spacing w:after="40" w:line="260" w:lineRule="auto"/>
            </w:pPr>
            <w:r>
              <w:rPr>
                <w:sz w:val="18"/>
                <w:szCs w:val="18"/>
              </w:rPr>
              <w:t>Estándares de código</w:t>
            </w:r>
          </w:p>
        </w:tc>
        <w:tc>
          <w:tcPr>
            <w:tcW w:w="6600" w:type="dxa"/>
            <w:tcMar>
              <w:top w:w="60" w:type="dxa"/>
              <w:left w:w="90" w:type="dxa"/>
              <w:bottom w:w="60" w:type="dxa"/>
              <w:right w:w="90" w:type="dxa"/>
            </w:tcMar>
          </w:tcPr>
          <w:p w14:paraId="70758377" w14:textId="77777777" w:rsidR="00BE2865" w:rsidRDefault="00000000">
            <w:pPr>
              <w:spacing w:after="40" w:line="260" w:lineRule="auto"/>
            </w:pPr>
            <w:r>
              <w:rPr>
                <w:sz w:val="18"/>
                <w:szCs w:val="18"/>
              </w:rPr>
              <w:t xml:space="preserve">El analizador estático del proyecto y las convenciones de nomenclatura de Dart y de </w:t>
            </w:r>
            <w:proofErr w:type="spellStart"/>
            <w:r>
              <w:rPr>
                <w:sz w:val="18"/>
                <w:szCs w:val="18"/>
              </w:rPr>
              <w:t>Node</w:t>
            </w:r>
            <w:proofErr w:type="spellEnd"/>
            <w:r>
              <w:rPr>
                <w:sz w:val="18"/>
                <w:szCs w:val="18"/>
              </w:rPr>
              <w:t>, verificados antes de cada incorporación.</w:t>
            </w:r>
          </w:p>
        </w:tc>
      </w:tr>
      <w:tr w:rsidR="00BE2865" w14:paraId="1F7171A9" w14:textId="77777777">
        <w:tblPrEx>
          <w:tblCellMar>
            <w:top w:w="0" w:type="dxa"/>
            <w:bottom w:w="0" w:type="dxa"/>
          </w:tblCellMar>
        </w:tblPrEx>
        <w:tc>
          <w:tcPr>
            <w:tcW w:w="2400" w:type="dxa"/>
            <w:tcMar>
              <w:top w:w="60" w:type="dxa"/>
              <w:left w:w="90" w:type="dxa"/>
              <w:bottom w:w="60" w:type="dxa"/>
              <w:right w:w="90" w:type="dxa"/>
            </w:tcMar>
          </w:tcPr>
          <w:p w14:paraId="51ECE709" w14:textId="77777777" w:rsidR="00BE2865" w:rsidRDefault="00000000">
            <w:pPr>
              <w:spacing w:after="40" w:line="260" w:lineRule="auto"/>
            </w:pPr>
            <w:r>
              <w:rPr>
                <w:sz w:val="18"/>
                <w:szCs w:val="18"/>
              </w:rPr>
              <w:lastRenderedPageBreak/>
              <w:t>Entregas pequeñas</w:t>
            </w:r>
          </w:p>
        </w:tc>
        <w:tc>
          <w:tcPr>
            <w:tcW w:w="6600" w:type="dxa"/>
            <w:tcMar>
              <w:top w:w="60" w:type="dxa"/>
              <w:left w:w="90" w:type="dxa"/>
              <w:bottom w:w="60" w:type="dxa"/>
              <w:right w:w="90" w:type="dxa"/>
            </w:tcMar>
          </w:tcPr>
          <w:p w14:paraId="08682C20" w14:textId="77777777" w:rsidR="00BE2865" w:rsidRDefault="00000000">
            <w:pPr>
              <w:spacing w:after="40" w:line="260" w:lineRule="auto"/>
            </w:pPr>
            <w:r>
              <w:rPr>
                <w:sz w:val="18"/>
                <w:szCs w:val="18"/>
              </w:rPr>
              <w:t>Tres entregas funcionales durante el semestre en lugar de una sola al final: la primera en la iteración 3, la segunda en la 6 y la tercera en la 10.</w:t>
            </w:r>
          </w:p>
        </w:tc>
      </w:tr>
      <w:tr w:rsidR="00BE2865" w14:paraId="2A6F7990" w14:textId="77777777">
        <w:tblPrEx>
          <w:tblCellMar>
            <w:top w:w="0" w:type="dxa"/>
            <w:bottom w:w="0" w:type="dxa"/>
          </w:tblCellMar>
        </w:tblPrEx>
        <w:tc>
          <w:tcPr>
            <w:tcW w:w="2400" w:type="dxa"/>
            <w:tcMar>
              <w:top w:w="60" w:type="dxa"/>
              <w:left w:w="90" w:type="dxa"/>
              <w:bottom w:w="60" w:type="dxa"/>
              <w:right w:w="90" w:type="dxa"/>
            </w:tcMar>
          </w:tcPr>
          <w:p w14:paraId="5E223669" w14:textId="77777777" w:rsidR="00BE2865" w:rsidRDefault="00000000">
            <w:pPr>
              <w:spacing w:after="40" w:line="260" w:lineRule="auto"/>
            </w:pPr>
            <w:r>
              <w:rPr>
                <w:sz w:val="18"/>
                <w:szCs w:val="18"/>
              </w:rPr>
              <w:t>Ritmo sostenible</w:t>
            </w:r>
          </w:p>
        </w:tc>
        <w:tc>
          <w:tcPr>
            <w:tcW w:w="6600" w:type="dxa"/>
            <w:tcMar>
              <w:top w:w="60" w:type="dxa"/>
              <w:left w:w="90" w:type="dxa"/>
              <w:bottom w:w="60" w:type="dxa"/>
              <w:right w:w="90" w:type="dxa"/>
            </w:tcMar>
          </w:tcPr>
          <w:p w14:paraId="618E4810" w14:textId="77777777" w:rsidR="00BE2865" w:rsidRDefault="00000000">
            <w:pPr>
              <w:spacing w:after="40" w:line="260" w:lineRule="auto"/>
            </w:pPr>
            <w:r>
              <w:rPr>
                <w:sz w:val="18"/>
                <w:szCs w:val="18"/>
              </w:rPr>
              <w:t>El proyecto convive con el resto de los ramos del semestre. No compensamos mala planificación con fines de semana.</w:t>
            </w:r>
          </w:p>
        </w:tc>
      </w:tr>
      <w:tr w:rsidR="00BE2865" w14:paraId="0A389A54" w14:textId="77777777">
        <w:tblPrEx>
          <w:tblCellMar>
            <w:top w:w="0" w:type="dxa"/>
            <w:bottom w:w="0" w:type="dxa"/>
          </w:tblCellMar>
        </w:tblPrEx>
        <w:tc>
          <w:tcPr>
            <w:tcW w:w="2400" w:type="dxa"/>
            <w:tcMar>
              <w:top w:w="60" w:type="dxa"/>
              <w:left w:w="90" w:type="dxa"/>
              <w:bottom w:w="60" w:type="dxa"/>
              <w:right w:w="90" w:type="dxa"/>
            </w:tcMar>
          </w:tcPr>
          <w:p w14:paraId="1197446F" w14:textId="77777777" w:rsidR="00BE2865" w:rsidRDefault="00000000">
            <w:pPr>
              <w:spacing w:after="40" w:line="260" w:lineRule="auto"/>
            </w:pPr>
            <w:r>
              <w:rPr>
                <w:sz w:val="18"/>
                <w:szCs w:val="18"/>
              </w:rPr>
              <w:t>Reunión de pie diaria</w:t>
            </w:r>
          </w:p>
        </w:tc>
        <w:tc>
          <w:tcPr>
            <w:tcW w:w="6600" w:type="dxa"/>
            <w:tcMar>
              <w:top w:w="60" w:type="dxa"/>
              <w:left w:w="90" w:type="dxa"/>
              <w:bottom w:w="60" w:type="dxa"/>
              <w:right w:w="90" w:type="dxa"/>
            </w:tcMar>
          </w:tcPr>
          <w:p w14:paraId="732915DC" w14:textId="77777777" w:rsidR="00BE2865" w:rsidRDefault="00000000">
            <w:pPr>
              <w:spacing w:after="40" w:line="260" w:lineRule="auto"/>
            </w:pPr>
            <w:r>
              <w:rPr>
                <w:sz w:val="18"/>
                <w:szCs w:val="18"/>
              </w:rPr>
              <w:t>Corta, para sincronizar el trabajo del día y detectar bloqueos antes de que consuman la iteración.</w:t>
            </w:r>
          </w:p>
        </w:tc>
      </w:tr>
      <w:tr w:rsidR="00BE2865" w14:paraId="1954A65D" w14:textId="77777777">
        <w:tblPrEx>
          <w:tblCellMar>
            <w:top w:w="0" w:type="dxa"/>
            <w:bottom w:w="0" w:type="dxa"/>
          </w:tblCellMar>
        </w:tblPrEx>
        <w:tc>
          <w:tcPr>
            <w:tcW w:w="2400" w:type="dxa"/>
            <w:tcMar>
              <w:top w:w="60" w:type="dxa"/>
              <w:left w:w="90" w:type="dxa"/>
              <w:bottom w:w="60" w:type="dxa"/>
              <w:right w:w="90" w:type="dxa"/>
            </w:tcMar>
          </w:tcPr>
          <w:p w14:paraId="3885304E" w14:textId="77777777" w:rsidR="00BE2865" w:rsidRDefault="00000000">
            <w:pPr>
              <w:spacing w:after="40" w:line="260" w:lineRule="auto"/>
            </w:pPr>
            <w:r>
              <w:rPr>
                <w:sz w:val="18"/>
                <w:szCs w:val="18"/>
              </w:rPr>
              <w:t>Juego de planificación</w:t>
            </w:r>
          </w:p>
        </w:tc>
        <w:tc>
          <w:tcPr>
            <w:tcW w:w="6600" w:type="dxa"/>
            <w:tcMar>
              <w:top w:w="60" w:type="dxa"/>
              <w:left w:w="90" w:type="dxa"/>
              <w:bottom w:w="60" w:type="dxa"/>
              <w:right w:w="90" w:type="dxa"/>
            </w:tcMar>
          </w:tcPr>
          <w:p w14:paraId="689AE51E" w14:textId="77777777" w:rsidR="00BE2865" w:rsidRDefault="00000000">
            <w:pPr>
              <w:spacing w:after="40" w:line="260" w:lineRule="auto"/>
            </w:pPr>
            <w:r>
              <w:rPr>
                <w:sz w:val="18"/>
                <w:szCs w:val="18"/>
              </w:rPr>
              <w:t>Al inicio de cada iteración se eligen las historias, se estiman y se dividen en tareas.</w:t>
            </w:r>
          </w:p>
        </w:tc>
      </w:tr>
      <w:tr w:rsidR="00BE2865" w14:paraId="2F1641C0" w14:textId="77777777">
        <w:tblPrEx>
          <w:tblCellMar>
            <w:top w:w="0" w:type="dxa"/>
            <w:bottom w:w="0" w:type="dxa"/>
          </w:tblCellMar>
        </w:tblPrEx>
        <w:tc>
          <w:tcPr>
            <w:tcW w:w="2400" w:type="dxa"/>
            <w:tcMar>
              <w:top w:w="60" w:type="dxa"/>
              <w:left w:w="90" w:type="dxa"/>
              <w:bottom w:w="60" w:type="dxa"/>
              <w:right w:w="90" w:type="dxa"/>
            </w:tcMar>
          </w:tcPr>
          <w:p w14:paraId="5F7EF7EE" w14:textId="77777777" w:rsidR="00BE2865" w:rsidRDefault="00000000">
            <w:pPr>
              <w:spacing w:after="40" w:line="260" w:lineRule="auto"/>
            </w:pPr>
            <w:r>
              <w:rPr>
                <w:sz w:val="18"/>
                <w:szCs w:val="18"/>
              </w:rPr>
              <w:t>Metáfora</w:t>
            </w:r>
          </w:p>
        </w:tc>
        <w:tc>
          <w:tcPr>
            <w:tcW w:w="6600" w:type="dxa"/>
            <w:tcMar>
              <w:top w:w="60" w:type="dxa"/>
              <w:left w:w="90" w:type="dxa"/>
              <w:bottom w:w="60" w:type="dxa"/>
              <w:right w:w="90" w:type="dxa"/>
            </w:tcMar>
          </w:tcPr>
          <w:p w14:paraId="24FA3D81" w14:textId="77777777" w:rsidR="00BE2865" w:rsidRDefault="00000000">
            <w:pPr>
              <w:spacing w:after="40" w:line="260" w:lineRule="auto"/>
            </w:pPr>
            <w:r>
              <w:rPr>
                <w:sz w:val="18"/>
                <w:szCs w:val="18"/>
              </w:rPr>
              <w:t>El ciclo de práctica del estudiante, descrito arriba, como lenguaje común para hablar del sistema.</w:t>
            </w:r>
          </w:p>
        </w:tc>
      </w:tr>
    </w:tbl>
    <w:p w14:paraId="03E52BF5" w14:textId="77777777" w:rsidR="00BE2865" w:rsidRDefault="00000000">
      <w:pPr>
        <w:pStyle w:val="Ttulo3"/>
        <w:spacing w:before="200" w:after="100"/>
      </w:pPr>
      <w:bookmarkStart w:id="27" w:name="_Toc239970194"/>
      <w:r>
        <w:rPr>
          <w:b/>
          <w:bCs/>
          <w:color w:val="1F3864"/>
          <w:sz w:val="21"/>
          <w:szCs w:val="21"/>
        </w:rPr>
        <w:t>8.4 La práctica que no podemos cumplir</w:t>
      </w:r>
      <w:bookmarkEnd w:id="27"/>
    </w:p>
    <w:p w14:paraId="09D41B3E" w14:textId="77777777" w:rsidR="00BE2865" w:rsidRDefault="00000000">
      <w:pPr>
        <w:spacing w:after="120" w:line="276" w:lineRule="auto"/>
        <w:jc w:val="both"/>
      </w:pPr>
      <w:r>
        <w:t>XP exige cliente en sitio: alguien de la empresa disponible de forma permanente para resolver dudas y priorizar. No lo tenemos. Las reuniones con Karina son semanales y ella no participa del trabajo diario. Preferimos declararlo antes que sostener que aplicamos XP completo.</w:t>
      </w:r>
    </w:p>
    <w:p w14:paraId="2925C6B5" w14:textId="77777777" w:rsidR="00BE2865" w:rsidRDefault="00000000">
      <w:pPr>
        <w:spacing w:after="120" w:line="276" w:lineRule="auto"/>
        <w:jc w:val="both"/>
      </w:pPr>
      <w:r>
        <w:t>La adaptación tiene tres partes. Martín asume el rol de cliente para las decisiones cotidianas, usando como fuente el contrato de la API, el modelo de datos y las reglas de negocio que la empresa ya documentó; no inventa requisitos, interpreta la especificación. Cada decisión tomada sin confirmación queda anotada en la bitácora de supuestos, con su fundamento y con el impacto que tendría si resulta equivocada, de modo que corregir el rumbo después no cueste rastrear qué se asumió y por qué. Y las entregas funcionales se le muestran a la contraparte para obtener retroalimentación real, aunque llegue espaciada.</w:t>
      </w:r>
    </w:p>
    <w:p w14:paraId="2944D589" w14:textId="77777777" w:rsidR="00BE2865" w:rsidRDefault="00000000">
      <w:pPr>
        <w:pStyle w:val="Ttulo3"/>
        <w:spacing w:before="200" w:after="100"/>
      </w:pPr>
      <w:bookmarkStart w:id="28" w:name="_Toc239970195"/>
      <w:r>
        <w:rPr>
          <w:b/>
          <w:bCs/>
          <w:color w:val="1F3864"/>
          <w:sz w:val="21"/>
          <w:szCs w:val="21"/>
        </w:rPr>
        <w:t>8.5 Roles del equipo</w:t>
      </w:r>
      <w:bookmarkEnd w:id="28"/>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300"/>
        <w:gridCol w:w="2200"/>
        <w:gridCol w:w="4500"/>
      </w:tblGrid>
      <w:tr w:rsidR="00BE2865" w14:paraId="4C58C9DD" w14:textId="77777777">
        <w:tblPrEx>
          <w:tblCellMar>
            <w:top w:w="0" w:type="dxa"/>
            <w:bottom w:w="0" w:type="dxa"/>
          </w:tblCellMar>
        </w:tblPrEx>
        <w:trPr>
          <w:tblHeader/>
        </w:trPr>
        <w:tc>
          <w:tcPr>
            <w:tcW w:w="2300" w:type="dxa"/>
            <w:shd w:val="clear" w:color="auto" w:fill="1F3864"/>
            <w:tcMar>
              <w:top w:w="60" w:type="dxa"/>
              <w:left w:w="90" w:type="dxa"/>
              <w:bottom w:w="60" w:type="dxa"/>
              <w:right w:w="90" w:type="dxa"/>
            </w:tcMar>
          </w:tcPr>
          <w:p w14:paraId="50C0C30F" w14:textId="77777777" w:rsidR="00BE2865" w:rsidRDefault="00000000">
            <w:pPr>
              <w:spacing w:after="40" w:line="260" w:lineRule="auto"/>
              <w:jc w:val="center"/>
            </w:pPr>
            <w:r>
              <w:rPr>
                <w:b/>
                <w:bCs/>
                <w:color w:val="FFFFFF"/>
                <w:sz w:val="18"/>
                <w:szCs w:val="18"/>
              </w:rPr>
              <w:t>Integrante</w:t>
            </w:r>
          </w:p>
        </w:tc>
        <w:tc>
          <w:tcPr>
            <w:tcW w:w="2200" w:type="dxa"/>
            <w:shd w:val="clear" w:color="auto" w:fill="1F3864"/>
            <w:tcMar>
              <w:top w:w="60" w:type="dxa"/>
              <w:left w:w="90" w:type="dxa"/>
              <w:bottom w:w="60" w:type="dxa"/>
              <w:right w:w="90" w:type="dxa"/>
            </w:tcMar>
          </w:tcPr>
          <w:p w14:paraId="0E07EB92" w14:textId="77777777" w:rsidR="00BE2865" w:rsidRDefault="00000000">
            <w:pPr>
              <w:spacing w:after="40" w:line="260" w:lineRule="auto"/>
              <w:jc w:val="center"/>
            </w:pPr>
            <w:r>
              <w:rPr>
                <w:b/>
                <w:bCs/>
                <w:color w:val="FFFFFF"/>
                <w:sz w:val="18"/>
                <w:szCs w:val="18"/>
              </w:rPr>
              <w:t>Rol en XP</w:t>
            </w:r>
          </w:p>
        </w:tc>
        <w:tc>
          <w:tcPr>
            <w:tcW w:w="4500" w:type="dxa"/>
            <w:shd w:val="clear" w:color="auto" w:fill="1F3864"/>
            <w:tcMar>
              <w:top w:w="60" w:type="dxa"/>
              <w:left w:w="90" w:type="dxa"/>
              <w:bottom w:w="60" w:type="dxa"/>
              <w:right w:w="90" w:type="dxa"/>
            </w:tcMar>
          </w:tcPr>
          <w:p w14:paraId="60E500B3" w14:textId="77777777" w:rsidR="00BE2865" w:rsidRDefault="00000000">
            <w:pPr>
              <w:spacing w:after="40" w:line="260" w:lineRule="auto"/>
              <w:jc w:val="center"/>
            </w:pPr>
            <w:r>
              <w:rPr>
                <w:b/>
                <w:bCs/>
                <w:color w:val="FFFFFF"/>
                <w:sz w:val="18"/>
                <w:szCs w:val="18"/>
              </w:rPr>
              <w:t>Foco de trabajo</w:t>
            </w:r>
          </w:p>
        </w:tc>
      </w:tr>
      <w:tr w:rsidR="00BE2865" w14:paraId="022C55BF" w14:textId="77777777">
        <w:tblPrEx>
          <w:tblCellMar>
            <w:top w:w="0" w:type="dxa"/>
            <w:bottom w:w="0" w:type="dxa"/>
          </w:tblCellMar>
        </w:tblPrEx>
        <w:tc>
          <w:tcPr>
            <w:tcW w:w="2300" w:type="dxa"/>
            <w:tcMar>
              <w:top w:w="60" w:type="dxa"/>
              <w:left w:w="90" w:type="dxa"/>
              <w:bottom w:w="60" w:type="dxa"/>
              <w:right w:w="90" w:type="dxa"/>
            </w:tcMar>
          </w:tcPr>
          <w:p w14:paraId="05450046" w14:textId="77777777" w:rsidR="00BE2865" w:rsidRDefault="00000000">
            <w:pPr>
              <w:spacing w:after="40" w:line="260" w:lineRule="auto"/>
            </w:pPr>
            <w:r>
              <w:rPr>
                <w:sz w:val="18"/>
                <w:szCs w:val="18"/>
              </w:rPr>
              <w:t>Martin Espinoza Morales</w:t>
            </w:r>
          </w:p>
        </w:tc>
        <w:tc>
          <w:tcPr>
            <w:tcW w:w="2200" w:type="dxa"/>
            <w:tcMar>
              <w:top w:w="60" w:type="dxa"/>
              <w:left w:w="90" w:type="dxa"/>
              <w:bottom w:w="60" w:type="dxa"/>
              <w:right w:w="90" w:type="dxa"/>
            </w:tcMar>
          </w:tcPr>
          <w:p w14:paraId="432840DE" w14:textId="77777777" w:rsidR="00BE2865" w:rsidRDefault="00000000">
            <w:pPr>
              <w:spacing w:after="40" w:line="260" w:lineRule="auto"/>
            </w:pPr>
            <w:r>
              <w:rPr>
                <w:sz w:val="18"/>
                <w:szCs w:val="18"/>
              </w:rPr>
              <w:t>Coach y Tracker</w:t>
            </w:r>
          </w:p>
        </w:tc>
        <w:tc>
          <w:tcPr>
            <w:tcW w:w="4500" w:type="dxa"/>
            <w:tcMar>
              <w:top w:w="60" w:type="dxa"/>
              <w:left w:w="90" w:type="dxa"/>
              <w:bottom w:w="60" w:type="dxa"/>
              <w:right w:w="90" w:type="dxa"/>
            </w:tcMar>
          </w:tcPr>
          <w:p w14:paraId="7A4D4A67" w14:textId="77777777" w:rsidR="00BE2865" w:rsidRDefault="00000000">
            <w:pPr>
              <w:spacing w:after="40" w:line="260" w:lineRule="auto"/>
            </w:pPr>
            <w:r>
              <w:rPr>
                <w:sz w:val="18"/>
                <w:szCs w:val="18"/>
              </w:rPr>
              <w:t xml:space="preserve">Guía la aplicación de las prácticas, mide la velocidad del equipo iteración a iteración, mantiene la comunicación con </w:t>
            </w:r>
            <w:proofErr w:type="spellStart"/>
            <w:r>
              <w:rPr>
                <w:sz w:val="18"/>
                <w:szCs w:val="18"/>
              </w:rPr>
              <w:t>Alloxentric</w:t>
            </w:r>
            <w:proofErr w:type="spellEnd"/>
            <w:r>
              <w:rPr>
                <w:sz w:val="18"/>
                <w:szCs w:val="18"/>
              </w:rPr>
              <w:t xml:space="preserve"> y con la profesora guía, y ejerce como cliente delegado según lo descrito en 6.4.</w:t>
            </w:r>
          </w:p>
        </w:tc>
      </w:tr>
      <w:tr w:rsidR="00BE2865" w14:paraId="1D562874" w14:textId="77777777">
        <w:tblPrEx>
          <w:tblCellMar>
            <w:top w:w="0" w:type="dxa"/>
            <w:bottom w:w="0" w:type="dxa"/>
          </w:tblCellMar>
        </w:tblPrEx>
        <w:tc>
          <w:tcPr>
            <w:tcW w:w="2300" w:type="dxa"/>
            <w:tcMar>
              <w:top w:w="60" w:type="dxa"/>
              <w:left w:w="90" w:type="dxa"/>
              <w:bottom w:w="60" w:type="dxa"/>
              <w:right w:w="90" w:type="dxa"/>
            </w:tcMar>
          </w:tcPr>
          <w:p w14:paraId="79E22B78" w14:textId="77777777" w:rsidR="00BE2865" w:rsidRDefault="00000000">
            <w:pPr>
              <w:spacing w:after="40" w:line="260" w:lineRule="auto"/>
            </w:pPr>
            <w:r>
              <w:rPr>
                <w:sz w:val="18"/>
                <w:szCs w:val="18"/>
              </w:rPr>
              <w:t>Jeremías Fernández Millacura</w:t>
            </w:r>
          </w:p>
        </w:tc>
        <w:tc>
          <w:tcPr>
            <w:tcW w:w="2200" w:type="dxa"/>
            <w:tcMar>
              <w:top w:w="60" w:type="dxa"/>
              <w:left w:w="90" w:type="dxa"/>
              <w:bottom w:w="60" w:type="dxa"/>
              <w:right w:w="90" w:type="dxa"/>
            </w:tcMar>
          </w:tcPr>
          <w:p w14:paraId="74AA8571" w14:textId="77777777" w:rsidR="00BE2865" w:rsidRDefault="00000000">
            <w:pPr>
              <w:spacing w:after="40" w:line="260" w:lineRule="auto"/>
            </w:pPr>
            <w:r>
              <w:rPr>
                <w:sz w:val="18"/>
                <w:szCs w:val="18"/>
              </w:rPr>
              <w:t>Programador</w:t>
            </w:r>
          </w:p>
        </w:tc>
        <w:tc>
          <w:tcPr>
            <w:tcW w:w="4500" w:type="dxa"/>
            <w:tcMar>
              <w:top w:w="60" w:type="dxa"/>
              <w:left w:w="90" w:type="dxa"/>
              <w:bottom w:w="60" w:type="dxa"/>
              <w:right w:w="90" w:type="dxa"/>
            </w:tcMar>
          </w:tcPr>
          <w:p w14:paraId="4CCE31B7" w14:textId="77777777" w:rsidR="00BE2865" w:rsidRDefault="00000000">
            <w:pPr>
              <w:spacing w:after="40" w:line="260" w:lineRule="auto"/>
            </w:pPr>
            <w:r>
              <w:rPr>
                <w:sz w:val="18"/>
                <w:szCs w:val="18"/>
              </w:rPr>
              <w:t xml:space="preserve">Servicios de </w:t>
            </w:r>
            <w:proofErr w:type="spellStart"/>
            <w:r>
              <w:rPr>
                <w:sz w:val="18"/>
                <w:szCs w:val="18"/>
              </w:rPr>
              <w:t>backend</w:t>
            </w:r>
            <w:proofErr w:type="spellEnd"/>
            <w:r>
              <w:rPr>
                <w:sz w:val="18"/>
                <w:szCs w:val="18"/>
              </w:rPr>
              <w:t xml:space="preserve"> y modelo de datos en </w:t>
            </w:r>
            <w:proofErr w:type="spellStart"/>
            <w:r>
              <w:rPr>
                <w:sz w:val="18"/>
                <w:szCs w:val="18"/>
              </w:rPr>
              <w:t>Firestore</w:t>
            </w:r>
            <w:proofErr w:type="spellEnd"/>
            <w:r>
              <w:rPr>
                <w:sz w:val="18"/>
                <w:szCs w:val="18"/>
              </w:rPr>
              <w:t>.</w:t>
            </w:r>
          </w:p>
        </w:tc>
      </w:tr>
      <w:tr w:rsidR="00BE2865" w14:paraId="45CD50B3" w14:textId="77777777">
        <w:tblPrEx>
          <w:tblCellMar>
            <w:top w:w="0" w:type="dxa"/>
            <w:bottom w:w="0" w:type="dxa"/>
          </w:tblCellMar>
        </w:tblPrEx>
        <w:tc>
          <w:tcPr>
            <w:tcW w:w="2300" w:type="dxa"/>
            <w:tcMar>
              <w:top w:w="60" w:type="dxa"/>
              <w:left w:w="90" w:type="dxa"/>
              <w:bottom w:w="60" w:type="dxa"/>
              <w:right w:w="90" w:type="dxa"/>
            </w:tcMar>
          </w:tcPr>
          <w:p w14:paraId="0D5A9DFF" w14:textId="77777777" w:rsidR="00BE2865" w:rsidRDefault="00000000">
            <w:pPr>
              <w:spacing w:after="40" w:line="260" w:lineRule="auto"/>
            </w:pPr>
            <w:r>
              <w:rPr>
                <w:sz w:val="18"/>
                <w:szCs w:val="18"/>
              </w:rPr>
              <w:t>Sebastián Acevedo Araya</w:t>
            </w:r>
          </w:p>
        </w:tc>
        <w:tc>
          <w:tcPr>
            <w:tcW w:w="2200" w:type="dxa"/>
            <w:tcMar>
              <w:top w:w="60" w:type="dxa"/>
              <w:left w:w="90" w:type="dxa"/>
              <w:bottom w:w="60" w:type="dxa"/>
              <w:right w:w="90" w:type="dxa"/>
            </w:tcMar>
          </w:tcPr>
          <w:p w14:paraId="686BE76C" w14:textId="77777777" w:rsidR="00BE2865" w:rsidRDefault="00000000">
            <w:pPr>
              <w:spacing w:after="40" w:line="260" w:lineRule="auto"/>
            </w:pPr>
            <w:r>
              <w:rPr>
                <w:sz w:val="18"/>
                <w:szCs w:val="18"/>
              </w:rPr>
              <w:t>Programador</w:t>
            </w:r>
          </w:p>
        </w:tc>
        <w:tc>
          <w:tcPr>
            <w:tcW w:w="4500" w:type="dxa"/>
            <w:tcMar>
              <w:top w:w="60" w:type="dxa"/>
              <w:left w:w="90" w:type="dxa"/>
              <w:bottom w:w="60" w:type="dxa"/>
              <w:right w:w="90" w:type="dxa"/>
            </w:tcMar>
          </w:tcPr>
          <w:p w14:paraId="0E9A0563" w14:textId="77777777" w:rsidR="00BE2865" w:rsidRDefault="00000000">
            <w:pPr>
              <w:spacing w:after="40" w:line="260" w:lineRule="auto"/>
            </w:pPr>
            <w:r>
              <w:rPr>
                <w:sz w:val="18"/>
                <w:szCs w:val="18"/>
              </w:rPr>
              <w:t xml:space="preserve">Cliente móvil y capa de presentación en </w:t>
            </w:r>
            <w:proofErr w:type="spellStart"/>
            <w:r>
              <w:rPr>
                <w:sz w:val="18"/>
                <w:szCs w:val="18"/>
              </w:rPr>
              <w:t>Flutter</w:t>
            </w:r>
            <w:proofErr w:type="spellEnd"/>
            <w:r>
              <w:rPr>
                <w:sz w:val="18"/>
                <w:szCs w:val="18"/>
              </w:rPr>
              <w:t>.</w:t>
            </w:r>
          </w:p>
        </w:tc>
      </w:tr>
    </w:tbl>
    <w:p w14:paraId="709DC388" w14:textId="77777777" w:rsidR="00BE2865" w:rsidRDefault="00BE2865">
      <w:pPr>
        <w:spacing w:after="100" w:line="276" w:lineRule="auto"/>
        <w:jc w:val="both"/>
      </w:pPr>
    </w:p>
    <w:p w14:paraId="6F6336CF" w14:textId="77777777" w:rsidR="00BE2865" w:rsidRDefault="00000000">
      <w:pPr>
        <w:spacing w:after="120" w:line="276" w:lineRule="auto"/>
        <w:jc w:val="both"/>
      </w:pPr>
      <w:r>
        <w:t xml:space="preserve">Los tres actúan además como </w:t>
      </w:r>
      <w:proofErr w:type="spellStart"/>
      <w:r>
        <w:t>testers</w:t>
      </w:r>
      <w:proofErr w:type="spellEnd"/>
      <w:r>
        <w:t xml:space="preserve">. XP no contempla un rol de </w:t>
      </w:r>
      <w:proofErr w:type="spellStart"/>
      <w:r>
        <w:t>tester</w:t>
      </w:r>
      <w:proofErr w:type="spellEnd"/>
      <w:r>
        <w:t xml:space="preserve"> separado en equipos pequeños: las pruebas las escribe quien programa. Y por propiedad colectiva, los focos de trabajo indican dónde trabaja más cada uno y no una asignación exclusiva.</w:t>
      </w:r>
    </w:p>
    <w:p w14:paraId="4C3A8D86" w14:textId="77777777" w:rsidR="00BE2865" w:rsidRDefault="00000000">
      <w:pPr>
        <w:pStyle w:val="Ttulo3"/>
        <w:spacing w:before="200" w:after="100"/>
      </w:pPr>
      <w:bookmarkStart w:id="29" w:name="_Toc239970196"/>
      <w:r>
        <w:rPr>
          <w:b/>
          <w:bCs/>
          <w:color w:val="1F3864"/>
          <w:sz w:val="21"/>
          <w:szCs w:val="21"/>
        </w:rPr>
        <w:t>8.6 XP y los artefactos que exige la asignatura</w:t>
      </w:r>
      <w:bookmarkEnd w:id="29"/>
    </w:p>
    <w:p w14:paraId="7D541DED" w14:textId="77777777" w:rsidR="00BE2865" w:rsidRDefault="00000000">
      <w:pPr>
        <w:spacing w:after="120" w:line="276" w:lineRule="auto"/>
        <w:jc w:val="both"/>
      </w:pPr>
      <w:r>
        <w:t>La asignatura pide una estructura de desglose del trabajo, una carta Gantt e informes de avance y final. Ninguno de esos es un artefacto de XP, y no tiene sentido forzarlos a serlo. Operan en escalas distintas y conviven sin contradecirse.</w:t>
      </w:r>
    </w:p>
    <w:p w14:paraId="1F0CFB8B" w14:textId="77777777" w:rsidR="00BE2865" w:rsidRDefault="00000000">
      <w:pPr>
        <w:spacing w:after="120" w:line="276" w:lineRule="auto"/>
        <w:jc w:val="both"/>
      </w:pPr>
      <w:r>
        <w:t xml:space="preserve">Extreme </w:t>
      </w:r>
      <w:proofErr w:type="spellStart"/>
      <w:r>
        <w:t>Programming</w:t>
      </w:r>
      <w:proofErr w:type="spellEnd"/>
      <w:r>
        <w:t xml:space="preserve"> es la metodología con la que desarrollamos el producto: determina cómo se programa, se prueba y se integra, y su horizonte de planificación llega hasta la siguiente entrega funcional. La estructura de desglose, el cronograma y los informes son requisitos de gestión académica y cubren el semestre completo, que es un horizonte que XP no pretende planificar. La primera organiza la semana; los segundos, las dieciocho semanas.</w:t>
      </w:r>
    </w:p>
    <w:p w14:paraId="501AD372" w14:textId="77777777" w:rsidR="00BE2865" w:rsidRDefault="00000000">
      <w:pPr>
        <w:pStyle w:val="Ttulo3"/>
        <w:spacing w:before="200" w:after="100"/>
      </w:pPr>
      <w:bookmarkStart w:id="30" w:name="_Toc239970197"/>
      <w:r>
        <w:rPr>
          <w:b/>
          <w:bCs/>
          <w:color w:val="1F3864"/>
          <w:sz w:val="21"/>
          <w:szCs w:val="21"/>
        </w:rPr>
        <w:t>8.7 Plan de iteraciones</w:t>
      </w:r>
      <w:bookmarkEnd w:id="30"/>
    </w:p>
    <w:p w14:paraId="302E8EFD" w14:textId="77777777" w:rsidR="00BE2865" w:rsidRDefault="00000000">
      <w:pPr>
        <w:spacing w:after="120" w:line="276" w:lineRule="auto"/>
        <w:jc w:val="both"/>
      </w:pPr>
      <w:r>
        <w:lastRenderedPageBreak/>
        <w:t>Las diez iteraciones semanales se agrupan en tres entregas funcionales. Cada entrega es software que la contraparte puede probar, no un documento de avance.</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500"/>
        <w:gridCol w:w="2300"/>
        <w:gridCol w:w="5200"/>
      </w:tblGrid>
      <w:tr w:rsidR="00BE2865" w14:paraId="327F85F9"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14:paraId="053039D5" w14:textId="77777777" w:rsidR="00BE2865" w:rsidRDefault="00000000">
            <w:pPr>
              <w:spacing w:after="40" w:line="260" w:lineRule="auto"/>
              <w:jc w:val="center"/>
            </w:pPr>
            <w:r>
              <w:rPr>
                <w:b/>
                <w:bCs/>
                <w:color w:val="FFFFFF"/>
                <w:sz w:val="18"/>
                <w:szCs w:val="18"/>
              </w:rPr>
              <w:t>Entrega</w:t>
            </w:r>
          </w:p>
        </w:tc>
        <w:tc>
          <w:tcPr>
            <w:tcW w:w="2300" w:type="dxa"/>
            <w:shd w:val="clear" w:color="auto" w:fill="1F3864"/>
            <w:tcMar>
              <w:top w:w="60" w:type="dxa"/>
              <w:left w:w="90" w:type="dxa"/>
              <w:bottom w:w="60" w:type="dxa"/>
              <w:right w:w="90" w:type="dxa"/>
            </w:tcMar>
          </w:tcPr>
          <w:p w14:paraId="26276384" w14:textId="77777777" w:rsidR="00BE2865" w:rsidRDefault="00000000">
            <w:pPr>
              <w:spacing w:after="40" w:line="260" w:lineRule="auto"/>
              <w:jc w:val="center"/>
            </w:pPr>
            <w:r>
              <w:rPr>
                <w:b/>
                <w:bCs/>
                <w:color w:val="FFFFFF"/>
                <w:sz w:val="18"/>
                <w:szCs w:val="18"/>
              </w:rPr>
              <w:t>Iteraciones y semanas</w:t>
            </w:r>
          </w:p>
        </w:tc>
        <w:tc>
          <w:tcPr>
            <w:tcW w:w="5200" w:type="dxa"/>
            <w:shd w:val="clear" w:color="auto" w:fill="1F3864"/>
            <w:tcMar>
              <w:top w:w="60" w:type="dxa"/>
              <w:left w:w="90" w:type="dxa"/>
              <w:bottom w:w="60" w:type="dxa"/>
              <w:right w:w="90" w:type="dxa"/>
            </w:tcMar>
          </w:tcPr>
          <w:p w14:paraId="50218F33" w14:textId="77777777" w:rsidR="00BE2865" w:rsidRDefault="00000000">
            <w:pPr>
              <w:spacing w:after="40" w:line="260" w:lineRule="auto"/>
              <w:jc w:val="center"/>
            </w:pPr>
            <w:r>
              <w:rPr>
                <w:b/>
                <w:bCs/>
                <w:color w:val="FFFFFF"/>
                <w:sz w:val="18"/>
                <w:szCs w:val="18"/>
              </w:rPr>
              <w:t>Contenido</w:t>
            </w:r>
          </w:p>
        </w:tc>
      </w:tr>
      <w:tr w:rsidR="00BE2865" w14:paraId="6A8408FD" w14:textId="77777777">
        <w:tblPrEx>
          <w:tblCellMar>
            <w:top w:w="0" w:type="dxa"/>
            <w:bottom w:w="0" w:type="dxa"/>
          </w:tblCellMar>
        </w:tblPrEx>
        <w:tc>
          <w:tcPr>
            <w:tcW w:w="1500" w:type="dxa"/>
            <w:tcMar>
              <w:top w:w="60" w:type="dxa"/>
              <w:left w:w="90" w:type="dxa"/>
              <w:bottom w:w="60" w:type="dxa"/>
              <w:right w:w="90" w:type="dxa"/>
            </w:tcMar>
          </w:tcPr>
          <w:p w14:paraId="61437141" w14:textId="77777777" w:rsidR="00BE2865" w:rsidRDefault="00000000">
            <w:pPr>
              <w:spacing w:after="40" w:line="260" w:lineRule="auto"/>
            </w:pPr>
            <w:r>
              <w:rPr>
                <w:sz w:val="18"/>
                <w:szCs w:val="18"/>
              </w:rPr>
              <w:t>Entrega 1</w:t>
            </w:r>
          </w:p>
        </w:tc>
        <w:tc>
          <w:tcPr>
            <w:tcW w:w="2300" w:type="dxa"/>
            <w:tcMar>
              <w:top w:w="60" w:type="dxa"/>
              <w:left w:w="90" w:type="dxa"/>
              <w:bottom w:w="60" w:type="dxa"/>
              <w:right w:w="90" w:type="dxa"/>
            </w:tcMar>
          </w:tcPr>
          <w:p w14:paraId="735CB59C" w14:textId="77777777" w:rsidR="00BE2865" w:rsidRDefault="00000000">
            <w:pPr>
              <w:spacing w:after="40" w:line="260" w:lineRule="auto"/>
            </w:pPr>
            <w:r>
              <w:rPr>
                <w:sz w:val="18"/>
                <w:szCs w:val="18"/>
              </w:rPr>
              <w:t>Iteraciones 1 a 3 · semanas 5 a 7</w:t>
            </w:r>
          </w:p>
        </w:tc>
        <w:tc>
          <w:tcPr>
            <w:tcW w:w="5200" w:type="dxa"/>
            <w:tcMar>
              <w:top w:w="60" w:type="dxa"/>
              <w:left w:w="90" w:type="dxa"/>
              <w:bottom w:w="60" w:type="dxa"/>
              <w:right w:w="90" w:type="dxa"/>
            </w:tcMar>
          </w:tcPr>
          <w:p w14:paraId="46B00A32" w14:textId="77777777" w:rsidR="00BE2865" w:rsidRDefault="00000000">
            <w:pPr>
              <w:spacing w:after="40" w:line="260" w:lineRule="auto"/>
            </w:pPr>
            <w:r>
              <w:rPr>
                <w:sz w:val="18"/>
                <w:szCs w:val="18"/>
              </w:rPr>
              <w:t>Entorno operativo, modelo de datos y contratos, y la pantalla Pregunta funcionando de punta a punta.</w:t>
            </w:r>
          </w:p>
        </w:tc>
      </w:tr>
      <w:tr w:rsidR="00BE2865" w14:paraId="35F21250" w14:textId="77777777">
        <w:tblPrEx>
          <w:tblCellMar>
            <w:top w:w="0" w:type="dxa"/>
            <w:bottom w:w="0" w:type="dxa"/>
          </w:tblCellMar>
        </w:tblPrEx>
        <w:tc>
          <w:tcPr>
            <w:tcW w:w="1500" w:type="dxa"/>
            <w:tcMar>
              <w:top w:w="60" w:type="dxa"/>
              <w:left w:w="90" w:type="dxa"/>
              <w:bottom w:w="60" w:type="dxa"/>
              <w:right w:w="90" w:type="dxa"/>
            </w:tcMar>
          </w:tcPr>
          <w:p w14:paraId="6659B02B" w14:textId="77777777" w:rsidR="00BE2865" w:rsidRDefault="00000000">
            <w:pPr>
              <w:spacing w:after="40" w:line="260" w:lineRule="auto"/>
            </w:pPr>
            <w:r>
              <w:rPr>
                <w:sz w:val="18"/>
                <w:szCs w:val="18"/>
              </w:rPr>
              <w:t>Entrega 2</w:t>
            </w:r>
          </w:p>
        </w:tc>
        <w:tc>
          <w:tcPr>
            <w:tcW w:w="2300" w:type="dxa"/>
            <w:tcMar>
              <w:top w:w="60" w:type="dxa"/>
              <w:left w:w="90" w:type="dxa"/>
              <w:bottom w:w="60" w:type="dxa"/>
              <w:right w:w="90" w:type="dxa"/>
            </w:tcMar>
          </w:tcPr>
          <w:p w14:paraId="19C84ECB" w14:textId="77777777" w:rsidR="00BE2865" w:rsidRDefault="00000000">
            <w:pPr>
              <w:spacing w:after="40" w:line="260" w:lineRule="auto"/>
            </w:pPr>
            <w:r>
              <w:rPr>
                <w:sz w:val="18"/>
                <w:szCs w:val="18"/>
              </w:rPr>
              <w:t>Iteraciones 4 a 6 · semanas 8 a 10</w:t>
            </w:r>
          </w:p>
        </w:tc>
        <w:tc>
          <w:tcPr>
            <w:tcW w:w="5200" w:type="dxa"/>
            <w:tcMar>
              <w:top w:w="60" w:type="dxa"/>
              <w:left w:w="90" w:type="dxa"/>
              <w:bottom w:w="60" w:type="dxa"/>
              <w:right w:w="90" w:type="dxa"/>
            </w:tcMar>
          </w:tcPr>
          <w:p w14:paraId="34838E2D" w14:textId="77777777" w:rsidR="00BE2865" w:rsidRDefault="00000000">
            <w:pPr>
              <w:spacing w:after="40" w:line="260" w:lineRule="auto"/>
            </w:pPr>
            <w:r>
              <w:rPr>
                <w:sz w:val="18"/>
                <w:szCs w:val="18"/>
              </w:rPr>
              <w:t>El ciclo completo de aprendizaje: responder, entender el resultado y ubicar la habilidad evaluada. Coincide con el Informe de Avance.</w:t>
            </w:r>
          </w:p>
        </w:tc>
      </w:tr>
      <w:tr w:rsidR="00BE2865" w14:paraId="57E85E9E" w14:textId="77777777">
        <w:tblPrEx>
          <w:tblCellMar>
            <w:top w:w="0" w:type="dxa"/>
            <w:bottom w:w="0" w:type="dxa"/>
          </w:tblCellMar>
        </w:tblPrEx>
        <w:tc>
          <w:tcPr>
            <w:tcW w:w="1500" w:type="dxa"/>
            <w:tcMar>
              <w:top w:w="60" w:type="dxa"/>
              <w:left w:w="90" w:type="dxa"/>
              <w:bottom w:w="60" w:type="dxa"/>
              <w:right w:w="90" w:type="dxa"/>
            </w:tcMar>
          </w:tcPr>
          <w:p w14:paraId="22B56938" w14:textId="77777777" w:rsidR="00BE2865" w:rsidRDefault="00000000">
            <w:pPr>
              <w:spacing w:after="40" w:line="260" w:lineRule="auto"/>
            </w:pPr>
            <w:r>
              <w:rPr>
                <w:sz w:val="18"/>
                <w:szCs w:val="18"/>
              </w:rPr>
              <w:t>Entrega 3</w:t>
            </w:r>
          </w:p>
        </w:tc>
        <w:tc>
          <w:tcPr>
            <w:tcW w:w="2300" w:type="dxa"/>
            <w:tcMar>
              <w:top w:w="60" w:type="dxa"/>
              <w:left w:w="90" w:type="dxa"/>
              <w:bottom w:w="60" w:type="dxa"/>
              <w:right w:w="90" w:type="dxa"/>
            </w:tcMar>
          </w:tcPr>
          <w:p w14:paraId="2492613D" w14:textId="77777777" w:rsidR="00BE2865" w:rsidRDefault="00000000">
            <w:pPr>
              <w:spacing w:after="40" w:line="260" w:lineRule="auto"/>
            </w:pPr>
            <w:r>
              <w:rPr>
                <w:sz w:val="18"/>
                <w:szCs w:val="18"/>
              </w:rPr>
              <w:t>Iteraciones 7 a 10 · semanas 11 a 14</w:t>
            </w:r>
          </w:p>
        </w:tc>
        <w:tc>
          <w:tcPr>
            <w:tcW w:w="5200" w:type="dxa"/>
            <w:tcMar>
              <w:top w:w="60" w:type="dxa"/>
              <w:left w:w="90" w:type="dxa"/>
              <w:bottom w:w="60" w:type="dxa"/>
              <w:right w:w="90" w:type="dxa"/>
            </w:tcMar>
          </w:tcPr>
          <w:p w14:paraId="1EA9171C" w14:textId="77777777" w:rsidR="00BE2865" w:rsidRDefault="00000000">
            <w:pPr>
              <w:spacing w:after="40" w:line="260" w:lineRule="auto"/>
            </w:pPr>
            <w:r>
              <w:rPr>
                <w:sz w:val="18"/>
                <w:szCs w:val="18"/>
              </w:rPr>
              <w:t>La economía de la cuota, el reclamo de errores del contenido, el funcionamiento sin conexión y el despliegue reproducible.</w:t>
            </w:r>
          </w:p>
        </w:tc>
      </w:tr>
    </w:tbl>
    <w:p w14:paraId="0882BE40" w14:textId="77777777" w:rsidR="00BE2865" w:rsidRDefault="00BE2865">
      <w:pPr>
        <w:spacing w:after="100" w:line="276" w:lineRule="auto"/>
        <w:jc w:val="both"/>
      </w:pPr>
    </w:p>
    <w:p w14:paraId="1AC9517A" w14:textId="77777777" w:rsidR="00BE2865" w:rsidRDefault="00000000">
      <w:pPr>
        <w:spacing w:after="120" w:line="276" w:lineRule="auto"/>
        <w:jc w:val="both"/>
      </w:pPr>
      <w:r>
        <w:t xml:space="preserve">Extreme </w:t>
      </w:r>
      <w:proofErr w:type="spellStart"/>
      <w:r>
        <w:t>Programming</w:t>
      </w:r>
      <w:proofErr w:type="spellEnd"/>
      <w:r>
        <w:t xml:space="preserve"> mide cuánto trabajo completa el equipo por iteración y usa ese número para planificar la siguiente. Las dos primeras iteraciones no sirven de referencia porque el equipo todavía está aprendiendo el </w:t>
      </w:r>
      <w:proofErr w:type="spellStart"/>
      <w:r>
        <w:t>framework</w:t>
      </w:r>
      <w:proofErr w:type="spellEnd"/>
      <w:r>
        <w:t>; desde la tercera el dato empieza a ser útil. Martin lo registra en su rol de Tracker.</w:t>
      </w:r>
    </w:p>
    <w:p w14:paraId="38477FF3" w14:textId="77777777" w:rsidR="00BE2865" w:rsidRDefault="00000000">
      <w:r>
        <w:br w:type="page"/>
      </w:r>
    </w:p>
    <w:p w14:paraId="2A0463D2" w14:textId="77777777" w:rsidR="00BE2865" w:rsidRDefault="00000000">
      <w:pPr>
        <w:pStyle w:val="Ttulo2"/>
        <w:spacing w:before="260" w:after="120"/>
      </w:pPr>
      <w:bookmarkStart w:id="31" w:name="_Toc239970198"/>
      <w:r>
        <w:rPr>
          <w:b/>
          <w:bCs/>
          <w:color w:val="1F3864"/>
          <w:sz w:val="22"/>
          <w:szCs w:val="22"/>
        </w:rPr>
        <w:lastRenderedPageBreak/>
        <w:t>9. Plan de trabajo</w:t>
      </w:r>
      <w:bookmarkEnd w:id="31"/>
    </w:p>
    <w:p w14:paraId="05764144" w14:textId="77777777" w:rsidR="00BE2865" w:rsidRDefault="00000000">
      <w:pPr>
        <w:pStyle w:val="Ttulo3"/>
        <w:spacing w:before="200" w:after="100"/>
      </w:pPr>
      <w:bookmarkStart w:id="32" w:name="_Toc239970199"/>
      <w:r>
        <w:rPr>
          <w:b/>
          <w:bCs/>
          <w:color w:val="1F3864"/>
          <w:sz w:val="21"/>
          <w:szCs w:val="21"/>
        </w:rPr>
        <w:t>9.1 Estructura de desglose del trabajo</w:t>
      </w:r>
      <w:bookmarkEnd w:id="32"/>
    </w:p>
    <w:p w14:paraId="6085EEB3" w14:textId="77777777" w:rsidR="00C047D3" w:rsidRDefault="00C047D3" w:rsidP="00C047D3">
      <w:pPr>
        <w:spacing w:after="120" w:line="276" w:lineRule="auto"/>
        <w:jc w:val="both"/>
      </w:pPr>
      <w:r>
        <w:t>El alcance se descompone en cuarenta y tres paquetes de trabajo, agrupados en un componente transversal de gestión y las tres fases académicas. La descomposición se orienta a entregables verificables y no a actividades, en el diagrama no muestra los 43 paquetes, cada paquete tiene un responsable, un resultado comprobable y una iteración asignada. El diccionario completo, con la descripción y el entregable de cada paquete, se encuentra en el documento de EDT del equipo.</w:t>
      </w:r>
    </w:p>
    <w:p w14:paraId="6D6EE643" w14:textId="77777777" w:rsidR="00BE2865" w:rsidRDefault="00000000">
      <w:pPr>
        <w:spacing w:before="140" w:after="90"/>
        <w:jc w:val="center"/>
      </w:pPr>
      <w:r>
        <w:rPr>
          <w:noProof/>
        </w:rPr>
        <w:drawing>
          <wp:inline distT="0" distB="0" distL="0" distR="0" wp14:anchorId="2853222E" wp14:editId="77840794">
            <wp:extent cx="6853758" cy="3922683"/>
            <wp:effectExtent l="0" t="0" r="4445" b="1905"/>
            <wp:docPr id="497762569" name="Imagen 49776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82891" cy="3939357"/>
                    </a:xfrm>
                    <a:prstGeom prst="rect">
                      <a:avLst/>
                    </a:prstGeom>
                  </pic:spPr>
                </pic:pic>
              </a:graphicData>
            </a:graphic>
          </wp:inline>
        </w:drawing>
      </w:r>
    </w:p>
    <w:p w14:paraId="52848BF4" w14:textId="3B36CF43" w:rsidR="00BE2865" w:rsidRDefault="00000000">
      <w:pPr>
        <w:spacing w:after="220" w:line="276" w:lineRule="auto"/>
        <w:jc w:val="center"/>
      </w:pPr>
      <w:r>
        <w:rPr>
          <w:i/>
          <w:iCs/>
          <w:sz w:val="17"/>
          <w:szCs w:val="17"/>
        </w:rPr>
        <w:t>Figura 3. Estructura de desglose del trabajo hasta el segundo nivel de descomposición. sobre la versión 2.1 de la EDT del equipo.</w:t>
      </w:r>
    </w:p>
    <w:p w14:paraId="41F9F3F8" w14:textId="77777777" w:rsidR="00BE2865" w:rsidRDefault="00000000">
      <w:pPr>
        <w:pStyle w:val="Ttulo3"/>
        <w:spacing w:before="200" w:after="100"/>
      </w:pPr>
      <w:bookmarkStart w:id="33" w:name="_Toc239970200"/>
      <w:r>
        <w:rPr>
          <w:b/>
          <w:bCs/>
          <w:color w:val="1F3864"/>
          <w:sz w:val="21"/>
          <w:szCs w:val="21"/>
        </w:rPr>
        <w:t>9.2 Actividades por entrega funcional</w:t>
      </w:r>
      <w:bookmarkEnd w:id="33"/>
    </w:p>
    <w:p w14:paraId="2D115340" w14:textId="77777777" w:rsidR="00BE2865" w:rsidRDefault="00000000">
      <w:pPr>
        <w:spacing w:after="120" w:line="276" w:lineRule="auto"/>
        <w:jc w:val="both"/>
      </w:pPr>
      <w:r>
        <w:t>El plan se organiza por entregas funcionales y no por etapas del ciclo de vida, en coherencia con la metodología adoptada. Cada bloque agrupa las iteraciones que producen una entrega verificable por la contraparte, y cada actividad indica el objetivo específico al que responde.</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164"/>
        <w:gridCol w:w="429"/>
        <w:gridCol w:w="1256"/>
        <w:gridCol w:w="1714"/>
        <w:gridCol w:w="1145"/>
        <w:gridCol w:w="551"/>
        <w:gridCol w:w="1126"/>
        <w:gridCol w:w="1615"/>
      </w:tblGrid>
      <w:tr w:rsidR="00BE2865" w14:paraId="262CCC5A" w14:textId="77777777">
        <w:tblPrEx>
          <w:tblCellMar>
            <w:top w:w="0" w:type="dxa"/>
            <w:bottom w:w="0" w:type="dxa"/>
          </w:tblCellMar>
        </w:tblPrEx>
        <w:trPr>
          <w:tblHeader/>
        </w:trPr>
        <w:tc>
          <w:tcPr>
            <w:tcW w:w="1100" w:type="dxa"/>
            <w:shd w:val="clear" w:color="auto" w:fill="1F3864"/>
            <w:tcMar>
              <w:top w:w="60" w:type="dxa"/>
              <w:left w:w="90" w:type="dxa"/>
              <w:bottom w:w="60" w:type="dxa"/>
              <w:right w:w="90" w:type="dxa"/>
            </w:tcMar>
          </w:tcPr>
          <w:p w14:paraId="0CB39625" w14:textId="77777777" w:rsidR="00BE2865" w:rsidRDefault="00000000">
            <w:pPr>
              <w:spacing w:after="40" w:line="260" w:lineRule="auto"/>
              <w:jc w:val="center"/>
            </w:pPr>
            <w:r>
              <w:rPr>
                <w:b/>
                <w:bCs/>
                <w:color w:val="FFFFFF"/>
                <w:sz w:val="18"/>
                <w:szCs w:val="18"/>
              </w:rPr>
              <w:t>Competencia</w:t>
            </w:r>
          </w:p>
        </w:tc>
        <w:tc>
          <w:tcPr>
            <w:tcW w:w="430" w:type="dxa"/>
            <w:shd w:val="clear" w:color="auto" w:fill="1F3864"/>
            <w:tcMar>
              <w:top w:w="60" w:type="dxa"/>
              <w:left w:w="90" w:type="dxa"/>
              <w:bottom w:w="60" w:type="dxa"/>
              <w:right w:w="90" w:type="dxa"/>
            </w:tcMar>
          </w:tcPr>
          <w:p w14:paraId="6093BF63" w14:textId="77777777" w:rsidR="00BE2865" w:rsidRDefault="00000000">
            <w:pPr>
              <w:spacing w:after="40" w:line="260" w:lineRule="auto"/>
              <w:jc w:val="center"/>
            </w:pPr>
            <w:r>
              <w:rPr>
                <w:b/>
                <w:bCs/>
                <w:color w:val="FFFFFF"/>
                <w:sz w:val="18"/>
                <w:szCs w:val="18"/>
              </w:rPr>
              <w:t>OE</w:t>
            </w:r>
          </w:p>
        </w:tc>
        <w:tc>
          <w:tcPr>
            <w:tcW w:w="1300" w:type="dxa"/>
            <w:shd w:val="clear" w:color="auto" w:fill="1F3864"/>
            <w:tcMar>
              <w:top w:w="60" w:type="dxa"/>
              <w:left w:w="90" w:type="dxa"/>
              <w:bottom w:w="60" w:type="dxa"/>
              <w:right w:w="90" w:type="dxa"/>
            </w:tcMar>
          </w:tcPr>
          <w:p w14:paraId="1F2230C7" w14:textId="77777777" w:rsidR="00BE2865" w:rsidRDefault="00000000">
            <w:pPr>
              <w:spacing w:after="40" w:line="260" w:lineRule="auto"/>
              <w:jc w:val="center"/>
            </w:pPr>
            <w:r>
              <w:rPr>
                <w:b/>
                <w:bCs/>
                <w:color w:val="FFFFFF"/>
                <w:sz w:val="18"/>
                <w:szCs w:val="18"/>
              </w:rPr>
              <w:t>Actividad</w:t>
            </w:r>
          </w:p>
        </w:tc>
        <w:tc>
          <w:tcPr>
            <w:tcW w:w="1950" w:type="dxa"/>
            <w:shd w:val="clear" w:color="auto" w:fill="1F3864"/>
            <w:tcMar>
              <w:top w:w="60" w:type="dxa"/>
              <w:left w:w="90" w:type="dxa"/>
              <w:bottom w:w="60" w:type="dxa"/>
              <w:right w:w="90" w:type="dxa"/>
            </w:tcMar>
          </w:tcPr>
          <w:p w14:paraId="7DB606C6" w14:textId="77777777" w:rsidR="00BE2865" w:rsidRDefault="00000000">
            <w:pPr>
              <w:spacing w:after="40" w:line="260" w:lineRule="auto"/>
              <w:jc w:val="center"/>
            </w:pPr>
            <w:r>
              <w:rPr>
                <w:b/>
                <w:bCs/>
                <w:color w:val="FFFFFF"/>
                <w:sz w:val="18"/>
                <w:szCs w:val="18"/>
              </w:rPr>
              <w:t>Descripción</w:t>
            </w:r>
          </w:p>
        </w:tc>
        <w:tc>
          <w:tcPr>
            <w:tcW w:w="900" w:type="dxa"/>
            <w:shd w:val="clear" w:color="auto" w:fill="1F3864"/>
            <w:tcMar>
              <w:top w:w="60" w:type="dxa"/>
              <w:left w:w="90" w:type="dxa"/>
              <w:bottom w:w="60" w:type="dxa"/>
              <w:right w:w="90" w:type="dxa"/>
            </w:tcMar>
          </w:tcPr>
          <w:p w14:paraId="4B2EDAE2" w14:textId="77777777" w:rsidR="00BE2865" w:rsidRDefault="00000000">
            <w:pPr>
              <w:spacing w:after="40" w:line="260" w:lineRule="auto"/>
              <w:jc w:val="center"/>
            </w:pPr>
            <w:r>
              <w:rPr>
                <w:b/>
                <w:bCs/>
                <w:color w:val="FFFFFF"/>
                <w:sz w:val="18"/>
                <w:szCs w:val="18"/>
              </w:rPr>
              <w:t>Recursos</w:t>
            </w:r>
          </w:p>
        </w:tc>
        <w:tc>
          <w:tcPr>
            <w:tcW w:w="470" w:type="dxa"/>
            <w:shd w:val="clear" w:color="auto" w:fill="1F3864"/>
            <w:tcMar>
              <w:top w:w="60" w:type="dxa"/>
              <w:left w:w="90" w:type="dxa"/>
              <w:bottom w:w="60" w:type="dxa"/>
              <w:right w:w="90" w:type="dxa"/>
            </w:tcMar>
          </w:tcPr>
          <w:p w14:paraId="5F8FDACE" w14:textId="77777777" w:rsidR="00BE2865" w:rsidRDefault="00000000">
            <w:pPr>
              <w:spacing w:after="40" w:line="260" w:lineRule="auto"/>
              <w:jc w:val="center"/>
            </w:pPr>
            <w:proofErr w:type="spellStart"/>
            <w:r>
              <w:rPr>
                <w:b/>
                <w:bCs/>
                <w:color w:val="FFFFFF"/>
                <w:sz w:val="18"/>
                <w:szCs w:val="18"/>
              </w:rPr>
              <w:t>Sem</w:t>
            </w:r>
            <w:proofErr w:type="spellEnd"/>
            <w:r>
              <w:rPr>
                <w:b/>
                <w:bCs/>
                <w:color w:val="FFFFFF"/>
                <w:sz w:val="18"/>
                <w:szCs w:val="18"/>
              </w:rPr>
              <w:t>.</w:t>
            </w:r>
          </w:p>
        </w:tc>
        <w:tc>
          <w:tcPr>
            <w:tcW w:w="1100" w:type="dxa"/>
            <w:shd w:val="clear" w:color="auto" w:fill="1F3864"/>
            <w:tcMar>
              <w:top w:w="60" w:type="dxa"/>
              <w:left w:w="90" w:type="dxa"/>
              <w:bottom w:w="60" w:type="dxa"/>
              <w:right w:w="90" w:type="dxa"/>
            </w:tcMar>
          </w:tcPr>
          <w:p w14:paraId="2CC9EE59" w14:textId="77777777" w:rsidR="00BE2865" w:rsidRDefault="00000000">
            <w:pPr>
              <w:spacing w:after="40" w:line="260" w:lineRule="auto"/>
              <w:jc w:val="center"/>
            </w:pPr>
            <w:r>
              <w:rPr>
                <w:b/>
                <w:bCs/>
                <w:color w:val="FFFFFF"/>
                <w:sz w:val="18"/>
                <w:szCs w:val="18"/>
              </w:rPr>
              <w:t>Responsable</w:t>
            </w:r>
          </w:p>
        </w:tc>
        <w:tc>
          <w:tcPr>
            <w:tcW w:w="1750" w:type="dxa"/>
            <w:shd w:val="clear" w:color="auto" w:fill="1F3864"/>
            <w:tcMar>
              <w:top w:w="60" w:type="dxa"/>
              <w:left w:w="90" w:type="dxa"/>
              <w:bottom w:w="60" w:type="dxa"/>
              <w:right w:w="90" w:type="dxa"/>
            </w:tcMar>
          </w:tcPr>
          <w:p w14:paraId="59C99A2E" w14:textId="77777777" w:rsidR="00BE2865" w:rsidRDefault="00000000">
            <w:pPr>
              <w:spacing w:after="40" w:line="260" w:lineRule="auto"/>
              <w:jc w:val="center"/>
            </w:pPr>
            <w:r>
              <w:rPr>
                <w:b/>
                <w:bCs/>
                <w:color w:val="FFFFFF"/>
                <w:sz w:val="18"/>
                <w:szCs w:val="18"/>
              </w:rPr>
              <w:t>Facilitador u obstaculizador</w:t>
            </w:r>
          </w:p>
        </w:tc>
      </w:tr>
      <w:tr w:rsidR="00BE2865" w14:paraId="1781BA05" w14:textId="77777777">
        <w:tblPrEx>
          <w:tblCellMar>
            <w:top w:w="0" w:type="dxa"/>
            <w:bottom w:w="0" w:type="dxa"/>
          </w:tblCellMar>
        </w:tblPrEx>
        <w:tc>
          <w:tcPr>
            <w:tcW w:w="9000" w:type="dxa"/>
            <w:gridSpan w:val="8"/>
            <w:shd w:val="clear" w:color="auto" w:fill="DCE6F1"/>
            <w:tcMar>
              <w:top w:w="60" w:type="dxa"/>
              <w:left w:w="90" w:type="dxa"/>
              <w:bottom w:w="60" w:type="dxa"/>
              <w:right w:w="90" w:type="dxa"/>
            </w:tcMar>
          </w:tcPr>
          <w:p w14:paraId="1FA852EB" w14:textId="77777777" w:rsidR="00BE2865" w:rsidRDefault="00000000">
            <w:pPr>
              <w:spacing w:after="40" w:line="260" w:lineRule="auto"/>
            </w:pPr>
            <w:r>
              <w:rPr>
                <w:b/>
                <w:bCs/>
                <w:sz w:val="17"/>
                <w:szCs w:val="17"/>
              </w:rPr>
              <w:t>TRABAJO PREVIO · Semanas 1 a 5 · Resultado: definición del proyecto aprobada y lista de historias priorizada</w:t>
            </w:r>
          </w:p>
        </w:tc>
      </w:tr>
      <w:tr w:rsidR="00BE2865" w14:paraId="578BDA57" w14:textId="77777777">
        <w:tblPrEx>
          <w:tblCellMar>
            <w:top w:w="0" w:type="dxa"/>
            <w:bottom w:w="0" w:type="dxa"/>
          </w:tblCellMar>
        </w:tblPrEx>
        <w:tc>
          <w:tcPr>
            <w:tcW w:w="1100" w:type="dxa"/>
            <w:tcMar>
              <w:top w:w="60" w:type="dxa"/>
              <w:left w:w="90" w:type="dxa"/>
              <w:bottom w:w="60" w:type="dxa"/>
              <w:right w:w="90" w:type="dxa"/>
            </w:tcMar>
          </w:tcPr>
          <w:p w14:paraId="66CA1194" w14:textId="77777777" w:rsidR="00BE2865" w:rsidRDefault="00000000">
            <w:pPr>
              <w:spacing w:after="40" w:line="260" w:lineRule="auto"/>
            </w:pPr>
            <w:r>
              <w:rPr>
                <w:sz w:val="15"/>
                <w:szCs w:val="15"/>
              </w:rPr>
              <w:t>Gestionar proyectos informáticos</w:t>
            </w:r>
          </w:p>
        </w:tc>
        <w:tc>
          <w:tcPr>
            <w:tcW w:w="430" w:type="dxa"/>
            <w:tcMar>
              <w:top w:w="60" w:type="dxa"/>
              <w:left w:w="90" w:type="dxa"/>
              <w:bottom w:w="60" w:type="dxa"/>
              <w:right w:w="90" w:type="dxa"/>
            </w:tcMar>
          </w:tcPr>
          <w:p w14:paraId="71114AB5" w14:textId="77777777" w:rsidR="00BE2865" w:rsidRDefault="00000000">
            <w:pPr>
              <w:spacing w:after="40" w:line="260" w:lineRule="auto"/>
            </w:pPr>
            <w:r>
              <w:rPr>
                <w:sz w:val="15"/>
                <w:szCs w:val="15"/>
              </w:rPr>
              <w:t>—</w:t>
            </w:r>
          </w:p>
        </w:tc>
        <w:tc>
          <w:tcPr>
            <w:tcW w:w="1300" w:type="dxa"/>
            <w:tcMar>
              <w:top w:w="60" w:type="dxa"/>
              <w:left w:w="90" w:type="dxa"/>
              <w:bottom w:w="60" w:type="dxa"/>
              <w:right w:w="90" w:type="dxa"/>
            </w:tcMar>
          </w:tcPr>
          <w:p w14:paraId="3F6BE9D4" w14:textId="77777777" w:rsidR="00BE2865" w:rsidRDefault="00000000">
            <w:pPr>
              <w:spacing w:after="40" w:line="260" w:lineRule="auto"/>
            </w:pPr>
            <w:r>
              <w:rPr>
                <w:sz w:val="15"/>
                <w:szCs w:val="15"/>
              </w:rPr>
              <w:t>Definición del proyecto e historias</w:t>
            </w:r>
          </w:p>
        </w:tc>
        <w:tc>
          <w:tcPr>
            <w:tcW w:w="1950" w:type="dxa"/>
            <w:tcMar>
              <w:top w:w="60" w:type="dxa"/>
              <w:left w:w="90" w:type="dxa"/>
              <w:bottom w:w="60" w:type="dxa"/>
              <w:right w:w="90" w:type="dxa"/>
            </w:tcMar>
          </w:tcPr>
          <w:p w14:paraId="29F64F65" w14:textId="77777777" w:rsidR="00BE2865" w:rsidRDefault="00000000">
            <w:pPr>
              <w:spacing w:after="40" w:line="260" w:lineRule="auto"/>
            </w:pPr>
            <w:r>
              <w:rPr>
                <w:sz w:val="15"/>
                <w:szCs w:val="15"/>
              </w:rPr>
              <w:t>Levantar requerimientos con la contraparte, construir la lista de historias priorizada por valor y planificar las diez iteraciones.</w:t>
            </w:r>
          </w:p>
        </w:tc>
        <w:tc>
          <w:tcPr>
            <w:tcW w:w="900" w:type="dxa"/>
            <w:tcMar>
              <w:top w:w="60" w:type="dxa"/>
              <w:left w:w="90" w:type="dxa"/>
              <w:bottom w:w="60" w:type="dxa"/>
              <w:right w:w="90" w:type="dxa"/>
            </w:tcMar>
          </w:tcPr>
          <w:p w14:paraId="6950A650" w14:textId="77777777" w:rsidR="00BE2865" w:rsidRDefault="00000000">
            <w:pPr>
              <w:spacing w:after="40" w:line="260" w:lineRule="auto"/>
            </w:pPr>
            <w:r>
              <w:rPr>
                <w:sz w:val="15"/>
                <w:szCs w:val="15"/>
              </w:rPr>
              <w:t xml:space="preserve">Documentación de </w:t>
            </w:r>
            <w:proofErr w:type="spellStart"/>
            <w:r>
              <w:rPr>
                <w:sz w:val="15"/>
                <w:szCs w:val="15"/>
              </w:rPr>
              <w:t>Alloxentric</w:t>
            </w:r>
            <w:proofErr w:type="spellEnd"/>
            <w:r>
              <w:rPr>
                <w:sz w:val="15"/>
                <w:szCs w:val="15"/>
              </w:rPr>
              <w:t>, tablero</w:t>
            </w:r>
          </w:p>
        </w:tc>
        <w:tc>
          <w:tcPr>
            <w:tcW w:w="470" w:type="dxa"/>
            <w:tcMar>
              <w:top w:w="60" w:type="dxa"/>
              <w:left w:w="90" w:type="dxa"/>
              <w:bottom w:w="60" w:type="dxa"/>
              <w:right w:w="90" w:type="dxa"/>
            </w:tcMar>
          </w:tcPr>
          <w:p w14:paraId="560935FC" w14:textId="77777777" w:rsidR="00BE2865" w:rsidRDefault="00000000">
            <w:pPr>
              <w:spacing w:after="40" w:line="260" w:lineRule="auto"/>
            </w:pPr>
            <w:r>
              <w:rPr>
                <w:sz w:val="15"/>
                <w:szCs w:val="15"/>
              </w:rPr>
              <w:t>S1–S4</w:t>
            </w:r>
          </w:p>
        </w:tc>
        <w:tc>
          <w:tcPr>
            <w:tcW w:w="1100" w:type="dxa"/>
            <w:tcMar>
              <w:top w:w="60" w:type="dxa"/>
              <w:left w:w="90" w:type="dxa"/>
              <w:bottom w:w="60" w:type="dxa"/>
              <w:right w:w="90" w:type="dxa"/>
            </w:tcMar>
          </w:tcPr>
          <w:p w14:paraId="3A68E61B" w14:textId="77777777" w:rsidR="00BE2865" w:rsidRDefault="00000000">
            <w:pPr>
              <w:spacing w:after="40" w:line="260" w:lineRule="auto"/>
            </w:pPr>
            <w:r>
              <w:rPr>
                <w:sz w:val="15"/>
                <w:szCs w:val="15"/>
              </w:rPr>
              <w:t>Martin Espinoza</w:t>
            </w:r>
          </w:p>
        </w:tc>
        <w:tc>
          <w:tcPr>
            <w:tcW w:w="1750" w:type="dxa"/>
            <w:tcMar>
              <w:top w:w="60" w:type="dxa"/>
              <w:left w:w="90" w:type="dxa"/>
              <w:bottom w:w="60" w:type="dxa"/>
              <w:right w:w="90" w:type="dxa"/>
            </w:tcMar>
          </w:tcPr>
          <w:p w14:paraId="65506050" w14:textId="77777777" w:rsidR="00BE2865" w:rsidRDefault="00000000">
            <w:pPr>
              <w:spacing w:after="40" w:line="260" w:lineRule="auto"/>
            </w:pPr>
            <w:r>
              <w:rPr>
                <w:sz w:val="15"/>
                <w:szCs w:val="15"/>
              </w:rPr>
              <w:t>La especificación de la empresa ya está documentada.</w:t>
            </w:r>
          </w:p>
        </w:tc>
      </w:tr>
      <w:tr w:rsidR="00BE2865" w14:paraId="639FDB3E" w14:textId="77777777">
        <w:tblPrEx>
          <w:tblCellMar>
            <w:top w:w="0" w:type="dxa"/>
            <w:bottom w:w="0" w:type="dxa"/>
          </w:tblCellMar>
        </w:tblPrEx>
        <w:tc>
          <w:tcPr>
            <w:tcW w:w="1100" w:type="dxa"/>
            <w:tcMar>
              <w:top w:w="60" w:type="dxa"/>
              <w:left w:w="90" w:type="dxa"/>
              <w:bottom w:w="60" w:type="dxa"/>
              <w:right w:w="90" w:type="dxa"/>
            </w:tcMar>
          </w:tcPr>
          <w:p w14:paraId="2B44306C" w14:textId="77777777" w:rsidR="00BE2865" w:rsidRDefault="00000000">
            <w:pPr>
              <w:spacing w:after="40" w:line="260" w:lineRule="auto"/>
            </w:pPr>
            <w:r>
              <w:rPr>
                <w:sz w:val="15"/>
                <w:szCs w:val="15"/>
              </w:rPr>
              <w:t>Gestionar proyectos informáticos</w:t>
            </w:r>
          </w:p>
        </w:tc>
        <w:tc>
          <w:tcPr>
            <w:tcW w:w="430" w:type="dxa"/>
            <w:tcMar>
              <w:top w:w="60" w:type="dxa"/>
              <w:left w:w="90" w:type="dxa"/>
              <w:bottom w:w="60" w:type="dxa"/>
              <w:right w:w="90" w:type="dxa"/>
            </w:tcMar>
          </w:tcPr>
          <w:p w14:paraId="72025987" w14:textId="77777777" w:rsidR="00BE2865" w:rsidRDefault="00000000">
            <w:pPr>
              <w:spacing w:after="40" w:line="260" w:lineRule="auto"/>
            </w:pPr>
            <w:r>
              <w:rPr>
                <w:sz w:val="15"/>
                <w:szCs w:val="15"/>
              </w:rPr>
              <w:t>—</w:t>
            </w:r>
          </w:p>
        </w:tc>
        <w:tc>
          <w:tcPr>
            <w:tcW w:w="1300" w:type="dxa"/>
            <w:tcMar>
              <w:top w:w="60" w:type="dxa"/>
              <w:left w:w="90" w:type="dxa"/>
              <w:bottom w:w="60" w:type="dxa"/>
              <w:right w:w="90" w:type="dxa"/>
            </w:tcMar>
          </w:tcPr>
          <w:p w14:paraId="5F317605" w14:textId="77777777" w:rsidR="00BE2865" w:rsidRDefault="00000000">
            <w:pPr>
              <w:spacing w:after="40" w:line="260" w:lineRule="auto"/>
            </w:pPr>
            <w:r>
              <w:rPr>
                <w:sz w:val="15"/>
                <w:szCs w:val="15"/>
              </w:rPr>
              <w:t>Exposición de Fase 1</w:t>
            </w:r>
          </w:p>
        </w:tc>
        <w:tc>
          <w:tcPr>
            <w:tcW w:w="1950" w:type="dxa"/>
            <w:tcMar>
              <w:top w:w="60" w:type="dxa"/>
              <w:left w:w="90" w:type="dxa"/>
              <w:bottom w:w="60" w:type="dxa"/>
              <w:right w:w="90" w:type="dxa"/>
            </w:tcMar>
          </w:tcPr>
          <w:p w14:paraId="07897FE7" w14:textId="77777777" w:rsidR="00BE2865" w:rsidRDefault="00000000">
            <w:pPr>
              <w:spacing w:after="40" w:line="260" w:lineRule="auto"/>
            </w:pPr>
            <w:r>
              <w:rPr>
                <w:sz w:val="15"/>
                <w:szCs w:val="15"/>
              </w:rPr>
              <w:t>Presentar la propuesta, el alcance, la metodología y el plan de trabajo ante la profesora guía.</w:t>
            </w:r>
          </w:p>
        </w:tc>
        <w:tc>
          <w:tcPr>
            <w:tcW w:w="900" w:type="dxa"/>
            <w:tcMar>
              <w:top w:w="60" w:type="dxa"/>
              <w:left w:w="90" w:type="dxa"/>
              <w:bottom w:w="60" w:type="dxa"/>
              <w:right w:w="90" w:type="dxa"/>
            </w:tcMar>
          </w:tcPr>
          <w:p w14:paraId="40FC6B7A" w14:textId="77777777" w:rsidR="00BE2865" w:rsidRDefault="00000000">
            <w:pPr>
              <w:spacing w:after="40" w:line="260" w:lineRule="auto"/>
            </w:pPr>
            <w:r>
              <w:rPr>
                <w:sz w:val="15"/>
                <w:szCs w:val="15"/>
              </w:rPr>
              <w:t>Presentación, documentos de Fase 1</w:t>
            </w:r>
          </w:p>
        </w:tc>
        <w:tc>
          <w:tcPr>
            <w:tcW w:w="470" w:type="dxa"/>
            <w:tcMar>
              <w:top w:w="60" w:type="dxa"/>
              <w:left w:w="90" w:type="dxa"/>
              <w:bottom w:w="60" w:type="dxa"/>
              <w:right w:w="90" w:type="dxa"/>
            </w:tcMar>
          </w:tcPr>
          <w:p w14:paraId="2EB407C1" w14:textId="77777777" w:rsidR="00BE2865" w:rsidRDefault="00000000">
            <w:pPr>
              <w:spacing w:after="40" w:line="260" w:lineRule="auto"/>
            </w:pPr>
            <w:r>
              <w:rPr>
                <w:sz w:val="15"/>
                <w:szCs w:val="15"/>
              </w:rPr>
              <w:t>S5</w:t>
            </w:r>
          </w:p>
        </w:tc>
        <w:tc>
          <w:tcPr>
            <w:tcW w:w="1100" w:type="dxa"/>
            <w:tcMar>
              <w:top w:w="60" w:type="dxa"/>
              <w:left w:w="90" w:type="dxa"/>
              <w:bottom w:w="60" w:type="dxa"/>
              <w:right w:w="90" w:type="dxa"/>
            </w:tcMar>
          </w:tcPr>
          <w:p w14:paraId="4B9A482F" w14:textId="77777777" w:rsidR="00BE2865" w:rsidRDefault="00000000">
            <w:pPr>
              <w:spacing w:after="40" w:line="260" w:lineRule="auto"/>
            </w:pPr>
            <w:r>
              <w:rPr>
                <w:sz w:val="15"/>
                <w:szCs w:val="15"/>
              </w:rPr>
              <w:t>Equipo completo</w:t>
            </w:r>
          </w:p>
        </w:tc>
        <w:tc>
          <w:tcPr>
            <w:tcW w:w="1750" w:type="dxa"/>
            <w:tcMar>
              <w:top w:w="60" w:type="dxa"/>
              <w:left w:w="90" w:type="dxa"/>
              <w:bottom w:w="60" w:type="dxa"/>
              <w:right w:w="90" w:type="dxa"/>
            </w:tcMar>
          </w:tcPr>
          <w:p w14:paraId="78D02171" w14:textId="77777777" w:rsidR="00BE2865" w:rsidRDefault="00000000">
            <w:pPr>
              <w:spacing w:after="40" w:line="260" w:lineRule="auto"/>
            </w:pPr>
            <w:r>
              <w:rPr>
                <w:sz w:val="15"/>
                <w:szCs w:val="15"/>
              </w:rPr>
              <w:t>Participación obligatoria de los tres integrantes.</w:t>
            </w:r>
          </w:p>
        </w:tc>
      </w:tr>
      <w:tr w:rsidR="00BE2865" w14:paraId="60E023BA" w14:textId="77777777">
        <w:tblPrEx>
          <w:tblCellMar>
            <w:top w:w="0" w:type="dxa"/>
            <w:bottom w:w="0" w:type="dxa"/>
          </w:tblCellMar>
        </w:tblPrEx>
        <w:tc>
          <w:tcPr>
            <w:tcW w:w="9000" w:type="dxa"/>
            <w:gridSpan w:val="8"/>
            <w:shd w:val="clear" w:color="auto" w:fill="DCE6F1"/>
            <w:tcMar>
              <w:top w:w="60" w:type="dxa"/>
              <w:left w:w="90" w:type="dxa"/>
              <w:bottom w:w="60" w:type="dxa"/>
              <w:right w:w="90" w:type="dxa"/>
            </w:tcMar>
          </w:tcPr>
          <w:p w14:paraId="06AAC8A5" w14:textId="77777777" w:rsidR="00BE2865" w:rsidRDefault="00000000">
            <w:pPr>
              <w:spacing w:after="40" w:line="260" w:lineRule="auto"/>
            </w:pPr>
            <w:r>
              <w:rPr>
                <w:b/>
                <w:bCs/>
                <w:sz w:val="17"/>
                <w:szCs w:val="17"/>
              </w:rPr>
              <w:lastRenderedPageBreak/>
              <w:t>ENTREGA FUNCIONAL 1 · Iteraciones 1 a 3 · Semanas 5 a 7 · Resultado: el estudiante recibe una pregunta y la responde de punta a punta</w:t>
            </w:r>
          </w:p>
        </w:tc>
      </w:tr>
      <w:tr w:rsidR="00BE2865" w14:paraId="255B6F56" w14:textId="77777777">
        <w:tblPrEx>
          <w:tblCellMar>
            <w:top w:w="0" w:type="dxa"/>
            <w:bottom w:w="0" w:type="dxa"/>
          </w:tblCellMar>
        </w:tblPrEx>
        <w:tc>
          <w:tcPr>
            <w:tcW w:w="1100" w:type="dxa"/>
            <w:tcMar>
              <w:top w:w="60" w:type="dxa"/>
              <w:left w:w="90" w:type="dxa"/>
              <w:bottom w:w="60" w:type="dxa"/>
              <w:right w:w="90" w:type="dxa"/>
            </w:tcMar>
          </w:tcPr>
          <w:p w14:paraId="11C782D8" w14:textId="77777777" w:rsidR="00BE2865" w:rsidRDefault="00000000">
            <w:pPr>
              <w:spacing w:after="40" w:line="260" w:lineRule="auto"/>
            </w:pPr>
            <w:r>
              <w:rPr>
                <w:sz w:val="15"/>
                <w:szCs w:val="15"/>
              </w:rPr>
              <w:t>Desarrollar una solución de software</w:t>
            </w:r>
          </w:p>
        </w:tc>
        <w:tc>
          <w:tcPr>
            <w:tcW w:w="430" w:type="dxa"/>
            <w:tcMar>
              <w:top w:w="60" w:type="dxa"/>
              <w:left w:w="90" w:type="dxa"/>
              <w:bottom w:w="60" w:type="dxa"/>
              <w:right w:w="90" w:type="dxa"/>
            </w:tcMar>
          </w:tcPr>
          <w:p w14:paraId="2DF35E01" w14:textId="77777777" w:rsidR="00BE2865" w:rsidRDefault="00000000">
            <w:pPr>
              <w:spacing w:after="40" w:line="260" w:lineRule="auto"/>
            </w:pPr>
            <w:r>
              <w:rPr>
                <w:sz w:val="15"/>
                <w:szCs w:val="15"/>
              </w:rPr>
              <w:t>OE5</w:t>
            </w:r>
          </w:p>
        </w:tc>
        <w:tc>
          <w:tcPr>
            <w:tcW w:w="1300" w:type="dxa"/>
            <w:tcMar>
              <w:top w:w="60" w:type="dxa"/>
              <w:left w:w="90" w:type="dxa"/>
              <w:bottom w:w="60" w:type="dxa"/>
              <w:right w:w="90" w:type="dxa"/>
            </w:tcMar>
          </w:tcPr>
          <w:p w14:paraId="6C6A156A" w14:textId="77777777" w:rsidR="00BE2865" w:rsidRDefault="00000000">
            <w:pPr>
              <w:spacing w:after="40" w:line="260" w:lineRule="auto"/>
            </w:pPr>
            <w:r>
              <w:rPr>
                <w:sz w:val="15"/>
                <w:szCs w:val="15"/>
              </w:rPr>
              <w:t>Iteración 1 · Entorno operativo</w:t>
            </w:r>
          </w:p>
        </w:tc>
        <w:tc>
          <w:tcPr>
            <w:tcW w:w="1950" w:type="dxa"/>
            <w:tcMar>
              <w:top w:w="60" w:type="dxa"/>
              <w:left w:w="90" w:type="dxa"/>
              <w:bottom w:w="60" w:type="dxa"/>
              <w:right w:w="90" w:type="dxa"/>
            </w:tcMar>
          </w:tcPr>
          <w:p w14:paraId="3CC48788" w14:textId="77777777" w:rsidR="00BE2865" w:rsidRDefault="00000000">
            <w:pPr>
              <w:spacing w:after="40" w:line="260" w:lineRule="auto"/>
            </w:pPr>
            <w:r>
              <w:rPr>
                <w:sz w:val="15"/>
                <w:szCs w:val="15"/>
              </w:rPr>
              <w:t>Instalar el SDK, generar las carpetas nativas y el código de persistencia, ejecutar la aplicación y comprender la arquitectura.</w:t>
            </w:r>
          </w:p>
        </w:tc>
        <w:tc>
          <w:tcPr>
            <w:tcW w:w="900" w:type="dxa"/>
            <w:tcMar>
              <w:top w:w="60" w:type="dxa"/>
              <w:left w:w="90" w:type="dxa"/>
              <w:bottom w:w="60" w:type="dxa"/>
              <w:right w:w="90" w:type="dxa"/>
            </w:tcMar>
          </w:tcPr>
          <w:p w14:paraId="5A904858" w14:textId="77777777" w:rsidR="00BE2865" w:rsidRDefault="00000000">
            <w:pPr>
              <w:spacing w:after="40" w:line="260" w:lineRule="auto"/>
            </w:pPr>
            <w:r>
              <w:rPr>
                <w:sz w:val="15"/>
                <w:szCs w:val="15"/>
              </w:rPr>
              <w:t>SDK, IDE, dispositivos</w:t>
            </w:r>
          </w:p>
        </w:tc>
        <w:tc>
          <w:tcPr>
            <w:tcW w:w="470" w:type="dxa"/>
            <w:tcMar>
              <w:top w:w="60" w:type="dxa"/>
              <w:left w:w="90" w:type="dxa"/>
              <w:bottom w:w="60" w:type="dxa"/>
              <w:right w:w="90" w:type="dxa"/>
            </w:tcMar>
          </w:tcPr>
          <w:p w14:paraId="6C342CEF" w14:textId="77777777" w:rsidR="00BE2865" w:rsidRDefault="00000000">
            <w:pPr>
              <w:spacing w:after="40" w:line="260" w:lineRule="auto"/>
            </w:pPr>
            <w:r>
              <w:rPr>
                <w:sz w:val="15"/>
                <w:szCs w:val="15"/>
              </w:rPr>
              <w:t>S5</w:t>
            </w:r>
          </w:p>
        </w:tc>
        <w:tc>
          <w:tcPr>
            <w:tcW w:w="1100" w:type="dxa"/>
            <w:tcMar>
              <w:top w:w="60" w:type="dxa"/>
              <w:left w:w="90" w:type="dxa"/>
              <w:bottom w:w="60" w:type="dxa"/>
              <w:right w:w="90" w:type="dxa"/>
            </w:tcMar>
          </w:tcPr>
          <w:p w14:paraId="28ACCC47" w14:textId="77777777" w:rsidR="00BE2865" w:rsidRDefault="00000000">
            <w:pPr>
              <w:spacing w:after="40" w:line="260" w:lineRule="auto"/>
            </w:pPr>
            <w:r>
              <w:rPr>
                <w:sz w:val="15"/>
                <w:szCs w:val="15"/>
              </w:rPr>
              <w:t>Equipo completo</w:t>
            </w:r>
          </w:p>
        </w:tc>
        <w:tc>
          <w:tcPr>
            <w:tcW w:w="1750" w:type="dxa"/>
            <w:tcMar>
              <w:top w:w="60" w:type="dxa"/>
              <w:left w:w="90" w:type="dxa"/>
              <w:bottom w:w="60" w:type="dxa"/>
              <w:right w:w="90" w:type="dxa"/>
            </w:tcMar>
          </w:tcPr>
          <w:p w14:paraId="08259896" w14:textId="77777777" w:rsidR="00BE2865" w:rsidRDefault="00000000">
            <w:pPr>
              <w:spacing w:after="40" w:line="260" w:lineRule="auto"/>
            </w:pPr>
            <w:r>
              <w:rPr>
                <w:sz w:val="15"/>
                <w:szCs w:val="15"/>
              </w:rPr>
              <w:t xml:space="preserve">Obstaculizador: ningún integrante domina el </w:t>
            </w:r>
            <w:proofErr w:type="spellStart"/>
            <w:r>
              <w:rPr>
                <w:sz w:val="15"/>
                <w:szCs w:val="15"/>
              </w:rPr>
              <w:t>stack</w:t>
            </w:r>
            <w:proofErr w:type="spellEnd"/>
            <w:r>
              <w:rPr>
                <w:sz w:val="15"/>
                <w:szCs w:val="15"/>
              </w:rPr>
              <w:t>.</w:t>
            </w:r>
          </w:p>
        </w:tc>
      </w:tr>
      <w:tr w:rsidR="00BE2865" w14:paraId="46453632" w14:textId="77777777">
        <w:tblPrEx>
          <w:tblCellMar>
            <w:top w:w="0" w:type="dxa"/>
            <w:bottom w:w="0" w:type="dxa"/>
          </w:tblCellMar>
        </w:tblPrEx>
        <w:tc>
          <w:tcPr>
            <w:tcW w:w="1100" w:type="dxa"/>
            <w:tcMar>
              <w:top w:w="60" w:type="dxa"/>
              <w:left w:w="90" w:type="dxa"/>
              <w:bottom w:w="60" w:type="dxa"/>
              <w:right w:w="90" w:type="dxa"/>
            </w:tcMar>
          </w:tcPr>
          <w:p w14:paraId="3FCAFC9A" w14:textId="77777777" w:rsidR="00BE2865" w:rsidRDefault="00000000">
            <w:pPr>
              <w:spacing w:after="40" w:line="260" w:lineRule="auto"/>
            </w:pPr>
            <w:r>
              <w:rPr>
                <w:sz w:val="15"/>
                <w:szCs w:val="15"/>
              </w:rPr>
              <w:t>Construir modelos de datos</w:t>
            </w:r>
          </w:p>
        </w:tc>
        <w:tc>
          <w:tcPr>
            <w:tcW w:w="430" w:type="dxa"/>
            <w:tcMar>
              <w:top w:w="60" w:type="dxa"/>
              <w:left w:w="90" w:type="dxa"/>
              <w:bottom w:w="60" w:type="dxa"/>
              <w:right w:w="90" w:type="dxa"/>
            </w:tcMar>
          </w:tcPr>
          <w:p w14:paraId="694968EC" w14:textId="77777777" w:rsidR="00BE2865" w:rsidRDefault="00000000">
            <w:pPr>
              <w:spacing w:after="40" w:line="260" w:lineRule="auto"/>
            </w:pPr>
            <w:r>
              <w:rPr>
                <w:sz w:val="15"/>
                <w:szCs w:val="15"/>
              </w:rPr>
              <w:t>OE1</w:t>
            </w:r>
          </w:p>
        </w:tc>
        <w:tc>
          <w:tcPr>
            <w:tcW w:w="1300" w:type="dxa"/>
            <w:tcMar>
              <w:top w:w="60" w:type="dxa"/>
              <w:left w:w="90" w:type="dxa"/>
              <w:bottom w:w="60" w:type="dxa"/>
              <w:right w:w="90" w:type="dxa"/>
            </w:tcMar>
          </w:tcPr>
          <w:p w14:paraId="404B22CA" w14:textId="77777777" w:rsidR="00BE2865" w:rsidRDefault="00000000">
            <w:pPr>
              <w:spacing w:after="40" w:line="260" w:lineRule="auto"/>
            </w:pPr>
            <w:r>
              <w:rPr>
                <w:sz w:val="15"/>
                <w:szCs w:val="15"/>
              </w:rPr>
              <w:t>Iteración 2 · Modelo de datos y contratos</w:t>
            </w:r>
          </w:p>
        </w:tc>
        <w:tc>
          <w:tcPr>
            <w:tcW w:w="1950" w:type="dxa"/>
            <w:tcMar>
              <w:top w:w="60" w:type="dxa"/>
              <w:left w:w="90" w:type="dxa"/>
              <w:bottom w:w="60" w:type="dxa"/>
              <w:right w:w="90" w:type="dxa"/>
            </w:tcMar>
          </w:tcPr>
          <w:p w14:paraId="1D827F4B" w14:textId="77777777" w:rsidR="00BE2865" w:rsidRDefault="00000000">
            <w:pPr>
              <w:spacing w:after="40" w:line="260" w:lineRule="auto"/>
            </w:pPr>
            <w:r>
              <w:rPr>
                <w:sz w:val="15"/>
                <w:szCs w:val="15"/>
              </w:rPr>
              <w:t>Modelar las colecciones del módulo y la caché local, y fijar los contratos con pruebas unitarias escritas antes del código.</w:t>
            </w:r>
          </w:p>
        </w:tc>
        <w:tc>
          <w:tcPr>
            <w:tcW w:w="900" w:type="dxa"/>
            <w:tcMar>
              <w:top w:w="60" w:type="dxa"/>
              <w:left w:w="90" w:type="dxa"/>
              <w:bottom w:w="60" w:type="dxa"/>
              <w:right w:w="90" w:type="dxa"/>
            </w:tcMar>
          </w:tcPr>
          <w:p w14:paraId="325A26E8" w14:textId="77777777" w:rsidR="00BE2865" w:rsidRDefault="00000000">
            <w:pPr>
              <w:spacing w:after="40" w:line="260" w:lineRule="auto"/>
            </w:pPr>
            <w:proofErr w:type="spellStart"/>
            <w:r>
              <w:rPr>
                <w:sz w:val="15"/>
                <w:szCs w:val="15"/>
              </w:rPr>
              <w:t>Firestore</w:t>
            </w:r>
            <w:proofErr w:type="spellEnd"/>
            <w:r>
              <w:rPr>
                <w:sz w:val="15"/>
                <w:szCs w:val="15"/>
              </w:rPr>
              <w:t xml:space="preserve"> con emulador, persistencia local</w:t>
            </w:r>
          </w:p>
        </w:tc>
        <w:tc>
          <w:tcPr>
            <w:tcW w:w="470" w:type="dxa"/>
            <w:tcMar>
              <w:top w:w="60" w:type="dxa"/>
              <w:left w:w="90" w:type="dxa"/>
              <w:bottom w:w="60" w:type="dxa"/>
              <w:right w:w="90" w:type="dxa"/>
            </w:tcMar>
          </w:tcPr>
          <w:p w14:paraId="479350C5" w14:textId="77777777" w:rsidR="00BE2865" w:rsidRDefault="00000000">
            <w:pPr>
              <w:spacing w:after="40" w:line="260" w:lineRule="auto"/>
            </w:pPr>
            <w:r>
              <w:rPr>
                <w:sz w:val="15"/>
                <w:szCs w:val="15"/>
              </w:rPr>
              <w:t>S6</w:t>
            </w:r>
          </w:p>
        </w:tc>
        <w:tc>
          <w:tcPr>
            <w:tcW w:w="1100" w:type="dxa"/>
            <w:tcMar>
              <w:top w:w="60" w:type="dxa"/>
              <w:left w:w="90" w:type="dxa"/>
              <w:bottom w:w="60" w:type="dxa"/>
              <w:right w:w="90" w:type="dxa"/>
            </w:tcMar>
          </w:tcPr>
          <w:p w14:paraId="798E8222" w14:textId="77777777" w:rsidR="00BE2865" w:rsidRDefault="00000000">
            <w:pPr>
              <w:spacing w:after="40" w:line="260" w:lineRule="auto"/>
            </w:pPr>
            <w:r>
              <w:rPr>
                <w:sz w:val="15"/>
                <w:szCs w:val="15"/>
              </w:rPr>
              <w:t>Jeremías Fernández</w:t>
            </w:r>
          </w:p>
        </w:tc>
        <w:tc>
          <w:tcPr>
            <w:tcW w:w="1750" w:type="dxa"/>
            <w:tcMar>
              <w:top w:w="60" w:type="dxa"/>
              <w:left w:w="90" w:type="dxa"/>
              <w:bottom w:w="60" w:type="dxa"/>
              <w:right w:w="90" w:type="dxa"/>
            </w:tcMar>
          </w:tcPr>
          <w:p w14:paraId="6B235A1F" w14:textId="77777777" w:rsidR="00BE2865" w:rsidRDefault="00000000">
            <w:pPr>
              <w:spacing w:after="40" w:line="260" w:lineRule="auto"/>
            </w:pPr>
            <w:r>
              <w:rPr>
                <w:sz w:val="15"/>
                <w:szCs w:val="15"/>
              </w:rPr>
              <w:t>Facilitador: el modelo documental de referencia existe.</w:t>
            </w:r>
          </w:p>
        </w:tc>
      </w:tr>
      <w:tr w:rsidR="00BE2865" w14:paraId="47FBA826" w14:textId="77777777">
        <w:tblPrEx>
          <w:tblCellMar>
            <w:top w:w="0" w:type="dxa"/>
            <w:bottom w:w="0" w:type="dxa"/>
          </w:tblCellMar>
        </w:tblPrEx>
        <w:tc>
          <w:tcPr>
            <w:tcW w:w="1100" w:type="dxa"/>
            <w:tcMar>
              <w:top w:w="60" w:type="dxa"/>
              <w:left w:w="90" w:type="dxa"/>
              <w:bottom w:w="60" w:type="dxa"/>
              <w:right w:w="90" w:type="dxa"/>
            </w:tcMar>
          </w:tcPr>
          <w:p w14:paraId="683CFB65" w14:textId="77777777" w:rsidR="00BE2865" w:rsidRDefault="00000000">
            <w:pPr>
              <w:spacing w:after="40" w:line="260" w:lineRule="auto"/>
            </w:pPr>
            <w:r>
              <w:rPr>
                <w:sz w:val="15"/>
                <w:szCs w:val="15"/>
              </w:rPr>
              <w:t>Desarrollar una solución de software</w:t>
            </w:r>
          </w:p>
        </w:tc>
        <w:tc>
          <w:tcPr>
            <w:tcW w:w="430" w:type="dxa"/>
            <w:tcMar>
              <w:top w:w="60" w:type="dxa"/>
              <w:left w:w="90" w:type="dxa"/>
              <w:bottom w:w="60" w:type="dxa"/>
              <w:right w:w="90" w:type="dxa"/>
            </w:tcMar>
          </w:tcPr>
          <w:p w14:paraId="06854CBA" w14:textId="77777777" w:rsidR="00BE2865" w:rsidRDefault="00000000">
            <w:pPr>
              <w:spacing w:after="40" w:line="260" w:lineRule="auto"/>
            </w:pPr>
            <w:r>
              <w:rPr>
                <w:sz w:val="15"/>
                <w:szCs w:val="15"/>
              </w:rPr>
              <w:t>OE1</w:t>
            </w:r>
          </w:p>
        </w:tc>
        <w:tc>
          <w:tcPr>
            <w:tcW w:w="1300" w:type="dxa"/>
            <w:tcMar>
              <w:top w:w="60" w:type="dxa"/>
              <w:left w:w="90" w:type="dxa"/>
              <w:bottom w:w="60" w:type="dxa"/>
              <w:right w:w="90" w:type="dxa"/>
            </w:tcMar>
          </w:tcPr>
          <w:p w14:paraId="42DD38C9" w14:textId="77777777" w:rsidR="00BE2865" w:rsidRDefault="00000000">
            <w:pPr>
              <w:spacing w:after="40" w:line="260" w:lineRule="auto"/>
            </w:pPr>
            <w:r>
              <w:rPr>
                <w:sz w:val="15"/>
                <w:szCs w:val="15"/>
              </w:rPr>
              <w:t>Iteración 3 · Entrega de preguntas</w:t>
            </w:r>
          </w:p>
        </w:tc>
        <w:tc>
          <w:tcPr>
            <w:tcW w:w="1950" w:type="dxa"/>
            <w:tcMar>
              <w:top w:w="60" w:type="dxa"/>
              <w:left w:w="90" w:type="dxa"/>
              <w:bottom w:w="60" w:type="dxa"/>
              <w:right w:w="90" w:type="dxa"/>
            </w:tcMar>
          </w:tcPr>
          <w:p w14:paraId="3BD86038" w14:textId="77777777" w:rsidR="00BE2865" w:rsidRDefault="00000000">
            <w:pPr>
              <w:spacing w:after="40" w:line="260" w:lineRule="auto"/>
            </w:pPr>
            <w:r>
              <w:rPr>
                <w:sz w:val="15"/>
                <w:szCs w:val="15"/>
              </w:rPr>
              <w:t>Implementar los servicios de práctica y configuración, la pantalla Pregunta y el manejo de sesión.</w:t>
            </w:r>
          </w:p>
        </w:tc>
        <w:tc>
          <w:tcPr>
            <w:tcW w:w="900" w:type="dxa"/>
            <w:tcMar>
              <w:top w:w="60" w:type="dxa"/>
              <w:left w:w="90" w:type="dxa"/>
              <w:bottom w:w="60" w:type="dxa"/>
              <w:right w:w="90" w:type="dxa"/>
            </w:tcMar>
          </w:tcPr>
          <w:p w14:paraId="76F01F14" w14:textId="77777777" w:rsidR="00BE2865" w:rsidRDefault="00000000">
            <w:pPr>
              <w:spacing w:after="40" w:line="260" w:lineRule="auto"/>
            </w:pPr>
            <w:r>
              <w:rPr>
                <w:sz w:val="15"/>
                <w:szCs w:val="15"/>
              </w:rPr>
              <w:t xml:space="preserve">Node.js, Express, </w:t>
            </w:r>
            <w:proofErr w:type="spellStart"/>
            <w:r>
              <w:rPr>
                <w:sz w:val="15"/>
                <w:szCs w:val="15"/>
              </w:rPr>
              <w:t>Flutter</w:t>
            </w:r>
            <w:proofErr w:type="spellEnd"/>
          </w:p>
        </w:tc>
        <w:tc>
          <w:tcPr>
            <w:tcW w:w="470" w:type="dxa"/>
            <w:tcMar>
              <w:top w:w="60" w:type="dxa"/>
              <w:left w:w="90" w:type="dxa"/>
              <w:bottom w:w="60" w:type="dxa"/>
              <w:right w:w="90" w:type="dxa"/>
            </w:tcMar>
          </w:tcPr>
          <w:p w14:paraId="74E54131" w14:textId="77777777" w:rsidR="00BE2865" w:rsidRDefault="00000000">
            <w:pPr>
              <w:spacing w:after="40" w:line="260" w:lineRule="auto"/>
            </w:pPr>
            <w:r>
              <w:rPr>
                <w:sz w:val="15"/>
                <w:szCs w:val="15"/>
              </w:rPr>
              <w:t>S7</w:t>
            </w:r>
          </w:p>
        </w:tc>
        <w:tc>
          <w:tcPr>
            <w:tcW w:w="1100" w:type="dxa"/>
            <w:tcMar>
              <w:top w:w="60" w:type="dxa"/>
              <w:left w:w="90" w:type="dxa"/>
              <w:bottom w:w="60" w:type="dxa"/>
              <w:right w:w="90" w:type="dxa"/>
            </w:tcMar>
          </w:tcPr>
          <w:p w14:paraId="1A02E99E" w14:textId="77777777" w:rsidR="00BE2865" w:rsidRDefault="00000000">
            <w:pPr>
              <w:spacing w:after="40" w:line="260" w:lineRule="auto"/>
            </w:pPr>
            <w:r>
              <w:rPr>
                <w:sz w:val="15"/>
                <w:szCs w:val="15"/>
              </w:rPr>
              <w:t>Jeremías Fernández / Sebastián Acevedo</w:t>
            </w:r>
          </w:p>
        </w:tc>
        <w:tc>
          <w:tcPr>
            <w:tcW w:w="1750" w:type="dxa"/>
            <w:tcMar>
              <w:top w:w="60" w:type="dxa"/>
              <w:left w:w="90" w:type="dxa"/>
              <w:bottom w:w="60" w:type="dxa"/>
              <w:right w:w="90" w:type="dxa"/>
            </w:tcMar>
          </w:tcPr>
          <w:p w14:paraId="7CC90CC4" w14:textId="77777777" w:rsidR="00BE2865" w:rsidRDefault="00000000">
            <w:pPr>
              <w:spacing w:after="40" w:line="260" w:lineRule="auto"/>
            </w:pPr>
            <w:r>
              <w:rPr>
                <w:sz w:val="15"/>
                <w:szCs w:val="15"/>
              </w:rPr>
              <w:t>Obstaculizador: dependencia entre servicio y pantalla.</w:t>
            </w:r>
          </w:p>
        </w:tc>
      </w:tr>
      <w:tr w:rsidR="00BE2865" w14:paraId="59C3EB5F" w14:textId="77777777">
        <w:tblPrEx>
          <w:tblCellMar>
            <w:top w:w="0" w:type="dxa"/>
            <w:bottom w:w="0" w:type="dxa"/>
          </w:tblCellMar>
        </w:tblPrEx>
        <w:tc>
          <w:tcPr>
            <w:tcW w:w="9000" w:type="dxa"/>
            <w:gridSpan w:val="8"/>
            <w:shd w:val="clear" w:color="auto" w:fill="DCE6F1"/>
            <w:tcMar>
              <w:top w:w="60" w:type="dxa"/>
              <w:left w:w="90" w:type="dxa"/>
              <w:bottom w:w="60" w:type="dxa"/>
              <w:right w:w="90" w:type="dxa"/>
            </w:tcMar>
          </w:tcPr>
          <w:p w14:paraId="1C6E97D8" w14:textId="77777777" w:rsidR="00BE2865" w:rsidRDefault="00000000">
            <w:pPr>
              <w:spacing w:after="40" w:line="260" w:lineRule="auto"/>
            </w:pPr>
            <w:r>
              <w:rPr>
                <w:b/>
                <w:bCs/>
                <w:sz w:val="17"/>
                <w:szCs w:val="17"/>
              </w:rPr>
              <w:t>ENTREGA FUNCIONAL 2 · Iteraciones 4 a 6 · Semanas 8 a 10 · Resultado: el ciclo completo de aprendizaje. Coincide con el Informe de Avance</w:t>
            </w:r>
          </w:p>
        </w:tc>
      </w:tr>
      <w:tr w:rsidR="00BE2865" w14:paraId="7B55D42A" w14:textId="77777777">
        <w:tblPrEx>
          <w:tblCellMar>
            <w:top w:w="0" w:type="dxa"/>
            <w:bottom w:w="0" w:type="dxa"/>
          </w:tblCellMar>
        </w:tblPrEx>
        <w:tc>
          <w:tcPr>
            <w:tcW w:w="1100" w:type="dxa"/>
            <w:tcMar>
              <w:top w:w="60" w:type="dxa"/>
              <w:left w:w="90" w:type="dxa"/>
              <w:bottom w:w="60" w:type="dxa"/>
              <w:right w:w="90" w:type="dxa"/>
            </w:tcMar>
          </w:tcPr>
          <w:p w14:paraId="4C29744D" w14:textId="77777777" w:rsidR="00BE2865" w:rsidRDefault="00000000">
            <w:pPr>
              <w:spacing w:after="40" w:line="260" w:lineRule="auto"/>
            </w:pPr>
            <w:r>
              <w:rPr>
                <w:sz w:val="15"/>
                <w:szCs w:val="15"/>
              </w:rPr>
              <w:t>Desarrollar una solución de software</w:t>
            </w:r>
          </w:p>
        </w:tc>
        <w:tc>
          <w:tcPr>
            <w:tcW w:w="430" w:type="dxa"/>
            <w:tcMar>
              <w:top w:w="60" w:type="dxa"/>
              <w:left w:w="90" w:type="dxa"/>
              <w:bottom w:w="60" w:type="dxa"/>
              <w:right w:w="90" w:type="dxa"/>
            </w:tcMar>
          </w:tcPr>
          <w:p w14:paraId="6D5F912D" w14:textId="77777777" w:rsidR="00BE2865" w:rsidRDefault="00000000">
            <w:pPr>
              <w:spacing w:after="40" w:line="260" w:lineRule="auto"/>
            </w:pPr>
            <w:r>
              <w:rPr>
                <w:sz w:val="15"/>
                <w:szCs w:val="15"/>
              </w:rPr>
              <w:t>OE1</w:t>
            </w:r>
          </w:p>
        </w:tc>
        <w:tc>
          <w:tcPr>
            <w:tcW w:w="1300" w:type="dxa"/>
            <w:tcMar>
              <w:top w:w="60" w:type="dxa"/>
              <w:left w:w="90" w:type="dxa"/>
              <w:bottom w:w="60" w:type="dxa"/>
              <w:right w:w="90" w:type="dxa"/>
            </w:tcMar>
          </w:tcPr>
          <w:p w14:paraId="06515813" w14:textId="77777777" w:rsidR="00BE2865" w:rsidRDefault="00000000">
            <w:pPr>
              <w:spacing w:after="40" w:line="260" w:lineRule="auto"/>
            </w:pPr>
            <w:r>
              <w:rPr>
                <w:sz w:val="15"/>
                <w:szCs w:val="15"/>
              </w:rPr>
              <w:t>Iteración 4 · Registro de respuesta</w:t>
            </w:r>
          </w:p>
        </w:tc>
        <w:tc>
          <w:tcPr>
            <w:tcW w:w="1950" w:type="dxa"/>
            <w:tcMar>
              <w:top w:w="60" w:type="dxa"/>
              <w:left w:w="90" w:type="dxa"/>
              <w:bottom w:w="60" w:type="dxa"/>
              <w:right w:w="90" w:type="dxa"/>
            </w:tcMar>
          </w:tcPr>
          <w:p w14:paraId="79AC7397" w14:textId="77777777" w:rsidR="00BE2865" w:rsidRDefault="00000000">
            <w:pPr>
              <w:spacing w:after="40" w:line="260" w:lineRule="auto"/>
            </w:pPr>
            <w:r>
              <w:rPr>
                <w:sz w:val="15"/>
                <w:szCs w:val="15"/>
              </w:rPr>
              <w:t>Implementar el registro de la respuesta y la pantalla Resultado con percentil de cohorte y recompensa.</w:t>
            </w:r>
          </w:p>
        </w:tc>
        <w:tc>
          <w:tcPr>
            <w:tcW w:w="900" w:type="dxa"/>
            <w:tcMar>
              <w:top w:w="60" w:type="dxa"/>
              <w:left w:w="90" w:type="dxa"/>
              <w:bottom w:w="60" w:type="dxa"/>
              <w:right w:w="90" w:type="dxa"/>
            </w:tcMar>
          </w:tcPr>
          <w:p w14:paraId="67DB6BE1" w14:textId="77777777" w:rsidR="00BE2865" w:rsidRDefault="00000000">
            <w:pPr>
              <w:spacing w:after="40" w:line="260" w:lineRule="auto"/>
            </w:pPr>
            <w:r>
              <w:rPr>
                <w:sz w:val="15"/>
                <w:szCs w:val="15"/>
              </w:rPr>
              <w:t xml:space="preserve">Node.js, Express, </w:t>
            </w:r>
            <w:proofErr w:type="spellStart"/>
            <w:r>
              <w:rPr>
                <w:sz w:val="15"/>
                <w:szCs w:val="15"/>
              </w:rPr>
              <w:t>Flutter</w:t>
            </w:r>
            <w:proofErr w:type="spellEnd"/>
          </w:p>
        </w:tc>
        <w:tc>
          <w:tcPr>
            <w:tcW w:w="470" w:type="dxa"/>
            <w:tcMar>
              <w:top w:w="60" w:type="dxa"/>
              <w:left w:w="90" w:type="dxa"/>
              <w:bottom w:w="60" w:type="dxa"/>
              <w:right w:w="90" w:type="dxa"/>
            </w:tcMar>
          </w:tcPr>
          <w:p w14:paraId="67C672AC" w14:textId="77777777" w:rsidR="00BE2865" w:rsidRDefault="00000000">
            <w:pPr>
              <w:spacing w:after="40" w:line="260" w:lineRule="auto"/>
            </w:pPr>
            <w:r>
              <w:rPr>
                <w:sz w:val="15"/>
                <w:szCs w:val="15"/>
              </w:rPr>
              <w:t>S8</w:t>
            </w:r>
          </w:p>
        </w:tc>
        <w:tc>
          <w:tcPr>
            <w:tcW w:w="1100" w:type="dxa"/>
            <w:tcMar>
              <w:top w:w="60" w:type="dxa"/>
              <w:left w:w="90" w:type="dxa"/>
              <w:bottom w:w="60" w:type="dxa"/>
              <w:right w:w="90" w:type="dxa"/>
            </w:tcMar>
          </w:tcPr>
          <w:p w14:paraId="432A2BD1" w14:textId="77777777" w:rsidR="00BE2865" w:rsidRDefault="00000000">
            <w:pPr>
              <w:spacing w:after="40" w:line="260" w:lineRule="auto"/>
            </w:pPr>
            <w:r>
              <w:rPr>
                <w:sz w:val="15"/>
                <w:szCs w:val="15"/>
              </w:rPr>
              <w:t>Jeremías Fernández / Sebastián Acevedo</w:t>
            </w:r>
          </w:p>
        </w:tc>
        <w:tc>
          <w:tcPr>
            <w:tcW w:w="1750" w:type="dxa"/>
            <w:tcMar>
              <w:top w:w="60" w:type="dxa"/>
              <w:left w:w="90" w:type="dxa"/>
              <w:bottom w:w="60" w:type="dxa"/>
              <w:right w:w="90" w:type="dxa"/>
            </w:tcMar>
          </w:tcPr>
          <w:p w14:paraId="43DFCA04" w14:textId="77777777" w:rsidR="00BE2865" w:rsidRDefault="00000000">
            <w:pPr>
              <w:spacing w:after="40" w:line="260" w:lineRule="auto"/>
            </w:pPr>
            <w:r>
              <w:rPr>
                <w:sz w:val="15"/>
                <w:szCs w:val="15"/>
              </w:rPr>
              <w:t>Depende del contrato fijado en la iteración 2.</w:t>
            </w:r>
          </w:p>
        </w:tc>
      </w:tr>
      <w:tr w:rsidR="00BE2865" w14:paraId="6AF48B9B" w14:textId="77777777">
        <w:tblPrEx>
          <w:tblCellMar>
            <w:top w:w="0" w:type="dxa"/>
            <w:bottom w:w="0" w:type="dxa"/>
          </w:tblCellMar>
        </w:tblPrEx>
        <w:tc>
          <w:tcPr>
            <w:tcW w:w="1100" w:type="dxa"/>
            <w:tcMar>
              <w:top w:w="60" w:type="dxa"/>
              <w:left w:w="90" w:type="dxa"/>
              <w:bottom w:w="60" w:type="dxa"/>
              <w:right w:w="90" w:type="dxa"/>
            </w:tcMar>
          </w:tcPr>
          <w:p w14:paraId="26B951DC" w14:textId="77777777" w:rsidR="00BE2865" w:rsidRDefault="00000000">
            <w:pPr>
              <w:spacing w:after="40" w:line="260" w:lineRule="auto"/>
            </w:pPr>
            <w:r>
              <w:rPr>
                <w:sz w:val="15"/>
                <w:szCs w:val="15"/>
              </w:rPr>
              <w:t>Desarrollar una solución de software</w:t>
            </w:r>
          </w:p>
        </w:tc>
        <w:tc>
          <w:tcPr>
            <w:tcW w:w="430" w:type="dxa"/>
            <w:tcMar>
              <w:top w:w="60" w:type="dxa"/>
              <w:left w:w="90" w:type="dxa"/>
              <w:bottom w:w="60" w:type="dxa"/>
              <w:right w:w="90" w:type="dxa"/>
            </w:tcMar>
          </w:tcPr>
          <w:p w14:paraId="2E862F7A" w14:textId="77777777" w:rsidR="00BE2865" w:rsidRDefault="00000000">
            <w:pPr>
              <w:spacing w:after="40" w:line="260" w:lineRule="auto"/>
            </w:pPr>
            <w:r>
              <w:rPr>
                <w:sz w:val="15"/>
                <w:szCs w:val="15"/>
              </w:rPr>
              <w:t>OE2</w:t>
            </w:r>
          </w:p>
        </w:tc>
        <w:tc>
          <w:tcPr>
            <w:tcW w:w="1300" w:type="dxa"/>
            <w:tcMar>
              <w:top w:w="60" w:type="dxa"/>
              <w:left w:w="90" w:type="dxa"/>
              <w:bottom w:w="60" w:type="dxa"/>
              <w:right w:w="90" w:type="dxa"/>
            </w:tcMar>
          </w:tcPr>
          <w:p w14:paraId="6CD82AE4" w14:textId="77777777" w:rsidR="00BE2865" w:rsidRDefault="00000000">
            <w:pPr>
              <w:spacing w:after="40" w:line="260" w:lineRule="auto"/>
            </w:pPr>
            <w:r>
              <w:rPr>
                <w:sz w:val="15"/>
                <w:szCs w:val="15"/>
              </w:rPr>
              <w:t>Iteración 5 · Explicación detallada</w:t>
            </w:r>
          </w:p>
        </w:tc>
        <w:tc>
          <w:tcPr>
            <w:tcW w:w="1950" w:type="dxa"/>
            <w:tcMar>
              <w:top w:w="60" w:type="dxa"/>
              <w:left w:w="90" w:type="dxa"/>
              <w:bottom w:w="60" w:type="dxa"/>
              <w:right w:w="90" w:type="dxa"/>
            </w:tcMar>
          </w:tcPr>
          <w:p w14:paraId="3BF26949" w14:textId="77777777" w:rsidR="00BE2865" w:rsidRDefault="00000000">
            <w:pPr>
              <w:spacing w:after="40" w:line="260" w:lineRule="auto"/>
            </w:pPr>
            <w:r>
              <w:rPr>
                <w:sz w:val="15"/>
                <w:szCs w:val="15"/>
              </w:rPr>
              <w:t>Implementar el servicio y la pantalla de explicación paso a paso, con verificación y concepto clave.</w:t>
            </w:r>
          </w:p>
        </w:tc>
        <w:tc>
          <w:tcPr>
            <w:tcW w:w="900" w:type="dxa"/>
            <w:tcMar>
              <w:top w:w="60" w:type="dxa"/>
              <w:left w:w="90" w:type="dxa"/>
              <w:bottom w:w="60" w:type="dxa"/>
              <w:right w:w="90" w:type="dxa"/>
            </w:tcMar>
          </w:tcPr>
          <w:p w14:paraId="5DBDE41E" w14:textId="77777777" w:rsidR="00BE2865" w:rsidRDefault="00000000">
            <w:pPr>
              <w:spacing w:after="40" w:line="260" w:lineRule="auto"/>
            </w:pPr>
            <w:r>
              <w:rPr>
                <w:sz w:val="15"/>
                <w:szCs w:val="15"/>
              </w:rPr>
              <w:t xml:space="preserve">Node.js, Express, </w:t>
            </w:r>
            <w:proofErr w:type="spellStart"/>
            <w:r>
              <w:rPr>
                <w:sz w:val="15"/>
                <w:szCs w:val="15"/>
              </w:rPr>
              <w:t>Flutter</w:t>
            </w:r>
            <w:proofErr w:type="spellEnd"/>
          </w:p>
        </w:tc>
        <w:tc>
          <w:tcPr>
            <w:tcW w:w="470" w:type="dxa"/>
            <w:tcMar>
              <w:top w:w="60" w:type="dxa"/>
              <w:left w:w="90" w:type="dxa"/>
              <w:bottom w:w="60" w:type="dxa"/>
              <w:right w:w="90" w:type="dxa"/>
            </w:tcMar>
          </w:tcPr>
          <w:p w14:paraId="58E5417E" w14:textId="77777777" w:rsidR="00BE2865" w:rsidRDefault="00000000">
            <w:pPr>
              <w:spacing w:after="40" w:line="260" w:lineRule="auto"/>
            </w:pPr>
            <w:r>
              <w:rPr>
                <w:sz w:val="15"/>
                <w:szCs w:val="15"/>
              </w:rPr>
              <w:t>S9</w:t>
            </w:r>
          </w:p>
        </w:tc>
        <w:tc>
          <w:tcPr>
            <w:tcW w:w="1100" w:type="dxa"/>
            <w:tcMar>
              <w:top w:w="60" w:type="dxa"/>
              <w:left w:w="90" w:type="dxa"/>
              <w:bottom w:w="60" w:type="dxa"/>
              <w:right w:w="90" w:type="dxa"/>
            </w:tcMar>
          </w:tcPr>
          <w:p w14:paraId="6E0E5C82" w14:textId="77777777" w:rsidR="00BE2865" w:rsidRDefault="00000000">
            <w:pPr>
              <w:spacing w:after="40" w:line="260" w:lineRule="auto"/>
            </w:pPr>
            <w:r>
              <w:rPr>
                <w:sz w:val="15"/>
                <w:szCs w:val="15"/>
              </w:rPr>
              <w:t>Jeremías Fernández / Sebastián Acevedo</w:t>
            </w:r>
          </w:p>
        </w:tc>
        <w:tc>
          <w:tcPr>
            <w:tcW w:w="1750" w:type="dxa"/>
            <w:tcMar>
              <w:top w:w="60" w:type="dxa"/>
              <w:left w:w="90" w:type="dxa"/>
              <w:bottom w:w="60" w:type="dxa"/>
              <w:right w:w="90" w:type="dxa"/>
            </w:tcMar>
          </w:tcPr>
          <w:p w14:paraId="37FFC9FC" w14:textId="77777777" w:rsidR="00BE2865" w:rsidRDefault="00000000">
            <w:pPr>
              <w:spacing w:after="40" w:line="260" w:lineRule="auto"/>
            </w:pPr>
            <w:r>
              <w:rPr>
                <w:sz w:val="15"/>
                <w:szCs w:val="15"/>
              </w:rPr>
              <w:t>Facilitador: reutiliza la estructura previa.</w:t>
            </w:r>
          </w:p>
        </w:tc>
      </w:tr>
      <w:tr w:rsidR="00BE2865" w14:paraId="7899F055" w14:textId="77777777">
        <w:tblPrEx>
          <w:tblCellMar>
            <w:top w:w="0" w:type="dxa"/>
            <w:bottom w:w="0" w:type="dxa"/>
          </w:tblCellMar>
        </w:tblPrEx>
        <w:tc>
          <w:tcPr>
            <w:tcW w:w="1100" w:type="dxa"/>
            <w:tcMar>
              <w:top w:w="60" w:type="dxa"/>
              <w:left w:w="90" w:type="dxa"/>
              <w:bottom w:w="60" w:type="dxa"/>
              <w:right w:w="90" w:type="dxa"/>
            </w:tcMar>
          </w:tcPr>
          <w:p w14:paraId="429CA8F4" w14:textId="77777777" w:rsidR="00BE2865" w:rsidRDefault="00000000">
            <w:pPr>
              <w:spacing w:after="40" w:line="260" w:lineRule="auto"/>
            </w:pPr>
            <w:r>
              <w:rPr>
                <w:sz w:val="15"/>
                <w:szCs w:val="15"/>
              </w:rPr>
              <w:t>Desarrollar una solución de software</w:t>
            </w:r>
          </w:p>
        </w:tc>
        <w:tc>
          <w:tcPr>
            <w:tcW w:w="430" w:type="dxa"/>
            <w:tcMar>
              <w:top w:w="60" w:type="dxa"/>
              <w:left w:w="90" w:type="dxa"/>
              <w:bottom w:w="60" w:type="dxa"/>
              <w:right w:w="90" w:type="dxa"/>
            </w:tcMar>
          </w:tcPr>
          <w:p w14:paraId="0F0A64FF" w14:textId="77777777" w:rsidR="00BE2865" w:rsidRDefault="00000000">
            <w:pPr>
              <w:spacing w:after="40" w:line="260" w:lineRule="auto"/>
            </w:pPr>
            <w:r>
              <w:rPr>
                <w:sz w:val="15"/>
                <w:szCs w:val="15"/>
              </w:rPr>
              <w:t>OE2</w:t>
            </w:r>
          </w:p>
        </w:tc>
        <w:tc>
          <w:tcPr>
            <w:tcW w:w="1300" w:type="dxa"/>
            <w:tcMar>
              <w:top w:w="60" w:type="dxa"/>
              <w:left w:w="90" w:type="dxa"/>
              <w:bottom w:w="60" w:type="dxa"/>
              <w:right w:w="90" w:type="dxa"/>
            </w:tcMar>
          </w:tcPr>
          <w:p w14:paraId="1CD141A3" w14:textId="77777777" w:rsidR="00BE2865" w:rsidRDefault="00000000">
            <w:pPr>
              <w:spacing w:after="40" w:line="260" w:lineRule="auto"/>
            </w:pPr>
            <w:r>
              <w:rPr>
                <w:sz w:val="15"/>
                <w:szCs w:val="15"/>
              </w:rPr>
              <w:t>Iteración 6 · Habilidad y ruta de aprendizaje</w:t>
            </w:r>
          </w:p>
        </w:tc>
        <w:tc>
          <w:tcPr>
            <w:tcW w:w="1950" w:type="dxa"/>
            <w:tcMar>
              <w:top w:w="60" w:type="dxa"/>
              <w:left w:w="90" w:type="dxa"/>
              <w:bottom w:w="60" w:type="dxa"/>
              <w:right w:w="90" w:type="dxa"/>
            </w:tcMar>
          </w:tcPr>
          <w:p w14:paraId="22CFCA21" w14:textId="77777777" w:rsidR="00BE2865" w:rsidRDefault="00000000">
            <w:pPr>
              <w:spacing w:after="40" w:line="260" w:lineRule="auto"/>
            </w:pPr>
            <w:r>
              <w:rPr>
                <w:sz w:val="15"/>
                <w:szCs w:val="15"/>
              </w:rPr>
              <w:t>Implementar el servicio y la pantalla de habilidad, dominio, árbol de prerrequisitos y recursos.</w:t>
            </w:r>
          </w:p>
        </w:tc>
        <w:tc>
          <w:tcPr>
            <w:tcW w:w="900" w:type="dxa"/>
            <w:tcMar>
              <w:top w:w="60" w:type="dxa"/>
              <w:left w:w="90" w:type="dxa"/>
              <w:bottom w:w="60" w:type="dxa"/>
              <w:right w:w="90" w:type="dxa"/>
            </w:tcMar>
          </w:tcPr>
          <w:p w14:paraId="188A2B82" w14:textId="77777777" w:rsidR="00BE2865" w:rsidRDefault="00000000">
            <w:pPr>
              <w:spacing w:after="40" w:line="260" w:lineRule="auto"/>
            </w:pPr>
            <w:r>
              <w:rPr>
                <w:sz w:val="15"/>
                <w:szCs w:val="15"/>
              </w:rPr>
              <w:t xml:space="preserve">Node.js, Express, </w:t>
            </w:r>
            <w:proofErr w:type="spellStart"/>
            <w:r>
              <w:rPr>
                <w:sz w:val="15"/>
                <w:szCs w:val="15"/>
              </w:rPr>
              <w:t>Flutter</w:t>
            </w:r>
            <w:proofErr w:type="spellEnd"/>
          </w:p>
        </w:tc>
        <w:tc>
          <w:tcPr>
            <w:tcW w:w="470" w:type="dxa"/>
            <w:tcMar>
              <w:top w:w="60" w:type="dxa"/>
              <w:left w:w="90" w:type="dxa"/>
              <w:bottom w:w="60" w:type="dxa"/>
              <w:right w:w="90" w:type="dxa"/>
            </w:tcMar>
          </w:tcPr>
          <w:p w14:paraId="07B3D3B3" w14:textId="77777777" w:rsidR="00BE2865" w:rsidRDefault="00000000">
            <w:pPr>
              <w:spacing w:after="40" w:line="260" w:lineRule="auto"/>
            </w:pPr>
            <w:r>
              <w:rPr>
                <w:sz w:val="15"/>
                <w:szCs w:val="15"/>
              </w:rPr>
              <w:t>S10</w:t>
            </w:r>
          </w:p>
        </w:tc>
        <w:tc>
          <w:tcPr>
            <w:tcW w:w="1100" w:type="dxa"/>
            <w:tcMar>
              <w:top w:w="60" w:type="dxa"/>
              <w:left w:w="90" w:type="dxa"/>
              <w:bottom w:w="60" w:type="dxa"/>
              <w:right w:w="90" w:type="dxa"/>
            </w:tcMar>
          </w:tcPr>
          <w:p w14:paraId="18CD39B8" w14:textId="77777777" w:rsidR="00BE2865" w:rsidRDefault="00000000">
            <w:pPr>
              <w:spacing w:after="40" w:line="260" w:lineRule="auto"/>
            </w:pPr>
            <w:r>
              <w:rPr>
                <w:sz w:val="15"/>
                <w:szCs w:val="15"/>
              </w:rPr>
              <w:t>Jeremías Fernández / Sebastián Acevedo</w:t>
            </w:r>
          </w:p>
        </w:tc>
        <w:tc>
          <w:tcPr>
            <w:tcW w:w="1750" w:type="dxa"/>
            <w:tcMar>
              <w:top w:w="60" w:type="dxa"/>
              <w:left w:w="90" w:type="dxa"/>
              <w:bottom w:w="60" w:type="dxa"/>
              <w:right w:w="90" w:type="dxa"/>
            </w:tcMar>
          </w:tcPr>
          <w:p w14:paraId="142C0A75" w14:textId="77777777" w:rsidR="00BE2865" w:rsidRDefault="00000000">
            <w:pPr>
              <w:spacing w:after="40" w:line="260" w:lineRule="auto"/>
            </w:pPr>
            <w:r>
              <w:rPr>
                <w:sz w:val="15"/>
                <w:szCs w:val="15"/>
              </w:rPr>
              <w:t>Cierra la entrega que alimenta el Informe de Avance.</w:t>
            </w:r>
          </w:p>
        </w:tc>
      </w:tr>
      <w:tr w:rsidR="00BE2865" w14:paraId="2E2E7D3D" w14:textId="77777777">
        <w:tblPrEx>
          <w:tblCellMar>
            <w:top w:w="0" w:type="dxa"/>
            <w:bottom w:w="0" w:type="dxa"/>
          </w:tblCellMar>
        </w:tblPrEx>
        <w:tc>
          <w:tcPr>
            <w:tcW w:w="9000" w:type="dxa"/>
            <w:gridSpan w:val="8"/>
            <w:shd w:val="clear" w:color="auto" w:fill="DCE6F1"/>
            <w:tcMar>
              <w:top w:w="60" w:type="dxa"/>
              <w:left w:w="90" w:type="dxa"/>
              <w:bottom w:w="60" w:type="dxa"/>
              <w:right w:w="90" w:type="dxa"/>
            </w:tcMar>
          </w:tcPr>
          <w:p w14:paraId="44A5F82C" w14:textId="77777777" w:rsidR="00BE2865" w:rsidRDefault="00000000">
            <w:pPr>
              <w:spacing w:after="40" w:line="260" w:lineRule="auto"/>
            </w:pPr>
            <w:r>
              <w:rPr>
                <w:b/>
                <w:bCs/>
                <w:sz w:val="17"/>
                <w:szCs w:val="17"/>
              </w:rPr>
              <w:t xml:space="preserve">ENTREGA FUNCIONAL 3 · Iteraciones 7 a 10 · Semanas 11 a 14 · Resultado: cuota, </w:t>
            </w:r>
            <w:proofErr w:type="spellStart"/>
            <w:r>
              <w:rPr>
                <w:b/>
                <w:bCs/>
                <w:sz w:val="17"/>
                <w:szCs w:val="17"/>
              </w:rPr>
              <w:t>recorrección</w:t>
            </w:r>
            <w:proofErr w:type="spellEnd"/>
            <w:r>
              <w:rPr>
                <w:b/>
                <w:bCs/>
                <w:sz w:val="17"/>
                <w:szCs w:val="17"/>
              </w:rPr>
              <w:t>, uso sin conexión y despliegue reproducible</w:t>
            </w:r>
          </w:p>
        </w:tc>
      </w:tr>
      <w:tr w:rsidR="00BE2865" w14:paraId="20637013" w14:textId="77777777">
        <w:tblPrEx>
          <w:tblCellMar>
            <w:top w:w="0" w:type="dxa"/>
            <w:bottom w:w="0" w:type="dxa"/>
          </w:tblCellMar>
        </w:tblPrEx>
        <w:tc>
          <w:tcPr>
            <w:tcW w:w="1100" w:type="dxa"/>
            <w:tcMar>
              <w:top w:w="60" w:type="dxa"/>
              <w:left w:w="90" w:type="dxa"/>
              <w:bottom w:w="60" w:type="dxa"/>
              <w:right w:w="90" w:type="dxa"/>
            </w:tcMar>
          </w:tcPr>
          <w:p w14:paraId="48874B0D" w14:textId="77777777" w:rsidR="00BE2865" w:rsidRDefault="00000000">
            <w:pPr>
              <w:spacing w:after="40" w:line="260" w:lineRule="auto"/>
            </w:pPr>
            <w:r>
              <w:rPr>
                <w:sz w:val="15"/>
                <w:szCs w:val="15"/>
              </w:rPr>
              <w:t>Ofrecer propuestas de solución informática</w:t>
            </w:r>
          </w:p>
        </w:tc>
        <w:tc>
          <w:tcPr>
            <w:tcW w:w="430" w:type="dxa"/>
            <w:tcMar>
              <w:top w:w="60" w:type="dxa"/>
              <w:left w:w="90" w:type="dxa"/>
              <w:bottom w:w="60" w:type="dxa"/>
              <w:right w:w="90" w:type="dxa"/>
            </w:tcMar>
          </w:tcPr>
          <w:p w14:paraId="09570CEA" w14:textId="77777777" w:rsidR="00BE2865" w:rsidRDefault="00000000">
            <w:pPr>
              <w:spacing w:after="40" w:line="260" w:lineRule="auto"/>
            </w:pPr>
            <w:r>
              <w:rPr>
                <w:sz w:val="15"/>
                <w:szCs w:val="15"/>
              </w:rPr>
              <w:t>OE3</w:t>
            </w:r>
          </w:p>
        </w:tc>
        <w:tc>
          <w:tcPr>
            <w:tcW w:w="1300" w:type="dxa"/>
            <w:tcMar>
              <w:top w:w="60" w:type="dxa"/>
              <w:left w:w="90" w:type="dxa"/>
              <w:bottom w:w="60" w:type="dxa"/>
              <w:right w:w="90" w:type="dxa"/>
            </w:tcMar>
          </w:tcPr>
          <w:p w14:paraId="6B9722A7" w14:textId="77777777" w:rsidR="00BE2865" w:rsidRDefault="00000000">
            <w:pPr>
              <w:spacing w:after="40" w:line="260" w:lineRule="auto"/>
            </w:pPr>
            <w:r>
              <w:rPr>
                <w:sz w:val="15"/>
                <w:szCs w:val="15"/>
              </w:rPr>
              <w:t>Iteración 7 · Cuota diaria y desbloqueo</w:t>
            </w:r>
          </w:p>
        </w:tc>
        <w:tc>
          <w:tcPr>
            <w:tcW w:w="1950" w:type="dxa"/>
            <w:tcMar>
              <w:top w:w="60" w:type="dxa"/>
              <w:left w:w="90" w:type="dxa"/>
              <w:bottom w:w="60" w:type="dxa"/>
              <w:right w:w="90" w:type="dxa"/>
            </w:tcMar>
          </w:tcPr>
          <w:p w14:paraId="201962F8" w14:textId="77777777" w:rsidR="00BE2865" w:rsidRDefault="00000000">
            <w:pPr>
              <w:spacing w:after="40" w:line="260" w:lineRule="auto"/>
            </w:pPr>
            <w:r>
              <w:rPr>
                <w:sz w:val="15"/>
                <w:szCs w:val="15"/>
              </w:rPr>
              <w:t>Implementar la lógica de cuota escalonada, sus bonificaciones, la economía de recompensas y la pantalla de desbloqueo.</w:t>
            </w:r>
          </w:p>
        </w:tc>
        <w:tc>
          <w:tcPr>
            <w:tcW w:w="900" w:type="dxa"/>
            <w:tcMar>
              <w:top w:w="60" w:type="dxa"/>
              <w:left w:w="90" w:type="dxa"/>
              <w:bottom w:w="60" w:type="dxa"/>
              <w:right w:w="90" w:type="dxa"/>
            </w:tcMar>
          </w:tcPr>
          <w:p w14:paraId="08F69924" w14:textId="77777777" w:rsidR="00BE2865" w:rsidRDefault="00000000">
            <w:pPr>
              <w:spacing w:after="40" w:line="260" w:lineRule="auto"/>
            </w:pPr>
            <w:r>
              <w:rPr>
                <w:sz w:val="15"/>
                <w:szCs w:val="15"/>
              </w:rPr>
              <w:t xml:space="preserve">Node.js, Express, </w:t>
            </w:r>
            <w:proofErr w:type="spellStart"/>
            <w:r>
              <w:rPr>
                <w:sz w:val="15"/>
                <w:szCs w:val="15"/>
              </w:rPr>
              <w:t>Flutter</w:t>
            </w:r>
            <w:proofErr w:type="spellEnd"/>
          </w:p>
        </w:tc>
        <w:tc>
          <w:tcPr>
            <w:tcW w:w="470" w:type="dxa"/>
            <w:tcMar>
              <w:top w:w="60" w:type="dxa"/>
              <w:left w:w="90" w:type="dxa"/>
              <w:bottom w:w="60" w:type="dxa"/>
              <w:right w:w="90" w:type="dxa"/>
            </w:tcMar>
          </w:tcPr>
          <w:p w14:paraId="775DB3C5" w14:textId="77777777" w:rsidR="00BE2865" w:rsidRDefault="00000000">
            <w:pPr>
              <w:spacing w:after="40" w:line="260" w:lineRule="auto"/>
            </w:pPr>
            <w:r>
              <w:rPr>
                <w:sz w:val="15"/>
                <w:szCs w:val="15"/>
              </w:rPr>
              <w:t>S11</w:t>
            </w:r>
          </w:p>
        </w:tc>
        <w:tc>
          <w:tcPr>
            <w:tcW w:w="1100" w:type="dxa"/>
            <w:tcMar>
              <w:top w:w="60" w:type="dxa"/>
              <w:left w:w="90" w:type="dxa"/>
              <w:bottom w:w="60" w:type="dxa"/>
              <w:right w:w="90" w:type="dxa"/>
            </w:tcMar>
          </w:tcPr>
          <w:p w14:paraId="60C68786" w14:textId="77777777" w:rsidR="00BE2865" w:rsidRDefault="00000000">
            <w:pPr>
              <w:spacing w:after="40" w:line="260" w:lineRule="auto"/>
            </w:pPr>
            <w:r>
              <w:rPr>
                <w:sz w:val="15"/>
                <w:szCs w:val="15"/>
              </w:rPr>
              <w:t>Jeremías Fernández / Sebastián Acevedo</w:t>
            </w:r>
          </w:p>
        </w:tc>
        <w:tc>
          <w:tcPr>
            <w:tcW w:w="1750" w:type="dxa"/>
            <w:tcMar>
              <w:top w:w="60" w:type="dxa"/>
              <w:left w:w="90" w:type="dxa"/>
              <w:bottom w:w="60" w:type="dxa"/>
              <w:right w:w="90" w:type="dxa"/>
            </w:tcMar>
          </w:tcPr>
          <w:p w14:paraId="3B49FC5E" w14:textId="77777777" w:rsidR="00BE2865" w:rsidRDefault="00000000">
            <w:pPr>
              <w:spacing w:after="40" w:line="260" w:lineRule="auto"/>
            </w:pPr>
            <w:r>
              <w:rPr>
                <w:sz w:val="15"/>
                <w:szCs w:val="15"/>
              </w:rPr>
              <w:t>Obstaculizador: regla con varios casos límite.</w:t>
            </w:r>
          </w:p>
        </w:tc>
      </w:tr>
      <w:tr w:rsidR="00BE2865" w14:paraId="4DF7EB67" w14:textId="77777777">
        <w:tblPrEx>
          <w:tblCellMar>
            <w:top w:w="0" w:type="dxa"/>
            <w:bottom w:w="0" w:type="dxa"/>
          </w:tblCellMar>
        </w:tblPrEx>
        <w:tc>
          <w:tcPr>
            <w:tcW w:w="1100" w:type="dxa"/>
            <w:tcMar>
              <w:top w:w="60" w:type="dxa"/>
              <w:left w:w="90" w:type="dxa"/>
              <w:bottom w:w="60" w:type="dxa"/>
              <w:right w:w="90" w:type="dxa"/>
            </w:tcMar>
          </w:tcPr>
          <w:p w14:paraId="21CF5F26" w14:textId="77777777" w:rsidR="00BE2865" w:rsidRDefault="00000000">
            <w:pPr>
              <w:spacing w:after="40" w:line="260" w:lineRule="auto"/>
            </w:pPr>
            <w:r>
              <w:rPr>
                <w:sz w:val="15"/>
                <w:szCs w:val="15"/>
              </w:rPr>
              <w:t>Ofrecer propuestas de solución informática</w:t>
            </w:r>
          </w:p>
        </w:tc>
        <w:tc>
          <w:tcPr>
            <w:tcW w:w="430" w:type="dxa"/>
            <w:tcMar>
              <w:top w:w="60" w:type="dxa"/>
              <w:left w:w="90" w:type="dxa"/>
              <w:bottom w:w="60" w:type="dxa"/>
              <w:right w:w="90" w:type="dxa"/>
            </w:tcMar>
          </w:tcPr>
          <w:p w14:paraId="2B81EAE8" w14:textId="77777777" w:rsidR="00BE2865" w:rsidRDefault="00000000">
            <w:pPr>
              <w:spacing w:after="40" w:line="260" w:lineRule="auto"/>
            </w:pPr>
            <w:r>
              <w:rPr>
                <w:sz w:val="15"/>
                <w:szCs w:val="15"/>
              </w:rPr>
              <w:t>OE4</w:t>
            </w:r>
          </w:p>
        </w:tc>
        <w:tc>
          <w:tcPr>
            <w:tcW w:w="1300" w:type="dxa"/>
            <w:tcMar>
              <w:top w:w="60" w:type="dxa"/>
              <w:left w:w="90" w:type="dxa"/>
              <w:bottom w:w="60" w:type="dxa"/>
              <w:right w:w="90" w:type="dxa"/>
            </w:tcMar>
          </w:tcPr>
          <w:p w14:paraId="321D7F4E" w14:textId="77777777" w:rsidR="00BE2865" w:rsidRDefault="00000000">
            <w:pPr>
              <w:spacing w:after="40" w:line="260" w:lineRule="auto"/>
            </w:pPr>
            <w:r>
              <w:rPr>
                <w:sz w:val="15"/>
                <w:szCs w:val="15"/>
              </w:rPr>
              <w:t xml:space="preserve">Iteración 8 · </w:t>
            </w:r>
            <w:proofErr w:type="spellStart"/>
            <w:r>
              <w:rPr>
                <w:sz w:val="15"/>
                <w:szCs w:val="15"/>
              </w:rPr>
              <w:t>Recorrección</w:t>
            </w:r>
            <w:proofErr w:type="spellEnd"/>
          </w:p>
        </w:tc>
        <w:tc>
          <w:tcPr>
            <w:tcW w:w="1950" w:type="dxa"/>
            <w:tcMar>
              <w:top w:w="60" w:type="dxa"/>
              <w:left w:w="90" w:type="dxa"/>
              <w:bottom w:w="60" w:type="dxa"/>
              <w:right w:w="90" w:type="dxa"/>
            </w:tcMar>
          </w:tcPr>
          <w:p w14:paraId="30A98F94" w14:textId="77777777" w:rsidR="00BE2865" w:rsidRDefault="00000000">
            <w:pPr>
              <w:spacing w:after="40" w:line="260" w:lineRule="auto"/>
            </w:pPr>
            <w:r>
              <w:rPr>
                <w:sz w:val="15"/>
                <w:szCs w:val="15"/>
              </w:rPr>
              <w:t>Implementar el envío y la consulta de solicitudes de revisión con sus estados.</w:t>
            </w:r>
          </w:p>
        </w:tc>
        <w:tc>
          <w:tcPr>
            <w:tcW w:w="900" w:type="dxa"/>
            <w:tcMar>
              <w:top w:w="60" w:type="dxa"/>
              <w:left w:w="90" w:type="dxa"/>
              <w:bottom w:w="60" w:type="dxa"/>
              <w:right w:w="90" w:type="dxa"/>
            </w:tcMar>
          </w:tcPr>
          <w:p w14:paraId="73F5FC1A" w14:textId="77777777" w:rsidR="00BE2865" w:rsidRDefault="00000000">
            <w:pPr>
              <w:spacing w:after="40" w:line="260" w:lineRule="auto"/>
            </w:pPr>
            <w:r>
              <w:rPr>
                <w:sz w:val="15"/>
                <w:szCs w:val="15"/>
              </w:rPr>
              <w:t xml:space="preserve">Node.js, Express, </w:t>
            </w:r>
            <w:proofErr w:type="spellStart"/>
            <w:r>
              <w:rPr>
                <w:sz w:val="15"/>
                <w:szCs w:val="15"/>
              </w:rPr>
              <w:t>Flutter</w:t>
            </w:r>
            <w:proofErr w:type="spellEnd"/>
          </w:p>
        </w:tc>
        <w:tc>
          <w:tcPr>
            <w:tcW w:w="470" w:type="dxa"/>
            <w:tcMar>
              <w:top w:w="60" w:type="dxa"/>
              <w:left w:w="90" w:type="dxa"/>
              <w:bottom w:w="60" w:type="dxa"/>
              <w:right w:w="90" w:type="dxa"/>
            </w:tcMar>
          </w:tcPr>
          <w:p w14:paraId="3ED55B65" w14:textId="77777777" w:rsidR="00BE2865" w:rsidRDefault="00000000">
            <w:pPr>
              <w:spacing w:after="40" w:line="260" w:lineRule="auto"/>
            </w:pPr>
            <w:r>
              <w:rPr>
                <w:sz w:val="15"/>
                <w:szCs w:val="15"/>
              </w:rPr>
              <w:t>S12</w:t>
            </w:r>
          </w:p>
        </w:tc>
        <w:tc>
          <w:tcPr>
            <w:tcW w:w="1100" w:type="dxa"/>
            <w:tcMar>
              <w:top w:w="60" w:type="dxa"/>
              <w:left w:w="90" w:type="dxa"/>
              <w:bottom w:w="60" w:type="dxa"/>
              <w:right w:w="90" w:type="dxa"/>
            </w:tcMar>
          </w:tcPr>
          <w:p w14:paraId="1A20058A" w14:textId="77777777" w:rsidR="00BE2865" w:rsidRDefault="00000000">
            <w:pPr>
              <w:spacing w:after="40" w:line="260" w:lineRule="auto"/>
            </w:pPr>
            <w:r>
              <w:rPr>
                <w:sz w:val="15"/>
                <w:szCs w:val="15"/>
              </w:rPr>
              <w:t>Jeremías Fernández / Sebastián Acevedo</w:t>
            </w:r>
          </w:p>
        </w:tc>
        <w:tc>
          <w:tcPr>
            <w:tcW w:w="1750" w:type="dxa"/>
            <w:tcMar>
              <w:top w:w="60" w:type="dxa"/>
              <w:left w:w="90" w:type="dxa"/>
              <w:bottom w:w="60" w:type="dxa"/>
              <w:right w:w="90" w:type="dxa"/>
            </w:tcMar>
          </w:tcPr>
          <w:p w14:paraId="59813C6C" w14:textId="77777777" w:rsidR="00BE2865" w:rsidRDefault="00000000">
            <w:pPr>
              <w:spacing w:after="40" w:line="260" w:lineRule="auto"/>
            </w:pPr>
            <w:r>
              <w:rPr>
                <w:sz w:val="15"/>
                <w:szCs w:val="15"/>
              </w:rPr>
              <w:t>Obstaculizador: requiere criterio de la contraparte.</w:t>
            </w:r>
          </w:p>
        </w:tc>
      </w:tr>
      <w:tr w:rsidR="00BE2865" w14:paraId="43D81684" w14:textId="77777777">
        <w:tblPrEx>
          <w:tblCellMar>
            <w:top w:w="0" w:type="dxa"/>
            <w:bottom w:w="0" w:type="dxa"/>
          </w:tblCellMar>
        </w:tblPrEx>
        <w:tc>
          <w:tcPr>
            <w:tcW w:w="1100" w:type="dxa"/>
            <w:tcMar>
              <w:top w:w="60" w:type="dxa"/>
              <w:left w:w="90" w:type="dxa"/>
              <w:bottom w:w="60" w:type="dxa"/>
              <w:right w:w="90" w:type="dxa"/>
            </w:tcMar>
          </w:tcPr>
          <w:p w14:paraId="3B0EA509" w14:textId="77777777" w:rsidR="00BE2865" w:rsidRDefault="00000000">
            <w:pPr>
              <w:spacing w:after="40" w:line="260" w:lineRule="auto"/>
            </w:pPr>
            <w:r>
              <w:rPr>
                <w:sz w:val="15"/>
                <w:szCs w:val="15"/>
              </w:rPr>
              <w:t>Construir modelos de datos</w:t>
            </w:r>
          </w:p>
        </w:tc>
        <w:tc>
          <w:tcPr>
            <w:tcW w:w="430" w:type="dxa"/>
            <w:tcMar>
              <w:top w:w="60" w:type="dxa"/>
              <w:left w:w="90" w:type="dxa"/>
              <w:bottom w:w="60" w:type="dxa"/>
              <w:right w:w="90" w:type="dxa"/>
            </w:tcMar>
          </w:tcPr>
          <w:p w14:paraId="3BDE2336" w14:textId="77777777" w:rsidR="00BE2865" w:rsidRDefault="00000000">
            <w:pPr>
              <w:spacing w:after="40" w:line="260" w:lineRule="auto"/>
            </w:pPr>
            <w:r>
              <w:rPr>
                <w:sz w:val="15"/>
                <w:szCs w:val="15"/>
              </w:rPr>
              <w:t>OE4</w:t>
            </w:r>
          </w:p>
        </w:tc>
        <w:tc>
          <w:tcPr>
            <w:tcW w:w="1300" w:type="dxa"/>
            <w:tcMar>
              <w:top w:w="60" w:type="dxa"/>
              <w:left w:w="90" w:type="dxa"/>
              <w:bottom w:w="60" w:type="dxa"/>
              <w:right w:w="90" w:type="dxa"/>
            </w:tcMar>
          </w:tcPr>
          <w:p w14:paraId="53F99965" w14:textId="77777777" w:rsidR="00BE2865" w:rsidRDefault="00000000">
            <w:pPr>
              <w:spacing w:after="40" w:line="260" w:lineRule="auto"/>
            </w:pPr>
            <w:r>
              <w:rPr>
                <w:sz w:val="15"/>
                <w:szCs w:val="15"/>
              </w:rPr>
              <w:t>Iteración 9 · Caché sin conexión y progreso</w:t>
            </w:r>
          </w:p>
        </w:tc>
        <w:tc>
          <w:tcPr>
            <w:tcW w:w="1950" w:type="dxa"/>
            <w:tcMar>
              <w:top w:w="60" w:type="dxa"/>
              <w:left w:w="90" w:type="dxa"/>
              <w:bottom w:w="60" w:type="dxa"/>
              <w:right w:w="90" w:type="dxa"/>
            </w:tcMar>
          </w:tcPr>
          <w:p w14:paraId="297E9C2C" w14:textId="77777777" w:rsidR="00BE2865" w:rsidRDefault="00000000">
            <w:pPr>
              <w:spacing w:after="40" w:line="260" w:lineRule="auto"/>
            </w:pPr>
            <w:r>
              <w:rPr>
                <w:sz w:val="15"/>
                <w:szCs w:val="15"/>
              </w:rPr>
              <w:t>Implementar la escritura en caché, la recuperación ante fallo de red y el progreso por prueba.</w:t>
            </w:r>
          </w:p>
        </w:tc>
        <w:tc>
          <w:tcPr>
            <w:tcW w:w="900" w:type="dxa"/>
            <w:tcMar>
              <w:top w:w="60" w:type="dxa"/>
              <w:left w:w="90" w:type="dxa"/>
              <w:bottom w:w="60" w:type="dxa"/>
              <w:right w:w="90" w:type="dxa"/>
            </w:tcMar>
          </w:tcPr>
          <w:p w14:paraId="793A0DB6" w14:textId="77777777" w:rsidR="00BE2865" w:rsidRDefault="00000000">
            <w:pPr>
              <w:spacing w:after="40" w:line="260" w:lineRule="auto"/>
            </w:pPr>
            <w:r>
              <w:rPr>
                <w:sz w:val="15"/>
                <w:szCs w:val="15"/>
              </w:rPr>
              <w:t>Persistencia local, entorno de pruebas</w:t>
            </w:r>
          </w:p>
        </w:tc>
        <w:tc>
          <w:tcPr>
            <w:tcW w:w="470" w:type="dxa"/>
            <w:tcMar>
              <w:top w:w="60" w:type="dxa"/>
              <w:left w:w="90" w:type="dxa"/>
              <w:bottom w:w="60" w:type="dxa"/>
              <w:right w:w="90" w:type="dxa"/>
            </w:tcMar>
          </w:tcPr>
          <w:p w14:paraId="432CF521" w14:textId="77777777" w:rsidR="00BE2865" w:rsidRDefault="00000000">
            <w:pPr>
              <w:spacing w:after="40" w:line="260" w:lineRule="auto"/>
            </w:pPr>
            <w:r>
              <w:rPr>
                <w:sz w:val="15"/>
                <w:szCs w:val="15"/>
              </w:rPr>
              <w:t>S13</w:t>
            </w:r>
          </w:p>
        </w:tc>
        <w:tc>
          <w:tcPr>
            <w:tcW w:w="1100" w:type="dxa"/>
            <w:tcMar>
              <w:top w:w="60" w:type="dxa"/>
              <w:left w:w="90" w:type="dxa"/>
              <w:bottom w:w="60" w:type="dxa"/>
              <w:right w:w="90" w:type="dxa"/>
            </w:tcMar>
          </w:tcPr>
          <w:p w14:paraId="2EC4D020" w14:textId="77777777" w:rsidR="00BE2865" w:rsidRDefault="00000000">
            <w:pPr>
              <w:spacing w:after="40" w:line="260" w:lineRule="auto"/>
            </w:pPr>
            <w:r>
              <w:rPr>
                <w:sz w:val="15"/>
                <w:szCs w:val="15"/>
              </w:rPr>
              <w:t>Sebastián Acevedo</w:t>
            </w:r>
          </w:p>
        </w:tc>
        <w:tc>
          <w:tcPr>
            <w:tcW w:w="1750" w:type="dxa"/>
            <w:tcMar>
              <w:top w:w="60" w:type="dxa"/>
              <w:left w:w="90" w:type="dxa"/>
              <w:bottom w:w="60" w:type="dxa"/>
              <w:right w:w="90" w:type="dxa"/>
            </w:tcMar>
          </w:tcPr>
          <w:p w14:paraId="4F712CFF" w14:textId="77777777" w:rsidR="00BE2865" w:rsidRDefault="00000000">
            <w:pPr>
              <w:spacing w:after="40" w:line="260" w:lineRule="auto"/>
            </w:pPr>
            <w:r>
              <w:rPr>
                <w:sz w:val="15"/>
                <w:szCs w:val="15"/>
              </w:rPr>
              <w:t>Facilitador: las tablas de caché ya están diseñadas.</w:t>
            </w:r>
          </w:p>
        </w:tc>
      </w:tr>
      <w:tr w:rsidR="00BE2865" w14:paraId="69D5A3B1" w14:textId="77777777">
        <w:tblPrEx>
          <w:tblCellMar>
            <w:top w:w="0" w:type="dxa"/>
            <w:bottom w:w="0" w:type="dxa"/>
          </w:tblCellMar>
        </w:tblPrEx>
        <w:tc>
          <w:tcPr>
            <w:tcW w:w="1100" w:type="dxa"/>
            <w:tcMar>
              <w:top w:w="60" w:type="dxa"/>
              <w:left w:w="90" w:type="dxa"/>
              <w:bottom w:w="60" w:type="dxa"/>
              <w:right w:w="90" w:type="dxa"/>
            </w:tcMar>
          </w:tcPr>
          <w:p w14:paraId="53E4A4A9" w14:textId="77777777" w:rsidR="00BE2865" w:rsidRDefault="00000000">
            <w:pPr>
              <w:spacing w:after="40" w:line="260" w:lineRule="auto"/>
            </w:pPr>
            <w:r>
              <w:rPr>
                <w:sz w:val="15"/>
                <w:szCs w:val="15"/>
              </w:rPr>
              <w:t>Realizar pruebas de certificación</w:t>
            </w:r>
          </w:p>
        </w:tc>
        <w:tc>
          <w:tcPr>
            <w:tcW w:w="430" w:type="dxa"/>
            <w:tcMar>
              <w:top w:w="60" w:type="dxa"/>
              <w:left w:w="90" w:type="dxa"/>
              <w:bottom w:w="60" w:type="dxa"/>
              <w:right w:w="90" w:type="dxa"/>
            </w:tcMar>
          </w:tcPr>
          <w:p w14:paraId="058DD804" w14:textId="77777777" w:rsidR="00BE2865" w:rsidRDefault="00000000">
            <w:pPr>
              <w:spacing w:after="40" w:line="260" w:lineRule="auto"/>
            </w:pPr>
            <w:r>
              <w:rPr>
                <w:sz w:val="15"/>
                <w:szCs w:val="15"/>
              </w:rPr>
              <w:t>OE5</w:t>
            </w:r>
          </w:p>
        </w:tc>
        <w:tc>
          <w:tcPr>
            <w:tcW w:w="1300" w:type="dxa"/>
            <w:tcMar>
              <w:top w:w="60" w:type="dxa"/>
              <w:left w:w="90" w:type="dxa"/>
              <w:bottom w:w="60" w:type="dxa"/>
              <w:right w:w="90" w:type="dxa"/>
            </w:tcMar>
          </w:tcPr>
          <w:p w14:paraId="2DA4C528" w14:textId="77777777" w:rsidR="00BE2865" w:rsidRDefault="00000000">
            <w:pPr>
              <w:spacing w:after="40" w:line="260" w:lineRule="auto"/>
            </w:pPr>
            <w:r>
              <w:rPr>
                <w:sz w:val="15"/>
                <w:szCs w:val="15"/>
              </w:rPr>
              <w:t>Iteración 10 · Pruebas, contenedores y compilación</w:t>
            </w:r>
          </w:p>
        </w:tc>
        <w:tc>
          <w:tcPr>
            <w:tcW w:w="1950" w:type="dxa"/>
            <w:tcMar>
              <w:top w:w="60" w:type="dxa"/>
              <w:left w:w="90" w:type="dxa"/>
              <w:bottom w:w="60" w:type="dxa"/>
              <w:right w:w="90" w:type="dxa"/>
            </w:tcMar>
          </w:tcPr>
          <w:p w14:paraId="252C4FBF" w14:textId="77777777" w:rsidR="00BE2865" w:rsidRDefault="00000000">
            <w:pPr>
              <w:spacing w:after="40" w:line="260" w:lineRule="auto"/>
            </w:pPr>
            <w:r>
              <w:rPr>
                <w:sz w:val="15"/>
                <w:szCs w:val="15"/>
              </w:rPr>
              <w:t xml:space="preserve">Ejecutar la batería de integración de extremo a extremo, el analizador estático, la construcción </w:t>
            </w:r>
            <w:r>
              <w:rPr>
                <w:sz w:val="15"/>
                <w:szCs w:val="15"/>
              </w:rPr>
              <w:lastRenderedPageBreak/>
              <w:t>de las imágenes Docker y la compilación de artefactos.</w:t>
            </w:r>
          </w:p>
        </w:tc>
        <w:tc>
          <w:tcPr>
            <w:tcW w:w="900" w:type="dxa"/>
            <w:tcMar>
              <w:top w:w="60" w:type="dxa"/>
              <w:left w:w="90" w:type="dxa"/>
              <w:bottom w:w="60" w:type="dxa"/>
              <w:right w:w="90" w:type="dxa"/>
            </w:tcMar>
          </w:tcPr>
          <w:p w14:paraId="2FFC1F6A" w14:textId="77777777" w:rsidR="00BE2865" w:rsidRDefault="00000000">
            <w:pPr>
              <w:spacing w:after="40" w:line="260" w:lineRule="auto"/>
            </w:pPr>
            <w:r>
              <w:rPr>
                <w:sz w:val="15"/>
                <w:szCs w:val="15"/>
              </w:rPr>
              <w:lastRenderedPageBreak/>
              <w:t>Entorno de pruebas, Docker</w:t>
            </w:r>
          </w:p>
        </w:tc>
        <w:tc>
          <w:tcPr>
            <w:tcW w:w="470" w:type="dxa"/>
            <w:tcMar>
              <w:top w:w="60" w:type="dxa"/>
              <w:left w:w="90" w:type="dxa"/>
              <w:bottom w:w="60" w:type="dxa"/>
              <w:right w:w="90" w:type="dxa"/>
            </w:tcMar>
          </w:tcPr>
          <w:p w14:paraId="764DF4DB" w14:textId="77777777" w:rsidR="00BE2865" w:rsidRDefault="00000000">
            <w:pPr>
              <w:spacing w:after="40" w:line="260" w:lineRule="auto"/>
            </w:pPr>
            <w:r>
              <w:rPr>
                <w:sz w:val="15"/>
                <w:szCs w:val="15"/>
              </w:rPr>
              <w:t>S14</w:t>
            </w:r>
          </w:p>
        </w:tc>
        <w:tc>
          <w:tcPr>
            <w:tcW w:w="1100" w:type="dxa"/>
            <w:tcMar>
              <w:top w:w="60" w:type="dxa"/>
              <w:left w:w="90" w:type="dxa"/>
              <w:bottom w:w="60" w:type="dxa"/>
              <w:right w:w="90" w:type="dxa"/>
            </w:tcMar>
          </w:tcPr>
          <w:p w14:paraId="27B75D1C" w14:textId="77777777" w:rsidR="00BE2865" w:rsidRDefault="00000000">
            <w:pPr>
              <w:spacing w:after="40" w:line="260" w:lineRule="auto"/>
            </w:pPr>
            <w:r>
              <w:rPr>
                <w:sz w:val="15"/>
                <w:szCs w:val="15"/>
              </w:rPr>
              <w:t>Equipo completo</w:t>
            </w:r>
          </w:p>
        </w:tc>
        <w:tc>
          <w:tcPr>
            <w:tcW w:w="1750" w:type="dxa"/>
            <w:tcMar>
              <w:top w:w="60" w:type="dxa"/>
              <w:left w:w="90" w:type="dxa"/>
              <w:bottom w:w="60" w:type="dxa"/>
              <w:right w:w="90" w:type="dxa"/>
            </w:tcMar>
          </w:tcPr>
          <w:p w14:paraId="407BD636" w14:textId="77777777" w:rsidR="00BE2865" w:rsidRDefault="00000000">
            <w:pPr>
              <w:spacing w:after="40" w:line="260" w:lineRule="auto"/>
            </w:pPr>
            <w:r>
              <w:rPr>
                <w:sz w:val="15"/>
                <w:szCs w:val="15"/>
              </w:rPr>
              <w:t>Consolida lo verificado en cada iteración previa.</w:t>
            </w:r>
          </w:p>
        </w:tc>
      </w:tr>
      <w:tr w:rsidR="00BE2865" w14:paraId="4140BFE7" w14:textId="77777777">
        <w:tblPrEx>
          <w:tblCellMar>
            <w:top w:w="0" w:type="dxa"/>
            <w:bottom w:w="0" w:type="dxa"/>
          </w:tblCellMar>
        </w:tblPrEx>
        <w:tc>
          <w:tcPr>
            <w:tcW w:w="9000" w:type="dxa"/>
            <w:gridSpan w:val="8"/>
            <w:shd w:val="clear" w:color="auto" w:fill="DCE6F1"/>
            <w:tcMar>
              <w:top w:w="60" w:type="dxa"/>
              <w:left w:w="90" w:type="dxa"/>
              <w:bottom w:w="60" w:type="dxa"/>
              <w:right w:w="90" w:type="dxa"/>
            </w:tcMar>
          </w:tcPr>
          <w:p w14:paraId="43F5A17B" w14:textId="77777777" w:rsidR="00BE2865" w:rsidRDefault="00000000">
            <w:pPr>
              <w:spacing w:after="40" w:line="260" w:lineRule="auto"/>
            </w:pPr>
            <w:r>
              <w:rPr>
                <w:b/>
                <w:bCs/>
                <w:sz w:val="17"/>
                <w:szCs w:val="17"/>
              </w:rPr>
              <w:t>CIERRE ACADÉMICO · Semanas 15 a 18 · Resultado: documentación final y presentaciones evaluadas</w:t>
            </w:r>
          </w:p>
        </w:tc>
      </w:tr>
      <w:tr w:rsidR="00BE2865" w14:paraId="6C0CEFE8" w14:textId="77777777">
        <w:tblPrEx>
          <w:tblCellMar>
            <w:top w:w="0" w:type="dxa"/>
            <w:bottom w:w="0" w:type="dxa"/>
          </w:tblCellMar>
        </w:tblPrEx>
        <w:tc>
          <w:tcPr>
            <w:tcW w:w="1100" w:type="dxa"/>
            <w:tcMar>
              <w:top w:w="60" w:type="dxa"/>
              <w:left w:w="90" w:type="dxa"/>
              <w:bottom w:w="60" w:type="dxa"/>
              <w:right w:w="90" w:type="dxa"/>
            </w:tcMar>
          </w:tcPr>
          <w:p w14:paraId="6C0EE10C" w14:textId="77777777" w:rsidR="00BE2865" w:rsidRDefault="00000000">
            <w:pPr>
              <w:spacing w:after="40" w:line="260" w:lineRule="auto"/>
            </w:pPr>
            <w:r>
              <w:rPr>
                <w:sz w:val="15"/>
                <w:szCs w:val="15"/>
              </w:rPr>
              <w:t>Gestionar proyectos informáticos</w:t>
            </w:r>
          </w:p>
        </w:tc>
        <w:tc>
          <w:tcPr>
            <w:tcW w:w="430" w:type="dxa"/>
            <w:tcMar>
              <w:top w:w="60" w:type="dxa"/>
              <w:left w:w="90" w:type="dxa"/>
              <w:bottom w:w="60" w:type="dxa"/>
              <w:right w:w="90" w:type="dxa"/>
            </w:tcMar>
          </w:tcPr>
          <w:p w14:paraId="11DC8B4A" w14:textId="77777777" w:rsidR="00BE2865" w:rsidRDefault="00000000">
            <w:pPr>
              <w:spacing w:after="40" w:line="260" w:lineRule="auto"/>
            </w:pPr>
            <w:r>
              <w:rPr>
                <w:sz w:val="15"/>
                <w:szCs w:val="15"/>
              </w:rPr>
              <w:t>OE5</w:t>
            </w:r>
          </w:p>
        </w:tc>
        <w:tc>
          <w:tcPr>
            <w:tcW w:w="1300" w:type="dxa"/>
            <w:tcMar>
              <w:top w:w="60" w:type="dxa"/>
              <w:left w:w="90" w:type="dxa"/>
              <w:bottom w:w="60" w:type="dxa"/>
              <w:right w:w="90" w:type="dxa"/>
            </w:tcMar>
          </w:tcPr>
          <w:p w14:paraId="54D84829" w14:textId="77777777" w:rsidR="00BE2865" w:rsidRDefault="00000000">
            <w:pPr>
              <w:spacing w:after="40" w:line="260" w:lineRule="auto"/>
            </w:pPr>
            <w:r>
              <w:rPr>
                <w:sz w:val="15"/>
                <w:szCs w:val="15"/>
              </w:rPr>
              <w:t>Documentación final y manual técnico</w:t>
            </w:r>
          </w:p>
        </w:tc>
        <w:tc>
          <w:tcPr>
            <w:tcW w:w="1950" w:type="dxa"/>
            <w:tcMar>
              <w:top w:w="60" w:type="dxa"/>
              <w:left w:w="90" w:type="dxa"/>
              <w:bottom w:w="60" w:type="dxa"/>
              <w:right w:w="90" w:type="dxa"/>
            </w:tcMar>
          </w:tcPr>
          <w:p w14:paraId="0855222B" w14:textId="77777777" w:rsidR="00BE2865" w:rsidRDefault="00000000">
            <w:pPr>
              <w:spacing w:after="40" w:line="260" w:lineRule="auto"/>
            </w:pPr>
            <w:r>
              <w:rPr>
                <w:sz w:val="15"/>
                <w:szCs w:val="15"/>
              </w:rPr>
              <w:t>Elaborar el documento de diseño, el manual técnico y el procedimiento de despliegue.</w:t>
            </w:r>
          </w:p>
        </w:tc>
        <w:tc>
          <w:tcPr>
            <w:tcW w:w="900" w:type="dxa"/>
            <w:tcMar>
              <w:top w:w="60" w:type="dxa"/>
              <w:left w:w="90" w:type="dxa"/>
              <w:bottom w:w="60" w:type="dxa"/>
              <w:right w:w="90" w:type="dxa"/>
            </w:tcMar>
          </w:tcPr>
          <w:p w14:paraId="450C73DC" w14:textId="77777777" w:rsidR="00BE2865" w:rsidRDefault="00000000">
            <w:pPr>
              <w:spacing w:after="40" w:line="260" w:lineRule="auto"/>
            </w:pPr>
            <w:r>
              <w:rPr>
                <w:sz w:val="15"/>
                <w:szCs w:val="15"/>
              </w:rPr>
              <w:t>Plantillas, repositorio</w:t>
            </w:r>
          </w:p>
        </w:tc>
        <w:tc>
          <w:tcPr>
            <w:tcW w:w="470" w:type="dxa"/>
            <w:tcMar>
              <w:top w:w="60" w:type="dxa"/>
              <w:left w:w="90" w:type="dxa"/>
              <w:bottom w:w="60" w:type="dxa"/>
              <w:right w:w="90" w:type="dxa"/>
            </w:tcMar>
          </w:tcPr>
          <w:p w14:paraId="09C58728" w14:textId="77777777" w:rsidR="00BE2865" w:rsidRDefault="00000000">
            <w:pPr>
              <w:spacing w:after="40" w:line="260" w:lineRule="auto"/>
            </w:pPr>
            <w:r>
              <w:rPr>
                <w:sz w:val="15"/>
                <w:szCs w:val="15"/>
              </w:rPr>
              <w:t>S15</w:t>
            </w:r>
          </w:p>
        </w:tc>
        <w:tc>
          <w:tcPr>
            <w:tcW w:w="1100" w:type="dxa"/>
            <w:tcMar>
              <w:top w:w="60" w:type="dxa"/>
              <w:left w:w="90" w:type="dxa"/>
              <w:bottom w:w="60" w:type="dxa"/>
              <w:right w:w="90" w:type="dxa"/>
            </w:tcMar>
          </w:tcPr>
          <w:p w14:paraId="79DEC0E6" w14:textId="77777777" w:rsidR="00BE2865" w:rsidRDefault="00000000">
            <w:pPr>
              <w:spacing w:after="40" w:line="260" w:lineRule="auto"/>
            </w:pPr>
            <w:r>
              <w:rPr>
                <w:sz w:val="15"/>
                <w:szCs w:val="15"/>
              </w:rPr>
              <w:t>Equipo completo</w:t>
            </w:r>
          </w:p>
        </w:tc>
        <w:tc>
          <w:tcPr>
            <w:tcW w:w="1750" w:type="dxa"/>
            <w:tcMar>
              <w:top w:w="60" w:type="dxa"/>
              <w:left w:w="90" w:type="dxa"/>
              <w:bottom w:w="60" w:type="dxa"/>
              <w:right w:w="90" w:type="dxa"/>
            </w:tcMar>
          </w:tcPr>
          <w:p w14:paraId="719B40AC" w14:textId="77777777" w:rsidR="00BE2865" w:rsidRDefault="00000000">
            <w:pPr>
              <w:spacing w:after="40" w:line="260" w:lineRule="auto"/>
            </w:pPr>
            <w:r>
              <w:rPr>
                <w:sz w:val="15"/>
                <w:szCs w:val="15"/>
              </w:rPr>
              <w:t>Facilitador: el contenido proviene de la Fase 1.</w:t>
            </w:r>
          </w:p>
        </w:tc>
      </w:tr>
      <w:tr w:rsidR="00BE2865" w14:paraId="786CDACE" w14:textId="77777777">
        <w:tblPrEx>
          <w:tblCellMar>
            <w:top w:w="0" w:type="dxa"/>
            <w:bottom w:w="0" w:type="dxa"/>
          </w:tblCellMar>
        </w:tblPrEx>
        <w:tc>
          <w:tcPr>
            <w:tcW w:w="1100" w:type="dxa"/>
            <w:tcMar>
              <w:top w:w="60" w:type="dxa"/>
              <w:left w:w="90" w:type="dxa"/>
              <w:bottom w:w="60" w:type="dxa"/>
              <w:right w:w="90" w:type="dxa"/>
            </w:tcMar>
          </w:tcPr>
          <w:p w14:paraId="475C8700" w14:textId="77777777" w:rsidR="00BE2865" w:rsidRDefault="00000000">
            <w:pPr>
              <w:spacing w:after="40" w:line="260" w:lineRule="auto"/>
            </w:pPr>
            <w:r>
              <w:rPr>
                <w:sz w:val="15"/>
                <w:szCs w:val="15"/>
              </w:rPr>
              <w:t>Gestionar proyectos informáticos</w:t>
            </w:r>
          </w:p>
        </w:tc>
        <w:tc>
          <w:tcPr>
            <w:tcW w:w="430" w:type="dxa"/>
            <w:tcMar>
              <w:top w:w="60" w:type="dxa"/>
              <w:left w:w="90" w:type="dxa"/>
              <w:bottom w:w="60" w:type="dxa"/>
              <w:right w:w="90" w:type="dxa"/>
            </w:tcMar>
          </w:tcPr>
          <w:p w14:paraId="43B3DE3F" w14:textId="77777777" w:rsidR="00BE2865" w:rsidRDefault="00000000">
            <w:pPr>
              <w:spacing w:after="40" w:line="260" w:lineRule="auto"/>
            </w:pPr>
            <w:r>
              <w:rPr>
                <w:sz w:val="15"/>
                <w:szCs w:val="15"/>
              </w:rPr>
              <w:t>—</w:t>
            </w:r>
          </w:p>
        </w:tc>
        <w:tc>
          <w:tcPr>
            <w:tcW w:w="1300" w:type="dxa"/>
            <w:tcMar>
              <w:top w:w="60" w:type="dxa"/>
              <w:left w:w="90" w:type="dxa"/>
              <w:bottom w:w="60" w:type="dxa"/>
              <w:right w:w="90" w:type="dxa"/>
            </w:tcMar>
          </w:tcPr>
          <w:p w14:paraId="6661E928" w14:textId="77777777" w:rsidR="00BE2865" w:rsidRDefault="00000000">
            <w:pPr>
              <w:spacing w:after="40" w:line="260" w:lineRule="auto"/>
            </w:pPr>
            <w:r>
              <w:rPr>
                <w:sz w:val="15"/>
                <w:szCs w:val="15"/>
              </w:rPr>
              <w:t>Presentaciones finales</w:t>
            </w:r>
          </w:p>
        </w:tc>
        <w:tc>
          <w:tcPr>
            <w:tcW w:w="1950" w:type="dxa"/>
            <w:tcMar>
              <w:top w:w="60" w:type="dxa"/>
              <w:left w:w="90" w:type="dxa"/>
              <w:bottom w:w="60" w:type="dxa"/>
              <w:right w:w="90" w:type="dxa"/>
            </w:tcMar>
          </w:tcPr>
          <w:p w14:paraId="553A8E4E" w14:textId="77777777" w:rsidR="00BE2865" w:rsidRDefault="00000000">
            <w:pPr>
              <w:spacing w:after="40" w:line="260" w:lineRule="auto"/>
            </w:pPr>
            <w:r>
              <w:rPr>
                <w:sz w:val="15"/>
                <w:szCs w:val="15"/>
              </w:rPr>
              <w:t>Preparar y exponer el proyecto ante la comisión evaluadora y ante las empresas vinculadas.</w:t>
            </w:r>
          </w:p>
        </w:tc>
        <w:tc>
          <w:tcPr>
            <w:tcW w:w="900" w:type="dxa"/>
            <w:tcMar>
              <w:top w:w="60" w:type="dxa"/>
              <w:left w:w="90" w:type="dxa"/>
              <w:bottom w:w="60" w:type="dxa"/>
              <w:right w:w="90" w:type="dxa"/>
            </w:tcMar>
          </w:tcPr>
          <w:p w14:paraId="427219F5" w14:textId="77777777" w:rsidR="00BE2865" w:rsidRDefault="00000000">
            <w:pPr>
              <w:spacing w:after="40" w:line="260" w:lineRule="auto"/>
            </w:pPr>
            <w:r>
              <w:rPr>
                <w:sz w:val="15"/>
                <w:szCs w:val="15"/>
              </w:rPr>
              <w:t>Presentación, evidencias</w:t>
            </w:r>
          </w:p>
        </w:tc>
        <w:tc>
          <w:tcPr>
            <w:tcW w:w="470" w:type="dxa"/>
            <w:tcMar>
              <w:top w:w="60" w:type="dxa"/>
              <w:left w:w="90" w:type="dxa"/>
              <w:bottom w:w="60" w:type="dxa"/>
              <w:right w:w="90" w:type="dxa"/>
            </w:tcMar>
          </w:tcPr>
          <w:p w14:paraId="2E5A9AC1" w14:textId="77777777" w:rsidR="00BE2865" w:rsidRDefault="00000000">
            <w:pPr>
              <w:spacing w:after="40" w:line="260" w:lineRule="auto"/>
            </w:pPr>
            <w:r>
              <w:rPr>
                <w:sz w:val="15"/>
                <w:szCs w:val="15"/>
              </w:rPr>
              <w:t>S16–S18</w:t>
            </w:r>
          </w:p>
        </w:tc>
        <w:tc>
          <w:tcPr>
            <w:tcW w:w="1100" w:type="dxa"/>
            <w:tcMar>
              <w:top w:w="60" w:type="dxa"/>
              <w:left w:w="90" w:type="dxa"/>
              <w:bottom w:w="60" w:type="dxa"/>
              <w:right w:w="90" w:type="dxa"/>
            </w:tcMar>
          </w:tcPr>
          <w:p w14:paraId="64EFB447" w14:textId="77777777" w:rsidR="00BE2865" w:rsidRDefault="00000000">
            <w:pPr>
              <w:spacing w:after="40" w:line="260" w:lineRule="auto"/>
            </w:pPr>
            <w:r>
              <w:rPr>
                <w:sz w:val="15"/>
                <w:szCs w:val="15"/>
              </w:rPr>
              <w:t>Equipo completo</w:t>
            </w:r>
          </w:p>
        </w:tc>
        <w:tc>
          <w:tcPr>
            <w:tcW w:w="1750" w:type="dxa"/>
            <w:tcMar>
              <w:top w:w="60" w:type="dxa"/>
              <w:left w:w="90" w:type="dxa"/>
              <w:bottom w:w="60" w:type="dxa"/>
              <w:right w:w="90" w:type="dxa"/>
            </w:tcMar>
          </w:tcPr>
          <w:p w14:paraId="5AE403A6" w14:textId="77777777" w:rsidR="00BE2865" w:rsidRDefault="00000000">
            <w:pPr>
              <w:spacing w:after="40" w:line="260" w:lineRule="auto"/>
            </w:pPr>
            <w:r>
              <w:rPr>
                <w:sz w:val="15"/>
                <w:szCs w:val="15"/>
              </w:rPr>
              <w:t>Participación obligatoria de los tres integrantes.</w:t>
            </w:r>
          </w:p>
        </w:tc>
      </w:tr>
    </w:tbl>
    <w:p w14:paraId="0313196F" w14:textId="77777777" w:rsidR="00BE2865" w:rsidRDefault="00BE2865">
      <w:pPr>
        <w:spacing w:after="100" w:line="276" w:lineRule="auto"/>
        <w:jc w:val="both"/>
      </w:pPr>
    </w:p>
    <w:p w14:paraId="0EC36FE6" w14:textId="77777777" w:rsidR="00BE2865" w:rsidRDefault="00000000">
      <w:pPr>
        <w:spacing w:after="120" w:line="276" w:lineRule="auto"/>
        <w:jc w:val="both"/>
      </w:pPr>
      <w:r>
        <w:rPr>
          <w:i/>
          <w:iCs/>
          <w:sz w:val="19"/>
          <w:szCs w:val="19"/>
        </w:rPr>
        <w:t>Las prácticas de ingeniería que sostienen el OE5 no aparecen como filas independientes porque no son actividades con fecha: la escritura de pruebas antes del código, la integración diaria a la rama principal y la revisión cruzada ocurren dentro de cada iteración y forman parte de los criterios de terminado descritos en la sección 11.</w:t>
      </w:r>
    </w:p>
    <w:p w14:paraId="7AA88359" w14:textId="77777777" w:rsidR="00BE2865" w:rsidRDefault="00000000">
      <w:r>
        <w:br w:type="page"/>
      </w:r>
    </w:p>
    <w:p w14:paraId="2DC3F866" w14:textId="77777777" w:rsidR="00BE2865" w:rsidRDefault="00000000">
      <w:pPr>
        <w:pStyle w:val="Ttulo2"/>
        <w:spacing w:before="260" w:after="120"/>
      </w:pPr>
      <w:bookmarkStart w:id="34" w:name="_Toc239970201"/>
      <w:r>
        <w:rPr>
          <w:b/>
          <w:bCs/>
          <w:color w:val="1F3864"/>
          <w:sz w:val="22"/>
          <w:szCs w:val="22"/>
        </w:rPr>
        <w:lastRenderedPageBreak/>
        <w:t>10. Carta Gantt</w:t>
      </w:r>
      <w:bookmarkEnd w:id="34"/>
    </w:p>
    <w:p w14:paraId="521D3FB0" w14:textId="77777777" w:rsidR="00BE2865" w:rsidRDefault="00000000">
      <w:pPr>
        <w:spacing w:after="120" w:line="276" w:lineRule="auto"/>
        <w:jc w:val="both"/>
      </w:pPr>
      <w:r>
        <w:t>El cronograma cubre las dieciocho semanas del semestre. La semana 1 comienza el 10 de agosto de 2026 y la semana 18 cierra el 12 de diciembre. La Fase 1 de definición ocupa las semanas 1 a 4 y su exposición se rinde en la semana 5. La Fase 2 de desarrollo abarca las semanas 5 a 15, con las diez iteraciones entre la 5 y la 14 y la semana 15 reservada a documentación. La Fase 3 de cierre ocupa las semanas 16 a 18.</w:t>
      </w:r>
    </w:p>
    <w:p w14:paraId="47212C96" w14:textId="77777777" w:rsidR="00BE2865" w:rsidRDefault="00000000">
      <w:pPr>
        <w:spacing w:after="120" w:line="276" w:lineRule="auto"/>
        <w:jc w:val="both"/>
      </w:pPr>
      <w:r>
        <w:t>Los códigos que anteceden a cada actividad corresponden a los paquetes de la estructura de desglose del trabajo, de modo que ambos documentos puedan cruzarse. Las barras rojas marcan los hitos evaluativos de la asignatura y las tres entregas funcionales del desarrollo, que cierran en las iteraciones 3, 6 y 10.</w:t>
      </w:r>
    </w:p>
    <w:p w14:paraId="5EB854AD" w14:textId="77777777" w:rsidR="00BE2865" w:rsidRDefault="00000000">
      <w:pPr>
        <w:spacing w:before="140" w:after="90"/>
        <w:jc w:val="center"/>
      </w:pPr>
      <w:r>
        <w:rPr>
          <w:noProof/>
        </w:rPr>
        <w:drawing>
          <wp:inline distT="0" distB="0" distL="0" distR="0" wp14:anchorId="425B3F03" wp14:editId="12A3C700">
            <wp:extent cx="6756935" cy="4279392"/>
            <wp:effectExtent l="0" t="0" r="6350" b="6985"/>
            <wp:docPr id="928277638" name="Imagen 928277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780784" cy="4294496"/>
                    </a:xfrm>
                    <a:prstGeom prst="rect">
                      <a:avLst/>
                    </a:prstGeom>
                  </pic:spPr>
                </pic:pic>
              </a:graphicData>
            </a:graphic>
          </wp:inline>
        </w:drawing>
      </w:r>
    </w:p>
    <w:p w14:paraId="6095570C" w14:textId="77777777" w:rsidR="00BE2865" w:rsidRDefault="00000000">
      <w:pPr>
        <w:spacing w:after="220" w:line="276" w:lineRule="auto"/>
        <w:jc w:val="center"/>
      </w:pPr>
      <w:r>
        <w:rPr>
          <w:i/>
          <w:iCs/>
          <w:sz w:val="17"/>
          <w:szCs w:val="17"/>
        </w:rPr>
        <w:t>Figura 4. Carta Gantt del proyecto. Elaborada por Martin Espinoza Morales a partir del cronograma oficial de la sección CAPSTONE_002D y de la EDT versión 2.1 del equipo.</w:t>
      </w:r>
    </w:p>
    <w:p w14:paraId="5C395E45" w14:textId="77777777" w:rsidR="00BE2865" w:rsidRDefault="00000000">
      <w:pPr>
        <w:spacing w:after="120" w:line="276" w:lineRule="auto"/>
        <w:jc w:val="both"/>
      </w:pPr>
      <w:r>
        <w:rPr>
          <w:sz w:val="19"/>
          <w:szCs w:val="19"/>
        </w:rPr>
        <w:t>Hitos evaluativos según el cronograma oficial de la sección: entrega de la documentación de definición en la semana 4, del 31 de agosto al 5 de septiembre; exposición de Fase 1 en la semana 5, del 7 al 12 de septiembre; informe de avance en la semana 10, del 12 al 17 de octubre; informe final en la semana 15, del 16 al 21 de noviembre; comisión evaluadora en la semana 17, del 30 de noviembre al 5 de diciembre; y presentación a empresas vinculadas en la semana 18, del 7 al 12 de diciembre.</w:t>
      </w:r>
    </w:p>
    <w:p w14:paraId="1FE26106" w14:textId="77777777" w:rsidR="00BE2865" w:rsidRDefault="00000000">
      <w:r>
        <w:br w:type="page"/>
      </w:r>
    </w:p>
    <w:p w14:paraId="4AB0E27E" w14:textId="77777777" w:rsidR="00BE2865" w:rsidRDefault="00000000">
      <w:pPr>
        <w:pStyle w:val="Ttulo2"/>
        <w:spacing w:before="260" w:after="120"/>
      </w:pPr>
      <w:bookmarkStart w:id="35" w:name="_Toc239970202"/>
      <w:r>
        <w:rPr>
          <w:b/>
          <w:bCs/>
          <w:color w:val="1F3864"/>
          <w:sz w:val="22"/>
          <w:szCs w:val="22"/>
        </w:rPr>
        <w:lastRenderedPageBreak/>
        <w:t>11. Evidencias</w:t>
      </w:r>
      <w:bookmarkEnd w:id="35"/>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300"/>
        <w:gridCol w:w="2400"/>
        <w:gridCol w:w="2600"/>
        <w:gridCol w:w="2700"/>
      </w:tblGrid>
      <w:tr w:rsidR="00BE2865" w14:paraId="0C49C3A6" w14:textId="77777777">
        <w:tblPrEx>
          <w:tblCellMar>
            <w:top w:w="0" w:type="dxa"/>
            <w:bottom w:w="0" w:type="dxa"/>
          </w:tblCellMar>
        </w:tblPrEx>
        <w:trPr>
          <w:tblHeader/>
        </w:trPr>
        <w:tc>
          <w:tcPr>
            <w:tcW w:w="1300" w:type="dxa"/>
            <w:shd w:val="clear" w:color="auto" w:fill="1F3864"/>
            <w:tcMar>
              <w:top w:w="60" w:type="dxa"/>
              <w:left w:w="90" w:type="dxa"/>
              <w:bottom w:w="60" w:type="dxa"/>
              <w:right w:w="90" w:type="dxa"/>
            </w:tcMar>
          </w:tcPr>
          <w:p w14:paraId="7EEDE844" w14:textId="77777777" w:rsidR="00BE2865" w:rsidRDefault="00000000">
            <w:pPr>
              <w:spacing w:after="40" w:line="260" w:lineRule="auto"/>
              <w:jc w:val="center"/>
            </w:pPr>
            <w:r>
              <w:rPr>
                <w:b/>
                <w:bCs/>
                <w:color w:val="FFFFFF"/>
                <w:sz w:val="18"/>
                <w:szCs w:val="18"/>
              </w:rPr>
              <w:t>Tipo</w:t>
            </w:r>
          </w:p>
        </w:tc>
        <w:tc>
          <w:tcPr>
            <w:tcW w:w="2400" w:type="dxa"/>
            <w:shd w:val="clear" w:color="auto" w:fill="1F3864"/>
            <w:tcMar>
              <w:top w:w="60" w:type="dxa"/>
              <w:left w:w="90" w:type="dxa"/>
              <w:bottom w:w="60" w:type="dxa"/>
              <w:right w:w="90" w:type="dxa"/>
            </w:tcMar>
          </w:tcPr>
          <w:p w14:paraId="07F47982" w14:textId="77777777" w:rsidR="00BE2865" w:rsidRDefault="00000000">
            <w:pPr>
              <w:spacing w:after="40" w:line="260" w:lineRule="auto"/>
              <w:jc w:val="center"/>
            </w:pPr>
            <w:r>
              <w:rPr>
                <w:b/>
                <w:bCs/>
                <w:color w:val="FFFFFF"/>
                <w:sz w:val="18"/>
                <w:szCs w:val="18"/>
              </w:rPr>
              <w:t>Nombre de la evidencia</w:t>
            </w:r>
          </w:p>
        </w:tc>
        <w:tc>
          <w:tcPr>
            <w:tcW w:w="2600" w:type="dxa"/>
            <w:shd w:val="clear" w:color="auto" w:fill="1F3864"/>
            <w:tcMar>
              <w:top w:w="60" w:type="dxa"/>
              <w:left w:w="90" w:type="dxa"/>
              <w:bottom w:w="60" w:type="dxa"/>
              <w:right w:w="90" w:type="dxa"/>
            </w:tcMar>
          </w:tcPr>
          <w:p w14:paraId="48E62CFE" w14:textId="77777777" w:rsidR="00BE2865" w:rsidRDefault="00000000">
            <w:pPr>
              <w:spacing w:after="40" w:line="260" w:lineRule="auto"/>
              <w:jc w:val="center"/>
            </w:pPr>
            <w:r>
              <w:rPr>
                <w:b/>
                <w:bCs/>
                <w:color w:val="FFFFFF"/>
                <w:sz w:val="18"/>
                <w:szCs w:val="18"/>
              </w:rPr>
              <w:t>Descripción</w:t>
            </w:r>
          </w:p>
        </w:tc>
        <w:tc>
          <w:tcPr>
            <w:tcW w:w="2700" w:type="dxa"/>
            <w:shd w:val="clear" w:color="auto" w:fill="1F3864"/>
            <w:tcMar>
              <w:top w:w="60" w:type="dxa"/>
              <w:left w:w="90" w:type="dxa"/>
              <w:bottom w:w="60" w:type="dxa"/>
              <w:right w:w="90" w:type="dxa"/>
            </w:tcMar>
          </w:tcPr>
          <w:p w14:paraId="4158F207" w14:textId="77777777" w:rsidR="00BE2865" w:rsidRDefault="00000000">
            <w:pPr>
              <w:spacing w:after="40" w:line="260" w:lineRule="auto"/>
              <w:jc w:val="center"/>
            </w:pPr>
            <w:r>
              <w:rPr>
                <w:b/>
                <w:bCs/>
                <w:color w:val="FFFFFF"/>
                <w:sz w:val="18"/>
                <w:szCs w:val="18"/>
              </w:rPr>
              <w:t>Justificación</w:t>
            </w:r>
          </w:p>
        </w:tc>
      </w:tr>
      <w:tr w:rsidR="00BE2865" w14:paraId="636D69A2" w14:textId="77777777">
        <w:tblPrEx>
          <w:tblCellMar>
            <w:top w:w="0" w:type="dxa"/>
            <w:bottom w:w="0" w:type="dxa"/>
          </w:tblCellMar>
        </w:tblPrEx>
        <w:tc>
          <w:tcPr>
            <w:tcW w:w="1300" w:type="dxa"/>
            <w:tcMar>
              <w:top w:w="60" w:type="dxa"/>
              <w:left w:w="90" w:type="dxa"/>
              <w:bottom w:w="60" w:type="dxa"/>
              <w:right w:w="90" w:type="dxa"/>
            </w:tcMar>
          </w:tcPr>
          <w:p w14:paraId="04E36743" w14:textId="77777777" w:rsidR="00BE2865" w:rsidRDefault="00000000">
            <w:pPr>
              <w:spacing w:after="40" w:line="260" w:lineRule="auto"/>
            </w:pPr>
            <w:r>
              <w:rPr>
                <w:sz w:val="18"/>
                <w:szCs w:val="18"/>
              </w:rPr>
              <w:t>Avance</w:t>
            </w:r>
          </w:p>
        </w:tc>
        <w:tc>
          <w:tcPr>
            <w:tcW w:w="2400" w:type="dxa"/>
            <w:tcMar>
              <w:top w:w="60" w:type="dxa"/>
              <w:left w:w="90" w:type="dxa"/>
              <w:bottom w:w="60" w:type="dxa"/>
              <w:right w:w="90" w:type="dxa"/>
            </w:tcMar>
          </w:tcPr>
          <w:p w14:paraId="22FD3269" w14:textId="77777777" w:rsidR="00BE2865" w:rsidRDefault="00000000">
            <w:pPr>
              <w:spacing w:after="40" w:line="260" w:lineRule="auto"/>
            </w:pPr>
            <w:r>
              <w:rPr>
                <w:sz w:val="18"/>
                <w:szCs w:val="18"/>
              </w:rPr>
              <w:t>Repositorio GitHub con incorporaciones diarias</w:t>
            </w:r>
          </w:p>
        </w:tc>
        <w:tc>
          <w:tcPr>
            <w:tcW w:w="2600" w:type="dxa"/>
            <w:tcMar>
              <w:top w:w="60" w:type="dxa"/>
              <w:left w:w="90" w:type="dxa"/>
              <w:bottom w:w="60" w:type="dxa"/>
              <w:right w:w="90" w:type="dxa"/>
            </w:tcMar>
          </w:tcPr>
          <w:p w14:paraId="66839B0B" w14:textId="77777777" w:rsidR="00BE2865" w:rsidRDefault="00000000">
            <w:pPr>
              <w:spacing w:after="40" w:line="260" w:lineRule="auto"/>
            </w:pPr>
            <w:r>
              <w:rPr>
                <w:sz w:val="18"/>
                <w:szCs w:val="18"/>
              </w:rPr>
              <w:t xml:space="preserve">Código fuente versionado del cliente </w:t>
            </w:r>
            <w:proofErr w:type="spellStart"/>
            <w:r>
              <w:rPr>
                <w:sz w:val="18"/>
                <w:szCs w:val="18"/>
              </w:rPr>
              <w:t>Flutter</w:t>
            </w:r>
            <w:proofErr w:type="spellEnd"/>
            <w:r>
              <w:rPr>
                <w:sz w:val="18"/>
                <w:szCs w:val="18"/>
              </w:rPr>
              <w:t xml:space="preserve"> y del </w:t>
            </w:r>
            <w:proofErr w:type="spellStart"/>
            <w:r>
              <w:rPr>
                <w:sz w:val="18"/>
                <w:szCs w:val="18"/>
              </w:rPr>
              <w:t>backend</w:t>
            </w:r>
            <w:proofErr w:type="spellEnd"/>
            <w:r>
              <w:rPr>
                <w:sz w:val="18"/>
                <w:szCs w:val="18"/>
              </w:rPr>
              <w:t xml:space="preserve">, con ramas de funcionalidad, </w:t>
            </w:r>
            <w:proofErr w:type="spellStart"/>
            <w:r>
              <w:rPr>
                <w:sz w:val="18"/>
                <w:szCs w:val="18"/>
              </w:rPr>
              <w:t>pull</w:t>
            </w:r>
            <w:proofErr w:type="spellEnd"/>
            <w:r>
              <w:rPr>
                <w:sz w:val="18"/>
                <w:szCs w:val="18"/>
              </w:rPr>
              <w:t xml:space="preserve"> </w:t>
            </w:r>
            <w:proofErr w:type="spellStart"/>
            <w:r>
              <w:rPr>
                <w:sz w:val="18"/>
                <w:szCs w:val="18"/>
              </w:rPr>
              <w:t>requests</w:t>
            </w:r>
            <w:proofErr w:type="spellEnd"/>
            <w:r>
              <w:rPr>
                <w:sz w:val="18"/>
                <w:szCs w:val="18"/>
              </w:rPr>
              <w:t xml:space="preserve"> revisados e historial identificable por integrante.</w:t>
            </w:r>
          </w:p>
        </w:tc>
        <w:tc>
          <w:tcPr>
            <w:tcW w:w="2700" w:type="dxa"/>
            <w:tcMar>
              <w:top w:w="60" w:type="dxa"/>
              <w:left w:w="90" w:type="dxa"/>
              <w:bottom w:w="60" w:type="dxa"/>
              <w:right w:w="90" w:type="dxa"/>
            </w:tcMar>
          </w:tcPr>
          <w:p w14:paraId="61DFD7FA" w14:textId="77777777" w:rsidR="00BE2865" w:rsidRDefault="00000000">
            <w:pPr>
              <w:spacing w:after="40" w:line="260" w:lineRule="auto"/>
            </w:pPr>
            <w:r>
              <w:rPr>
                <w:sz w:val="18"/>
                <w:szCs w:val="18"/>
              </w:rPr>
              <w:t>Permite verificar el avance real y la contribución individual de cada integrante, según exige el instructivo de la asignatura.</w:t>
            </w:r>
          </w:p>
        </w:tc>
      </w:tr>
      <w:tr w:rsidR="00BE2865" w14:paraId="145A81C6" w14:textId="77777777">
        <w:tblPrEx>
          <w:tblCellMar>
            <w:top w:w="0" w:type="dxa"/>
            <w:bottom w:w="0" w:type="dxa"/>
          </w:tblCellMar>
        </w:tblPrEx>
        <w:tc>
          <w:tcPr>
            <w:tcW w:w="1300" w:type="dxa"/>
            <w:tcMar>
              <w:top w:w="60" w:type="dxa"/>
              <w:left w:w="90" w:type="dxa"/>
              <w:bottom w:w="60" w:type="dxa"/>
              <w:right w:w="90" w:type="dxa"/>
            </w:tcMar>
          </w:tcPr>
          <w:p w14:paraId="777A678E" w14:textId="77777777" w:rsidR="00BE2865" w:rsidRDefault="00000000">
            <w:pPr>
              <w:spacing w:after="40" w:line="260" w:lineRule="auto"/>
            </w:pPr>
            <w:r>
              <w:rPr>
                <w:sz w:val="18"/>
                <w:szCs w:val="18"/>
              </w:rPr>
              <w:t>Avance</w:t>
            </w:r>
          </w:p>
        </w:tc>
        <w:tc>
          <w:tcPr>
            <w:tcW w:w="2400" w:type="dxa"/>
            <w:tcMar>
              <w:top w:w="60" w:type="dxa"/>
              <w:left w:w="90" w:type="dxa"/>
              <w:bottom w:w="60" w:type="dxa"/>
              <w:right w:w="90" w:type="dxa"/>
            </w:tcMar>
          </w:tcPr>
          <w:p w14:paraId="2DE3AE85" w14:textId="77777777" w:rsidR="00BE2865" w:rsidRDefault="00000000">
            <w:pPr>
              <w:spacing w:after="40" w:line="260" w:lineRule="auto"/>
            </w:pPr>
            <w:r>
              <w:rPr>
                <w:sz w:val="18"/>
                <w:szCs w:val="18"/>
              </w:rPr>
              <w:t>Informe de avance con evidencia funcional</w:t>
            </w:r>
          </w:p>
        </w:tc>
        <w:tc>
          <w:tcPr>
            <w:tcW w:w="2600" w:type="dxa"/>
            <w:tcMar>
              <w:top w:w="60" w:type="dxa"/>
              <w:left w:w="90" w:type="dxa"/>
              <w:bottom w:w="60" w:type="dxa"/>
              <w:right w:w="90" w:type="dxa"/>
            </w:tcMar>
          </w:tcPr>
          <w:p w14:paraId="12AAE894" w14:textId="77777777" w:rsidR="00BE2865" w:rsidRDefault="00000000">
            <w:pPr>
              <w:spacing w:after="40" w:line="260" w:lineRule="auto"/>
            </w:pPr>
            <w:r>
              <w:rPr>
                <w:sz w:val="18"/>
                <w:szCs w:val="18"/>
              </w:rPr>
              <w:t>Documento con las pantallas y servicios implementados hasta la semana 10, acompañado de capturas de la aplicación en ejecución.</w:t>
            </w:r>
          </w:p>
        </w:tc>
        <w:tc>
          <w:tcPr>
            <w:tcW w:w="2700" w:type="dxa"/>
            <w:tcMar>
              <w:top w:w="60" w:type="dxa"/>
              <w:left w:w="90" w:type="dxa"/>
              <w:bottom w:w="60" w:type="dxa"/>
              <w:right w:w="90" w:type="dxa"/>
            </w:tcMar>
          </w:tcPr>
          <w:p w14:paraId="41A93B73" w14:textId="77777777" w:rsidR="00BE2865" w:rsidRDefault="00000000">
            <w:pPr>
              <w:spacing w:after="40" w:line="260" w:lineRule="auto"/>
            </w:pPr>
            <w:r>
              <w:rPr>
                <w:sz w:val="18"/>
                <w:szCs w:val="18"/>
              </w:rPr>
              <w:t>Evidencia el cumplimiento parcial del plan de iteraciones comprometido.</w:t>
            </w:r>
          </w:p>
        </w:tc>
      </w:tr>
      <w:tr w:rsidR="00BE2865" w14:paraId="1F093EBA" w14:textId="77777777">
        <w:tblPrEx>
          <w:tblCellMar>
            <w:top w:w="0" w:type="dxa"/>
            <w:bottom w:w="0" w:type="dxa"/>
          </w:tblCellMar>
        </w:tblPrEx>
        <w:tc>
          <w:tcPr>
            <w:tcW w:w="1300" w:type="dxa"/>
            <w:tcMar>
              <w:top w:w="60" w:type="dxa"/>
              <w:left w:w="90" w:type="dxa"/>
              <w:bottom w:w="60" w:type="dxa"/>
              <w:right w:w="90" w:type="dxa"/>
            </w:tcMar>
          </w:tcPr>
          <w:p w14:paraId="6F3137FB" w14:textId="77777777" w:rsidR="00BE2865" w:rsidRDefault="00000000">
            <w:pPr>
              <w:spacing w:after="40" w:line="260" w:lineRule="auto"/>
            </w:pPr>
            <w:r>
              <w:rPr>
                <w:sz w:val="18"/>
                <w:szCs w:val="18"/>
              </w:rPr>
              <w:t>Avance</w:t>
            </w:r>
          </w:p>
        </w:tc>
        <w:tc>
          <w:tcPr>
            <w:tcW w:w="2400" w:type="dxa"/>
            <w:tcMar>
              <w:top w:w="60" w:type="dxa"/>
              <w:left w:w="90" w:type="dxa"/>
              <w:bottom w:w="60" w:type="dxa"/>
              <w:right w:w="90" w:type="dxa"/>
            </w:tcMar>
          </w:tcPr>
          <w:p w14:paraId="4E3D9B15" w14:textId="77777777" w:rsidR="00BE2865" w:rsidRDefault="00000000">
            <w:pPr>
              <w:spacing w:after="40" w:line="260" w:lineRule="auto"/>
            </w:pPr>
            <w:r>
              <w:rPr>
                <w:sz w:val="18"/>
                <w:szCs w:val="18"/>
              </w:rPr>
              <w:t>Tablero de iteraciones</w:t>
            </w:r>
          </w:p>
        </w:tc>
        <w:tc>
          <w:tcPr>
            <w:tcW w:w="2600" w:type="dxa"/>
            <w:tcMar>
              <w:top w:w="60" w:type="dxa"/>
              <w:left w:w="90" w:type="dxa"/>
              <w:bottom w:w="60" w:type="dxa"/>
              <w:right w:w="90" w:type="dxa"/>
            </w:tcMar>
          </w:tcPr>
          <w:p w14:paraId="2C735B0F" w14:textId="77777777" w:rsidR="00BE2865" w:rsidRDefault="00000000">
            <w:pPr>
              <w:spacing w:after="40" w:line="260" w:lineRule="auto"/>
            </w:pPr>
            <w:r>
              <w:rPr>
                <w:sz w:val="18"/>
                <w:szCs w:val="18"/>
              </w:rPr>
              <w:t>Registro de la lista de historias priorizada, del plan de cada iteración y de los acuerdos de las reflexiones de cierre.</w:t>
            </w:r>
          </w:p>
        </w:tc>
        <w:tc>
          <w:tcPr>
            <w:tcW w:w="2700" w:type="dxa"/>
            <w:tcMar>
              <w:top w:w="60" w:type="dxa"/>
              <w:left w:w="90" w:type="dxa"/>
              <w:bottom w:w="60" w:type="dxa"/>
              <w:right w:w="90" w:type="dxa"/>
            </w:tcMar>
          </w:tcPr>
          <w:p w14:paraId="60790D8A" w14:textId="77777777" w:rsidR="00BE2865" w:rsidRDefault="00000000">
            <w:pPr>
              <w:spacing w:after="40" w:line="260" w:lineRule="auto"/>
            </w:pPr>
            <w:r>
              <w:rPr>
                <w:sz w:val="18"/>
                <w:szCs w:val="18"/>
              </w:rPr>
              <w:t>Documenta la aplicación efectiva de las prácticas de XP declaradas en la metodología.</w:t>
            </w:r>
          </w:p>
        </w:tc>
      </w:tr>
      <w:tr w:rsidR="00BE2865" w14:paraId="4AEBE013" w14:textId="77777777">
        <w:tblPrEx>
          <w:tblCellMar>
            <w:top w:w="0" w:type="dxa"/>
            <w:bottom w:w="0" w:type="dxa"/>
          </w:tblCellMar>
        </w:tblPrEx>
        <w:tc>
          <w:tcPr>
            <w:tcW w:w="1300" w:type="dxa"/>
            <w:tcMar>
              <w:top w:w="60" w:type="dxa"/>
              <w:left w:w="90" w:type="dxa"/>
              <w:bottom w:w="60" w:type="dxa"/>
              <w:right w:w="90" w:type="dxa"/>
            </w:tcMar>
          </w:tcPr>
          <w:p w14:paraId="40B82602" w14:textId="77777777" w:rsidR="00BE2865" w:rsidRDefault="00000000">
            <w:pPr>
              <w:spacing w:after="40" w:line="260" w:lineRule="auto"/>
            </w:pPr>
            <w:r>
              <w:rPr>
                <w:sz w:val="18"/>
                <w:szCs w:val="18"/>
              </w:rPr>
              <w:t>Avance</w:t>
            </w:r>
          </w:p>
        </w:tc>
        <w:tc>
          <w:tcPr>
            <w:tcW w:w="2400" w:type="dxa"/>
            <w:tcMar>
              <w:top w:w="60" w:type="dxa"/>
              <w:left w:w="90" w:type="dxa"/>
              <w:bottom w:w="60" w:type="dxa"/>
              <w:right w:w="90" w:type="dxa"/>
            </w:tcMar>
          </w:tcPr>
          <w:p w14:paraId="7396FCA8" w14:textId="77777777" w:rsidR="00BE2865" w:rsidRDefault="00000000">
            <w:pPr>
              <w:spacing w:after="40" w:line="260" w:lineRule="auto"/>
            </w:pPr>
            <w:r>
              <w:rPr>
                <w:sz w:val="18"/>
                <w:szCs w:val="18"/>
              </w:rPr>
              <w:t>Registro de supuestos y decisiones</w:t>
            </w:r>
          </w:p>
        </w:tc>
        <w:tc>
          <w:tcPr>
            <w:tcW w:w="2600" w:type="dxa"/>
            <w:tcMar>
              <w:top w:w="60" w:type="dxa"/>
              <w:left w:w="90" w:type="dxa"/>
              <w:bottom w:w="60" w:type="dxa"/>
              <w:right w:w="90" w:type="dxa"/>
            </w:tcMar>
          </w:tcPr>
          <w:p w14:paraId="0267A262" w14:textId="77777777" w:rsidR="00BE2865" w:rsidRDefault="00000000">
            <w:pPr>
              <w:spacing w:after="40" w:line="260" w:lineRule="auto"/>
            </w:pPr>
            <w:r>
              <w:rPr>
                <w:sz w:val="18"/>
                <w:szCs w:val="18"/>
              </w:rPr>
              <w:t>Bitácora de cada decisión tomada sin confirmación de la contraparte, con su fuente y su impacto potencial.</w:t>
            </w:r>
          </w:p>
        </w:tc>
        <w:tc>
          <w:tcPr>
            <w:tcW w:w="2700" w:type="dxa"/>
            <w:tcMar>
              <w:top w:w="60" w:type="dxa"/>
              <w:left w:w="90" w:type="dxa"/>
              <w:bottom w:w="60" w:type="dxa"/>
              <w:right w:w="90" w:type="dxa"/>
            </w:tcMar>
          </w:tcPr>
          <w:p w14:paraId="5CCD4C10" w14:textId="77777777" w:rsidR="00BE2865" w:rsidRDefault="00000000">
            <w:pPr>
              <w:spacing w:after="40" w:line="260" w:lineRule="auto"/>
            </w:pPr>
            <w:r>
              <w:rPr>
                <w:sz w:val="18"/>
                <w:szCs w:val="18"/>
              </w:rPr>
              <w:t>Mitiga la desviación declarada respecto de la práctica de cliente en sitio.</w:t>
            </w:r>
          </w:p>
        </w:tc>
      </w:tr>
      <w:tr w:rsidR="00BE2865" w14:paraId="43FAA472" w14:textId="77777777">
        <w:tblPrEx>
          <w:tblCellMar>
            <w:top w:w="0" w:type="dxa"/>
            <w:bottom w:w="0" w:type="dxa"/>
          </w:tblCellMar>
        </w:tblPrEx>
        <w:tc>
          <w:tcPr>
            <w:tcW w:w="1300" w:type="dxa"/>
            <w:tcMar>
              <w:top w:w="60" w:type="dxa"/>
              <w:left w:w="90" w:type="dxa"/>
              <w:bottom w:w="60" w:type="dxa"/>
              <w:right w:w="90" w:type="dxa"/>
            </w:tcMar>
          </w:tcPr>
          <w:p w14:paraId="560016B6" w14:textId="77777777" w:rsidR="00BE2865" w:rsidRDefault="00000000">
            <w:pPr>
              <w:spacing w:after="40" w:line="260" w:lineRule="auto"/>
            </w:pPr>
            <w:r>
              <w:rPr>
                <w:sz w:val="18"/>
                <w:szCs w:val="18"/>
              </w:rPr>
              <w:t>Final</w:t>
            </w:r>
          </w:p>
        </w:tc>
        <w:tc>
          <w:tcPr>
            <w:tcW w:w="2400" w:type="dxa"/>
            <w:tcMar>
              <w:top w:w="60" w:type="dxa"/>
              <w:left w:w="90" w:type="dxa"/>
              <w:bottom w:w="60" w:type="dxa"/>
              <w:right w:w="90" w:type="dxa"/>
            </w:tcMar>
          </w:tcPr>
          <w:p w14:paraId="5C742DD7" w14:textId="77777777" w:rsidR="00BE2865" w:rsidRDefault="00000000">
            <w:pPr>
              <w:spacing w:after="40" w:line="260" w:lineRule="auto"/>
            </w:pPr>
            <w:r>
              <w:rPr>
                <w:sz w:val="18"/>
                <w:szCs w:val="18"/>
              </w:rPr>
              <w:t>Documento de diseño</w:t>
            </w:r>
          </w:p>
        </w:tc>
        <w:tc>
          <w:tcPr>
            <w:tcW w:w="2600" w:type="dxa"/>
            <w:tcMar>
              <w:top w:w="60" w:type="dxa"/>
              <w:left w:w="90" w:type="dxa"/>
              <w:bottom w:w="60" w:type="dxa"/>
              <w:right w:w="90" w:type="dxa"/>
            </w:tcMar>
          </w:tcPr>
          <w:p w14:paraId="700F7642" w14:textId="77777777" w:rsidR="00BE2865" w:rsidRDefault="00000000">
            <w:pPr>
              <w:spacing w:after="40" w:line="260" w:lineRule="auto"/>
            </w:pPr>
            <w:r>
              <w:rPr>
                <w:sz w:val="18"/>
                <w:szCs w:val="18"/>
              </w:rPr>
              <w:t xml:space="preserve">Arquitectura de la solución, modelo de datos en </w:t>
            </w:r>
            <w:proofErr w:type="spellStart"/>
            <w:r>
              <w:rPr>
                <w:sz w:val="18"/>
                <w:szCs w:val="18"/>
              </w:rPr>
              <w:t>Firestore</w:t>
            </w:r>
            <w:proofErr w:type="spellEnd"/>
            <w:r>
              <w:rPr>
                <w:sz w:val="18"/>
                <w:szCs w:val="18"/>
              </w:rPr>
              <w:t xml:space="preserve"> y su correspondencia con la caché local, y diagramas UML de casos de uso, clases y secuencia.</w:t>
            </w:r>
          </w:p>
        </w:tc>
        <w:tc>
          <w:tcPr>
            <w:tcW w:w="2700" w:type="dxa"/>
            <w:tcMar>
              <w:top w:w="60" w:type="dxa"/>
              <w:left w:w="90" w:type="dxa"/>
              <w:bottom w:w="60" w:type="dxa"/>
              <w:right w:w="90" w:type="dxa"/>
            </w:tcMar>
          </w:tcPr>
          <w:p w14:paraId="1C38A40F" w14:textId="77777777" w:rsidR="00BE2865" w:rsidRDefault="00000000">
            <w:pPr>
              <w:spacing w:after="40" w:line="260" w:lineRule="auto"/>
            </w:pPr>
            <w:r>
              <w:rPr>
                <w:sz w:val="18"/>
                <w:szCs w:val="18"/>
              </w:rPr>
              <w:t>Elemento obligatorio del instructivo, independiente de la metodología escogida.</w:t>
            </w:r>
          </w:p>
        </w:tc>
      </w:tr>
      <w:tr w:rsidR="00BE2865" w14:paraId="18931FBE" w14:textId="77777777">
        <w:tblPrEx>
          <w:tblCellMar>
            <w:top w:w="0" w:type="dxa"/>
            <w:bottom w:w="0" w:type="dxa"/>
          </w:tblCellMar>
        </w:tblPrEx>
        <w:tc>
          <w:tcPr>
            <w:tcW w:w="1300" w:type="dxa"/>
            <w:tcMar>
              <w:top w:w="60" w:type="dxa"/>
              <w:left w:w="90" w:type="dxa"/>
              <w:bottom w:w="60" w:type="dxa"/>
              <w:right w:w="90" w:type="dxa"/>
            </w:tcMar>
          </w:tcPr>
          <w:p w14:paraId="018390D2" w14:textId="77777777" w:rsidR="00BE2865" w:rsidRDefault="00000000">
            <w:pPr>
              <w:spacing w:after="40" w:line="260" w:lineRule="auto"/>
            </w:pPr>
            <w:r>
              <w:rPr>
                <w:sz w:val="18"/>
                <w:szCs w:val="18"/>
              </w:rPr>
              <w:t>Final</w:t>
            </w:r>
          </w:p>
        </w:tc>
        <w:tc>
          <w:tcPr>
            <w:tcW w:w="2400" w:type="dxa"/>
            <w:tcMar>
              <w:top w:w="60" w:type="dxa"/>
              <w:left w:w="90" w:type="dxa"/>
              <w:bottom w:w="60" w:type="dxa"/>
              <w:right w:w="90" w:type="dxa"/>
            </w:tcMar>
          </w:tcPr>
          <w:p w14:paraId="2F576EE1" w14:textId="77777777" w:rsidR="00BE2865" w:rsidRDefault="00000000">
            <w:pPr>
              <w:spacing w:after="40" w:line="260" w:lineRule="auto"/>
            </w:pPr>
            <w:r>
              <w:rPr>
                <w:sz w:val="18"/>
                <w:szCs w:val="18"/>
              </w:rPr>
              <w:t>Manual técnico y de despliegue</w:t>
            </w:r>
          </w:p>
        </w:tc>
        <w:tc>
          <w:tcPr>
            <w:tcW w:w="2600" w:type="dxa"/>
            <w:tcMar>
              <w:top w:w="60" w:type="dxa"/>
              <w:left w:w="90" w:type="dxa"/>
              <w:bottom w:w="60" w:type="dxa"/>
              <w:right w:w="90" w:type="dxa"/>
            </w:tcMar>
          </w:tcPr>
          <w:p w14:paraId="4845761F" w14:textId="77777777" w:rsidR="00BE2865" w:rsidRDefault="00000000">
            <w:pPr>
              <w:spacing w:after="40" w:line="260" w:lineRule="auto"/>
            </w:pPr>
            <w:r>
              <w:rPr>
                <w:sz w:val="18"/>
                <w:szCs w:val="18"/>
              </w:rPr>
              <w:t>Instrucciones de instalación, generación de carpetas nativas, generación de código de persistencia, variables por definición en tiempo de compilación y ejecución del sistema.</w:t>
            </w:r>
          </w:p>
        </w:tc>
        <w:tc>
          <w:tcPr>
            <w:tcW w:w="2700" w:type="dxa"/>
            <w:tcMar>
              <w:top w:w="60" w:type="dxa"/>
              <w:left w:w="90" w:type="dxa"/>
              <w:bottom w:w="60" w:type="dxa"/>
              <w:right w:w="90" w:type="dxa"/>
            </w:tcMar>
          </w:tcPr>
          <w:p w14:paraId="2BD15413" w14:textId="77777777" w:rsidR="00BE2865" w:rsidRDefault="00000000">
            <w:pPr>
              <w:spacing w:after="40" w:line="260" w:lineRule="auto"/>
            </w:pPr>
            <w:r>
              <w:rPr>
                <w:sz w:val="18"/>
                <w:szCs w:val="18"/>
              </w:rPr>
              <w:t>Permite validar la portabilidad y la reproducibilidad de la solución por un tercero.</w:t>
            </w:r>
          </w:p>
        </w:tc>
      </w:tr>
      <w:tr w:rsidR="00BE2865" w14:paraId="5A5AEEA0" w14:textId="77777777">
        <w:tblPrEx>
          <w:tblCellMar>
            <w:top w:w="0" w:type="dxa"/>
            <w:bottom w:w="0" w:type="dxa"/>
          </w:tblCellMar>
        </w:tblPrEx>
        <w:tc>
          <w:tcPr>
            <w:tcW w:w="1300" w:type="dxa"/>
            <w:tcMar>
              <w:top w:w="60" w:type="dxa"/>
              <w:left w:w="90" w:type="dxa"/>
              <w:bottom w:w="60" w:type="dxa"/>
              <w:right w:w="90" w:type="dxa"/>
            </w:tcMar>
          </w:tcPr>
          <w:p w14:paraId="5F357066" w14:textId="77777777" w:rsidR="00BE2865" w:rsidRDefault="00000000">
            <w:pPr>
              <w:spacing w:after="40" w:line="260" w:lineRule="auto"/>
            </w:pPr>
            <w:r>
              <w:rPr>
                <w:sz w:val="18"/>
                <w:szCs w:val="18"/>
              </w:rPr>
              <w:t>Final</w:t>
            </w:r>
          </w:p>
        </w:tc>
        <w:tc>
          <w:tcPr>
            <w:tcW w:w="2400" w:type="dxa"/>
            <w:tcMar>
              <w:top w:w="60" w:type="dxa"/>
              <w:left w:w="90" w:type="dxa"/>
              <w:bottom w:w="60" w:type="dxa"/>
              <w:right w:w="90" w:type="dxa"/>
            </w:tcMar>
          </w:tcPr>
          <w:p w14:paraId="2025D19F" w14:textId="77777777" w:rsidR="00BE2865" w:rsidRDefault="00000000">
            <w:pPr>
              <w:spacing w:after="40" w:line="260" w:lineRule="auto"/>
            </w:pPr>
            <w:r>
              <w:rPr>
                <w:sz w:val="18"/>
                <w:szCs w:val="18"/>
              </w:rPr>
              <w:t>Plan de pruebas y resultados</w:t>
            </w:r>
          </w:p>
        </w:tc>
        <w:tc>
          <w:tcPr>
            <w:tcW w:w="2600" w:type="dxa"/>
            <w:tcMar>
              <w:top w:w="60" w:type="dxa"/>
              <w:left w:w="90" w:type="dxa"/>
              <w:bottom w:w="60" w:type="dxa"/>
              <w:right w:w="90" w:type="dxa"/>
            </w:tcMar>
          </w:tcPr>
          <w:p w14:paraId="65E78F0F" w14:textId="77777777" w:rsidR="00BE2865" w:rsidRDefault="00000000">
            <w:pPr>
              <w:spacing w:after="40" w:line="260" w:lineRule="auto"/>
            </w:pPr>
            <w:r>
              <w:rPr>
                <w:sz w:val="18"/>
                <w:szCs w:val="18"/>
              </w:rPr>
              <w:t>Casos de prueba unitarios y de integración del módulo, con sus resultados y la salida del analizador estático.</w:t>
            </w:r>
          </w:p>
        </w:tc>
        <w:tc>
          <w:tcPr>
            <w:tcW w:w="2700" w:type="dxa"/>
            <w:tcMar>
              <w:top w:w="60" w:type="dxa"/>
              <w:left w:w="90" w:type="dxa"/>
              <w:bottom w:w="60" w:type="dxa"/>
              <w:right w:w="90" w:type="dxa"/>
            </w:tcMar>
          </w:tcPr>
          <w:p w14:paraId="7F682B88" w14:textId="77777777" w:rsidR="00BE2865" w:rsidRDefault="00000000">
            <w:pPr>
              <w:spacing w:after="40" w:line="260" w:lineRule="auto"/>
            </w:pPr>
            <w:r>
              <w:rPr>
                <w:sz w:val="18"/>
                <w:szCs w:val="18"/>
              </w:rPr>
              <w:t>Evidencia el aseguramiento de calidad exigido por la competencia de certificación de productos y procesos.</w:t>
            </w:r>
          </w:p>
        </w:tc>
      </w:tr>
      <w:tr w:rsidR="00BE2865" w14:paraId="61650708" w14:textId="77777777">
        <w:tblPrEx>
          <w:tblCellMar>
            <w:top w:w="0" w:type="dxa"/>
            <w:bottom w:w="0" w:type="dxa"/>
          </w:tblCellMar>
        </w:tblPrEx>
        <w:tc>
          <w:tcPr>
            <w:tcW w:w="1300" w:type="dxa"/>
            <w:tcMar>
              <w:top w:w="60" w:type="dxa"/>
              <w:left w:w="90" w:type="dxa"/>
              <w:bottom w:w="60" w:type="dxa"/>
              <w:right w:w="90" w:type="dxa"/>
            </w:tcMar>
          </w:tcPr>
          <w:p w14:paraId="6D815174" w14:textId="77777777" w:rsidR="00BE2865" w:rsidRDefault="00000000">
            <w:pPr>
              <w:spacing w:after="40" w:line="260" w:lineRule="auto"/>
            </w:pPr>
            <w:r>
              <w:rPr>
                <w:sz w:val="18"/>
                <w:szCs w:val="18"/>
              </w:rPr>
              <w:t>Final</w:t>
            </w:r>
          </w:p>
        </w:tc>
        <w:tc>
          <w:tcPr>
            <w:tcW w:w="2400" w:type="dxa"/>
            <w:tcMar>
              <w:top w:w="60" w:type="dxa"/>
              <w:left w:w="90" w:type="dxa"/>
              <w:bottom w:w="60" w:type="dxa"/>
              <w:right w:w="90" w:type="dxa"/>
            </w:tcMar>
          </w:tcPr>
          <w:p w14:paraId="151ECD79" w14:textId="77777777" w:rsidR="00BE2865" w:rsidRDefault="00000000">
            <w:pPr>
              <w:spacing w:after="40" w:line="260" w:lineRule="auto"/>
            </w:pPr>
            <w:r>
              <w:rPr>
                <w:sz w:val="18"/>
                <w:szCs w:val="18"/>
              </w:rPr>
              <w:t>Aplicación funcionando</w:t>
            </w:r>
          </w:p>
        </w:tc>
        <w:tc>
          <w:tcPr>
            <w:tcW w:w="2600" w:type="dxa"/>
            <w:tcMar>
              <w:top w:w="60" w:type="dxa"/>
              <w:left w:w="90" w:type="dxa"/>
              <w:bottom w:w="60" w:type="dxa"/>
              <w:right w:w="90" w:type="dxa"/>
            </w:tcMar>
          </w:tcPr>
          <w:p w14:paraId="59BD5806" w14:textId="77777777" w:rsidR="00BE2865" w:rsidRDefault="00000000">
            <w:pPr>
              <w:spacing w:after="40" w:line="260" w:lineRule="auto"/>
            </w:pPr>
            <w:r>
              <w:rPr>
                <w:sz w:val="18"/>
                <w:szCs w:val="18"/>
              </w:rPr>
              <w:t>Módulo de preguntas operativo, con las seis pantallas navegables contra los trece servicios.</w:t>
            </w:r>
          </w:p>
        </w:tc>
        <w:tc>
          <w:tcPr>
            <w:tcW w:w="2700" w:type="dxa"/>
            <w:tcMar>
              <w:top w:w="60" w:type="dxa"/>
              <w:left w:w="90" w:type="dxa"/>
              <w:bottom w:w="60" w:type="dxa"/>
              <w:right w:w="90" w:type="dxa"/>
            </w:tcMar>
          </w:tcPr>
          <w:p w14:paraId="4FE6B971" w14:textId="77777777" w:rsidR="00BE2865" w:rsidRDefault="00000000">
            <w:pPr>
              <w:spacing w:after="40" w:line="260" w:lineRule="auto"/>
            </w:pPr>
            <w:r>
              <w:rPr>
                <w:sz w:val="18"/>
                <w:szCs w:val="18"/>
              </w:rPr>
              <w:t>Evidencia el cumplimiento del objetivo general del proyecto.</w:t>
            </w:r>
          </w:p>
        </w:tc>
      </w:tr>
    </w:tbl>
    <w:p w14:paraId="7BCB95B8" w14:textId="77777777" w:rsidR="00BE2865" w:rsidRDefault="00BE2865">
      <w:pPr>
        <w:spacing w:after="100" w:line="276" w:lineRule="auto"/>
        <w:jc w:val="both"/>
      </w:pPr>
    </w:p>
    <w:p w14:paraId="1648BD90" w14:textId="12FF6CAA" w:rsidR="00BE2865" w:rsidRDefault="00000000" w:rsidP="00C047D3">
      <w:pPr>
        <w:spacing w:after="120" w:line="276" w:lineRule="auto"/>
        <w:jc w:val="both"/>
      </w:pPr>
      <w:r>
        <w:rPr>
          <w:sz w:val="18"/>
          <w:szCs w:val="18"/>
        </w:rPr>
        <w:t>Criterios de terminado acordados por el equipo. Una historia está terminada cuando sus pruebas de aceptación pasan: pruebas unitarias escritas y en verde, analizador estático sin advertencias, código revisado por otro integrante, respeto de la estructura de respuesta y del catálogo de errores, errores de negocio traducidos a estados de interfaz, respuesta correcta nunca expuesta antes de responder, y ausencia de credenciales versionadas.</w:t>
      </w:r>
      <w:r>
        <w:br w:type="page"/>
      </w:r>
    </w:p>
    <w:p w14:paraId="7F9CF6A1" w14:textId="77777777" w:rsidR="00BE2865" w:rsidRDefault="00000000">
      <w:pPr>
        <w:pStyle w:val="Ttulo2"/>
        <w:spacing w:before="260" w:after="120"/>
      </w:pPr>
      <w:bookmarkStart w:id="36" w:name="_Toc239970203"/>
      <w:r>
        <w:rPr>
          <w:b/>
          <w:bCs/>
          <w:color w:val="1F3864"/>
          <w:sz w:val="22"/>
          <w:szCs w:val="22"/>
        </w:rPr>
        <w:lastRenderedPageBreak/>
        <w:t>12. Referencias bibliográficas</w:t>
      </w:r>
      <w:bookmarkEnd w:id="36"/>
    </w:p>
    <w:p w14:paraId="43AE7CF8" w14:textId="77777777" w:rsidR="00BE2865" w:rsidRDefault="00000000">
      <w:pPr>
        <w:spacing w:after="200" w:line="276" w:lineRule="auto"/>
        <w:jc w:val="both"/>
      </w:pPr>
      <w:r>
        <w:rPr>
          <w:i/>
          <w:iCs/>
          <w:sz w:val="18"/>
          <w:szCs w:val="18"/>
        </w:rPr>
        <w:t xml:space="preserve">Referencias elaboradas según las normas de la American </w:t>
      </w:r>
      <w:proofErr w:type="spellStart"/>
      <w:r>
        <w:rPr>
          <w:i/>
          <w:iCs/>
          <w:sz w:val="18"/>
          <w:szCs w:val="18"/>
        </w:rPr>
        <w:t>Psychological</w:t>
      </w:r>
      <w:proofErr w:type="spellEnd"/>
      <w:r>
        <w:rPr>
          <w:i/>
          <w:iCs/>
          <w:sz w:val="18"/>
          <w:szCs w:val="18"/>
        </w:rPr>
        <w:t xml:space="preserve"> </w:t>
      </w:r>
      <w:proofErr w:type="spellStart"/>
      <w:r>
        <w:rPr>
          <w:i/>
          <w:iCs/>
          <w:sz w:val="18"/>
          <w:szCs w:val="18"/>
        </w:rPr>
        <w:t>Association</w:t>
      </w:r>
      <w:proofErr w:type="spellEnd"/>
      <w:r>
        <w:rPr>
          <w:i/>
          <w:iCs/>
          <w:sz w:val="18"/>
          <w:szCs w:val="18"/>
        </w:rPr>
        <w:t>, séptima edición.</w:t>
      </w:r>
    </w:p>
    <w:p w14:paraId="17FD00F3" w14:textId="77777777" w:rsidR="00BE2865" w:rsidRDefault="00000000">
      <w:pPr>
        <w:spacing w:after="160" w:line="276" w:lineRule="auto"/>
        <w:ind w:left="480" w:hanging="480"/>
        <w:jc w:val="both"/>
      </w:pPr>
      <w:r>
        <w:t xml:space="preserve">Ambler, S. W. (2005). The Agile </w:t>
      </w:r>
      <w:proofErr w:type="spellStart"/>
      <w:r>
        <w:t>Unified</w:t>
      </w:r>
      <w:proofErr w:type="spellEnd"/>
      <w:r>
        <w:t xml:space="preserve"> Process (AUP). </w:t>
      </w:r>
      <w:proofErr w:type="spellStart"/>
      <w:r>
        <w:t>Ambysoft</w:t>
      </w:r>
      <w:proofErr w:type="spellEnd"/>
      <w:r>
        <w:t>.</w:t>
      </w:r>
    </w:p>
    <w:p w14:paraId="601A2F5C" w14:textId="77777777" w:rsidR="00BE2865" w:rsidRDefault="00000000">
      <w:pPr>
        <w:spacing w:after="160" w:line="276" w:lineRule="auto"/>
        <w:ind w:left="480" w:hanging="480"/>
        <w:jc w:val="both"/>
      </w:pPr>
      <w:r>
        <w:t xml:space="preserve">American </w:t>
      </w:r>
      <w:proofErr w:type="spellStart"/>
      <w:r>
        <w:t>Psychological</w:t>
      </w:r>
      <w:proofErr w:type="spellEnd"/>
      <w:r>
        <w:t xml:space="preserve"> </w:t>
      </w:r>
      <w:proofErr w:type="spellStart"/>
      <w:r>
        <w:t>Association</w:t>
      </w:r>
      <w:proofErr w:type="spellEnd"/>
      <w:r>
        <w:t xml:space="preserve">. (2020). </w:t>
      </w:r>
      <w:proofErr w:type="spellStart"/>
      <w:r>
        <w:t>Publication</w:t>
      </w:r>
      <w:proofErr w:type="spellEnd"/>
      <w:r>
        <w:t xml:space="preserve"> manual </w:t>
      </w:r>
      <w:proofErr w:type="spellStart"/>
      <w:r>
        <w:t>of</w:t>
      </w:r>
      <w:proofErr w:type="spellEnd"/>
      <w:r>
        <w:t xml:space="preserve"> </w:t>
      </w:r>
      <w:proofErr w:type="spellStart"/>
      <w:r>
        <w:t>the</w:t>
      </w:r>
      <w:proofErr w:type="spellEnd"/>
      <w:r>
        <w:t xml:space="preserve"> American </w:t>
      </w:r>
      <w:proofErr w:type="spellStart"/>
      <w:r>
        <w:t>Psychological</w:t>
      </w:r>
      <w:proofErr w:type="spellEnd"/>
      <w:r>
        <w:t xml:space="preserve"> </w:t>
      </w:r>
      <w:proofErr w:type="spellStart"/>
      <w:r>
        <w:t>Association</w:t>
      </w:r>
      <w:proofErr w:type="spellEnd"/>
      <w:r>
        <w:t xml:space="preserve"> (7.ª ed.). https://doi.org/10.1037/0000165-000</w:t>
      </w:r>
    </w:p>
    <w:p w14:paraId="6797C864" w14:textId="77777777" w:rsidR="00BE2865" w:rsidRDefault="00000000">
      <w:pPr>
        <w:spacing w:after="160" w:line="276" w:lineRule="auto"/>
        <w:ind w:left="480" w:hanging="480"/>
        <w:jc w:val="both"/>
      </w:pPr>
      <w:r>
        <w:t xml:space="preserve">Beck, K., y </w:t>
      </w:r>
      <w:proofErr w:type="spellStart"/>
      <w:r>
        <w:t>Andres</w:t>
      </w:r>
      <w:proofErr w:type="spellEnd"/>
      <w:r>
        <w:t xml:space="preserve">, C. (2004). Extreme </w:t>
      </w:r>
      <w:proofErr w:type="spellStart"/>
      <w:r>
        <w:t>programming</w:t>
      </w:r>
      <w:proofErr w:type="spellEnd"/>
      <w:r>
        <w:t xml:space="preserve"> </w:t>
      </w:r>
      <w:proofErr w:type="spellStart"/>
      <w:r>
        <w:t>explained</w:t>
      </w:r>
      <w:proofErr w:type="spellEnd"/>
      <w:r>
        <w:t xml:space="preserve">: Embrace </w:t>
      </w:r>
      <w:proofErr w:type="spellStart"/>
      <w:r>
        <w:t>change</w:t>
      </w:r>
      <w:proofErr w:type="spellEnd"/>
      <w:r>
        <w:t xml:space="preserve"> (2.ª ed.). Addison-Wesley.</w:t>
      </w:r>
    </w:p>
    <w:p w14:paraId="44EF9AB7" w14:textId="77777777" w:rsidR="00BE2865" w:rsidRDefault="00000000">
      <w:pPr>
        <w:spacing w:after="160" w:line="276" w:lineRule="auto"/>
        <w:ind w:left="480" w:hanging="480"/>
        <w:jc w:val="both"/>
      </w:pPr>
      <w:r>
        <w:t xml:space="preserve">Beck, K., Beedle, M., van Bennekum, A., Cockburn, A., Cunningham, W., Fowler, M., </w:t>
      </w:r>
      <w:proofErr w:type="spellStart"/>
      <w:r>
        <w:t>Grenning</w:t>
      </w:r>
      <w:proofErr w:type="spellEnd"/>
      <w:r>
        <w:t>, J., Highsmith, J., Hunt, A., Jeffries, R., Kern, J., Marick, B., Martin, R. C., Mellor, S., Schwaber, K., Sutherland, J., y Thomas, D. (2001). Manifiesto por el desarrollo ágil de software. https://agilemanifesto.org/iso/es/manifesto.html</w:t>
      </w:r>
    </w:p>
    <w:p w14:paraId="370F3805" w14:textId="77777777" w:rsidR="00BE2865" w:rsidRDefault="00000000">
      <w:pPr>
        <w:spacing w:after="160" w:line="276" w:lineRule="auto"/>
        <w:ind w:left="480" w:hanging="480"/>
        <w:jc w:val="both"/>
      </w:pPr>
      <w:r>
        <w:t>Departamento de Evaluación, Medición y Registro Educacional. (2025, 31 de julio). PAES Regular 2025 logra cifra récord: más de 300 mil personas se inscribieron para rendirla en diciembre. Universidad de Chile. https://demre.cl/noticias/2025-07-31-incripcion-paes-regular-logra-cifra-record</w:t>
      </w:r>
    </w:p>
    <w:p w14:paraId="5DE4F3FA" w14:textId="77777777" w:rsidR="00BE2865" w:rsidRDefault="00000000">
      <w:pPr>
        <w:spacing w:after="160" w:line="276" w:lineRule="auto"/>
        <w:ind w:left="480" w:hanging="480"/>
        <w:jc w:val="both"/>
      </w:pPr>
      <w:r>
        <w:t>Departamento de Evaluación, Medición y Registro Educacional. (2025, 1 de diciembre). Comienza histórica aplicación de la PAES Regular con cifra récord de personas inscritas. Universidad de Chile. https://demre.cl/noticias/2025-12-01-comienza-historica-aplicacion-paes-regular</w:t>
      </w:r>
    </w:p>
    <w:p w14:paraId="3370A7B2" w14:textId="77777777" w:rsidR="00BE2865" w:rsidRDefault="00000000">
      <w:pPr>
        <w:spacing w:after="160" w:line="276" w:lineRule="auto"/>
        <w:ind w:left="480" w:hanging="480"/>
        <w:jc w:val="both"/>
      </w:pPr>
      <w:r>
        <w:t>Duoc UC. (2026). Instructivo CAPSTONE 2026. Escuela de Informática y Telecomunicaciones.</w:t>
      </w:r>
    </w:p>
    <w:p w14:paraId="03DE2465" w14:textId="77777777" w:rsidR="00BE2865" w:rsidRDefault="00000000">
      <w:pPr>
        <w:spacing w:after="160" w:line="276" w:lineRule="auto"/>
        <w:ind w:left="480" w:hanging="480"/>
        <w:jc w:val="both"/>
      </w:pPr>
      <w:r>
        <w:t>Mallén González, E. (2026). Comparativa de metodologías de desarrollo de software: marco teórico de referencia para proyectos. Duoc UC, Escuela de Informática y Telecomunicaciones.</w:t>
      </w:r>
    </w:p>
    <w:p w14:paraId="7C26EA2A" w14:textId="77777777" w:rsidR="00BE2865" w:rsidRDefault="00000000">
      <w:pPr>
        <w:spacing w:after="160" w:line="276" w:lineRule="auto"/>
        <w:ind w:left="480" w:hanging="480"/>
        <w:jc w:val="both"/>
      </w:pPr>
      <w:r>
        <w:t xml:space="preserve">Google. (s. f.). </w:t>
      </w:r>
      <w:proofErr w:type="spellStart"/>
      <w:r>
        <w:t>Flutter</w:t>
      </w:r>
      <w:proofErr w:type="spellEnd"/>
      <w:r>
        <w:t xml:space="preserve"> </w:t>
      </w:r>
      <w:proofErr w:type="spellStart"/>
      <w:r>
        <w:t>documentation</w:t>
      </w:r>
      <w:proofErr w:type="spellEnd"/>
      <w:r>
        <w:t>. Recuperado el 3 de septiembre de 2026, de https://docs.flutter.dev</w:t>
      </w:r>
    </w:p>
    <w:p w14:paraId="7BF2454A" w14:textId="77777777" w:rsidR="00BE2865" w:rsidRDefault="00000000">
      <w:pPr>
        <w:spacing w:after="160" w:line="276" w:lineRule="auto"/>
        <w:ind w:left="480" w:hanging="480"/>
        <w:jc w:val="both"/>
      </w:pPr>
      <w:r>
        <w:t xml:space="preserve">Google. (s. f.). Cloud </w:t>
      </w:r>
      <w:proofErr w:type="spellStart"/>
      <w:r>
        <w:t>Firestore</w:t>
      </w:r>
      <w:proofErr w:type="spellEnd"/>
      <w:r>
        <w:t xml:space="preserve"> </w:t>
      </w:r>
      <w:proofErr w:type="spellStart"/>
      <w:r>
        <w:t>documentation</w:t>
      </w:r>
      <w:proofErr w:type="spellEnd"/>
      <w:r>
        <w:t xml:space="preserve">. </w:t>
      </w:r>
      <w:proofErr w:type="spellStart"/>
      <w:r>
        <w:t>Firebase</w:t>
      </w:r>
      <w:proofErr w:type="spellEnd"/>
      <w:r>
        <w:t>. Recuperado el 3 de septiembre de 2026, de https://firebase.google.com/docs/firestore</w:t>
      </w:r>
    </w:p>
    <w:p w14:paraId="185927CA" w14:textId="77777777" w:rsidR="00BE2865" w:rsidRDefault="00000000">
      <w:pPr>
        <w:spacing w:after="160" w:line="276" w:lineRule="auto"/>
        <w:ind w:left="480" w:hanging="480"/>
        <w:jc w:val="both"/>
      </w:pPr>
      <w:r>
        <w:t xml:space="preserve">Johnson, G., Whittington, R., Scholes, K., Angwin, D., y </w:t>
      </w:r>
      <w:proofErr w:type="spellStart"/>
      <w:r>
        <w:t>Regnér</w:t>
      </w:r>
      <w:proofErr w:type="spellEnd"/>
      <w:r>
        <w:t xml:space="preserve">, P. (2017). </w:t>
      </w:r>
      <w:proofErr w:type="spellStart"/>
      <w:r>
        <w:t>Exploring</w:t>
      </w:r>
      <w:proofErr w:type="spellEnd"/>
      <w:r>
        <w:t xml:space="preserve"> </w:t>
      </w:r>
      <w:proofErr w:type="spellStart"/>
      <w:r>
        <w:t>strategy</w:t>
      </w:r>
      <w:proofErr w:type="spellEnd"/>
      <w:r>
        <w:t>: Text and cases (11.ª ed.). Pearson.</w:t>
      </w:r>
    </w:p>
    <w:p w14:paraId="2F582642" w14:textId="77777777" w:rsidR="00BE2865" w:rsidRDefault="00000000">
      <w:pPr>
        <w:spacing w:after="160" w:line="276" w:lineRule="auto"/>
        <w:ind w:left="480" w:hanging="480"/>
        <w:jc w:val="both"/>
      </w:pPr>
      <w:r>
        <w:t>Ley 19.628 de 1999. Sobre protección de la vida privada. 28 de agosto de 1999. Diario Oficial de la República de Chile.</w:t>
      </w:r>
    </w:p>
    <w:p w14:paraId="63C07C74" w14:textId="77777777" w:rsidR="00BE2865" w:rsidRDefault="00000000">
      <w:pPr>
        <w:spacing w:after="160" w:line="276" w:lineRule="auto"/>
        <w:ind w:left="480" w:hanging="480"/>
        <w:jc w:val="both"/>
      </w:pPr>
      <w:r>
        <w:t>Ley 21.719 de 2024. Que regula la protección y el tratamiento de los datos personales y crea la Agencia de Protección de Datos Personales. 13 de diciembre de 2024. Diario Oficial de la República de Chile.</w:t>
      </w:r>
    </w:p>
    <w:p w14:paraId="6A735D1B" w14:textId="77777777" w:rsidR="00BE2865" w:rsidRDefault="00000000">
      <w:pPr>
        <w:spacing w:after="160" w:line="276" w:lineRule="auto"/>
        <w:ind w:left="480" w:hanging="480"/>
        <w:jc w:val="both"/>
      </w:pPr>
      <w:r>
        <w:t>Pantaleo, G., y Rinaudo, L. (2015). Ingeniería de software. Alfaomega.</w:t>
      </w:r>
    </w:p>
    <w:p w14:paraId="66C7D562" w14:textId="77777777" w:rsidR="00BE2865" w:rsidRDefault="00000000">
      <w:pPr>
        <w:spacing w:after="160" w:line="276" w:lineRule="auto"/>
        <w:ind w:left="480" w:hanging="480"/>
        <w:jc w:val="both"/>
      </w:pPr>
      <w:r>
        <w:t xml:space="preserve">Porter, M. E. (2008). The </w:t>
      </w:r>
      <w:proofErr w:type="spellStart"/>
      <w:r>
        <w:t>five</w:t>
      </w:r>
      <w:proofErr w:type="spellEnd"/>
      <w:r>
        <w:t xml:space="preserve"> competitive </w:t>
      </w:r>
      <w:proofErr w:type="spellStart"/>
      <w:r>
        <w:t>forces</w:t>
      </w:r>
      <w:proofErr w:type="spellEnd"/>
      <w:r>
        <w:t xml:space="preserve"> </w:t>
      </w:r>
      <w:proofErr w:type="spellStart"/>
      <w:r>
        <w:t>that</w:t>
      </w:r>
      <w:proofErr w:type="spellEnd"/>
      <w:r>
        <w:t xml:space="preserve"> </w:t>
      </w:r>
      <w:proofErr w:type="spellStart"/>
      <w:r>
        <w:t>shape</w:t>
      </w:r>
      <w:proofErr w:type="spellEnd"/>
      <w:r>
        <w:t xml:space="preserve"> </w:t>
      </w:r>
      <w:proofErr w:type="spellStart"/>
      <w:r>
        <w:t>strategy</w:t>
      </w:r>
      <w:proofErr w:type="spellEnd"/>
      <w:r>
        <w:t xml:space="preserve">. Harvard Business </w:t>
      </w:r>
      <w:proofErr w:type="spellStart"/>
      <w:r>
        <w:t>Review</w:t>
      </w:r>
      <w:proofErr w:type="spellEnd"/>
      <w:r>
        <w:t>, 86(1), 78-93.</w:t>
      </w:r>
    </w:p>
    <w:p w14:paraId="1B52051E" w14:textId="77777777" w:rsidR="00BE2865" w:rsidRDefault="00000000">
      <w:pPr>
        <w:spacing w:after="160" w:line="276" w:lineRule="auto"/>
        <w:ind w:left="480" w:hanging="480"/>
        <w:jc w:val="both"/>
      </w:pPr>
      <w:r>
        <w:t xml:space="preserve">Project Management </w:t>
      </w:r>
      <w:proofErr w:type="spellStart"/>
      <w:r>
        <w:t>Institute</w:t>
      </w:r>
      <w:proofErr w:type="spellEnd"/>
      <w:r>
        <w:t xml:space="preserve">. (2017). Guía de los fundamentos para la dirección de proyectos (Guía del PMBOK) (6.ª ed.). Project Management </w:t>
      </w:r>
      <w:proofErr w:type="spellStart"/>
      <w:r>
        <w:t>Institute</w:t>
      </w:r>
      <w:proofErr w:type="spellEnd"/>
      <w:r>
        <w:t>.</w:t>
      </w:r>
    </w:p>
    <w:p w14:paraId="349B14AF" w14:textId="77777777" w:rsidR="00BE2865" w:rsidRDefault="00000000">
      <w:pPr>
        <w:spacing w:after="160" w:line="276" w:lineRule="auto"/>
        <w:ind w:left="480" w:hanging="480"/>
        <w:jc w:val="both"/>
      </w:pPr>
      <w:r>
        <w:t xml:space="preserve">Abrahamsson, P., </w:t>
      </w:r>
      <w:proofErr w:type="spellStart"/>
      <w:r>
        <w:t>Hanhineva</w:t>
      </w:r>
      <w:proofErr w:type="spellEnd"/>
      <w:r>
        <w:t xml:space="preserve">, A., </w:t>
      </w:r>
      <w:proofErr w:type="spellStart"/>
      <w:r>
        <w:t>Hulkko</w:t>
      </w:r>
      <w:proofErr w:type="spellEnd"/>
      <w:r>
        <w:t xml:space="preserve">, H., Ihme, T., </w:t>
      </w:r>
      <w:proofErr w:type="spellStart"/>
      <w:r>
        <w:t>Jäälinoja</w:t>
      </w:r>
      <w:proofErr w:type="spellEnd"/>
      <w:r>
        <w:t xml:space="preserve">, J., </w:t>
      </w:r>
      <w:proofErr w:type="spellStart"/>
      <w:r>
        <w:t>Korkala</w:t>
      </w:r>
      <w:proofErr w:type="spellEnd"/>
      <w:r>
        <w:t xml:space="preserve">, M., Koskela, J., Kyllönen, P., y Salo, O. (2004). Mobile-D: </w:t>
      </w:r>
      <w:proofErr w:type="spellStart"/>
      <w:r>
        <w:t>An</w:t>
      </w:r>
      <w:proofErr w:type="spellEnd"/>
      <w:r>
        <w:t xml:space="preserve"> agile </w:t>
      </w:r>
      <w:proofErr w:type="spellStart"/>
      <w:r>
        <w:t>approach</w:t>
      </w:r>
      <w:proofErr w:type="spellEnd"/>
      <w:r>
        <w:t xml:space="preserve"> </w:t>
      </w:r>
      <w:proofErr w:type="spellStart"/>
      <w:r>
        <w:t>for</w:t>
      </w:r>
      <w:proofErr w:type="spellEnd"/>
      <w:r>
        <w:t xml:space="preserve"> </w:t>
      </w:r>
      <w:proofErr w:type="spellStart"/>
      <w:r>
        <w:t>mobile</w:t>
      </w:r>
      <w:proofErr w:type="spellEnd"/>
      <w:r>
        <w:t xml:space="preserve"> </w:t>
      </w:r>
      <w:proofErr w:type="spellStart"/>
      <w:r>
        <w:t>application</w:t>
      </w:r>
      <w:proofErr w:type="spellEnd"/>
      <w:r>
        <w:t xml:space="preserve"> </w:t>
      </w:r>
      <w:proofErr w:type="spellStart"/>
      <w:r>
        <w:t>development</w:t>
      </w:r>
      <w:proofErr w:type="spellEnd"/>
      <w:r>
        <w:t xml:space="preserve">. En Companion </w:t>
      </w:r>
      <w:proofErr w:type="spellStart"/>
      <w:r>
        <w:t>to</w:t>
      </w:r>
      <w:proofErr w:type="spellEnd"/>
      <w:r>
        <w:t xml:space="preserve"> </w:t>
      </w:r>
      <w:proofErr w:type="spellStart"/>
      <w:r>
        <w:t>the</w:t>
      </w:r>
      <w:proofErr w:type="spellEnd"/>
      <w:r>
        <w:t xml:space="preserve"> 19th ACM SIGPLAN </w:t>
      </w:r>
      <w:proofErr w:type="spellStart"/>
      <w:r>
        <w:t>Conference</w:t>
      </w:r>
      <w:proofErr w:type="spellEnd"/>
      <w:r>
        <w:t xml:space="preserve"> </w:t>
      </w:r>
      <w:proofErr w:type="spellStart"/>
      <w:r>
        <w:t>on</w:t>
      </w:r>
      <w:proofErr w:type="spellEnd"/>
      <w:r>
        <w:t xml:space="preserve"> </w:t>
      </w:r>
      <w:proofErr w:type="spellStart"/>
      <w:r>
        <w:t>Object-Oriented</w:t>
      </w:r>
      <w:proofErr w:type="spellEnd"/>
      <w:r>
        <w:t xml:space="preserve"> </w:t>
      </w:r>
      <w:proofErr w:type="spellStart"/>
      <w:r>
        <w:t>Programming</w:t>
      </w:r>
      <w:proofErr w:type="spellEnd"/>
      <w:r>
        <w:t xml:space="preserve"> </w:t>
      </w:r>
      <w:proofErr w:type="spellStart"/>
      <w:r>
        <w:t>Systems</w:t>
      </w:r>
      <w:proofErr w:type="spellEnd"/>
      <w:r>
        <w:t xml:space="preserve">, </w:t>
      </w:r>
      <w:proofErr w:type="spellStart"/>
      <w:r>
        <w:t>Languages</w:t>
      </w:r>
      <w:proofErr w:type="spellEnd"/>
      <w:r>
        <w:t xml:space="preserve">, and </w:t>
      </w:r>
      <w:proofErr w:type="spellStart"/>
      <w:r>
        <w:t>Applications</w:t>
      </w:r>
      <w:proofErr w:type="spellEnd"/>
      <w:r>
        <w:t xml:space="preserve"> (pp. 174-175). ACM.</w:t>
      </w:r>
    </w:p>
    <w:p w14:paraId="3C754DAC" w14:textId="77777777" w:rsidR="00BE2865" w:rsidRDefault="00000000">
      <w:pPr>
        <w:spacing w:after="160" w:line="276" w:lineRule="auto"/>
        <w:ind w:left="480" w:hanging="480"/>
        <w:jc w:val="both"/>
      </w:pPr>
      <w:r>
        <w:t>Schwaber, K., y Sutherland, J. (2020). La Guía de Scrum: La guía definitiva de Scrum, las reglas del juego. https://scrumguides.org</w:t>
      </w:r>
    </w:p>
    <w:p w14:paraId="7B319FFD" w14:textId="77777777" w:rsidR="00BE2865" w:rsidRDefault="00000000">
      <w:pPr>
        <w:spacing w:after="160" w:line="276" w:lineRule="auto"/>
        <w:ind w:left="480" w:hanging="480"/>
        <w:jc w:val="both"/>
      </w:pPr>
      <w:r>
        <w:t>Sommerville, I. (2011). Ingeniería de software (9.ª ed.). Pearson.</w:t>
      </w:r>
    </w:p>
    <w:p w14:paraId="39D3AB51" w14:textId="77777777" w:rsidR="00BE2865" w:rsidRDefault="00BE2865">
      <w:pPr>
        <w:spacing w:after="100" w:line="276" w:lineRule="auto"/>
        <w:jc w:val="both"/>
      </w:pPr>
    </w:p>
    <w:p w14:paraId="66E1D423" w14:textId="37EC264D" w:rsidR="00BE2865" w:rsidRDefault="00000000" w:rsidP="00C047D3">
      <w:pPr>
        <w:spacing w:after="120" w:line="276" w:lineRule="auto"/>
        <w:jc w:val="both"/>
      </w:pPr>
      <w:r>
        <w:rPr>
          <w:i/>
          <w:iCs/>
          <w:sz w:val="18"/>
          <w:szCs w:val="18"/>
        </w:rPr>
        <w:lastRenderedPageBreak/>
        <w:t xml:space="preserve">Documentación técnica de la empresa contraparte, de circulación restringida por acuerdo de confidencialidad y por tanto no incluida en el listado público de referencias: especificación del contrato de API del cliente del alumno, modelo de datos de la plataforma, </w:t>
      </w:r>
      <w:proofErr w:type="spellStart"/>
      <w:r>
        <w:rPr>
          <w:i/>
          <w:iCs/>
          <w:sz w:val="18"/>
          <w:szCs w:val="18"/>
        </w:rPr>
        <w:t>wireframe</w:t>
      </w:r>
      <w:proofErr w:type="spellEnd"/>
      <w:r>
        <w:rPr>
          <w:i/>
          <w:iCs/>
          <w:sz w:val="18"/>
          <w:szCs w:val="18"/>
        </w:rPr>
        <w:t xml:space="preserve"> funcional de la aplicación y manual de marca (Aprueba, 2026).</w:t>
      </w:r>
    </w:p>
    <w:p w14:paraId="00942A32" w14:textId="77777777" w:rsidR="00BE2865" w:rsidRDefault="00000000">
      <w:pPr>
        <w:pStyle w:val="Ttulo2"/>
        <w:spacing w:before="260" w:after="120"/>
      </w:pPr>
      <w:bookmarkStart w:id="37" w:name="_Toc239970204"/>
      <w:r>
        <w:rPr>
          <w:b/>
          <w:bCs/>
          <w:color w:val="1F3864"/>
          <w:sz w:val="22"/>
          <w:szCs w:val="22"/>
        </w:rPr>
        <w:t>13. Declaración de uso de inteligencia artificial</w:t>
      </w:r>
      <w:bookmarkEnd w:id="37"/>
    </w:p>
    <w:p w14:paraId="180FDE94" w14:textId="77777777" w:rsidR="00C047D3" w:rsidRDefault="00C047D3" w:rsidP="00C047D3">
      <w:pPr>
        <w:spacing w:after="120" w:line="276" w:lineRule="auto"/>
        <w:jc w:val="both"/>
      </w:pPr>
      <w:r>
        <w:t>Se declara de forma explícita el uso de herramientas de inteligencia artificial en unas partes de este trabajo, indicando la tarea específica para la cual fue empleada.</w:t>
      </w:r>
    </w:p>
    <w:tbl>
      <w:tblPr>
        <w:tblW w:w="90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600"/>
        <w:gridCol w:w="6400"/>
      </w:tblGrid>
      <w:tr w:rsidR="00BE2865" w14:paraId="118DAA00"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14:paraId="1D351678" w14:textId="77777777" w:rsidR="00BE2865" w:rsidRDefault="00000000">
            <w:pPr>
              <w:spacing w:after="40" w:line="260" w:lineRule="auto"/>
              <w:jc w:val="center"/>
            </w:pPr>
            <w:r>
              <w:rPr>
                <w:b/>
                <w:bCs/>
                <w:color w:val="FFFFFF"/>
                <w:sz w:val="18"/>
                <w:szCs w:val="18"/>
              </w:rPr>
              <w:t>Herramienta</w:t>
            </w:r>
          </w:p>
        </w:tc>
        <w:tc>
          <w:tcPr>
            <w:tcW w:w="6400" w:type="dxa"/>
            <w:shd w:val="clear" w:color="auto" w:fill="1F3864"/>
            <w:tcMar>
              <w:top w:w="60" w:type="dxa"/>
              <w:left w:w="90" w:type="dxa"/>
              <w:bottom w:w="60" w:type="dxa"/>
              <w:right w:w="90" w:type="dxa"/>
            </w:tcMar>
          </w:tcPr>
          <w:p w14:paraId="18ABCABE" w14:textId="77777777" w:rsidR="00BE2865" w:rsidRDefault="00000000">
            <w:pPr>
              <w:spacing w:after="40" w:line="260" w:lineRule="auto"/>
              <w:jc w:val="center"/>
            </w:pPr>
            <w:r>
              <w:rPr>
                <w:b/>
                <w:bCs/>
                <w:color w:val="FFFFFF"/>
                <w:sz w:val="18"/>
                <w:szCs w:val="18"/>
              </w:rPr>
              <w:t>Tarea específica para la que fue empleada</w:t>
            </w:r>
          </w:p>
        </w:tc>
      </w:tr>
      <w:tr w:rsidR="00BE2865" w14:paraId="732BFE84" w14:textId="77777777">
        <w:tblPrEx>
          <w:tblCellMar>
            <w:top w:w="0" w:type="dxa"/>
            <w:bottom w:w="0" w:type="dxa"/>
          </w:tblCellMar>
        </w:tblPrEx>
        <w:tc>
          <w:tcPr>
            <w:tcW w:w="2600" w:type="dxa"/>
            <w:tcMar>
              <w:top w:w="60" w:type="dxa"/>
              <w:left w:w="90" w:type="dxa"/>
              <w:bottom w:w="60" w:type="dxa"/>
              <w:right w:w="90" w:type="dxa"/>
            </w:tcMar>
          </w:tcPr>
          <w:p w14:paraId="02BF86B7" w14:textId="77777777" w:rsidR="00BE2865" w:rsidRDefault="00000000">
            <w:pPr>
              <w:spacing w:after="40" w:line="260" w:lineRule="auto"/>
            </w:pPr>
            <w:r>
              <w:rPr>
                <w:sz w:val="18"/>
                <w:szCs w:val="18"/>
              </w:rPr>
              <w:t>Claude (</w:t>
            </w:r>
            <w:proofErr w:type="spellStart"/>
            <w:r>
              <w:rPr>
                <w:sz w:val="18"/>
                <w:szCs w:val="18"/>
              </w:rPr>
              <w:t>Anthropic</w:t>
            </w:r>
            <w:proofErr w:type="spellEnd"/>
            <w:r>
              <w:rPr>
                <w:sz w:val="18"/>
                <w:szCs w:val="18"/>
              </w:rPr>
              <w:t>)</w:t>
            </w:r>
          </w:p>
        </w:tc>
        <w:tc>
          <w:tcPr>
            <w:tcW w:w="6400" w:type="dxa"/>
            <w:tcMar>
              <w:top w:w="60" w:type="dxa"/>
              <w:left w:w="90" w:type="dxa"/>
              <w:bottom w:w="60" w:type="dxa"/>
              <w:right w:w="90" w:type="dxa"/>
            </w:tcMar>
          </w:tcPr>
          <w:p w14:paraId="089FBD40" w14:textId="49D157BF" w:rsidR="00BE2865" w:rsidRDefault="00C047D3">
            <w:pPr>
              <w:spacing w:after="40" w:line="260" w:lineRule="auto"/>
            </w:pPr>
            <w:r>
              <w:rPr>
                <w:sz w:val="18"/>
                <w:szCs w:val="18"/>
              </w:rPr>
              <w:t xml:space="preserve">Redacción y estructuración de los documentos de la fase a partir del material técnico. Figuras de estructura de desglose del trabajo y carta. Verificación de datos y referencias mediante búsqueda web, en particular la cifra de inscripción de la PAES Regular 2025 y la fecha de </w:t>
            </w:r>
            <w:proofErr w:type="gramStart"/>
            <w:r>
              <w:rPr>
                <w:sz w:val="18"/>
                <w:szCs w:val="18"/>
              </w:rPr>
              <w:t>entrada en vigencia</w:t>
            </w:r>
            <w:proofErr w:type="gramEnd"/>
            <w:r>
              <w:rPr>
                <w:sz w:val="18"/>
                <w:szCs w:val="18"/>
              </w:rPr>
              <w:t xml:space="preserve"> de la Ley 21.719. Revisión de consistencia entre los documentos de la fase.</w:t>
            </w:r>
          </w:p>
        </w:tc>
      </w:tr>
    </w:tbl>
    <w:p w14:paraId="79CFFC9C" w14:textId="77777777" w:rsidR="00BE2865" w:rsidRDefault="00BE2865">
      <w:pPr>
        <w:spacing w:after="100" w:line="276" w:lineRule="auto"/>
        <w:jc w:val="both"/>
      </w:pPr>
    </w:p>
    <w:p w14:paraId="20B41045" w14:textId="77777777" w:rsidR="00C047D3" w:rsidRDefault="00C047D3" w:rsidP="00C047D3">
      <w:pPr>
        <w:spacing w:after="120" w:line="276" w:lineRule="auto"/>
        <w:jc w:val="both"/>
      </w:pPr>
      <w:r>
        <w:t>Las decisiones del proyecto son del equipo y no de la herramienta. El alcance fue definido por la empresa contraparte la elección metodológica, la priorización de las historias de usuario, la asignación de responsabilidades y la autoevaluación corresponden a decisiones del Grupo 9. Todo el contenido generado con apoyo de la herramienta fue revisado, corregido y validado por los integrantes antes de su entrega, y las referencias bibliográficas fueron contrastadas con su fuente.</w:t>
      </w:r>
    </w:p>
    <w:p w14:paraId="36E0D958" w14:textId="77777777" w:rsidR="00C047D3" w:rsidRDefault="00C047D3" w:rsidP="00C047D3">
      <w:pPr>
        <w:spacing w:after="100" w:line="276" w:lineRule="auto"/>
        <w:jc w:val="both"/>
      </w:pPr>
    </w:p>
    <w:p w14:paraId="6AFEDA3C" w14:textId="77777777" w:rsidR="00C047D3" w:rsidRDefault="00C047D3" w:rsidP="00C047D3">
      <w:pPr>
        <w:spacing w:after="120" w:line="276" w:lineRule="auto"/>
        <w:jc w:val="both"/>
      </w:pPr>
      <w:r>
        <w:rPr>
          <w:i/>
          <w:iCs/>
          <w:sz w:val="19"/>
          <w:szCs w:val="19"/>
        </w:rPr>
        <w:t>No se utilizó inteligencia artificial para generar código del producto. El desarrollo del módulo se ejecuta con las prácticas de ingeniería declaradas en la sección 8.</w:t>
      </w:r>
    </w:p>
    <w:p w14:paraId="3E08CAF6" w14:textId="6FB8D443" w:rsidR="00BE2865" w:rsidRDefault="00BE2865" w:rsidP="00C047D3">
      <w:pPr>
        <w:spacing w:after="120" w:line="276" w:lineRule="auto"/>
        <w:jc w:val="both"/>
      </w:pPr>
    </w:p>
    <w:sectPr w:rsidR="00BE2865">
      <w:headerReference w:type="default" r:id="rId11"/>
      <w:footerReference w:type="default" r:id="rId12"/>
      <w:headerReference w:type="first" r:id="rId13"/>
      <w:pgSz w:w="11906" w:h="16838"/>
      <w:pgMar w:top="1400" w:right="1000" w:bottom="1100" w:left="10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B971C" w14:textId="77777777" w:rsidR="00076531" w:rsidRDefault="00076531">
      <w:r>
        <w:separator/>
      </w:r>
    </w:p>
  </w:endnote>
  <w:endnote w:type="continuationSeparator" w:id="0">
    <w:p w14:paraId="3D24AD2D" w14:textId="77777777" w:rsidR="00076531" w:rsidRDefault="00076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BFA8E" w14:textId="77777777" w:rsidR="00BE2865" w:rsidRDefault="00000000">
    <w:pPr>
      <w:spacing w:before="120"/>
      <w:jc w:val="center"/>
    </w:pPr>
    <w:r>
      <w:rPr>
        <w:color w:val="808080"/>
        <w:sz w:val="15"/>
        <w:szCs w:val="15"/>
      </w:rPr>
      <w:t xml:space="preserve">Guía 1.5 · Módulo de Preguntas — App móvil Aprueba · Grupo 9    |    </w:t>
    </w:r>
    <w:r>
      <w:rPr>
        <w:color w:val="808080"/>
        <w:sz w:val="15"/>
        <w:szCs w:val="15"/>
      </w:rPr>
      <w:fldChar w:fldCharType="begin"/>
    </w:r>
    <w:r>
      <w:rPr>
        <w:color w:val="808080"/>
        <w:sz w:val="15"/>
        <w:szCs w:val="15"/>
      </w:rPr>
      <w:instrText>PAGE</w:instrText>
    </w:r>
    <w:r>
      <w:rPr>
        <w:color w:val="808080"/>
        <w:sz w:val="15"/>
        <w:szCs w:val="15"/>
      </w:rPr>
      <w:fldChar w:fldCharType="separate"/>
    </w:r>
    <w:r w:rsidR="00C047D3">
      <w:rPr>
        <w:noProof/>
        <w:color w:val="808080"/>
        <w:sz w:val="15"/>
        <w:szCs w:val="15"/>
      </w:rPr>
      <w:t>1</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0E91A" w14:textId="77777777" w:rsidR="00076531" w:rsidRDefault="00076531">
      <w:r>
        <w:separator/>
      </w:r>
    </w:p>
  </w:footnote>
  <w:footnote w:type="continuationSeparator" w:id="0">
    <w:p w14:paraId="2EE8DA2F" w14:textId="77777777" w:rsidR="00076531" w:rsidRDefault="00076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6F283" w14:textId="77777777" w:rsidR="00BE2865" w:rsidRDefault="00000000">
    <w:pPr>
      <w:pBdr>
        <w:bottom w:val="single" w:sz="6" w:space="6" w:color="1F3864"/>
      </w:pBdr>
      <w:spacing w:after="160"/>
      <w:jc w:val="right"/>
    </w:pPr>
    <w:r>
      <w:rPr>
        <w:noProof/>
      </w:rPr>
      <w:drawing>
        <wp:inline distT="0" distB="0" distL="0" distR="0" wp14:anchorId="187BBB16" wp14:editId="5DC4E6F9">
          <wp:extent cx="1066800" cy="304800"/>
          <wp:effectExtent l="0" t="0" r="0" b="0"/>
          <wp:docPr id="49458537" name="Imagen 49458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66800" cy="3048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8F53" w14:textId="77777777" w:rsidR="00BE2865" w:rsidRDefault="00BE28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E4C6B"/>
    <w:multiLevelType w:val="hybridMultilevel"/>
    <w:tmpl w:val="AFF26820"/>
    <w:lvl w:ilvl="0" w:tplc="0220BE8A">
      <w:start w:val="1"/>
      <w:numFmt w:val="bullet"/>
      <w:lvlText w:val="•"/>
      <w:lvlJc w:val="left"/>
      <w:pPr>
        <w:ind w:left="340" w:hanging="200"/>
      </w:pPr>
    </w:lvl>
    <w:lvl w:ilvl="1" w:tplc="5A9200F2">
      <w:numFmt w:val="decimal"/>
      <w:lvlText w:val=""/>
      <w:lvlJc w:val="left"/>
    </w:lvl>
    <w:lvl w:ilvl="2" w:tplc="C22C87C4">
      <w:numFmt w:val="decimal"/>
      <w:lvlText w:val=""/>
      <w:lvlJc w:val="left"/>
    </w:lvl>
    <w:lvl w:ilvl="3" w:tplc="D136A1DE">
      <w:numFmt w:val="decimal"/>
      <w:lvlText w:val=""/>
      <w:lvlJc w:val="left"/>
    </w:lvl>
    <w:lvl w:ilvl="4" w:tplc="3F9CD44E">
      <w:numFmt w:val="decimal"/>
      <w:lvlText w:val=""/>
      <w:lvlJc w:val="left"/>
    </w:lvl>
    <w:lvl w:ilvl="5" w:tplc="36E07D3A">
      <w:numFmt w:val="decimal"/>
      <w:lvlText w:val=""/>
      <w:lvlJc w:val="left"/>
    </w:lvl>
    <w:lvl w:ilvl="6" w:tplc="8EB8B978">
      <w:numFmt w:val="decimal"/>
      <w:lvlText w:val=""/>
      <w:lvlJc w:val="left"/>
    </w:lvl>
    <w:lvl w:ilvl="7" w:tplc="AA6EAC2A">
      <w:numFmt w:val="decimal"/>
      <w:lvlText w:val=""/>
      <w:lvlJc w:val="left"/>
    </w:lvl>
    <w:lvl w:ilvl="8" w:tplc="64A68A64">
      <w:numFmt w:val="decimal"/>
      <w:lvlText w:val=""/>
      <w:lvlJc w:val="left"/>
    </w:lvl>
  </w:abstractNum>
  <w:abstractNum w:abstractNumId="1" w15:restartNumberingAfterBreak="0">
    <w:nsid w:val="5B96499D"/>
    <w:multiLevelType w:val="hybridMultilevel"/>
    <w:tmpl w:val="B38A5F38"/>
    <w:lvl w:ilvl="0" w:tplc="7A9C36AE">
      <w:start w:val="1"/>
      <w:numFmt w:val="bullet"/>
      <w:lvlText w:val="●"/>
      <w:lvlJc w:val="left"/>
      <w:pPr>
        <w:ind w:left="720" w:hanging="360"/>
      </w:pPr>
    </w:lvl>
    <w:lvl w:ilvl="1" w:tplc="3CF01AC4">
      <w:start w:val="1"/>
      <w:numFmt w:val="bullet"/>
      <w:lvlText w:val="○"/>
      <w:lvlJc w:val="left"/>
      <w:pPr>
        <w:ind w:left="1440" w:hanging="360"/>
      </w:pPr>
    </w:lvl>
    <w:lvl w:ilvl="2" w:tplc="29E8316E">
      <w:start w:val="1"/>
      <w:numFmt w:val="bullet"/>
      <w:lvlText w:val="■"/>
      <w:lvlJc w:val="left"/>
      <w:pPr>
        <w:ind w:left="2160" w:hanging="360"/>
      </w:pPr>
    </w:lvl>
    <w:lvl w:ilvl="3" w:tplc="ABDA52F4">
      <w:start w:val="1"/>
      <w:numFmt w:val="bullet"/>
      <w:lvlText w:val="●"/>
      <w:lvlJc w:val="left"/>
      <w:pPr>
        <w:ind w:left="2880" w:hanging="360"/>
      </w:pPr>
    </w:lvl>
    <w:lvl w:ilvl="4" w:tplc="C07A9560">
      <w:start w:val="1"/>
      <w:numFmt w:val="bullet"/>
      <w:lvlText w:val="○"/>
      <w:lvlJc w:val="left"/>
      <w:pPr>
        <w:ind w:left="3600" w:hanging="360"/>
      </w:pPr>
    </w:lvl>
    <w:lvl w:ilvl="5" w:tplc="32D46D54">
      <w:start w:val="1"/>
      <w:numFmt w:val="bullet"/>
      <w:lvlText w:val="■"/>
      <w:lvlJc w:val="left"/>
      <w:pPr>
        <w:ind w:left="4320" w:hanging="360"/>
      </w:pPr>
    </w:lvl>
    <w:lvl w:ilvl="6" w:tplc="B7748802">
      <w:start w:val="1"/>
      <w:numFmt w:val="bullet"/>
      <w:lvlText w:val="●"/>
      <w:lvlJc w:val="left"/>
      <w:pPr>
        <w:ind w:left="5040" w:hanging="360"/>
      </w:pPr>
    </w:lvl>
    <w:lvl w:ilvl="7" w:tplc="58ECEE6C">
      <w:start w:val="1"/>
      <w:numFmt w:val="bullet"/>
      <w:lvlText w:val="●"/>
      <w:lvlJc w:val="left"/>
      <w:pPr>
        <w:ind w:left="5760" w:hanging="360"/>
      </w:pPr>
    </w:lvl>
    <w:lvl w:ilvl="8" w:tplc="5B60F66C">
      <w:start w:val="1"/>
      <w:numFmt w:val="bullet"/>
      <w:lvlText w:val="●"/>
      <w:lvlJc w:val="left"/>
      <w:pPr>
        <w:ind w:left="6480" w:hanging="360"/>
      </w:pPr>
    </w:lvl>
  </w:abstractNum>
  <w:num w:numId="1" w16cid:durableId="95641889">
    <w:abstractNumId w:val="1"/>
    <w:lvlOverride w:ilvl="0">
      <w:startOverride w:val="1"/>
    </w:lvlOverride>
  </w:num>
  <w:num w:numId="2" w16cid:durableId="1906180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865"/>
    <w:rsid w:val="00076531"/>
    <w:rsid w:val="00BE2865"/>
    <w:rsid w:val="00C047D3"/>
    <w:rsid w:val="00E039E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925C5"/>
  <w15:docId w15:val="{2A74A0A7-743C-4B48-BA35-A4308F14B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047D3"/>
    <w:pPr>
      <w:spacing w:after="100"/>
    </w:pPr>
  </w:style>
  <w:style w:type="paragraph" w:styleId="TDC2">
    <w:name w:val="toc 2"/>
    <w:basedOn w:val="Normal"/>
    <w:next w:val="Normal"/>
    <w:autoRedefine/>
    <w:uiPriority w:val="39"/>
    <w:unhideWhenUsed/>
    <w:rsid w:val="00C047D3"/>
    <w:pPr>
      <w:spacing w:after="100"/>
      <w:ind w:left="200"/>
    </w:pPr>
  </w:style>
  <w:style w:type="paragraph" w:styleId="TDC3">
    <w:name w:val="toc 3"/>
    <w:basedOn w:val="Normal"/>
    <w:next w:val="Normal"/>
    <w:autoRedefine/>
    <w:uiPriority w:val="39"/>
    <w:unhideWhenUsed/>
    <w:rsid w:val="00C047D3"/>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9181</Words>
  <Characters>50498</Characters>
  <Application>Microsoft Office Word</Application>
  <DocSecurity>0</DocSecurity>
  <Lines>420</Lines>
  <Paragraphs>119</Paragraphs>
  <ScaleCrop>false</ScaleCrop>
  <Company/>
  <LinksUpToDate>false</LinksUpToDate>
  <CharactersWithSpaces>59560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Estudiante — Definición del Proyecto APT · Fase 1</dc:title>
  <dc:subject>Módulo de Preguntas — App móvil Aprueba · Definición del Proyecto APT</dc:subject>
  <dc:creator>Martin Espinoza Morales, Sebastián Acevedo Araya, Jeremías Fernández Millacura — Grupo 9</dc:creator>
  <cp:keywords>Capstone; Duoc UC; Proyecto APT; Aprueba; Alloxentric; Extreme Programming; Flutter; PAES</cp:keywords>
  <dc:description>Documento 1.5 de definición del Proyecto APT para la asignatura PTY4614 Capstone, sección CAPSTONE_002D, Duoc UC Sede San Bernardo. Proyecto desarrollado con la empresa Alloxentric sobre el producto Aprueba.</dc:description>
  <cp:lastModifiedBy>MARTIN ALONSO ESPINOZA MORALES</cp:lastModifiedBy>
  <cp:revision>2</cp:revision>
  <dcterms:created xsi:type="dcterms:W3CDTF">2026-09-11T01:00:00Z</dcterms:created>
  <dcterms:modified xsi:type="dcterms:W3CDTF">2026-09-11T01:10:00Z</dcterms:modified>
</cp:coreProperties>
</file>