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2C39A" w14:textId="40BBDB4B" w:rsidR="00157A92" w:rsidRDefault="00317E8B" w:rsidP="00157A92">
      <w:r>
        <w:rPr>
          <w:noProof/>
        </w:rPr>
        <mc:AlternateContent>
          <mc:Choice Requires="wps">
            <w:drawing>
              <wp:anchor distT="45720" distB="45720" distL="114300" distR="114300" simplePos="0" relativeHeight="251665408" behindDoc="0" locked="0" layoutInCell="1" allowOverlap="1" wp14:anchorId="0D3FD155" wp14:editId="05EACFF2">
                <wp:simplePos x="0" y="0"/>
                <wp:positionH relativeFrom="margin">
                  <wp:align>left</wp:align>
                </wp:positionH>
                <wp:positionV relativeFrom="paragraph">
                  <wp:posOffset>4046220</wp:posOffset>
                </wp:positionV>
                <wp:extent cx="4724400" cy="1404620"/>
                <wp:effectExtent l="0" t="0" r="0" b="2540"/>
                <wp:wrapSquare wrapText="bothSides"/>
                <wp:docPr id="13206815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404620"/>
                        </a:xfrm>
                        <a:prstGeom prst="rect">
                          <a:avLst/>
                        </a:prstGeom>
                        <a:noFill/>
                        <a:ln w="9525">
                          <a:noFill/>
                          <a:miter lim="800000"/>
                          <a:headEnd/>
                          <a:tailEnd/>
                        </a:ln>
                      </wps:spPr>
                      <wps:txbx>
                        <w:txbxContent>
                          <w:p w14:paraId="27CEEF02" w14:textId="77777777" w:rsidR="00317E8B" w:rsidRPr="00FD095F" w:rsidRDefault="00317E8B" w:rsidP="00317E8B">
                            <w:pPr>
                              <w:spacing w:line="360" w:lineRule="auto"/>
                              <w:rPr>
                                <w:rFonts w:asciiTheme="majorHAnsi" w:eastAsia="Arial" w:hAnsiTheme="majorHAnsi" w:cs="Calibri Light"/>
                              </w:rPr>
                            </w:pPr>
                            <w:r w:rsidRPr="00FD095F">
                              <w:rPr>
                                <w:rFonts w:asciiTheme="majorHAnsi" w:eastAsia="Arial" w:hAnsiTheme="majorHAnsi" w:cs="Calibri Light"/>
                                <w:b/>
                                <w:color w:val="1F3864"/>
                                <w:sz w:val="32"/>
                                <w:szCs w:val="32"/>
                              </w:rPr>
                              <w:t>División:</w:t>
                            </w:r>
                            <w:r w:rsidRPr="00FD095F">
                              <w:rPr>
                                <w:rFonts w:asciiTheme="majorHAnsi" w:eastAsia="Arial" w:hAnsiTheme="majorHAnsi" w:cs="Calibri Light"/>
                              </w:rPr>
                              <w:t xml:space="preserve"> </w:t>
                            </w:r>
                            <w:r w:rsidRPr="00FD095F">
                              <w:rPr>
                                <w:rFonts w:asciiTheme="majorHAnsi" w:eastAsia="Arial" w:hAnsiTheme="majorHAnsi" w:cs="Calibri Light"/>
                                <w:sz w:val="28"/>
                                <w:szCs w:val="28"/>
                              </w:rPr>
                              <w:t>51N</w:t>
                            </w:r>
                          </w:p>
                          <w:p w14:paraId="48B3E077" w14:textId="77777777" w:rsidR="00317E8B" w:rsidRPr="00FD095F" w:rsidRDefault="00317E8B" w:rsidP="00317E8B">
                            <w:pPr>
                              <w:spacing w:line="360" w:lineRule="auto"/>
                              <w:rPr>
                                <w:rFonts w:asciiTheme="majorHAnsi" w:eastAsia="Arial" w:hAnsiTheme="majorHAnsi" w:cs="Calibri Light"/>
                              </w:rPr>
                            </w:pPr>
                          </w:p>
                          <w:p w14:paraId="37B70CAC" w14:textId="77777777" w:rsidR="00317E8B" w:rsidRPr="00FD095F" w:rsidRDefault="00317E8B" w:rsidP="00317E8B">
                            <w:pPr>
                              <w:spacing w:line="360" w:lineRule="auto"/>
                              <w:rPr>
                                <w:rFonts w:asciiTheme="majorHAnsi" w:eastAsia="Arial" w:hAnsiTheme="majorHAnsi" w:cs="Calibri Light"/>
                                <w:sz w:val="28"/>
                                <w:szCs w:val="28"/>
                              </w:rPr>
                            </w:pPr>
                            <w:r w:rsidRPr="00FD095F">
                              <w:rPr>
                                <w:rFonts w:asciiTheme="majorHAnsi" w:eastAsia="Arial" w:hAnsiTheme="majorHAnsi" w:cs="Calibri Light"/>
                                <w:b/>
                                <w:color w:val="1F3864"/>
                                <w:sz w:val="32"/>
                                <w:szCs w:val="32"/>
                              </w:rPr>
                              <w:t>Fecha:</w:t>
                            </w:r>
                            <w:r w:rsidRPr="00FD095F">
                              <w:rPr>
                                <w:rFonts w:asciiTheme="majorHAnsi" w:eastAsia="Arial" w:hAnsiTheme="majorHAnsi" w:cs="Calibri Light"/>
                              </w:rPr>
                              <w:t xml:space="preserve"> </w:t>
                            </w:r>
                            <w:r>
                              <w:rPr>
                                <w:rFonts w:asciiTheme="majorHAnsi" w:eastAsia="Arial" w:hAnsiTheme="majorHAnsi" w:cs="Calibri Light"/>
                                <w:sz w:val="28"/>
                                <w:szCs w:val="28"/>
                              </w:rPr>
                              <w:t>30</w:t>
                            </w:r>
                            <w:r w:rsidRPr="00FD095F">
                              <w:rPr>
                                <w:rFonts w:asciiTheme="majorHAnsi" w:eastAsia="Arial" w:hAnsiTheme="majorHAnsi" w:cs="Calibri Light"/>
                                <w:sz w:val="28"/>
                                <w:szCs w:val="28"/>
                              </w:rPr>
                              <w:t>/</w:t>
                            </w:r>
                            <w:r>
                              <w:rPr>
                                <w:rFonts w:asciiTheme="majorHAnsi" w:eastAsia="Arial" w:hAnsiTheme="majorHAnsi" w:cs="Calibri Light"/>
                                <w:sz w:val="28"/>
                                <w:szCs w:val="28"/>
                              </w:rPr>
                              <w:t>10</w:t>
                            </w:r>
                            <w:r w:rsidRPr="00FD095F">
                              <w:rPr>
                                <w:rFonts w:asciiTheme="majorHAnsi" w:eastAsia="Arial" w:hAnsiTheme="majorHAnsi" w:cs="Calibri Light"/>
                                <w:sz w:val="28"/>
                                <w:szCs w:val="28"/>
                              </w:rPr>
                              <w:t>/2025</w:t>
                            </w:r>
                          </w:p>
                          <w:p w14:paraId="046DFB5A" w14:textId="77777777" w:rsidR="00317E8B" w:rsidRPr="00FD095F" w:rsidRDefault="00317E8B" w:rsidP="00317E8B">
                            <w:pPr>
                              <w:spacing w:line="360" w:lineRule="auto"/>
                              <w:rPr>
                                <w:rFonts w:asciiTheme="majorHAnsi" w:eastAsia="Arial" w:hAnsiTheme="majorHAnsi" w:cs="Calibri Light"/>
                              </w:rPr>
                            </w:pPr>
                          </w:p>
                          <w:p w14:paraId="0A506F82" w14:textId="77777777" w:rsidR="00317E8B" w:rsidRPr="00FD095F" w:rsidRDefault="00317E8B" w:rsidP="00317E8B">
                            <w:pPr>
                              <w:spacing w:line="360" w:lineRule="auto"/>
                              <w:rPr>
                                <w:rFonts w:asciiTheme="majorHAnsi" w:eastAsia="Arial" w:hAnsiTheme="majorHAnsi" w:cs="Calibri Light"/>
                                <w:b/>
                                <w:sz w:val="32"/>
                                <w:szCs w:val="32"/>
                              </w:rPr>
                            </w:pPr>
                            <w:r w:rsidRPr="00FD095F">
                              <w:rPr>
                                <w:rFonts w:asciiTheme="majorHAnsi" w:eastAsia="Arial" w:hAnsiTheme="majorHAnsi" w:cs="Calibri Light"/>
                                <w:b/>
                                <w:color w:val="1F3864"/>
                                <w:sz w:val="32"/>
                                <w:szCs w:val="32"/>
                              </w:rPr>
                              <w:t>Alumnos:</w:t>
                            </w:r>
                            <w:r w:rsidRPr="00FD095F">
                              <w:rPr>
                                <w:rFonts w:asciiTheme="majorHAnsi" w:eastAsia="Arial" w:hAnsiTheme="majorHAnsi" w:cs="Calibri Light"/>
                                <w:b/>
                                <w:sz w:val="32"/>
                                <w:szCs w:val="32"/>
                              </w:rPr>
                              <w:t xml:space="preserve">  </w:t>
                            </w:r>
                          </w:p>
                          <w:p w14:paraId="4AD29076" w14:textId="77777777" w:rsidR="00317E8B" w:rsidRPr="00FD095F" w:rsidRDefault="00317E8B" w:rsidP="00317E8B">
                            <w:pPr>
                              <w:numPr>
                                <w:ilvl w:val="0"/>
                                <w:numId w:val="1"/>
                              </w:numPr>
                              <w:pBdr>
                                <w:top w:val="nil"/>
                                <w:left w:val="nil"/>
                                <w:bottom w:val="nil"/>
                                <w:right w:val="nil"/>
                                <w:between w:val="nil"/>
                              </w:pBdr>
                              <w:spacing w:after="0" w:line="360" w:lineRule="auto"/>
                              <w:rPr>
                                <w:rFonts w:asciiTheme="majorHAnsi" w:eastAsia="Arial" w:hAnsiTheme="majorHAnsi" w:cs="Calibri Light"/>
                                <w:color w:val="000000"/>
                                <w:sz w:val="28"/>
                                <w:szCs w:val="28"/>
                              </w:rPr>
                            </w:pPr>
                            <w:r w:rsidRPr="00FD095F">
                              <w:rPr>
                                <w:rFonts w:asciiTheme="majorHAnsi" w:eastAsia="Arial" w:hAnsiTheme="majorHAnsi" w:cs="Calibri Light"/>
                                <w:color w:val="000000"/>
                                <w:sz w:val="28"/>
                                <w:szCs w:val="28"/>
                              </w:rPr>
                              <w:t>Fronte Sofia Antonella – Matrícula: 28580</w:t>
                            </w:r>
                          </w:p>
                          <w:p w14:paraId="0AFCEE97" w14:textId="77777777" w:rsidR="00317E8B" w:rsidRPr="00FD095F" w:rsidRDefault="00317E8B" w:rsidP="00317E8B">
                            <w:pPr>
                              <w:numPr>
                                <w:ilvl w:val="0"/>
                                <w:numId w:val="1"/>
                              </w:numPr>
                              <w:pBdr>
                                <w:top w:val="nil"/>
                                <w:left w:val="nil"/>
                                <w:bottom w:val="nil"/>
                                <w:right w:val="nil"/>
                                <w:between w:val="nil"/>
                              </w:pBdr>
                              <w:spacing w:after="0" w:line="360" w:lineRule="auto"/>
                              <w:rPr>
                                <w:rFonts w:asciiTheme="majorHAnsi" w:eastAsia="Arial" w:hAnsiTheme="majorHAnsi" w:cs="Calibri Light"/>
                                <w:color w:val="000000"/>
                                <w:sz w:val="28"/>
                                <w:szCs w:val="28"/>
                              </w:rPr>
                            </w:pPr>
                            <w:r w:rsidRPr="00FD095F">
                              <w:rPr>
                                <w:rFonts w:asciiTheme="majorHAnsi" w:eastAsia="Arial" w:hAnsiTheme="majorHAnsi" w:cs="Calibri Light"/>
                                <w:color w:val="000000"/>
                                <w:sz w:val="28"/>
                                <w:szCs w:val="28"/>
                              </w:rPr>
                              <w:t xml:space="preserve">Santander Alejandro – Matrícula: 27454 </w:t>
                            </w:r>
                          </w:p>
                          <w:p w14:paraId="2459C3AA" w14:textId="77777777" w:rsidR="00317E8B" w:rsidRPr="00FD095F" w:rsidRDefault="00317E8B" w:rsidP="00317E8B">
                            <w:pPr>
                              <w:spacing w:line="360" w:lineRule="auto"/>
                              <w:rPr>
                                <w:rFonts w:asciiTheme="majorHAnsi" w:eastAsia="Arial" w:hAnsiTheme="majorHAnsi" w:cs="Calibri Light"/>
                              </w:rPr>
                            </w:pPr>
                          </w:p>
                          <w:p w14:paraId="22B41C10" w14:textId="77777777" w:rsidR="00317E8B" w:rsidRPr="00D96617" w:rsidRDefault="00317E8B" w:rsidP="00317E8B">
                            <w:pPr>
                              <w:spacing w:line="360" w:lineRule="auto"/>
                              <w:rPr>
                                <w:rFonts w:asciiTheme="majorHAnsi" w:eastAsia="Arial" w:hAnsiTheme="majorHAnsi" w:cs="Calibri Light"/>
                                <w:b/>
                                <w:color w:val="1F3864"/>
                                <w:sz w:val="32"/>
                                <w:szCs w:val="32"/>
                              </w:rPr>
                            </w:pPr>
                            <w:r w:rsidRPr="00FD095F">
                              <w:rPr>
                                <w:rFonts w:asciiTheme="majorHAnsi" w:eastAsia="Arial" w:hAnsiTheme="majorHAnsi" w:cs="Calibri Light"/>
                                <w:b/>
                                <w:color w:val="1F3864"/>
                                <w:sz w:val="32"/>
                                <w:szCs w:val="32"/>
                              </w:rPr>
                              <w:t>Docente:</w:t>
                            </w:r>
                            <w:r>
                              <w:rPr>
                                <w:rFonts w:asciiTheme="majorHAnsi" w:eastAsia="Arial" w:hAnsiTheme="majorHAnsi" w:cs="Calibri Light"/>
                                <w:b/>
                                <w:color w:val="1F3864"/>
                                <w:sz w:val="32"/>
                                <w:szCs w:val="32"/>
                              </w:rPr>
                              <w:t xml:space="preserve"> </w:t>
                            </w:r>
                            <w:r w:rsidRPr="00D96617">
                              <w:rPr>
                                <w:rFonts w:asciiTheme="majorHAnsi" w:eastAsia="Arial" w:hAnsiTheme="majorHAnsi" w:cs="Calibri Light"/>
                                <w:sz w:val="28"/>
                                <w:szCs w:val="28"/>
                              </w:rPr>
                              <w:t>Inés Giménez Zens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D3FD155" id="_x0000_t202" coordsize="21600,21600" o:spt="202" path="m,l,21600r21600,l21600,xe">
                <v:stroke joinstyle="miter"/>
                <v:path gradientshapeok="t" o:connecttype="rect"/>
              </v:shapetype>
              <v:shape id="Cuadro de texto 2" o:spid="_x0000_s1026" type="#_x0000_t202" style="position:absolute;margin-left:0;margin-top:318.6pt;width:372pt;height:110.6pt;z-index:25166540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" filled="f" stroked="f">
                <v:textbox style="mso-fit-shape-to-text:t">
                  <w:txbxContent>
                    <w:p w14:paraId="27CEEF02" w14:textId="77777777" w:rsidR="00317E8B" w:rsidRPr="00FD095F" w:rsidRDefault="00317E8B" w:rsidP="00317E8B">
                      <w:pPr>
                        <w:spacing w:line="360" w:lineRule="auto"/>
                        <w:rPr>
                          <w:rFonts w:asciiTheme="majorHAnsi" w:eastAsia="Arial" w:hAnsiTheme="majorHAnsi" w:cs="Calibri Light"/>
                        </w:rPr>
                      </w:pPr>
                      <w:r w:rsidRPr="00FD095F">
                        <w:rPr>
                          <w:rFonts w:asciiTheme="majorHAnsi" w:eastAsia="Arial" w:hAnsiTheme="majorHAnsi" w:cs="Calibri Light"/>
                          <w:b/>
                          <w:color w:val="1F3864"/>
                          <w:sz w:val="32"/>
                          <w:szCs w:val="32"/>
                        </w:rPr>
                        <w:t>División:</w:t>
                      </w:r>
                      <w:r w:rsidRPr="00FD095F">
                        <w:rPr>
                          <w:rFonts w:asciiTheme="majorHAnsi" w:eastAsia="Arial" w:hAnsiTheme="majorHAnsi" w:cs="Calibri Light"/>
                        </w:rPr>
                        <w:t xml:space="preserve"> </w:t>
                      </w:r>
                      <w:r w:rsidRPr="00FD095F">
                        <w:rPr>
                          <w:rFonts w:asciiTheme="majorHAnsi" w:eastAsia="Arial" w:hAnsiTheme="majorHAnsi" w:cs="Calibri Light"/>
                          <w:sz w:val="28"/>
                          <w:szCs w:val="28"/>
                        </w:rPr>
                        <w:t>51N</w:t>
                      </w:r>
                    </w:p>
                    <w:p w14:paraId="48B3E077" w14:textId="77777777" w:rsidR="00317E8B" w:rsidRPr="00FD095F" w:rsidRDefault="00317E8B" w:rsidP="00317E8B">
                      <w:pPr>
                        <w:spacing w:line="360" w:lineRule="auto"/>
                        <w:rPr>
                          <w:rFonts w:asciiTheme="majorHAnsi" w:eastAsia="Arial" w:hAnsiTheme="majorHAnsi" w:cs="Calibri Light"/>
                        </w:rPr>
                      </w:pPr>
                    </w:p>
                    <w:p w14:paraId="37B70CAC" w14:textId="77777777" w:rsidR="00317E8B" w:rsidRPr="00FD095F" w:rsidRDefault="00317E8B" w:rsidP="00317E8B">
                      <w:pPr>
                        <w:spacing w:line="360" w:lineRule="auto"/>
                        <w:rPr>
                          <w:rFonts w:asciiTheme="majorHAnsi" w:eastAsia="Arial" w:hAnsiTheme="majorHAnsi" w:cs="Calibri Light"/>
                          <w:sz w:val="28"/>
                          <w:szCs w:val="28"/>
                        </w:rPr>
                      </w:pPr>
                      <w:r w:rsidRPr="00FD095F">
                        <w:rPr>
                          <w:rFonts w:asciiTheme="majorHAnsi" w:eastAsia="Arial" w:hAnsiTheme="majorHAnsi" w:cs="Calibri Light"/>
                          <w:b/>
                          <w:color w:val="1F3864"/>
                          <w:sz w:val="32"/>
                          <w:szCs w:val="32"/>
                        </w:rPr>
                        <w:t>Fecha:</w:t>
                      </w:r>
                      <w:r w:rsidRPr="00FD095F">
                        <w:rPr>
                          <w:rFonts w:asciiTheme="majorHAnsi" w:eastAsia="Arial" w:hAnsiTheme="majorHAnsi" w:cs="Calibri Light"/>
                        </w:rPr>
                        <w:t xml:space="preserve"> </w:t>
                      </w:r>
                      <w:r>
                        <w:rPr>
                          <w:rFonts w:asciiTheme="majorHAnsi" w:eastAsia="Arial" w:hAnsiTheme="majorHAnsi" w:cs="Calibri Light"/>
                          <w:sz w:val="28"/>
                          <w:szCs w:val="28"/>
                        </w:rPr>
                        <w:t>30</w:t>
                      </w:r>
                      <w:r w:rsidRPr="00FD095F">
                        <w:rPr>
                          <w:rFonts w:asciiTheme="majorHAnsi" w:eastAsia="Arial" w:hAnsiTheme="majorHAnsi" w:cs="Calibri Light"/>
                          <w:sz w:val="28"/>
                          <w:szCs w:val="28"/>
                        </w:rPr>
                        <w:t>/</w:t>
                      </w:r>
                      <w:r>
                        <w:rPr>
                          <w:rFonts w:asciiTheme="majorHAnsi" w:eastAsia="Arial" w:hAnsiTheme="majorHAnsi" w:cs="Calibri Light"/>
                          <w:sz w:val="28"/>
                          <w:szCs w:val="28"/>
                        </w:rPr>
                        <w:t>10</w:t>
                      </w:r>
                      <w:r w:rsidRPr="00FD095F">
                        <w:rPr>
                          <w:rFonts w:asciiTheme="majorHAnsi" w:eastAsia="Arial" w:hAnsiTheme="majorHAnsi" w:cs="Calibri Light"/>
                          <w:sz w:val="28"/>
                          <w:szCs w:val="28"/>
                        </w:rPr>
                        <w:t>/2025</w:t>
                      </w:r>
                    </w:p>
                    <w:p w14:paraId="046DFB5A" w14:textId="77777777" w:rsidR="00317E8B" w:rsidRPr="00FD095F" w:rsidRDefault="00317E8B" w:rsidP="00317E8B">
                      <w:pPr>
                        <w:spacing w:line="360" w:lineRule="auto"/>
                        <w:rPr>
                          <w:rFonts w:asciiTheme="majorHAnsi" w:eastAsia="Arial" w:hAnsiTheme="majorHAnsi" w:cs="Calibri Light"/>
                        </w:rPr>
                      </w:pPr>
                    </w:p>
                    <w:p w14:paraId="0A506F82" w14:textId="77777777" w:rsidR="00317E8B" w:rsidRPr="00FD095F" w:rsidRDefault="00317E8B" w:rsidP="00317E8B">
                      <w:pPr>
                        <w:spacing w:line="360" w:lineRule="auto"/>
                        <w:rPr>
                          <w:rFonts w:asciiTheme="majorHAnsi" w:eastAsia="Arial" w:hAnsiTheme="majorHAnsi" w:cs="Calibri Light"/>
                          <w:b/>
                          <w:sz w:val="32"/>
                          <w:szCs w:val="32"/>
                        </w:rPr>
                      </w:pPr>
                      <w:r w:rsidRPr="00FD095F">
                        <w:rPr>
                          <w:rFonts w:asciiTheme="majorHAnsi" w:eastAsia="Arial" w:hAnsiTheme="majorHAnsi" w:cs="Calibri Light"/>
                          <w:b/>
                          <w:color w:val="1F3864"/>
                          <w:sz w:val="32"/>
                          <w:szCs w:val="32"/>
                        </w:rPr>
                        <w:t>Alumnos:</w:t>
                      </w:r>
                      <w:r w:rsidRPr="00FD095F">
                        <w:rPr>
                          <w:rFonts w:asciiTheme="majorHAnsi" w:eastAsia="Arial" w:hAnsiTheme="majorHAnsi" w:cs="Calibri Light"/>
                          <w:b/>
                          <w:sz w:val="32"/>
                          <w:szCs w:val="32"/>
                        </w:rPr>
                        <w:t xml:space="preserve">  </w:t>
                      </w:r>
                    </w:p>
                    <w:p w14:paraId="4AD29076" w14:textId="77777777" w:rsidR="00317E8B" w:rsidRPr="00FD095F" w:rsidRDefault="00317E8B" w:rsidP="00317E8B">
                      <w:pPr>
                        <w:numPr>
                          <w:ilvl w:val="0"/>
                          <w:numId w:val="1"/>
                        </w:numPr>
                        <w:pBdr>
                          <w:top w:val="nil"/>
                          <w:left w:val="nil"/>
                          <w:bottom w:val="nil"/>
                          <w:right w:val="nil"/>
                          <w:between w:val="nil"/>
                        </w:pBdr>
                        <w:spacing w:after="0" w:line="360" w:lineRule="auto"/>
                        <w:rPr>
                          <w:rFonts w:asciiTheme="majorHAnsi" w:eastAsia="Arial" w:hAnsiTheme="majorHAnsi" w:cs="Calibri Light"/>
                          <w:color w:val="000000"/>
                          <w:sz w:val="28"/>
                          <w:szCs w:val="28"/>
                        </w:rPr>
                      </w:pPr>
                      <w:r w:rsidRPr="00FD095F">
                        <w:rPr>
                          <w:rFonts w:asciiTheme="majorHAnsi" w:eastAsia="Arial" w:hAnsiTheme="majorHAnsi" w:cs="Calibri Light"/>
                          <w:color w:val="000000"/>
                          <w:sz w:val="28"/>
                          <w:szCs w:val="28"/>
                        </w:rPr>
                        <w:t>Fronte Sofia Antonella – Matrícula: 28580</w:t>
                      </w:r>
                    </w:p>
                    <w:p w14:paraId="0AFCEE97" w14:textId="77777777" w:rsidR="00317E8B" w:rsidRPr="00FD095F" w:rsidRDefault="00317E8B" w:rsidP="00317E8B">
                      <w:pPr>
                        <w:numPr>
                          <w:ilvl w:val="0"/>
                          <w:numId w:val="1"/>
                        </w:numPr>
                        <w:pBdr>
                          <w:top w:val="nil"/>
                          <w:left w:val="nil"/>
                          <w:bottom w:val="nil"/>
                          <w:right w:val="nil"/>
                          <w:between w:val="nil"/>
                        </w:pBdr>
                        <w:spacing w:after="0" w:line="360" w:lineRule="auto"/>
                        <w:rPr>
                          <w:rFonts w:asciiTheme="majorHAnsi" w:eastAsia="Arial" w:hAnsiTheme="majorHAnsi" w:cs="Calibri Light"/>
                          <w:color w:val="000000"/>
                          <w:sz w:val="28"/>
                          <w:szCs w:val="28"/>
                        </w:rPr>
                      </w:pPr>
                      <w:r w:rsidRPr="00FD095F">
                        <w:rPr>
                          <w:rFonts w:asciiTheme="majorHAnsi" w:eastAsia="Arial" w:hAnsiTheme="majorHAnsi" w:cs="Calibri Light"/>
                          <w:color w:val="000000"/>
                          <w:sz w:val="28"/>
                          <w:szCs w:val="28"/>
                        </w:rPr>
                        <w:t xml:space="preserve">Santander Alejandro – Matrícula: 27454 </w:t>
                      </w:r>
                    </w:p>
                    <w:p w14:paraId="2459C3AA" w14:textId="77777777" w:rsidR="00317E8B" w:rsidRPr="00FD095F" w:rsidRDefault="00317E8B" w:rsidP="00317E8B">
                      <w:pPr>
                        <w:spacing w:line="360" w:lineRule="auto"/>
                        <w:rPr>
                          <w:rFonts w:asciiTheme="majorHAnsi" w:eastAsia="Arial" w:hAnsiTheme="majorHAnsi" w:cs="Calibri Light"/>
                        </w:rPr>
                      </w:pPr>
                    </w:p>
                    <w:p w14:paraId="22B41C10" w14:textId="77777777" w:rsidR="00317E8B" w:rsidRPr="00D96617" w:rsidRDefault="00317E8B" w:rsidP="00317E8B">
                      <w:pPr>
                        <w:spacing w:line="360" w:lineRule="auto"/>
                        <w:rPr>
                          <w:rFonts w:asciiTheme="majorHAnsi" w:eastAsia="Arial" w:hAnsiTheme="majorHAnsi" w:cs="Calibri Light"/>
                          <w:b/>
                          <w:color w:val="1F3864"/>
                          <w:sz w:val="32"/>
                          <w:szCs w:val="32"/>
                        </w:rPr>
                      </w:pPr>
                      <w:r w:rsidRPr="00FD095F">
                        <w:rPr>
                          <w:rFonts w:asciiTheme="majorHAnsi" w:eastAsia="Arial" w:hAnsiTheme="majorHAnsi" w:cs="Calibri Light"/>
                          <w:b/>
                          <w:color w:val="1F3864"/>
                          <w:sz w:val="32"/>
                          <w:szCs w:val="32"/>
                        </w:rPr>
                        <w:t>Docente:</w:t>
                      </w:r>
                      <w:r>
                        <w:rPr>
                          <w:rFonts w:asciiTheme="majorHAnsi" w:eastAsia="Arial" w:hAnsiTheme="majorHAnsi" w:cs="Calibri Light"/>
                          <w:b/>
                          <w:color w:val="1F3864"/>
                          <w:sz w:val="32"/>
                          <w:szCs w:val="32"/>
                        </w:rPr>
                        <w:t xml:space="preserve"> </w:t>
                      </w:r>
                      <w:r w:rsidRPr="00D96617">
                        <w:rPr>
                          <w:rFonts w:asciiTheme="majorHAnsi" w:eastAsia="Arial" w:hAnsiTheme="majorHAnsi" w:cs="Calibri Light"/>
                          <w:sz w:val="28"/>
                          <w:szCs w:val="28"/>
                        </w:rPr>
                        <w:t>Inés Giménez Zens</w:t>
                      </w:r>
                    </w:p>
                  </w:txbxContent>
                </v:textbox>
                <w10:wrap type="square" anchorx="margin"/>
              </v:shape>
            </w:pict>
          </mc:Fallback>
        </mc:AlternateContent>
      </w:r>
      <w:r>
        <w:rPr>
          <w:noProof/>
        </w:rPr>
        <mc:AlternateContent>
          <mc:Choice Requires="wps">
            <w:drawing>
              <wp:anchor distT="45720" distB="45720" distL="114300" distR="114300" simplePos="0" relativeHeight="251663360" behindDoc="0" locked="0" layoutInCell="1" allowOverlap="1" wp14:anchorId="08F8AC5E" wp14:editId="01130A0D">
                <wp:simplePos x="0" y="0"/>
                <wp:positionH relativeFrom="margin">
                  <wp:align>center</wp:align>
                </wp:positionH>
                <wp:positionV relativeFrom="paragraph">
                  <wp:posOffset>2666365</wp:posOffset>
                </wp:positionV>
                <wp:extent cx="1668780" cy="411480"/>
                <wp:effectExtent l="0" t="0" r="0" b="0"/>
                <wp:wrapSquare wrapText="bothSides"/>
                <wp:docPr id="4064326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8780" cy="411480"/>
                        </a:xfrm>
                        <a:prstGeom prst="rect">
                          <a:avLst/>
                        </a:prstGeom>
                        <a:noFill/>
                        <a:ln w="9525">
                          <a:noFill/>
                          <a:miter lim="800000"/>
                          <a:headEnd/>
                          <a:tailEnd/>
                        </a:ln>
                      </wps:spPr>
                      <wps:txbx>
                        <w:txbxContent>
                          <w:p w14:paraId="6231AB48" w14:textId="24476D45" w:rsidR="00317E8B" w:rsidRPr="00FD095F" w:rsidRDefault="00317E8B" w:rsidP="00317E8B">
                            <w:pPr>
                              <w:jc w:val="center"/>
                              <w:rPr>
                                <w:rFonts w:asciiTheme="majorHAnsi" w:eastAsia="Arial" w:hAnsiTheme="majorHAnsi" w:cs="Calibri Light"/>
                                <w:b/>
                                <w:bCs/>
                                <w:sz w:val="36"/>
                                <w:szCs w:val="36"/>
                              </w:rPr>
                            </w:pPr>
                            <w:r>
                              <w:rPr>
                                <w:rFonts w:asciiTheme="majorHAnsi" w:eastAsia="Arial" w:hAnsiTheme="majorHAnsi" w:cs="Calibri Light"/>
                                <w:b/>
                                <w:bCs/>
                                <w:sz w:val="36"/>
                                <w:szCs w:val="36"/>
                              </w:rPr>
                              <w:t>Matemáticas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F8AC5E" id="_x0000_s1027" type="#_x0000_t202" style="position:absolute;margin-left:0;margin-top:209.95pt;width:131.4pt;height:32.4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" filled="f" stroked="f">
                <v:textbox>
                  <w:txbxContent>
                    <w:p w14:paraId="6231AB48" w14:textId="24476D45" w:rsidR="00317E8B" w:rsidRPr="00FD095F" w:rsidRDefault="00317E8B" w:rsidP="00317E8B">
                      <w:pPr>
                        <w:jc w:val="center"/>
                        <w:rPr>
                          <w:rFonts w:asciiTheme="majorHAnsi" w:eastAsia="Arial" w:hAnsiTheme="majorHAnsi" w:cs="Calibri Light"/>
                          <w:b/>
                          <w:bCs/>
                          <w:sz w:val="36"/>
                          <w:szCs w:val="36"/>
                        </w:rPr>
                      </w:pPr>
                      <w:r>
                        <w:rPr>
                          <w:rFonts w:asciiTheme="majorHAnsi" w:eastAsia="Arial" w:hAnsiTheme="majorHAnsi" w:cs="Calibri Light"/>
                          <w:b/>
                          <w:bCs/>
                          <w:sz w:val="36"/>
                          <w:szCs w:val="36"/>
                        </w:rPr>
                        <w:t>Matemáticas 4</w:t>
                      </w:r>
                    </w:p>
                  </w:txbxContent>
                </v:textbox>
                <w10:wrap type="square" anchorx="margin"/>
              </v:shape>
            </w:pict>
          </mc:Fallback>
        </mc:AlternateContent>
      </w:r>
      <w:r>
        <w:rPr>
          <w:noProof/>
        </w:rPr>
        <mc:AlternateContent>
          <mc:Choice Requires="wps">
            <w:drawing>
              <wp:anchor distT="45720" distB="45720" distL="114300" distR="114300" simplePos="0" relativeHeight="251661312" behindDoc="0" locked="0" layoutInCell="1" allowOverlap="1" wp14:anchorId="15BCFFBB" wp14:editId="66BEC1DB">
                <wp:simplePos x="0" y="0"/>
                <wp:positionH relativeFrom="margin">
                  <wp:align>center</wp:align>
                </wp:positionH>
                <wp:positionV relativeFrom="paragraph">
                  <wp:posOffset>1988185</wp:posOffset>
                </wp:positionV>
                <wp:extent cx="2499360" cy="4648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464820"/>
                        </a:xfrm>
                        <a:prstGeom prst="rect">
                          <a:avLst/>
                        </a:prstGeom>
                        <a:solidFill>
                          <a:srgbClr val="FFFFFF"/>
                        </a:solidFill>
                        <a:ln w="9525">
                          <a:noFill/>
                          <a:miter lim="800000"/>
                          <a:headEnd/>
                          <a:tailEnd/>
                        </a:ln>
                      </wps:spPr>
                      <wps:txbx>
                        <w:txbxContent>
                          <w:p w14:paraId="066A1043" w14:textId="75895A54" w:rsidR="00317E8B" w:rsidRPr="00317E8B" w:rsidRDefault="00317E8B" w:rsidP="00317E8B">
                            <w:pPr>
                              <w:jc w:val="center"/>
                              <w:rPr>
                                <w:rFonts w:asciiTheme="majorHAnsi" w:hAnsiTheme="majorHAnsi"/>
                                <w:sz w:val="32"/>
                                <w:szCs w:val="32"/>
                              </w:rPr>
                            </w:pPr>
                            <w:r w:rsidRPr="00317E8B">
                              <w:rPr>
                                <w:rFonts w:asciiTheme="majorHAnsi" w:eastAsia="Arial" w:hAnsiTheme="majorHAnsi" w:cs="Calibri Light"/>
                                <w:b/>
                                <w:color w:val="1F3864"/>
                                <w:sz w:val="48"/>
                                <w:szCs w:val="36"/>
                              </w:rPr>
                              <w:t>Carta De 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BCFFBB" id="_x0000_s1028" type="#_x0000_t202" style="position:absolute;margin-left:0;margin-top:156.55pt;width:196.8pt;height:36.6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" stroked="f">
                <v:textbox>
                  <w:txbxContent>
                    <w:p w14:paraId="066A1043" w14:textId="75895A54" w:rsidR="00317E8B" w:rsidRPr="00317E8B" w:rsidRDefault="00317E8B" w:rsidP="00317E8B">
                      <w:pPr>
                        <w:jc w:val="center"/>
                        <w:rPr>
                          <w:rFonts w:asciiTheme="majorHAnsi" w:hAnsiTheme="majorHAnsi"/>
                          <w:sz w:val="32"/>
                          <w:szCs w:val="32"/>
                        </w:rPr>
                      </w:pPr>
                      <w:r w:rsidRPr="00317E8B">
                        <w:rPr>
                          <w:rFonts w:asciiTheme="majorHAnsi" w:eastAsia="Arial" w:hAnsiTheme="majorHAnsi" w:cs="Calibri Light"/>
                          <w:b/>
                          <w:color w:val="1F3864"/>
                          <w:sz w:val="48"/>
                          <w:szCs w:val="36"/>
                        </w:rPr>
                        <w:t>Carta De Control</w:t>
                      </w:r>
                    </w:p>
                  </w:txbxContent>
                </v:textbox>
                <w10:wrap type="square" anchorx="margin"/>
              </v:shape>
            </w:pict>
          </mc:Fallback>
        </mc:AlternateContent>
      </w:r>
      <w:r>
        <w:rPr>
          <w:noProof/>
          <w:lang w:val="en-US"/>
        </w:rPr>
        <w:drawing>
          <wp:anchor distT="0" distB="0" distL="114300" distR="114300" simplePos="0" relativeHeight="251659264" behindDoc="0" locked="0" layoutInCell="1" hidden="0" allowOverlap="1" wp14:anchorId="34D25905" wp14:editId="291A5CF0">
            <wp:simplePos x="0" y="0"/>
            <wp:positionH relativeFrom="margin">
              <wp:align>center</wp:align>
            </wp:positionH>
            <wp:positionV relativeFrom="paragraph">
              <wp:posOffset>7620</wp:posOffset>
            </wp:positionV>
            <wp:extent cx="4487545" cy="1310005"/>
            <wp:effectExtent l="0" t="0" r="8255" b="4445"/>
            <wp:wrapNone/>
            <wp:docPr id="230" name="image1.png" descr="C:\Users\Admin\Downloads\Logo Cervantes horizontal (1).png"/>
            <wp:cNvGraphicFramePr/>
            <a:graphic xmlns:a="http://schemas.openxmlformats.org/drawingml/2006/main">
              <a:graphicData uri="http://schemas.openxmlformats.org/drawingml/2006/picture">
                <pic:pic xmlns:pic="http://schemas.openxmlformats.org/drawingml/2006/picture">
                  <pic:nvPicPr>
                    <pic:cNvPr id="0" name="image1.png" descr="C:\Users\Admin\Downloads\Logo Cervantes horizontal (1).png"/>
                    <pic:cNvPicPr preferRelativeResize="0"/>
                  </pic:nvPicPr>
                  <pic:blipFill>
                    <a:blip r:embed="rId8"/>
                    <a:srcRect l="7091" t="24664" r="7651" b="25433"/>
                    <a:stretch>
                      <a:fillRect/>
                    </a:stretch>
                  </pic:blipFill>
                  <pic:spPr>
                    <a:xfrm>
                      <a:off x="0" y="0"/>
                      <a:ext cx="4487545" cy="1310005"/>
                    </a:xfrm>
                    <a:prstGeom prst="rect">
                      <a:avLst/>
                    </a:prstGeom>
                    <a:ln/>
                  </pic:spPr>
                </pic:pic>
              </a:graphicData>
            </a:graphic>
          </wp:anchor>
        </w:drawing>
      </w:r>
      <w:r>
        <w:br w:type="page"/>
      </w:r>
    </w:p>
    <w:sdt>
      <w:sdtPr>
        <w:rPr>
          <w:rFonts w:asciiTheme="minorHAnsi" w:eastAsiaTheme="minorHAnsi" w:hAnsiTheme="minorHAnsi" w:cstheme="minorBidi"/>
          <w:color w:val="auto"/>
          <w:kern w:val="2"/>
          <w:sz w:val="24"/>
          <w:szCs w:val="24"/>
          <w:lang w:val="es-MX" w:eastAsia="en-US"/>
          <w14:ligatures w14:val="standardContextual"/>
        </w:rPr>
        <w:id w:val="-654452711"/>
        <w:docPartObj>
          <w:docPartGallery w:val="Table of Contents"/>
          <w:docPartUnique/>
        </w:docPartObj>
      </w:sdtPr>
      <w:sdtEndPr>
        <w:rPr>
          <w:b/>
          <w:bCs/>
        </w:rPr>
      </w:sdtEndPr>
      <w:sdtContent>
        <w:p w14:paraId="1BF1DF1E" w14:textId="58720459" w:rsidR="00157A92" w:rsidRDefault="00157A92" w:rsidP="00613406">
          <w:pPr>
            <w:pStyle w:val="TtuloTDC"/>
            <w:spacing w:line="360" w:lineRule="auto"/>
          </w:pPr>
          <w:r>
            <w:rPr>
              <w:lang w:val="es-MX"/>
            </w:rPr>
            <w:t>Contenido</w:t>
          </w:r>
        </w:p>
        <w:p w14:paraId="4CD03511" w14:textId="5A4AA73D" w:rsidR="00613406" w:rsidRDefault="00157A92" w:rsidP="00613406">
          <w:pPr>
            <w:pStyle w:val="TDC1"/>
            <w:tabs>
              <w:tab w:val="right" w:leader="dot" w:pos="8494"/>
            </w:tabs>
            <w:spacing w:line="360" w:lineRule="auto"/>
            <w:rPr>
              <w:rFonts w:eastAsiaTheme="minorEastAsia"/>
              <w:noProof/>
              <w:lang w:eastAsia="es-AR"/>
            </w:rPr>
          </w:pPr>
          <w:r>
            <w:fldChar w:fldCharType="begin"/>
          </w:r>
          <w:r>
            <w:instrText xml:space="preserve"> TOC \o "1-3" \h \z \u </w:instrText>
          </w:r>
          <w:r>
            <w:fldChar w:fldCharType="separate"/>
          </w:r>
          <w:hyperlink w:anchor="_Toc212649568" w:history="1">
            <w:r w:rsidR="00613406" w:rsidRPr="00B248C6">
              <w:rPr>
                <w:rStyle w:val="Hipervnculo"/>
                <w:noProof/>
              </w:rPr>
              <w:t>Desarrollo de Actividades</w:t>
            </w:r>
            <w:r w:rsidR="00613406">
              <w:rPr>
                <w:noProof/>
                <w:webHidden/>
              </w:rPr>
              <w:tab/>
            </w:r>
            <w:r w:rsidR="00613406">
              <w:rPr>
                <w:noProof/>
                <w:webHidden/>
              </w:rPr>
              <w:fldChar w:fldCharType="begin"/>
            </w:r>
            <w:r w:rsidR="00613406">
              <w:rPr>
                <w:noProof/>
                <w:webHidden/>
              </w:rPr>
              <w:instrText xml:space="preserve"> PAGEREF _Toc212649568 \h </w:instrText>
            </w:r>
            <w:r w:rsidR="00613406">
              <w:rPr>
                <w:noProof/>
                <w:webHidden/>
              </w:rPr>
            </w:r>
            <w:r w:rsidR="00613406">
              <w:rPr>
                <w:noProof/>
                <w:webHidden/>
              </w:rPr>
              <w:fldChar w:fldCharType="separate"/>
            </w:r>
            <w:r w:rsidR="00613406">
              <w:rPr>
                <w:noProof/>
                <w:webHidden/>
              </w:rPr>
              <w:t>3</w:t>
            </w:r>
            <w:r w:rsidR="00613406">
              <w:rPr>
                <w:noProof/>
                <w:webHidden/>
              </w:rPr>
              <w:fldChar w:fldCharType="end"/>
            </w:r>
          </w:hyperlink>
        </w:p>
        <w:p w14:paraId="6A90A823" w14:textId="50A636AC" w:rsidR="00613406" w:rsidRDefault="00613406" w:rsidP="00613406">
          <w:pPr>
            <w:pStyle w:val="TDC2"/>
            <w:tabs>
              <w:tab w:val="right" w:leader="dot" w:pos="8494"/>
            </w:tabs>
            <w:spacing w:line="360" w:lineRule="auto"/>
            <w:rPr>
              <w:rFonts w:eastAsiaTheme="minorEastAsia"/>
              <w:noProof/>
              <w:lang w:eastAsia="es-AR"/>
            </w:rPr>
          </w:pPr>
          <w:hyperlink w:anchor="_Toc212649569" w:history="1">
            <w:r w:rsidRPr="00B248C6">
              <w:rPr>
                <w:rStyle w:val="Hipervnculo"/>
                <w:noProof/>
              </w:rPr>
              <w:t>Actividad 1:</w:t>
            </w:r>
            <w:r>
              <w:rPr>
                <w:noProof/>
                <w:webHidden/>
              </w:rPr>
              <w:tab/>
            </w:r>
            <w:r>
              <w:rPr>
                <w:noProof/>
                <w:webHidden/>
              </w:rPr>
              <w:fldChar w:fldCharType="begin"/>
            </w:r>
            <w:r>
              <w:rPr>
                <w:noProof/>
                <w:webHidden/>
              </w:rPr>
              <w:instrText xml:space="preserve"> PAGEREF _Toc212649569 \h </w:instrText>
            </w:r>
            <w:r>
              <w:rPr>
                <w:noProof/>
                <w:webHidden/>
              </w:rPr>
            </w:r>
            <w:r>
              <w:rPr>
                <w:noProof/>
                <w:webHidden/>
              </w:rPr>
              <w:fldChar w:fldCharType="separate"/>
            </w:r>
            <w:r>
              <w:rPr>
                <w:noProof/>
                <w:webHidden/>
              </w:rPr>
              <w:t>3</w:t>
            </w:r>
            <w:r>
              <w:rPr>
                <w:noProof/>
                <w:webHidden/>
              </w:rPr>
              <w:fldChar w:fldCharType="end"/>
            </w:r>
          </w:hyperlink>
        </w:p>
        <w:p w14:paraId="4A8F342F" w14:textId="06344858" w:rsidR="00613406" w:rsidRDefault="00613406" w:rsidP="00613406">
          <w:pPr>
            <w:pStyle w:val="TDC2"/>
            <w:tabs>
              <w:tab w:val="right" w:leader="dot" w:pos="8494"/>
            </w:tabs>
            <w:spacing w:line="360" w:lineRule="auto"/>
            <w:rPr>
              <w:rFonts w:eastAsiaTheme="minorEastAsia"/>
              <w:noProof/>
              <w:lang w:eastAsia="es-AR"/>
            </w:rPr>
          </w:pPr>
          <w:hyperlink w:anchor="_Toc212649570" w:history="1">
            <w:r w:rsidRPr="00B248C6">
              <w:rPr>
                <w:rStyle w:val="Hipervnculo"/>
                <w:noProof/>
              </w:rPr>
              <w:t>Actividad 2:</w:t>
            </w:r>
            <w:r>
              <w:rPr>
                <w:noProof/>
                <w:webHidden/>
              </w:rPr>
              <w:tab/>
            </w:r>
            <w:r>
              <w:rPr>
                <w:noProof/>
                <w:webHidden/>
              </w:rPr>
              <w:fldChar w:fldCharType="begin"/>
            </w:r>
            <w:r>
              <w:rPr>
                <w:noProof/>
                <w:webHidden/>
              </w:rPr>
              <w:instrText xml:space="preserve"> PAGEREF _Toc212649570 \h </w:instrText>
            </w:r>
            <w:r>
              <w:rPr>
                <w:noProof/>
                <w:webHidden/>
              </w:rPr>
            </w:r>
            <w:r>
              <w:rPr>
                <w:noProof/>
                <w:webHidden/>
              </w:rPr>
              <w:fldChar w:fldCharType="separate"/>
            </w:r>
            <w:r>
              <w:rPr>
                <w:noProof/>
                <w:webHidden/>
              </w:rPr>
              <w:t>4</w:t>
            </w:r>
            <w:r>
              <w:rPr>
                <w:noProof/>
                <w:webHidden/>
              </w:rPr>
              <w:fldChar w:fldCharType="end"/>
            </w:r>
          </w:hyperlink>
        </w:p>
        <w:p w14:paraId="72D1D75F" w14:textId="7DD30A68" w:rsidR="00613406" w:rsidRDefault="00613406" w:rsidP="00613406">
          <w:pPr>
            <w:pStyle w:val="TDC3"/>
            <w:tabs>
              <w:tab w:val="right" w:leader="dot" w:pos="8494"/>
            </w:tabs>
            <w:spacing w:line="360" w:lineRule="auto"/>
            <w:rPr>
              <w:noProof/>
            </w:rPr>
          </w:pPr>
          <w:hyperlink w:anchor="_Toc212649571" w:history="1">
            <w:r w:rsidRPr="00B248C6">
              <w:rPr>
                <w:rStyle w:val="Hipervnculo"/>
                <w:noProof/>
              </w:rPr>
              <w:t>Puntos a y b:</w:t>
            </w:r>
            <w:r>
              <w:rPr>
                <w:noProof/>
                <w:webHidden/>
              </w:rPr>
              <w:tab/>
            </w:r>
            <w:r>
              <w:rPr>
                <w:noProof/>
                <w:webHidden/>
              </w:rPr>
              <w:fldChar w:fldCharType="begin"/>
            </w:r>
            <w:r>
              <w:rPr>
                <w:noProof/>
                <w:webHidden/>
              </w:rPr>
              <w:instrText xml:space="preserve"> PAGEREF _Toc212649571 \h </w:instrText>
            </w:r>
            <w:r>
              <w:rPr>
                <w:noProof/>
                <w:webHidden/>
              </w:rPr>
            </w:r>
            <w:r>
              <w:rPr>
                <w:noProof/>
                <w:webHidden/>
              </w:rPr>
              <w:fldChar w:fldCharType="separate"/>
            </w:r>
            <w:r>
              <w:rPr>
                <w:noProof/>
                <w:webHidden/>
              </w:rPr>
              <w:t>4</w:t>
            </w:r>
            <w:r>
              <w:rPr>
                <w:noProof/>
                <w:webHidden/>
              </w:rPr>
              <w:fldChar w:fldCharType="end"/>
            </w:r>
          </w:hyperlink>
        </w:p>
        <w:p w14:paraId="774051B7" w14:textId="41C7904B" w:rsidR="00613406" w:rsidRDefault="00613406" w:rsidP="00613406">
          <w:pPr>
            <w:pStyle w:val="TDC3"/>
            <w:tabs>
              <w:tab w:val="right" w:leader="dot" w:pos="8494"/>
            </w:tabs>
            <w:spacing w:line="360" w:lineRule="auto"/>
            <w:rPr>
              <w:noProof/>
            </w:rPr>
          </w:pPr>
          <w:hyperlink w:anchor="_Toc212649572" w:history="1">
            <w:r w:rsidRPr="00B248C6">
              <w:rPr>
                <w:rStyle w:val="Hipervnculo"/>
                <w:noProof/>
              </w:rPr>
              <w:t>Puntos c y d:</w:t>
            </w:r>
            <w:r>
              <w:rPr>
                <w:noProof/>
                <w:webHidden/>
              </w:rPr>
              <w:tab/>
            </w:r>
            <w:r>
              <w:rPr>
                <w:noProof/>
                <w:webHidden/>
              </w:rPr>
              <w:fldChar w:fldCharType="begin"/>
            </w:r>
            <w:r>
              <w:rPr>
                <w:noProof/>
                <w:webHidden/>
              </w:rPr>
              <w:instrText xml:space="preserve"> PAGEREF _Toc212649572 \h </w:instrText>
            </w:r>
            <w:r>
              <w:rPr>
                <w:noProof/>
                <w:webHidden/>
              </w:rPr>
            </w:r>
            <w:r>
              <w:rPr>
                <w:noProof/>
                <w:webHidden/>
              </w:rPr>
              <w:fldChar w:fldCharType="separate"/>
            </w:r>
            <w:r>
              <w:rPr>
                <w:noProof/>
                <w:webHidden/>
              </w:rPr>
              <w:t>4</w:t>
            </w:r>
            <w:r>
              <w:rPr>
                <w:noProof/>
                <w:webHidden/>
              </w:rPr>
              <w:fldChar w:fldCharType="end"/>
            </w:r>
          </w:hyperlink>
        </w:p>
        <w:p w14:paraId="798BE392" w14:textId="72349D69" w:rsidR="00613406" w:rsidRDefault="00613406" w:rsidP="00613406">
          <w:pPr>
            <w:pStyle w:val="TDC2"/>
            <w:tabs>
              <w:tab w:val="right" w:leader="dot" w:pos="8494"/>
            </w:tabs>
            <w:spacing w:line="360" w:lineRule="auto"/>
            <w:rPr>
              <w:rFonts w:eastAsiaTheme="minorEastAsia"/>
              <w:noProof/>
              <w:lang w:eastAsia="es-AR"/>
            </w:rPr>
          </w:pPr>
          <w:hyperlink w:anchor="_Toc212649573" w:history="1">
            <w:r w:rsidRPr="00B248C6">
              <w:rPr>
                <w:rStyle w:val="Hipervnculo"/>
                <w:noProof/>
              </w:rPr>
              <w:t>Actividad 3:</w:t>
            </w:r>
            <w:r>
              <w:rPr>
                <w:noProof/>
                <w:webHidden/>
              </w:rPr>
              <w:tab/>
            </w:r>
            <w:r>
              <w:rPr>
                <w:noProof/>
                <w:webHidden/>
              </w:rPr>
              <w:fldChar w:fldCharType="begin"/>
            </w:r>
            <w:r>
              <w:rPr>
                <w:noProof/>
                <w:webHidden/>
              </w:rPr>
              <w:instrText xml:space="preserve"> PAGEREF _Toc212649573 \h </w:instrText>
            </w:r>
            <w:r>
              <w:rPr>
                <w:noProof/>
                <w:webHidden/>
              </w:rPr>
            </w:r>
            <w:r>
              <w:rPr>
                <w:noProof/>
                <w:webHidden/>
              </w:rPr>
              <w:fldChar w:fldCharType="separate"/>
            </w:r>
            <w:r>
              <w:rPr>
                <w:noProof/>
                <w:webHidden/>
              </w:rPr>
              <w:t>4</w:t>
            </w:r>
            <w:r>
              <w:rPr>
                <w:noProof/>
                <w:webHidden/>
              </w:rPr>
              <w:fldChar w:fldCharType="end"/>
            </w:r>
          </w:hyperlink>
        </w:p>
        <w:p w14:paraId="29094DBB" w14:textId="06A64F41" w:rsidR="00157A92" w:rsidRDefault="00157A92" w:rsidP="00613406">
          <w:pPr>
            <w:spacing w:line="360" w:lineRule="auto"/>
          </w:pPr>
          <w:r>
            <w:rPr>
              <w:b/>
              <w:bCs/>
              <w:lang w:val="es-MX"/>
            </w:rPr>
            <w:fldChar w:fldCharType="end"/>
          </w:r>
        </w:p>
      </w:sdtContent>
    </w:sdt>
    <w:p w14:paraId="4B095983" w14:textId="77777777" w:rsidR="00157A92" w:rsidRDefault="00157A92">
      <w:pPr>
        <w:rPr>
          <w:rFonts w:asciiTheme="majorHAnsi" w:eastAsiaTheme="majorEastAsia" w:hAnsiTheme="majorHAnsi" w:cstheme="majorBidi"/>
          <w:color w:val="0F4761" w:themeColor="accent1" w:themeShade="BF"/>
          <w:sz w:val="40"/>
          <w:szCs w:val="40"/>
        </w:rPr>
      </w:pPr>
      <w:r>
        <w:br w:type="page"/>
      </w:r>
    </w:p>
    <w:p w14:paraId="4DA2D1FB" w14:textId="44A6B8B9" w:rsidR="007326BF" w:rsidRDefault="007326BF" w:rsidP="007326BF">
      <w:pPr>
        <w:pStyle w:val="Ttulo1"/>
        <w:jc w:val="center"/>
      </w:pPr>
      <w:bookmarkStart w:id="0" w:name="_Toc212649568"/>
      <w:r>
        <w:lastRenderedPageBreak/>
        <w:t>Desarrollo de Actividades</w:t>
      </w:r>
      <w:bookmarkEnd w:id="0"/>
    </w:p>
    <w:p w14:paraId="614C69DF" w14:textId="0CDAC581" w:rsidR="007326BF" w:rsidRDefault="007326BF" w:rsidP="007326BF">
      <w:pPr>
        <w:pStyle w:val="Ttulo2"/>
        <w:spacing w:line="360" w:lineRule="auto"/>
      </w:pPr>
      <w:bookmarkStart w:id="1" w:name="_Toc212649569"/>
      <w:r>
        <w:t>Actividad 1:</w:t>
      </w:r>
      <w:bookmarkEnd w:id="1"/>
    </w:p>
    <w:p w14:paraId="5094E893" w14:textId="4A78E918" w:rsidR="007326BF" w:rsidRDefault="007326BF" w:rsidP="007326BF">
      <w:pPr>
        <w:spacing w:line="360" w:lineRule="auto"/>
        <w:jc w:val="both"/>
        <w:rPr>
          <w:b/>
          <w:bCs/>
          <w:i/>
          <w:iCs/>
        </w:rPr>
      </w:pPr>
      <w:r w:rsidRPr="007326BF">
        <w:rPr>
          <w:b/>
          <w:bCs/>
          <w:i/>
          <w:iCs/>
        </w:rPr>
        <w:t>Proceso de Auditoria de sistemas</w:t>
      </w:r>
    </w:p>
    <w:p w14:paraId="72F35207" w14:textId="5C83B095" w:rsidR="007326BF" w:rsidRDefault="007326BF" w:rsidP="007326BF">
      <w:pPr>
        <w:spacing w:line="360" w:lineRule="auto"/>
        <w:jc w:val="both"/>
      </w:pPr>
      <w:r>
        <w:t>El proceso de auditoría de sistemas consiste en relevar 6 ciclos operativos de trabajo todos los meses. El objetivo es detectar posibles riesgos en los procesos de dichos ciclos y sugerir mejoras en caso de que corresponda. Cuando se detecta una irregularidad, la misma es observada y es registrada en un informe mensual donde se describen las observaciones detectadas durante la revisión del ciclo, es decir, cada ciclo de trabajo tendrá su propio informe con sus respectivas observaciones.</w:t>
      </w:r>
    </w:p>
    <w:p w14:paraId="5ED0E42D" w14:textId="742D1DF1" w:rsidR="007326BF" w:rsidRPr="007326BF" w:rsidRDefault="007326BF" w:rsidP="007326BF">
      <w:pPr>
        <w:spacing w:line="360" w:lineRule="auto"/>
        <w:jc w:val="both"/>
      </w:pPr>
      <w:r>
        <w:t>Los ciclos de trabajo son:</w:t>
      </w:r>
    </w:p>
    <w:p w14:paraId="258D5B11" w14:textId="16548482" w:rsidR="005A003E" w:rsidRDefault="007326BF" w:rsidP="007326BF">
      <w:pPr>
        <w:spacing w:line="360" w:lineRule="auto"/>
        <w:jc w:val="both"/>
      </w:pPr>
      <w:r>
        <w:t>Ciclo</w:t>
      </w:r>
      <w:r w:rsidR="00EA73B5">
        <w:t xml:space="preserve"> 1: Seguridad Física</w:t>
      </w:r>
    </w:p>
    <w:p w14:paraId="76D001AD" w14:textId="4B07E815" w:rsidR="00EA73B5" w:rsidRDefault="007326BF" w:rsidP="007326BF">
      <w:pPr>
        <w:spacing w:line="360" w:lineRule="auto"/>
        <w:jc w:val="both"/>
      </w:pPr>
      <w:r>
        <w:t>Ciclo</w:t>
      </w:r>
      <w:r w:rsidR="00EA73B5">
        <w:t xml:space="preserve"> 2: Servicios Financieros Digitales</w:t>
      </w:r>
    </w:p>
    <w:p w14:paraId="78FCFB0F" w14:textId="6350BBFF" w:rsidR="00EA73B5" w:rsidRDefault="007326BF" w:rsidP="007326BF">
      <w:pPr>
        <w:spacing w:line="360" w:lineRule="auto"/>
        <w:jc w:val="both"/>
      </w:pPr>
      <w:r>
        <w:t>Ciclo</w:t>
      </w:r>
      <w:r w:rsidR="00EA73B5">
        <w:t xml:space="preserve"> 3: Seguridad Lógica</w:t>
      </w:r>
    </w:p>
    <w:p w14:paraId="14E20E91" w14:textId="4EAE897A" w:rsidR="00EA73B5" w:rsidRDefault="007326BF" w:rsidP="007326BF">
      <w:pPr>
        <w:spacing w:line="360" w:lineRule="auto"/>
        <w:jc w:val="both"/>
      </w:pPr>
      <w:r>
        <w:t>Ciclo</w:t>
      </w:r>
      <w:r w:rsidR="00EA73B5">
        <w:t xml:space="preserve"> 4: Gobierno de la Seguridad y Tecnología de la Información </w:t>
      </w:r>
    </w:p>
    <w:p w14:paraId="7ABA6460" w14:textId="4A3EBDFC" w:rsidR="00EA73B5" w:rsidRDefault="007326BF" w:rsidP="007326BF">
      <w:pPr>
        <w:spacing w:line="360" w:lineRule="auto"/>
        <w:jc w:val="both"/>
      </w:pPr>
      <w:r>
        <w:t>Ciclo</w:t>
      </w:r>
      <w:r w:rsidR="00EA73B5">
        <w:t xml:space="preserve"> 5: Telecomunicaciones</w:t>
      </w:r>
    </w:p>
    <w:p w14:paraId="6EB5CCD1" w14:textId="06591E4C" w:rsidR="00EA73B5" w:rsidRDefault="007326BF" w:rsidP="007326BF">
      <w:pPr>
        <w:spacing w:line="360" w:lineRule="auto"/>
        <w:jc w:val="both"/>
      </w:pPr>
      <w:r>
        <w:t xml:space="preserve">Ciclo </w:t>
      </w:r>
      <w:r w:rsidR="00EA73B5">
        <w:t>6: Gestión de Riesgos Tecnológicos</w:t>
      </w:r>
    </w:p>
    <w:p w14:paraId="47BBE50F" w14:textId="5BE60B38" w:rsidR="007326BF" w:rsidRDefault="007326BF" w:rsidP="007326BF">
      <w:pPr>
        <w:spacing w:line="360" w:lineRule="auto"/>
        <w:jc w:val="both"/>
      </w:pPr>
      <w:r>
        <w:t>Para realizar la carta de control, se tomó como variable la cantidad de observaciones por ciclo que surgen en el mes (desde enero de 2024 hasta agosto de 2025).</w:t>
      </w:r>
    </w:p>
    <w:p w14:paraId="4E6926F7" w14:textId="6E94DCC4" w:rsidR="007326BF" w:rsidRDefault="007326BF" w:rsidP="00F464AF">
      <w:pPr>
        <w:spacing w:line="360" w:lineRule="auto"/>
        <w:jc w:val="both"/>
      </w:pPr>
      <w:r>
        <w:t xml:space="preserve">El desarrollo de </w:t>
      </w:r>
      <w:proofErr w:type="gramStart"/>
      <w:r>
        <w:t>la misma</w:t>
      </w:r>
      <w:proofErr w:type="gramEnd"/>
      <w:r>
        <w:t xml:space="preserve"> se encuentra en el Excel “Carta de control – </w:t>
      </w:r>
      <w:proofErr w:type="spellStart"/>
      <w:r>
        <w:t>Obs</w:t>
      </w:r>
      <w:proofErr w:type="spellEnd"/>
      <w:r>
        <w:t>. De auditoria”</w:t>
      </w:r>
    </w:p>
    <w:p w14:paraId="1FB1347F" w14:textId="27C12588" w:rsidR="00F464AF" w:rsidRDefault="00F464AF" w:rsidP="00F464AF">
      <w:pPr>
        <w:pStyle w:val="Ttulo2"/>
        <w:spacing w:line="360" w:lineRule="auto"/>
        <w:jc w:val="both"/>
      </w:pPr>
      <w:bookmarkStart w:id="2" w:name="_Toc212649570"/>
      <w:r>
        <w:lastRenderedPageBreak/>
        <w:t>Actividad 2:</w:t>
      </w:r>
      <w:bookmarkEnd w:id="2"/>
    </w:p>
    <w:p w14:paraId="33FF1261" w14:textId="71F25724" w:rsidR="00613406" w:rsidRDefault="00613406" w:rsidP="00613406">
      <w:pPr>
        <w:pStyle w:val="Ttulo3"/>
        <w:spacing w:line="360" w:lineRule="auto"/>
        <w:jc w:val="both"/>
      </w:pPr>
      <w:bookmarkStart w:id="3" w:name="_Toc212649571"/>
      <w:r>
        <w:t>Puntos a y b:</w:t>
      </w:r>
      <w:bookmarkEnd w:id="3"/>
    </w:p>
    <w:p w14:paraId="54F936CC" w14:textId="657AD30A" w:rsidR="00074CEA" w:rsidRDefault="00074CEA" w:rsidP="00613406">
      <w:pPr>
        <w:spacing w:line="360" w:lineRule="auto"/>
        <w:jc w:val="both"/>
      </w:pPr>
      <w:r>
        <w:t>Basándonos en la información de los gráficos resultantes de los controles (promedio y rango) se podría decir que el proceso es estable, es decir, n</w:t>
      </w:r>
      <w:r w:rsidRPr="00074CEA">
        <w:t>inguno de los puntos se encuentra</w:t>
      </w:r>
      <w:r>
        <w:t xml:space="preserve"> fuera</w:t>
      </w:r>
      <w:r w:rsidRPr="00074CEA">
        <w:t xml:space="preserve"> de sus respectivos </w:t>
      </w:r>
      <w:r>
        <w:t>l</w:t>
      </w:r>
      <w:r w:rsidRPr="00074CEA">
        <w:t xml:space="preserve">ímites de </w:t>
      </w:r>
      <w:r>
        <w:t>c</w:t>
      </w:r>
      <w:r w:rsidRPr="00074CEA">
        <w:t xml:space="preserve">ontrol </w:t>
      </w:r>
      <w:r>
        <w:t>tanto s</w:t>
      </w:r>
      <w:r w:rsidRPr="00074CEA">
        <w:t xml:space="preserve">uperior </w:t>
      </w:r>
      <w:r>
        <w:t xml:space="preserve">como </w:t>
      </w:r>
      <w:r w:rsidRPr="00074CEA">
        <w:t>Inferior</w:t>
      </w:r>
      <w:r w:rsidR="00D21C52">
        <w:t>, esto quiere decir que, l</w:t>
      </w:r>
      <w:r w:rsidRPr="00074CEA">
        <w:t xml:space="preserve">a variabilidad del proceso estudiado viene principalmente de causas comunes, fluctuaciones normales propias del </w:t>
      </w:r>
      <w:r>
        <w:t>proceso</w:t>
      </w:r>
      <w:r w:rsidRPr="00074CEA">
        <w:t>. Estas se pueden dar por diferentes criterios entre auditores, pequeñas variaciones en el criterio de observación o diferente complejidad en los casos que se analizan</w:t>
      </w:r>
      <w:r>
        <w:t>, diferentes muestras, cambios en políticas del proceso, si se implementan o no la totalidad de controles definidos, entre otros</w:t>
      </w:r>
      <w:r w:rsidRPr="00074CEA">
        <w:t>.</w:t>
      </w:r>
    </w:p>
    <w:p w14:paraId="17691CC0" w14:textId="2CC08D1D" w:rsidR="00613406" w:rsidRDefault="00613406" w:rsidP="00613406">
      <w:pPr>
        <w:pStyle w:val="Ttulo3"/>
        <w:spacing w:line="360" w:lineRule="auto"/>
        <w:jc w:val="both"/>
      </w:pPr>
      <w:bookmarkStart w:id="4" w:name="_Toc212649572"/>
      <w:r>
        <w:t>Puntos c y d:</w:t>
      </w:r>
      <w:bookmarkEnd w:id="4"/>
    </w:p>
    <w:p w14:paraId="461ADB48" w14:textId="48172A2B" w:rsidR="00D21C52" w:rsidRDefault="00B257B9" w:rsidP="00613406">
      <w:pPr>
        <w:spacing w:line="360" w:lineRule="auto"/>
        <w:jc w:val="both"/>
      </w:pPr>
      <w:r>
        <w:t>Dado que la entidad donde se lleva a cabo este proceso es un banco, no suelen ocurrir eventos o situaciones que disparen variaciones importantes en los procesos, ya que, los mismos han consolidado su funcionamiento y ya poseen calidad, sin embargo, si el día de mañana el banco quisiera emplear un cambio cultural</w:t>
      </w:r>
      <w:r w:rsidR="00D21C52">
        <w:t xml:space="preserve"> </w:t>
      </w:r>
      <w:r>
        <w:t>(por</w:t>
      </w:r>
      <w:r w:rsidR="00D21C52">
        <w:t xml:space="preserve"> ejemplo</w:t>
      </w:r>
      <w:r>
        <w:t>)</w:t>
      </w:r>
      <w:r w:rsidR="00D21C52">
        <w:t xml:space="preserve"> implicaría</w:t>
      </w:r>
      <w:r>
        <w:t xml:space="preserve">, entre otros factores, </w:t>
      </w:r>
      <w:r w:rsidR="00D21C52">
        <w:t>cambios en la forma de trabajar, incorporar nuevos controles, definir nuevas responsabilidades, etc. Lo que generaría que las áreas pertenecientes a la entidad tengan que redefinir sus procesos, tarea que lleva tiempo y necesita organización, por lo cual, existe la posibilidad de detectar más oportunidades de riesgos y en consecuencia de ello, se incrementarían las observaciones.</w:t>
      </w:r>
    </w:p>
    <w:p w14:paraId="5443A420" w14:textId="45438386" w:rsidR="00D21C52" w:rsidRDefault="00D21C52" w:rsidP="00157A92">
      <w:pPr>
        <w:pStyle w:val="Ttulo2"/>
        <w:spacing w:line="360" w:lineRule="auto"/>
        <w:jc w:val="both"/>
      </w:pPr>
      <w:bookmarkStart w:id="5" w:name="_Toc212649573"/>
      <w:r>
        <w:t>Actividad 3:</w:t>
      </w:r>
      <w:bookmarkEnd w:id="5"/>
    </w:p>
    <w:p w14:paraId="6B32ED6A" w14:textId="4EDACF1F" w:rsidR="00157A92" w:rsidRDefault="00157A92" w:rsidP="00157A92">
      <w:pPr>
        <w:spacing w:line="360" w:lineRule="auto"/>
        <w:jc w:val="both"/>
      </w:pPr>
      <w:r>
        <w:t xml:space="preserve">Tanto las cartas de control como los intervalos de confianza tienen una base estadística en común: ambos hacen uso de la media y la variabilidad de una muestra para hacer inferencias y sacar conclusiones sobre un proceso o una población. Sin embargo, tienen un objetivo principal distinto. Los intervalos de confianza permiten estimar con cierta probabilidad un rango donde se encontrará el valor de un parámetro poblacional, las cartas de control se usan para monitorear </w:t>
      </w:r>
      <w:r>
        <w:lastRenderedPageBreak/>
        <w:t xml:space="preserve">un proceso de forma continua, con el fin de detectar desviaciones que indiquen la presencia de variabilidad, la cual puede ser común o especial. </w:t>
      </w:r>
    </w:p>
    <w:p w14:paraId="1BCAF57E" w14:textId="77777777" w:rsidR="00157A92" w:rsidRDefault="00157A92" w:rsidP="00157A92">
      <w:pPr>
        <w:spacing w:line="360" w:lineRule="auto"/>
        <w:jc w:val="both"/>
      </w:pPr>
      <w:r>
        <w:t>En una carta de control del tipo X̄–R, tanto límite superior como inferior se calcula a partir de la variabilidad de las muestras. Estos límites equivalen, si se quiere ver así, a un rango de confianza dentro del cual se espera que caigan la mayoría de las medias si el proceso se mantiene estable.</w:t>
      </w:r>
    </w:p>
    <w:p w14:paraId="5438B186" w14:textId="61B6EF87" w:rsidR="00157A92" w:rsidRDefault="00157A92" w:rsidP="00157A92">
      <w:pPr>
        <w:spacing w:line="360" w:lineRule="auto"/>
        <w:jc w:val="both"/>
      </w:pPr>
      <w:r>
        <w:t xml:space="preserve">Por otro lado, el intervalo de confianza se calcula a partir de una única muestra y permite estimar un rango en el que se encuentra la media verdadera del proceso. La carta de control aplica estos mismos principios ya que evalúa una sucesión temporal de submuestras. Permitiendo así detectar de inmediato cualquier cambio en la estabilidad o en el nivel del proceso. Si una media muestral cae fuera de los </w:t>
      </w:r>
      <w:r w:rsidR="00351D4A">
        <w:t>límites</w:t>
      </w:r>
      <w:r>
        <w:t xml:space="preserve"> de control, esto se interpreta como evidencia de una causa especial que requerirá de una investigación. </w:t>
      </w:r>
    </w:p>
    <w:p w14:paraId="4FE1F3F6" w14:textId="1DFF37DA" w:rsidR="00D21C52" w:rsidRDefault="00157A92" w:rsidP="00157A92">
      <w:pPr>
        <w:spacing w:line="360" w:lineRule="auto"/>
        <w:jc w:val="both"/>
      </w:pPr>
      <w:r>
        <w:t>Para finalizar, ambas herramientas están estrechamente relacionadas: los límites de control pueden interpretarse como una aplicación práctica del concepto de intervalo de confianza, pero su interpretación y uso es diferente. El intervalo de confianza se orienta a la estimación de parámetros, la carta de control busca distinguir en la variación esperada del proceso y la variación causada por factores especiales, favoreciendo así una gestión estadística continua y proactiva de calidad.</w:t>
      </w:r>
    </w:p>
    <w:p w14:paraId="2D92A691" w14:textId="77777777" w:rsidR="007326BF" w:rsidRDefault="007326BF" w:rsidP="00F464AF">
      <w:pPr>
        <w:spacing w:line="360" w:lineRule="auto"/>
        <w:jc w:val="both"/>
      </w:pPr>
    </w:p>
    <w:p w14:paraId="27CB846E" w14:textId="649F0F33" w:rsidR="009A3978" w:rsidRDefault="009A3978" w:rsidP="00F464AF">
      <w:pPr>
        <w:spacing w:line="360" w:lineRule="auto"/>
        <w:jc w:val="both"/>
      </w:pPr>
    </w:p>
    <w:sectPr w:rsidR="009A3978" w:rsidSect="00157A92">
      <w:headerReference w:type="default" r:id="rId9"/>
      <w:footerReference w:type="default" r:id="rId1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D6F9D" w14:textId="77777777" w:rsidR="004638F5" w:rsidRDefault="004638F5" w:rsidP="00157A92">
      <w:pPr>
        <w:spacing w:after="0" w:line="240" w:lineRule="auto"/>
      </w:pPr>
      <w:r>
        <w:separator/>
      </w:r>
    </w:p>
  </w:endnote>
  <w:endnote w:type="continuationSeparator" w:id="0">
    <w:p w14:paraId="500D81C9" w14:textId="77777777" w:rsidR="004638F5" w:rsidRDefault="004638F5" w:rsidP="00157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9AD65" w14:textId="77777777" w:rsidR="00157A92" w:rsidRPr="00157A92" w:rsidRDefault="00157A92">
    <w:pPr>
      <w:pStyle w:val="Piedepgina"/>
      <w:jc w:val="center"/>
      <w:rPr>
        <w:caps/>
      </w:rPr>
    </w:pPr>
    <w:r w:rsidRPr="00157A92">
      <w:rPr>
        <w:caps/>
      </w:rPr>
      <w:fldChar w:fldCharType="begin"/>
    </w:r>
    <w:r w:rsidRPr="00157A92">
      <w:rPr>
        <w:caps/>
      </w:rPr>
      <w:instrText>PAGE   \* MERGEFORMAT</w:instrText>
    </w:r>
    <w:r w:rsidRPr="00157A92">
      <w:rPr>
        <w:caps/>
      </w:rPr>
      <w:fldChar w:fldCharType="separate"/>
    </w:r>
    <w:r w:rsidRPr="00157A92">
      <w:rPr>
        <w:caps/>
        <w:lang w:val="es-MX"/>
      </w:rPr>
      <w:t>2</w:t>
    </w:r>
    <w:r w:rsidRPr="00157A92">
      <w:rPr>
        <w:caps/>
      </w:rPr>
      <w:fldChar w:fldCharType="end"/>
    </w:r>
  </w:p>
  <w:p w14:paraId="41674460" w14:textId="77777777" w:rsidR="00157A92" w:rsidRDefault="00157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ABEC7" w14:textId="77777777" w:rsidR="004638F5" w:rsidRDefault="004638F5" w:rsidP="00157A92">
      <w:pPr>
        <w:spacing w:after="0" w:line="240" w:lineRule="auto"/>
      </w:pPr>
      <w:r>
        <w:separator/>
      </w:r>
    </w:p>
  </w:footnote>
  <w:footnote w:type="continuationSeparator" w:id="0">
    <w:p w14:paraId="2186E3DC" w14:textId="77777777" w:rsidR="004638F5" w:rsidRDefault="004638F5" w:rsidP="00157A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C31C" w14:textId="00B182F4" w:rsidR="00157A92" w:rsidRDefault="00157A92">
    <w:pPr>
      <w:pStyle w:val="Encabezado"/>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74E50AD8" wp14:editId="0D9409B7">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211580" cy="594360"/>
              <wp:effectExtent l="0" t="0" r="7620" b="0"/>
              <wp:wrapNone/>
              <wp:docPr id="158" name="Grupo 171"/>
              <wp:cNvGraphicFramePr/>
              <a:graphic xmlns:a="http://schemas.openxmlformats.org/drawingml/2006/main">
                <a:graphicData uri="http://schemas.microsoft.com/office/word/2010/wordprocessingGroup">
                  <wpg:wgp>
                    <wpg:cNvGrpSpPr/>
                    <wpg:grpSpPr>
                      <a:xfrm>
                        <a:off x="0" y="0"/>
                        <a:ext cx="1211580" cy="594360"/>
                        <a:chOff x="0" y="0"/>
                        <a:chExt cx="1700784" cy="1024128"/>
                      </a:xfrm>
                    </wpg:grpSpPr>
                    <wpg:grpSp>
                      <wpg:cNvPr id="159" name="Grupo 159"/>
                      <wpg:cNvGrpSpPr/>
                      <wpg:grpSpPr>
                        <a:xfrm>
                          <a:off x="0" y="0"/>
                          <a:ext cx="1700784" cy="1024128"/>
                          <a:chOff x="0" y="0"/>
                          <a:chExt cx="1700784" cy="1024128"/>
                        </a:xfrm>
                      </wpg:grpSpPr>
                      <wps:wsp>
                        <wps:cNvPr id="160" name="Rectángulo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ángulo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ángulo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Cuadro de texto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6E94E5" w14:textId="77777777" w:rsidR="00157A92" w:rsidRDefault="00157A92">
                            <w:pPr>
                              <w:pStyle w:val="Encabezado"/>
                              <w:jc w:val="right"/>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lang w:val="es-MX"/>
                              </w:rPr>
                              <w:t>2</w:t>
                            </w:r>
                            <w:r>
                              <w:rPr>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E50AD8" id="Grupo 171" o:spid="_x0000_s1029" style="position:absolute;margin-left:0;margin-top:0;width:95.4pt;height:46.8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">
              <v:group id="Grupo 159"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ángulo 160"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" fillcolor="white [3212]" stroked="f" strokeweight="1.5pt">
                  <v:fill opacity="0"/>
                </v:rect>
                <v:shape id="Rectángulo 1" o:spid="_x0000_s1032"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" path="m,l1462822,,910372,376306,,1014481,,xe" fillcolor="#156082 [3204]" stroked="f" strokeweight="1.5pt">
                  <v:stroke joinstyle="miter"/>
                  <v:path arrowok="t" o:connecttype="custom" o:connectlocs="0,0;1463040,0;910508,376493;0,1014984;0,0" o:connectangles="0,0,0,0,0"/>
                </v:shape>
                <v:rect id="Rectángulo 162" o:spid="_x0000_s1033"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" stroked="f" strokeweight="1.5pt">
                  <v:fill r:id="rId2" o:title="" recolor="t" rotate="t" type="frame"/>
                </v:rect>
              </v:group>
              <v:shapetype id="_x0000_t202" coordsize="21600,21600" o:spt="202" path="m,l,21600r21600,l21600,xe">
                <v:stroke joinstyle="miter"/>
                <v:path gradientshapeok="t" o:connecttype="rect"/>
              </v:shapetype>
              <v:shape id="Cuadro de texto 163" o:spid="_x0000_s1034"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4D6E94E5" w14:textId="77777777" w:rsidR="00157A92" w:rsidRDefault="00157A92">
                      <w:pPr>
                        <w:pStyle w:val="Encabezado"/>
                        <w:jc w:val="right"/>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lang w:val="es-MX"/>
                        </w:rPr>
                        <w:t>2</w:t>
                      </w:r>
                      <w:r>
                        <w:rPr>
                          <w:color w:val="FFFFFF" w:themeColor="background1"/>
                        </w:rPr>
                        <w:fldChar w:fldCharType="end"/>
                      </w:r>
                    </w:p>
                  </w:txbxContent>
                </v:textbox>
              </v:shape>
              <w10:wrap anchorx="page" anchory="page"/>
            </v:group>
          </w:pict>
        </mc:Fallback>
      </mc:AlternateContent>
    </w:r>
    <w:r>
      <w:t xml:space="preserve">      Matemáticas 4 – Fronte/Santander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23F4C"/>
    <w:multiLevelType w:val="multilevel"/>
    <w:tmpl w:val="FFB45F30"/>
    <w:lvl w:ilvl="0">
      <w:start w:val="1"/>
      <w:numFmt w:val="bullet"/>
      <w:lvlText w:val="-"/>
      <w:lvlJc w:val="left"/>
      <w:pPr>
        <w:ind w:left="720" w:hanging="360"/>
      </w:pPr>
      <w:rPr>
        <w:rFonts w:ascii="Arial" w:eastAsia="Arial" w:hAnsi="Arial" w:cs="Arial"/>
        <w:b w:val="0"/>
        <w:sz w:val="28"/>
        <w:szCs w:val="2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81093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03E"/>
    <w:rsid w:val="00074CEA"/>
    <w:rsid w:val="00157A92"/>
    <w:rsid w:val="00317E8B"/>
    <w:rsid w:val="00351D4A"/>
    <w:rsid w:val="00396F5E"/>
    <w:rsid w:val="003E1E07"/>
    <w:rsid w:val="004638F5"/>
    <w:rsid w:val="005A003E"/>
    <w:rsid w:val="00613406"/>
    <w:rsid w:val="006C3C03"/>
    <w:rsid w:val="007326BF"/>
    <w:rsid w:val="009A3978"/>
    <w:rsid w:val="00A51814"/>
    <w:rsid w:val="00B257B9"/>
    <w:rsid w:val="00D14313"/>
    <w:rsid w:val="00D21C52"/>
    <w:rsid w:val="00D554CC"/>
    <w:rsid w:val="00EA73B5"/>
    <w:rsid w:val="00F464A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EE6F3"/>
  <w15:chartTrackingRefBased/>
  <w15:docId w15:val="{D623A2BA-9A5B-42C6-BB84-31E237D03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0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A0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A00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00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00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00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00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00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00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00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A00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A00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00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00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00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00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00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003E"/>
    <w:rPr>
      <w:rFonts w:eastAsiaTheme="majorEastAsia" w:cstheme="majorBidi"/>
      <w:color w:val="272727" w:themeColor="text1" w:themeTint="D8"/>
    </w:rPr>
  </w:style>
  <w:style w:type="paragraph" w:styleId="Ttulo">
    <w:name w:val="Title"/>
    <w:basedOn w:val="Normal"/>
    <w:next w:val="Normal"/>
    <w:link w:val="TtuloCar"/>
    <w:uiPriority w:val="10"/>
    <w:qFormat/>
    <w:rsid w:val="005A0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00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00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00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003E"/>
    <w:pPr>
      <w:spacing w:before="160"/>
      <w:jc w:val="center"/>
    </w:pPr>
    <w:rPr>
      <w:i/>
      <w:iCs/>
      <w:color w:val="404040" w:themeColor="text1" w:themeTint="BF"/>
    </w:rPr>
  </w:style>
  <w:style w:type="character" w:customStyle="1" w:styleId="CitaCar">
    <w:name w:val="Cita Car"/>
    <w:basedOn w:val="Fuentedeprrafopredeter"/>
    <w:link w:val="Cita"/>
    <w:uiPriority w:val="29"/>
    <w:rsid w:val="005A003E"/>
    <w:rPr>
      <w:i/>
      <w:iCs/>
      <w:color w:val="404040" w:themeColor="text1" w:themeTint="BF"/>
    </w:rPr>
  </w:style>
  <w:style w:type="paragraph" w:styleId="Prrafodelista">
    <w:name w:val="List Paragraph"/>
    <w:basedOn w:val="Normal"/>
    <w:uiPriority w:val="34"/>
    <w:qFormat/>
    <w:rsid w:val="005A003E"/>
    <w:pPr>
      <w:ind w:left="720"/>
      <w:contextualSpacing/>
    </w:pPr>
  </w:style>
  <w:style w:type="character" w:styleId="nfasisintenso">
    <w:name w:val="Intense Emphasis"/>
    <w:basedOn w:val="Fuentedeprrafopredeter"/>
    <w:uiPriority w:val="21"/>
    <w:qFormat/>
    <w:rsid w:val="005A003E"/>
    <w:rPr>
      <w:i/>
      <w:iCs/>
      <w:color w:val="0F4761" w:themeColor="accent1" w:themeShade="BF"/>
    </w:rPr>
  </w:style>
  <w:style w:type="paragraph" w:styleId="Citadestacada">
    <w:name w:val="Intense Quote"/>
    <w:basedOn w:val="Normal"/>
    <w:next w:val="Normal"/>
    <w:link w:val="CitadestacadaCar"/>
    <w:uiPriority w:val="30"/>
    <w:qFormat/>
    <w:rsid w:val="005A0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003E"/>
    <w:rPr>
      <w:i/>
      <w:iCs/>
      <w:color w:val="0F4761" w:themeColor="accent1" w:themeShade="BF"/>
    </w:rPr>
  </w:style>
  <w:style w:type="character" w:styleId="Referenciaintensa">
    <w:name w:val="Intense Reference"/>
    <w:basedOn w:val="Fuentedeprrafopredeter"/>
    <w:uiPriority w:val="32"/>
    <w:qFormat/>
    <w:rsid w:val="005A003E"/>
    <w:rPr>
      <w:b/>
      <w:bCs/>
      <w:smallCaps/>
      <w:color w:val="0F4761" w:themeColor="accent1" w:themeShade="BF"/>
      <w:spacing w:val="5"/>
    </w:rPr>
  </w:style>
  <w:style w:type="paragraph" w:styleId="Encabezado">
    <w:name w:val="header"/>
    <w:basedOn w:val="Normal"/>
    <w:link w:val="EncabezadoCar"/>
    <w:uiPriority w:val="99"/>
    <w:unhideWhenUsed/>
    <w:rsid w:val="00157A9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57A92"/>
  </w:style>
  <w:style w:type="paragraph" w:styleId="Piedepgina">
    <w:name w:val="footer"/>
    <w:basedOn w:val="Normal"/>
    <w:link w:val="PiedepginaCar"/>
    <w:uiPriority w:val="99"/>
    <w:unhideWhenUsed/>
    <w:rsid w:val="00157A9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57A92"/>
  </w:style>
  <w:style w:type="paragraph" w:styleId="TtuloTDC">
    <w:name w:val="TOC Heading"/>
    <w:basedOn w:val="Ttulo1"/>
    <w:next w:val="Normal"/>
    <w:uiPriority w:val="39"/>
    <w:unhideWhenUsed/>
    <w:qFormat/>
    <w:rsid w:val="00157A92"/>
    <w:pPr>
      <w:spacing w:before="240" w:after="0" w:line="259" w:lineRule="auto"/>
      <w:outlineLvl w:val="9"/>
    </w:pPr>
    <w:rPr>
      <w:kern w:val="0"/>
      <w:sz w:val="32"/>
      <w:szCs w:val="32"/>
      <w:lang w:eastAsia="es-AR"/>
      <w14:ligatures w14:val="none"/>
    </w:rPr>
  </w:style>
  <w:style w:type="paragraph" w:styleId="TDC1">
    <w:name w:val="toc 1"/>
    <w:basedOn w:val="Normal"/>
    <w:next w:val="Normal"/>
    <w:autoRedefine/>
    <w:uiPriority w:val="39"/>
    <w:unhideWhenUsed/>
    <w:rsid w:val="00157A92"/>
    <w:pPr>
      <w:spacing w:after="100"/>
    </w:pPr>
  </w:style>
  <w:style w:type="paragraph" w:styleId="TDC2">
    <w:name w:val="toc 2"/>
    <w:basedOn w:val="Normal"/>
    <w:next w:val="Normal"/>
    <w:autoRedefine/>
    <w:uiPriority w:val="39"/>
    <w:unhideWhenUsed/>
    <w:rsid w:val="00157A92"/>
    <w:pPr>
      <w:spacing w:after="100"/>
      <w:ind w:left="240"/>
    </w:pPr>
  </w:style>
  <w:style w:type="character" w:styleId="Hipervnculo">
    <w:name w:val="Hyperlink"/>
    <w:basedOn w:val="Fuentedeprrafopredeter"/>
    <w:uiPriority w:val="99"/>
    <w:unhideWhenUsed/>
    <w:rsid w:val="00157A92"/>
    <w:rPr>
      <w:color w:val="467886" w:themeColor="hyperlink"/>
      <w:u w:val="single"/>
    </w:rPr>
  </w:style>
  <w:style w:type="paragraph" w:styleId="TDC3">
    <w:name w:val="toc 3"/>
    <w:basedOn w:val="Normal"/>
    <w:next w:val="Normal"/>
    <w:autoRedefine/>
    <w:uiPriority w:val="39"/>
    <w:unhideWhenUsed/>
    <w:rsid w:val="0061340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0E475-67A6-49AC-B9D4-24889C527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2031</TotalTime>
  <Pages>5</Pages>
  <Words>773</Words>
  <Characters>4254</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fronte</dc:creator>
  <cp:keywords/>
  <dc:description/>
  <cp:lastModifiedBy>sofia fronte</cp:lastModifiedBy>
  <cp:revision>6</cp:revision>
  <dcterms:created xsi:type="dcterms:W3CDTF">2025-10-18T13:10:00Z</dcterms:created>
  <dcterms:modified xsi:type="dcterms:W3CDTF">2025-10-29T19:59:00Z</dcterms:modified>
</cp:coreProperties>
</file>