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50C" w14:textId="457D7124" w:rsidR="00A17CDA" w:rsidRDefault="00A17CDA" w:rsidP="00126E50">
      <w:r>
        <w:t>To: Vijay Chandrasegaran</w:t>
      </w:r>
    </w:p>
    <w:p w14:paraId="786A58BA" w14:textId="268B77F0" w:rsidR="00A17CDA" w:rsidRDefault="00A17CDA" w:rsidP="00126E50">
      <w:r>
        <w:t>From: Jeremy Duong</w:t>
      </w:r>
    </w:p>
    <w:p w14:paraId="4F84F46C" w14:textId="52128B15" w:rsidR="00A17CDA" w:rsidRDefault="00A17CDA" w:rsidP="00126E50">
      <w:r>
        <w:t>Subject: Business Report</w:t>
      </w:r>
    </w:p>
    <w:p w14:paraId="2A571BBC" w14:textId="0E2CAE49" w:rsidR="00AA5AD5" w:rsidRDefault="00EF1E32" w:rsidP="00126E50">
      <w:r>
        <w:t>Trends:</w:t>
      </w:r>
    </w:p>
    <w:p w14:paraId="1FD51E48" w14:textId="4DF76534" w:rsidR="00E71D89" w:rsidRDefault="00E71D89" w:rsidP="00126E50"/>
    <w:p w14:paraId="26F26CCF" w14:textId="53DF0BC0" w:rsidR="00E71D89" w:rsidRDefault="00E71D89" w:rsidP="00E71D89">
      <w:pPr>
        <w:pStyle w:val="ListParagraph"/>
        <w:numPr>
          <w:ilvl w:val="0"/>
          <w:numId w:val="2"/>
        </w:numPr>
      </w:pPr>
      <w:r>
        <w:t>Consumers expect omnichannel e-commerce (the service must be available on any platform)</w:t>
      </w:r>
    </w:p>
    <w:p w14:paraId="2ED2A855" w14:textId="1D0F3C65" w:rsidR="00E71D89" w:rsidRDefault="007001E4" w:rsidP="00E71D89">
      <w:pPr>
        <w:pStyle w:val="ListParagraph"/>
        <w:numPr>
          <w:ilvl w:val="0"/>
          <w:numId w:val="2"/>
        </w:numPr>
      </w:pPr>
      <w:r>
        <w:t>Engaging customers with social commerce (Facebook)</w:t>
      </w:r>
    </w:p>
    <w:p w14:paraId="6C8C9FD8" w14:textId="5BAFF217" w:rsidR="007001E4" w:rsidRDefault="00847918" w:rsidP="00E71D89">
      <w:pPr>
        <w:pStyle w:val="ListParagraph"/>
        <w:numPr>
          <w:ilvl w:val="0"/>
          <w:numId w:val="2"/>
        </w:numPr>
      </w:pPr>
      <w:r>
        <w:t>The acceleration of connected commerce</w:t>
      </w:r>
    </w:p>
    <w:sectPr w:rsidR="0070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3A1"/>
    <w:multiLevelType w:val="hybridMultilevel"/>
    <w:tmpl w:val="F2E61CDE"/>
    <w:lvl w:ilvl="0" w:tplc="15387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22AF"/>
    <w:multiLevelType w:val="hybridMultilevel"/>
    <w:tmpl w:val="2C365EB6"/>
    <w:lvl w:ilvl="0" w:tplc="1A0C8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901209">
    <w:abstractNumId w:val="1"/>
  </w:num>
  <w:num w:numId="2" w16cid:durableId="32200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D5"/>
    <w:rsid w:val="00126E50"/>
    <w:rsid w:val="0053130E"/>
    <w:rsid w:val="007001E4"/>
    <w:rsid w:val="00847918"/>
    <w:rsid w:val="00A17CDA"/>
    <w:rsid w:val="00AA5AD5"/>
    <w:rsid w:val="00D00039"/>
    <w:rsid w:val="00E71D89"/>
    <w:rsid w:val="00E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203F"/>
  <w15:chartTrackingRefBased/>
  <w15:docId w15:val="{31C2F578-3349-432F-8530-455406A0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2</cp:revision>
  <dcterms:created xsi:type="dcterms:W3CDTF">2022-05-31T21:20:00Z</dcterms:created>
  <dcterms:modified xsi:type="dcterms:W3CDTF">2022-06-01T05:17:00Z</dcterms:modified>
</cp:coreProperties>
</file>