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00"/>
              <w:left w:type="dxa" w:w="360"/>
              <w:bottom w:type="dxa" w:w="500"/>
              <w:right w:type="dxa" w:w="36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PRODUCT REQUIREMENTS DOCUMENT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FlowRun Streamlet: IoC Triage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color w:val="BFDBFE"/>
                <w:sz w:val="26"/>
                <w:szCs w:val="26"/>
              </w:rPr>
              <w:t xml:space="preserve">Automated Threat Intelligence Triage for Security Operations</w:t>
            </w:r>
          </w:p>
          <w:p>
            <w:pPr>
              <w:pBdr>
                <w:bottom w:val="single" w:color="0EA5E9" w:sz="6" w:space="1"/>
              </w:pBdr>
              <w:spacing w:before="120" w:after="120"/>
            </w:pPr>
          </w:p>
          <w:p>
            <w:pPr>
              <w:spacing w:before="0" w:after="100"/>
            </w:pP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LangGraph  +  LangChain  +  Arize AI  +  OpenAI GPT-5.2</w:t>
            </w:r>
          </w:p>
        </w:tc>
      </w:tr>
    </w:tbl>
    <w:p>
      <w:pPr>
        <w:spacing w:before="0"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FlowRun Streamlet: IoC Triage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1.0.0 — Initial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Draft — Pending Engineering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Owner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 Platform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 Operations, Security Engineering, Platform Observability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Agentic Framework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LangGraph + LangChain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Arize AI (OpenInference tracing)</w:t>
            </w:r>
          </w:p>
        </w:tc>
      </w:tr>
    </w:tbl>
    <w:p>
      <w:pPr>
        <w:spacing w:before="0" w:after="100"/>
      </w:pPr>
    </w:p>
    <w:p>
      <w:pPr>
        <w:pBdr>
          <w:bottom w:val="single" w:color="0EA5E9" w:sz="6" w:space="1"/>
        </w:pBdr>
        <w:spacing w:before="120" w:after="12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Executive Summary</w:t>
            </w:r>
          </w:p>
        </w:tc>
      </w:tr>
    </w:tbl>
    <w:p>
      <w:pPr>
        <w:spacing w:before="0" w:after="100"/>
      </w:pPr>
    </w:p>
    <w:p>
      <w:pPr>
        <w:spacing w:before="80"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FlowRun Streamlet: IoC Triage is an AI-powered security operations tool that automates the investigation of Indicators of Compromise (IOCs). Built on LangGraph and LangChain with full observability through Arize AI, the agent compresses a 10–25 minute manual analyst workflow into a sub-30-second automated pipeline while producing a full audit trail of every decision made.</w:t>
      </w:r>
    </w:p>
    <w:p>
      <w:pPr>
        <w:spacing w:before="0" w:after="100"/>
      </w:pPr>
    </w:p>
    <w:p>
      <w:pPr>
        <w:spacing w:before="80"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defines the full product requirements for the v1.0 release, covering functional requirements, non-functional requirements, architecture, API integrations, observability design, user interface specifications, and acceptance criteria.</w:t>
      </w:r>
    </w:p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Tier 1 / Tier 2 SOC Analysts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Core Value Prop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10-25 min manual triage → sub-30 sec automated triage with full trace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Agentic Framework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LangGraph 0.2+ (StateGraph with parallel fan-out and conditional routing)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GPT-5.2 (Instant for classification, Thinking for report synthesis) via LangChain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Arize AI with OpenInference auto-instrumentation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CLI + Jupyter Notebook (v1.0); REST API (v2.0 roadmap)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IOC Types Supported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IP Address, Domain, URL, File Hash (MD5 / SHA-1 / SHA-256), CVE Identifier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Problem Statement &amp; Goals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 Problem Statement</w:t>
      </w:r>
    </w:p>
    <w:p>
      <w:pPr>
        <w:spacing w:before="80"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Operations Centers face a structural imbalance between alert volume and analyst capacity. A mid-sized enterprise generates thousands of security alerts per day. Each alert that contains an IOC requires a manual multi-source investigation before an analyst can make a triage decision. The current workflow forces analysts to:</w:t>
      </w:r>
    </w:p>
    <w:p>
      <w:pPr>
        <w:spacing w:before="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Manually query 3–6 separate threat intelligence platforms one at a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Reconcile inconsistent scoring systems and data formats across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judgment under time pressure with no standardized severity rubric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 findings manually in a ticket or SIEM — a process prone to omission</w:t>
      </w:r>
    </w:p>
    <w:p>
      <w:pPr>
        <w:spacing w:before="0" w:after="100"/>
      </w:pPr>
    </w:p>
    <w:p>
      <w:pPr>
        <w:spacing w:before="80"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Beyond analyst fatigue and throughput limitations, existing automation tools in this space operate as black boxes. When an automated triage produces a wrong result — a false positive that blocks a legitimate IP, or a false negative that misses a known threat — there is no structured audit trail that explains the reasoning, allowing the same error to recur.</w:t>
      </w:r>
    </w:p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DB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Core Problem Statement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Security teams are drowning in IOCs that take too long to investigate manually.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Existing automation lacks the transparency needed to trust, audit, and improve triage decisions.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 Goals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G-01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Reduce per-IOC triage time from 10–25 minutes to under 30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G-02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 intelligence from 4+ sources in a single, standardized workflow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G-03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Produce a deterministic, explainable severity verdict for every IOC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G-04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a complete, traceable audit trail for every triage decision via Arize 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G-05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Deliver a Jupyter Notebook interface suitable for demos, training, and experimentation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G-06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Ensure zero hardcoded credentials — all keys managed via secure runtime injection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 Non-Goals (v1.0)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version does not include a REST API or web UI — CLI and Jupyter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version does not integrate with SIEM platforms (Splunk, Sentinel, etc.) — planned for v2.0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version does not perform automated remediation (blocking IPs, revoking certs,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version does not support bulk IOC ingestion from CSV or file upload</w:t>
      </w:r>
    </w:p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User Personas</w:t>
            </w:r>
          </w:p>
        </w:tc>
      </w:tr>
    </w:tbl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Tier 1 SOC Analyst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Investigates IOCs as part of daily alert queue. Needs fast, reliable verdicts with clear recommended actions. May not have deep threat intel expertise.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Tier 2 SOC Analyst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Validates escalated alerts, hunts threats proactively. Uses the agent to accelerate enrichment on suspicious artifacts found during investigation.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Builds, maintains, and extends the agent. Needs clean architecture, observable behavior, and well-defined integration points.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 Manager / CISO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Reviews triage quality and audit logs in Arize. Interested in metrics: false positive rate, triage throughput, and verdict accuracy over time.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Tertiary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Demo Presenter / Trainer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Runs the Jupyter Notebook version live to explain LangGraph, LangChain, and Arize AI to a technical or semi-technical audience.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Functional Requirements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 IOC Input &amp; Classification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Accept a single IOC string as input via CLI interactive prompt or Jupyter notebook widget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Automatically detect IOC type: IPv4 address, domain name, URL, MD5 hash, SHA-1 hash, SHA-256 hash, CVE identifier (CVE-YYYY-NNNNN format)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Validate IOC format and surface a clear error message if the format is unrecognizable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 and handle IOCs with common formatting noise (trailing spaces, mixed case domains, http vs https prefixes)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 Threat Intelligence Enrichment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Query VirusTotal for malicious engine vote count, suspicious count, and community verdict for all IOC 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Query AbuseIPDB for abuse confidence score, report count, and abuse categories (IP addresses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Query AlienVault OTX for matching threat intelligence pulses and associated threat actor/campaign tags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Query urlscan.io for live behavioral sandbox analysis (URL IOC type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Query NIST NVD for CVE details and CVSS score (if IOC matches CVE format)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Execute all applicable API queries in parallel, not sequentially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Handle individual API failures gracefully — a single source timeout must not abort the full triage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 Correlation &amp; Severity Scoring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 all raw API results into a composite threat score using a defined weighted formula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composite score to one of five severity tiers: CLEAN, LOW, MEDIUM, HIGH, 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a plain-English justification string explaining the verdict, citing which sources drove the 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Flag and surface data conflicts — e.g., VirusTotal clean but OTX shows active APT pulse — as a noted anomaly in the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severity is CRITICAL, route to a human-in-the-loop confirmation step before finalizing output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 Report Generation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 a structured threat report to the terminal (CLI) or notebook output cell (Jupyter)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 must include: IOC value and type, per-source intelligence findings, correlation summary, severity verdict with justification, and recommended next 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 should be formatted for copy-paste into a SIEM ticket or email without additional editing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Optionally export the report as a JSON file to a configurable output directory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 Credential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Never accept or store API keys as hardcoded values in source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startup: detect presence of .env file and load keys automatically if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no .env file is found: prompt the user interactively for each key using masked input (getpass)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Keys entered interactively must be stored only in memory for the session — never written to disk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Jupyter Notebook Cell 2 must never assign API keys as plain-text string literals. Permitted approaches are: (a) getpass() for masked interactive input, or (b) load_dotenv() loading from a .env file. Direct string assignment (e.g., KEY='sk-abc') is prohibited in any cell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a clear warning if the .env file is found but one or more required keys are missing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4.6  Arize AI Observability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Initialize an OpenInference tracer connected to the user's Arize Space on agent startup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LangGraph node execution must generate a trace span with input state, output state, and latency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LangChain tool call (API request) must be captured as a child span under its parent node span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severity verdict and composite score must be recorded as span attributes on the Severity Node span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all traces to Arize in real-time using the arize-otel exporter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Print a direct URL to the trace in the Arize UI to terminal/notebook output after each run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Support span-level LLM-as-judge evaluations for triage verdict quality (as demonstrated in Arize eval labs)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4.7  Jupyter Notebook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Ship a self-contained Jupyter Notebook (flowrun_agent.ipynb) that mirrors all CLI agent functionality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Notebook must follow the 8-cell structure defined in the User Manual (Install, Keys, Tracing, Tools, Graph, Run, Results, Arize Link)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Cell 6 must render an ipywidgets text input and Analyze button — not rely on raw input()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Cell outputs must not display API keys at any point — enforced by using only getpass() or load_dotenv() in Cell 2, never direct string assignment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cell must include a markdown explanation of what it does and why, suitable for a live demo or classroom 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Cell 7 should render the threat report in a styled HTML display block, not plain text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Non-Functional Requirements</w:t>
            </w:r>
          </w:p>
        </w:tc>
      </w:tr>
    </w:tbl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End-to-end triage (input to report) must complete in under 30 seconds under normal API response conditions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Parallel enrichment fan-out must not serialize API calls — all applicable sources queried concurrently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 single API source failure must not cause the agent to crash — failed sources logged as 'unavailable' in the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API keys stored in code, logs, notebook output, or any persistent file except a user-controlled .env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outbound API calls must use HTTPS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of agent runs must produce a trace in Arize with all required spans — no silent failures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Arize trace failure (network issue, invalid key) must not block the agent from completing a triage and outputting a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 must run on macOS 12+, Ubuntu 20.04+, and Windows 10+ (via WSL2) with no OS-specific dependencies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API integration must be implemented as an independent LangChain Tool, replaceable without modifying the graph structure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Usability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user with no prior LangGraph experience must be able to run a triage in under 5 minutes using the Jupyter Notebook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 Architecture &amp; Technical Design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 System Layers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Interaction Layer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 (interactive terminal) + Jupyter Notebook (ipywidgets). Accepts raw IOC input, displays reports.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LangGraph StateGraph with typed AgentState. Manages all node execution, conditional routing, and parallel fan-out.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LangChain + OpenAI GPT-5.2. GPT-5.2 Instant (gpt-5.2-chat-latest, effort=low) for IOC classification. GPT-5.2 Thinking (gpt-5.2, effort=medium) for report synthesis. Both configured in agent/llm.py MODEL_CONFIG.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Tool / API Layer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LangChain Tool-wrapped HTTP clients for VirusTotal, AbuseIPDB, OTX, urlscan.io, and NIST NVD.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Observability Layer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OpenInference auto-instrumentation. arize-otel OTLP exporter streaming spans to Arize AI platform.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 LangGraph Node 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Node Name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input_node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Receives raw IOC string, initializes AgentState with ioc_raw field, passes to classifier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classifier_node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GPT-5.2 Instant (gpt-5.2-chat-latest, reasoning_effort=low): detects IOC type (ip/domain/url/hash/cve), validates format, writes ioc_type to state. Routes to enrichment or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enrichment_node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asyncio parallel execution: fires all applicable LangChain tool coroutines concurrently via asyncio.gather(). Collects results into raw_intel dict in state. NVD tool invoked for CVE type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correlation_node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Python: reads raw_intel, applies weighted scoring formula, computes composite_score float, writes to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severity_node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Maps composite_score to severity_band string (CLEAN/LOW/MEDIUM/HIGH/CRITICAL), writes verdict_justification to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report_node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Formats final structured threat report from full state. Renders to CLI or Jupyter output. Prepares Arize span attributes.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escalation_gate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Conditional edge: if severity_band == CRITICAL, invokes human-in-the-loop prompt before final output. Otherwise routes to report.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 AgentState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TypedDict — AgentState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ioc_raw:            str                  # Original user input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ioc_type:           str                  # Detected type: ip | domain | url | hash | cve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ioc_clean:          str                  # Normalized IOC value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raw_intel:          dict[str, Any]        # Keyed by source name, raw API response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composite_score:    float                # 0.0 (clean) to 1.0 (critical)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severity_band:      str                  # CLEAN | LOW | MEDIUM | HIGH | CRITICAL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verdict_justification: str               # Plain-English explanation of verdict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report:             str                  # Final formatted threat report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errors:             list[str]            # Non-fatal errors from failed API calls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 Severity Scoring Formula</w:t>
      </w:r>
    </w:p>
    <w:p>
      <w:pPr>
        <w:spacing w:before="80"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composite threat score is computed as a weighted average across available sources. Weights must sum to 1.00 and are re-normalised automatically when a source is unavailable. Two weight sets are defined based on IOC type.</w:t>
      </w:r>
    </w:p>
    <w:p>
      <w:pPr>
        <w:spacing w:before="0" w:after="100"/>
      </w:pPr>
    </w:p>
    <w:p>
      <w:pPr>
        <w:spacing w:before="80"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Standard Weight Set (all IOC types except CVE):</w:t>
      </w:r>
    </w:p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8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Normalization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VirusTotal malicious 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0.40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malicious_count / total_engines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AbuseIPDB confidence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0.30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0–100 → 0.0–1.0 normalization (IP only; weight redistributed for other types)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OTX pulse 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0.20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 if no pulses, 0.5 if 1–2 pulses, 1.0 if 3+ pulses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urlscan.io verdict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0.10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 = clean, 0.5 = suspicious, 1.0 = malicious (URL only; weight redistributed for other types)</w:t>
            </w:r>
          </w:p>
        </w:tc>
      </w:tr>
    </w:tbl>
    <w:p>
      <w:pPr>
        <w:spacing w:before="0" w:after="100"/>
      </w:pPr>
    </w:p>
    <w:p>
      <w:pPr>
        <w:spacing w:before="80"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CVE Weight Set (used only when ioc_type == 'cve'):</w:t>
      </w:r>
    </w:p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8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Normalization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VirusTotal malicious 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0.50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malicious_count / total_engines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OTX pulse 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0.30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 if no pulses, 0.5 if 1–2 pulses, 1.0 if 3+ pulses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NIST NVD CVSS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0.20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CVSS base score / 10.0 (e.g., CVSS 9.8 → 0.98)</w:t>
            </w:r>
          </w:p>
        </w:tc>
      </w:tr>
    </w:tbl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6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Verdict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0.00 – 0.10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🟢  CLEAN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credible threat signals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0.11 – 0.30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🟡  LOW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Minor or stale signals — monitor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0.31 – 0.55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🟠  MEDIUM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Credible signals — investigate and consider blocking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0.56 – 0.75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🔴  HIGH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Strong signals — block and escalate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0.76 – 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🚨  CRITICAL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Confirmed malicious — block immediately, trigger IR playbook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6.5 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50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LangGraph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0.2+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StateGraph orchestration, parallel fan-out, conditional edges, human-in-the-loop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LangChain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0.3+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Tool definitions, LLM wrappers, output parsers, async tool execution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OpenAI Python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1.0+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GPT-5.2 Instant for classification; GPT-5.2 Thinking for report synthesis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arize-otel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OpenInference OTLP exporter to Arize AI platform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openinference-instrumentation-langchain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Auto-instrumentation for all LangChain/LangGraph 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2.31+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client for threat intel API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1.0+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Loads .env file into os.environ at startup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ipywidgets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8.0+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Jupyter Notebook IOC input widget and styled output rendering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3.11+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Runtime. asyncio required for parallel enrichment.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 External API Integrations</w:t>
            </w:r>
          </w:p>
        </w:tc>
      </w:tr>
    </w:tbl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1600"/>
        <w:gridCol w:w="1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Base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Env 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IOC Types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Free Tier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VirusTotal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api.virustotal.com/api/v3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VIRUSTOTAL_API_KEY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req/min, 500/day (free)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AbuseIPDB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api.abuseipdb.com/api/v2/check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ABUSEIPDB_API_KEY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IP only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1,000 req/day (free)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AlienVault OTX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otx.alienvault.com/api/v1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OTX_API_KEY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Generous (free)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urlscan.io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urlscan.io/api/v1/scan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URLSCAN_API_KEY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only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 scans/day (free)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NIST NVD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services.nvd.nist.gov/rest/json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CVE format only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req/30s unauthenticated</w:t>
            </w:r>
          </w:p>
        </w:tc>
      </w:tr>
    </w:tbl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Rate Limit Strategy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Each LangChain Tool wrapper must implement exponential backoff with 3 retry attempts on 429 (rate limited) or 5xx responses.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enrichment node must record a non-fatal error in AgentState.errors if a source remains unavailable after retries.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correlation node must re-normalize weights if one or more sources are unavailable, distributing their weight proportionally.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 Observability Design (Arize AI)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 Trace Structure</w:t>
      </w:r>
    </w:p>
    <w:p>
      <w:pPr>
        <w:spacing w:before="80"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agent run produces a single root trace with a hierarchical span tree that mirrors the LangGraph execution graph. The structure below defines the required span hierarchy:</w:t>
      </w:r>
    </w:p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Required Span Hierarchy per Triage Run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ROOT SPAN:  flowrun.triage  (full run latency, IOC input, severity output)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SPAN:  flowrun.classify  (LLM call for IOC type detection)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SPAN:  flowrun.enrich    (parallel fan-out container)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│    ├─ SPAN:  tool.virustotal   (API call, raw response)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│    ├─ SPAN:  tool.abuseipdb    (API call, raw response — IP only)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│    ├─ SPAN:  tool.otx          (API call, raw response)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│    └─ SPAN:  tool.urlscan      (API call, raw response — URL only)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SPAN:  flowrun.correlate  (scoring logic, composite_score)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├─ SPAN:  flowrun.severity   (verdict assignment, justification)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└─ SPAN:  flowrun.report     (report formatting, Arize link generation)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 Required Span Attributes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Span Name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Attributes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flowrun.triage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ioc.type, ioc.value, severity.band, composite.score, run.duration_ms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flowrun.classify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llm.model, llm.prompt_tokens, llm.completion_tokens, ioc.detected_type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tool.*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tool.name, tool.input, tool.output_raw, tool.latency_ms, tool.status (success|error)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flowrun.correlate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score.virustotal, score.abuseipdb, score.otx, score.urlscan, composite.score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flowrun.severity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severity.band, verdict.justification</w:t>
            </w:r>
          </w:p>
        </w:tc>
      </w:tr>
    </w:tbl>
    <w:p>
      <w:pPr>
        <w:spacing w:before="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 Evaluation Hooks (Future)</w:t>
      </w:r>
    </w:p>
    <w:p>
      <w:pPr>
        <w:spacing w:before="80"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Following the Arize evaluation framework demonstrated in the Arize Agent Mastery Course (lab6_evals), the following evaluation tasks are planned for v1.1:</w:t>
      </w:r>
    </w:p>
    <w:p>
      <w:pPr>
        <w:spacing w:before="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Span-level: Retrieval relevance scoring on OTX pulse matches using LLM-as-judge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Trace-level: Verdict accuracy evaluation against known-good IOC ground truth dataset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Trace-level: Analyst acceptance rate tracking (did the analyst agree with the verdict?)</w:t>
      </w:r>
    </w:p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 Credential Management Specification</w:t>
            </w:r>
          </w:p>
        </w:tc>
      </w:tr>
    </w:tbl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Required?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to Obtain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platform.openai.com → API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VIRUSTOTAL_API_KEY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virustotal.com → Profile → API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ABUSEIPDB_API_KEY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abuseipdb.com → Account →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OTX_API_KEY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otx.alienvault.com →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URLSCAN_API_KEY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urlscan.io → Settings → API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ARIZE_API_KEY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app.arize.com → Settings → API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ARIZE_SPACE_ID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app.arize.com → Settings → API Keys</w:t>
            </w:r>
          </w:p>
        </w:tc>
      </w:tr>
    </w:tbl>
    <w:p>
      <w:pPr>
        <w:spacing w:before="0" w:after="100"/>
      </w:pPr>
    </w:p>
    <w:p>
      <w:pPr>
        <w:spacing w:before="80"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agent's startup sequence must follow this credential resolution order:</w:t>
      </w:r>
    </w:p>
    <w:p>
      <w:pPr>
        <w:spacing w:before="0" w:after="10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for .env file in the working directory and load with python-dotenv if found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os.environ for each required variable (supports Docker/CI injection)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any required variable is still missing: invoke interactive getpass() prompt for that variable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all keys are present from any combination of sources: proceed with agent initialization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Keys must never be logged, printed to stdout, or included in any Arize span attribute</w:t>
      </w:r>
    </w:p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 Acceptance Criteria</w:t>
            </w:r>
          </w:p>
        </w:tc>
      </w:tr>
    </w:tbl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Case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 Criterion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IOC Triage — Happy Path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Given a known-malicious IP (e.g., one listed on AbuseIPDB with &gt;90% confidence), the agent must return a severity verdict of HIGH or CRITICAL with a composite score &gt; 0.56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IOC Triage — Clean IP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Given a known-clean IP (e.g., 8.8.8.8), the agent must return CLEAN or LOW with a composite score &lt; 0.30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IOC Type Detection — All Types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classifier node must correctly identify the IOC type for: an IPv4 address, a domain, an https:// URL, a 32-char MD5 hash, and a 64-char SHA-256 hash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Parallel Execution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total enrichment time for a 4-source query must not exceed 1.5× the slowest single API response time (not 4× sequential time)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Failure Tolerance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VirusTotal returns a 500 error, the agent must complete triage using remaining sources and include 'VirusTotal: unavailable' in the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Arize Trace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every successful run, a trace must appear in the configured Arize Space within 10 seconds, containing all required spans and attributes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Security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Running 'grep -r sk- .' and 'grep -r api_key .' on the codebase must return zero hardcoded key values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Jupyter — Key Masking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running Cell 2 with getpass(), the saved .ipynb file must not contain any API key values in cell outputs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 Escalation Gate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a CRITICAL verdict is produced, the agent must pause and display a human confirmation prompt before outputting the final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Under normal API conditions, the full triage cycle from IOC input to report display must complete in under 30 seconds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 Risks &amp; Mitigations</w:t>
            </w:r>
          </w:p>
        </w:tc>
      </w:tr>
    </w:tbl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000"/>
        <w:gridCol w:w="48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API rate limits exhausted during demo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known-safe IOC test values (8.8.8.8 for clean, known OSINT IOCs for malicious). Cache results for demo run.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VirusTotal API key flagged for excessive use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Implement request throttling with 15-second sleep between calls if running multiple tests in sequence.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Arize trace export fails silently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Wrap Arize export in try/except; log failure to stderr but do not block triage completion (NFR-07).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GPT-5.2 Instant misclassifies an IOC type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regex-based pre-classification as a fallback before the LLM call; LLM only invoked if regex is inconclusive.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urlscan.io public scans expose IOC to third parties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 clearly: urlscan.io public scans are visible. For sensitive IOCs, disable urlscan or use private scan API (paid).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version incompatibility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 all dependencies in requirements.txt with tested versions. Target Python 3.11 specifically.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12.  Delivery Milestones</w:t>
            </w:r>
          </w:p>
        </w:tc>
      </w:tr>
    </w:tbl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8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Scaffolding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requirements.txt, .env.template, folder structure, LangGraph skeleton with stub nodes, Arize tracer initialized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Tool Layer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5 LangChain Tool wrappers implemented and unit-tested with mock responses. Parallel fan-out confirmed.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Agent — CLI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StateGraph operational. IOC classification, enrichment, correlation, severity, and report nodes all functional. CLI interactive loop complete.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Arize Integration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spans emitting to Arize with correct attributes. Trace structure validated in Arize UI. CRITICAL escalation gate tested.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flowrun_agent.ipynb complete with all 8 cells, ipywidgets IOC input, styled HTML report output, getpass key handling, Arize link in Cell 8.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Testing &amp; Acceptance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10 acceptance criteria verified. README.md complete. Demo script rehearsed against live APIs.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13.  Future Roadmap (Post v1.0)</w:t>
            </w:r>
          </w:p>
        </w:tc>
      </w:tr>
    </w:tbl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wrapper around the LangGraph agent enabling programmatic IOC submission and JSON report retrieval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SIEM Integration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Splunk and Microsoft Sentinel connectors to auto-enrich and close alerts directly from the triage verdict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Bulk IOC Ingestion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file upload support for batch triage of multiple IOCs in a single run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Slack Bot Interface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Slack app that accepts IOC submissions via slash command and returns the threat report to the channel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v2.1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Arize Evaluations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Span and trace-level LLM-as-judge evaluations for verdict quality and OTX retrieval relevance (per lab6_evals pattern)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v2.1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RAG-Enhanced Context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ChromaDB vector store of historical threat reports and IOC context for enriched report synthesis (per lab5_RAG pattern)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Multi-Agent SOC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Supervisor + sub-agent architecture with dedicated Threat Intel, Vulnerability Intel, and Breach Check agents (per lab3_agent_architectures orchestrator pattern)</w:t>
            </w:r>
          </w:p>
        </w:tc>
      </w:tr>
    </w:tbl>
    <w:p>
      <w:pPr>
        <w:spacing w:before="0" w:after="100"/>
      </w:pPr>
    </w:p>
    <w:p>
      <w:pPr>
        <w:pBdr>
          <w:bottom w:val="single" w:color="0EA5E9" w:sz="6" w:space="1"/>
        </w:pBdr>
        <w:spacing w:before="120" w:after="120"/>
      </w:pPr>
    </w:p>
    <w:p>
      <w:pPr>
        <w:spacing w:before="0" w:after="100"/>
      </w:pPr>
    </w:p>
    <w:p>
      <w:pPr>
        <w:spacing w:before="200" w:after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FlowRun Streamlet: IoC Triage  •  PRD v1.0  •  LangGraph + LangChain + Arize AI  •  INTERNAL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 w:space="1"/>
      </w:pBdr>
      <w:spacing w:before="60" w:after="60"/>
    </w:pPr>
  </w:p>
  <w:p>
    <w:pPr>
      <w:tabs>
        <w:tab w:val="right" w:pos="10080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PRD v1.0  |  LangGraph + LangChain + Arize AI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80"/>
      <w:gridCol w:w="2800"/>
    </w:tblGrid>
    <w:tr>
      <w:tc>
        <w:tcPr>
          <w:tcW w:type="dxa" w:w="72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🛡️  FLOWRUN STREAMLET: IoC TRIAGE — Product Requirements Document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INTERNAL  |  CONFIDENTIAL</w:t>
          </w:r>
        </w:p>
      </w:tc>
    </w:tr>
  </w:tbl>
  <w:p>
    <w:pPr>
      <w:pBdr>
        <w:bottom w:val="single" w:color="0EA5E9" w:sz="4" w:space="1"/>
      </w:pBdr>
      <w:spacing w:before="60"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2026-03-04T20:22:26.882Z</dcterms:created>
  <dcterms:modified xsi:type="dcterms:W3CDTF">2026-03-04T20:22:26.883Z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