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420A4" w14:textId="77777777" w:rsidR="00124FF6" w:rsidRPr="00124FF6" w:rsidRDefault="00124FF6" w:rsidP="00124FF6">
      <w:pPr>
        <w:spacing w:line="480" w:lineRule="auto"/>
        <w:jc w:val="center"/>
        <w:rPr>
          <w:rFonts w:ascii="Times New Roman" w:hAnsi="Times New Roman" w:cs="Times New Roman"/>
          <w:b/>
          <w:bCs/>
        </w:rPr>
      </w:pPr>
      <w:r w:rsidRPr="00124FF6">
        <w:rPr>
          <w:rFonts w:ascii="Times New Roman" w:hAnsi="Times New Roman" w:cs="Times New Roman"/>
          <w:b/>
          <w:bCs/>
        </w:rPr>
        <w:t xml:space="preserve">2-1 Journal: </w:t>
      </w:r>
      <w:proofErr w:type="spellStart"/>
      <w:r w:rsidRPr="00124FF6">
        <w:rPr>
          <w:rFonts w:ascii="Times New Roman" w:hAnsi="Times New Roman" w:cs="Times New Roman"/>
          <w:b/>
          <w:bCs/>
        </w:rPr>
        <w:t>Defense</w:t>
      </w:r>
      <w:proofErr w:type="spellEnd"/>
      <w:r w:rsidRPr="00124FF6">
        <w:rPr>
          <w:rFonts w:ascii="Times New Roman" w:hAnsi="Times New Roman" w:cs="Times New Roman"/>
          <w:b/>
          <w:bCs/>
        </w:rPr>
        <w:t xml:space="preserve"> in Depth (</w:t>
      </w:r>
      <w:proofErr w:type="spellStart"/>
      <w:r w:rsidRPr="00124FF6">
        <w:rPr>
          <w:rFonts w:ascii="Times New Roman" w:hAnsi="Times New Roman" w:cs="Times New Roman"/>
          <w:b/>
          <w:bCs/>
        </w:rPr>
        <w:t>DiD</w:t>
      </w:r>
      <w:proofErr w:type="spellEnd"/>
      <w:r w:rsidRPr="00124FF6">
        <w:rPr>
          <w:rFonts w:ascii="Times New Roman" w:hAnsi="Times New Roman" w:cs="Times New Roman"/>
          <w:b/>
          <w:bCs/>
        </w:rPr>
        <w:t>)</w:t>
      </w:r>
    </w:p>
    <w:p w14:paraId="0AF519B5" w14:textId="34748804" w:rsidR="00124FF6" w:rsidRPr="00124FF6" w:rsidRDefault="00124FF6" w:rsidP="00124FF6">
      <w:pPr>
        <w:spacing w:line="480" w:lineRule="auto"/>
        <w:rPr>
          <w:rFonts w:ascii="Times New Roman" w:hAnsi="Times New Roman" w:cs="Times New Roman"/>
        </w:rPr>
      </w:pPr>
      <w:r w:rsidRPr="00124FF6">
        <w:rPr>
          <w:rFonts w:ascii="Times New Roman" w:hAnsi="Times New Roman" w:cs="Times New Roman"/>
          <w:b/>
          <w:bCs/>
        </w:rPr>
        <w:t>Name:</w:t>
      </w:r>
      <w:r w:rsidRPr="00124FF6">
        <w:rPr>
          <w:rFonts w:ascii="Times New Roman" w:hAnsi="Times New Roman" w:cs="Times New Roman"/>
        </w:rPr>
        <w:t xml:space="preserve"> Jeremiah </w:t>
      </w:r>
      <w:proofErr w:type="spellStart"/>
      <w:r w:rsidRPr="00124FF6">
        <w:rPr>
          <w:rFonts w:ascii="Times New Roman" w:hAnsi="Times New Roman" w:cs="Times New Roman"/>
        </w:rPr>
        <w:t>Longwa</w:t>
      </w:r>
      <w:proofErr w:type="spellEnd"/>
      <w:r w:rsidRPr="00124FF6">
        <w:rPr>
          <w:rFonts w:ascii="Times New Roman" w:hAnsi="Times New Roman" w:cs="Times New Roman"/>
        </w:rPr>
        <w:br/>
      </w:r>
      <w:r w:rsidRPr="00124FF6">
        <w:rPr>
          <w:rFonts w:ascii="Times New Roman" w:hAnsi="Times New Roman" w:cs="Times New Roman"/>
          <w:b/>
          <w:bCs/>
        </w:rPr>
        <w:t>Course:</w:t>
      </w:r>
      <w:r w:rsidRPr="00124FF6">
        <w:rPr>
          <w:rFonts w:ascii="Times New Roman" w:hAnsi="Times New Roman" w:cs="Times New Roman"/>
        </w:rPr>
        <w:t xml:space="preserve"> CS 405 Secure Coding</w:t>
      </w:r>
      <w:r w:rsidRPr="00124FF6">
        <w:rPr>
          <w:rFonts w:ascii="Times New Roman" w:hAnsi="Times New Roman" w:cs="Times New Roman"/>
        </w:rPr>
        <w:br/>
      </w:r>
      <w:r w:rsidRPr="00124FF6">
        <w:rPr>
          <w:rFonts w:ascii="Times New Roman" w:hAnsi="Times New Roman" w:cs="Times New Roman"/>
          <w:b/>
          <w:bCs/>
        </w:rPr>
        <w:t>Assignment:</w:t>
      </w:r>
      <w:r w:rsidRPr="00124FF6">
        <w:rPr>
          <w:rFonts w:ascii="Times New Roman" w:hAnsi="Times New Roman" w:cs="Times New Roman"/>
        </w:rPr>
        <w:t xml:space="preserve"> 2-1 Journal: </w:t>
      </w:r>
      <w:proofErr w:type="spellStart"/>
      <w:r w:rsidRPr="00124FF6">
        <w:rPr>
          <w:rFonts w:ascii="Times New Roman" w:hAnsi="Times New Roman" w:cs="Times New Roman"/>
        </w:rPr>
        <w:t>Defense</w:t>
      </w:r>
      <w:proofErr w:type="spellEnd"/>
      <w:r w:rsidRPr="00124FF6">
        <w:rPr>
          <w:rFonts w:ascii="Times New Roman" w:hAnsi="Times New Roman" w:cs="Times New Roman"/>
        </w:rPr>
        <w:t xml:space="preserve"> in Depth (</w:t>
      </w:r>
      <w:proofErr w:type="spellStart"/>
      <w:r w:rsidRPr="00124FF6">
        <w:rPr>
          <w:rFonts w:ascii="Times New Roman" w:hAnsi="Times New Roman" w:cs="Times New Roman"/>
        </w:rPr>
        <w:t>DiD</w:t>
      </w:r>
      <w:proofErr w:type="spellEnd"/>
      <w:r w:rsidRPr="00124FF6">
        <w:rPr>
          <w:rFonts w:ascii="Times New Roman" w:hAnsi="Times New Roman" w:cs="Times New Roman"/>
        </w:rPr>
        <w:t>)</w:t>
      </w:r>
    </w:p>
    <w:p w14:paraId="1CBD907A" w14:textId="77777777" w:rsidR="00124FF6" w:rsidRPr="00124FF6" w:rsidRDefault="00124FF6" w:rsidP="00124FF6">
      <w:pPr>
        <w:spacing w:line="480" w:lineRule="auto"/>
        <w:jc w:val="both"/>
        <w:rPr>
          <w:rFonts w:ascii="Times New Roman" w:hAnsi="Times New Roman" w:cs="Times New Roman"/>
        </w:rPr>
      </w:pPr>
      <w:proofErr w:type="spellStart"/>
      <w:r w:rsidRPr="00124FF6">
        <w:rPr>
          <w:rFonts w:ascii="Times New Roman" w:hAnsi="Times New Roman" w:cs="Times New Roman"/>
        </w:rPr>
        <w:t>Defense</w:t>
      </w:r>
      <w:proofErr w:type="spellEnd"/>
      <w:r w:rsidRPr="00124FF6">
        <w:rPr>
          <w:rFonts w:ascii="Times New Roman" w:hAnsi="Times New Roman" w:cs="Times New Roman"/>
        </w:rPr>
        <w:t xml:space="preserve"> in Depth (</w:t>
      </w:r>
      <w:proofErr w:type="spellStart"/>
      <w:r w:rsidRPr="00124FF6">
        <w:rPr>
          <w:rFonts w:ascii="Times New Roman" w:hAnsi="Times New Roman" w:cs="Times New Roman"/>
        </w:rPr>
        <w:t>DiD</w:t>
      </w:r>
      <w:proofErr w:type="spellEnd"/>
      <w:r w:rsidRPr="00124FF6">
        <w:rPr>
          <w:rFonts w:ascii="Times New Roman" w:hAnsi="Times New Roman" w:cs="Times New Roman"/>
        </w:rPr>
        <w:t xml:space="preserve">) is a security concept that advocates the use of multiple layers of </w:t>
      </w:r>
      <w:proofErr w:type="spellStart"/>
      <w:r w:rsidRPr="00124FF6">
        <w:rPr>
          <w:rFonts w:ascii="Times New Roman" w:hAnsi="Times New Roman" w:cs="Times New Roman"/>
        </w:rPr>
        <w:t>defense</w:t>
      </w:r>
      <w:proofErr w:type="spellEnd"/>
      <w:r w:rsidRPr="00124FF6">
        <w:rPr>
          <w:rFonts w:ascii="Times New Roman" w:hAnsi="Times New Roman" w:cs="Times New Roman"/>
        </w:rPr>
        <w:t xml:space="preserve"> to reduce the likelihood that a single vulnerability will lead to a successful exploitation. Rather than relying on one control to function perfectly, </w:t>
      </w:r>
      <w:proofErr w:type="spellStart"/>
      <w:proofErr w:type="gramStart"/>
      <w:r w:rsidRPr="00124FF6">
        <w:rPr>
          <w:rFonts w:ascii="Times New Roman" w:hAnsi="Times New Roman" w:cs="Times New Roman"/>
        </w:rPr>
        <w:t>DiD</w:t>
      </w:r>
      <w:proofErr w:type="spellEnd"/>
      <w:proofErr w:type="gramEnd"/>
      <w:r w:rsidRPr="00124FF6">
        <w:rPr>
          <w:rFonts w:ascii="Times New Roman" w:hAnsi="Times New Roman" w:cs="Times New Roman"/>
        </w:rPr>
        <w:t xml:space="preserve"> assumes that failures will occur and that systems should be designed to operate securely even if one defensive layer is breached. This layered approach is especially relevant in modern software systems, where attacks may originate from users, networks, applications, or even internal data objects.</w:t>
      </w:r>
    </w:p>
    <w:p w14:paraId="2F5C675F" w14:textId="77777777" w:rsidR="00124FF6" w:rsidRPr="00124FF6" w:rsidRDefault="00124FF6" w:rsidP="00124FF6">
      <w:pPr>
        <w:spacing w:line="480" w:lineRule="auto"/>
        <w:jc w:val="both"/>
        <w:rPr>
          <w:rFonts w:ascii="Times New Roman" w:hAnsi="Times New Roman" w:cs="Times New Roman"/>
        </w:rPr>
      </w:pPr>
      <w:r w:rsidRPr="00124FF6">
        <w:rPr>
          <w:rFonts w:ascii="Times New Roman" w:hAnsi="Times New Roman" w:cs="Times New Roman"/>
        </w:rPr>
        <w:t xml:space="preserve">When implementing </w:t>
      </w:r>
      <w:proofErr w:type="spellStart"/>
      <w:r w:rsidRPr="00124FF6">
        <w:rPr>
          <w:rFonts w:ascii="Times New Roman" w:hAnsi="Times New Roman" w:cs="Times New Roman"/>
        </w:rPr>
        <w:t>Defense</w:t>
      </w:r>
      <w:proofErr w:type="spellEnd"/>
      <w:r w:rsidRPr="00124FF6">
        <w:rPr>
          <w:rFonts w:ascii="Times New Roman" w:hAnsi="Times New Roman" w:cs="Times New Roman"/>
        </w:rPr>
        <w:t xml:space="preserve"> in Depth, it is important to consider how deep is “too deep.” Adding more security layers does not automatically result in better security. As systems become more layered, they can also become more complex and difficult to design, manage, and reason about. Excessive or overly restrictive security controls may negatively impact usability, leading developers or users to bypass protective mechanisms. The key challenge is to achieve sufficient protection while minimizing the impact on system performance and user experience. A well-designed </w:t>
      </w:r>
      <w:proofErr w:type="spellStart"/>
      <w:r w:rsidRPr="00124FF6">
        <w:rPr>
          <w:rFonts w:ascii="Times New Roman" w:hAnsi="Times New Roman" w:cs="Times New Roman"/>
        </w:rPr>
        <w:t>DiD</w:t>
      </w:r>
      <w:proofErr w:type="spellEnd"/>
      <w:r w:rsidRPr="00124FF6">
        <w:rPr>
          <w:rFonts w:ascii="Times New Roman" w:hAnsi="Times New Roman" w:cs="Times New Roman"/>
        </w:rPr>
        <w:t xml:space="preserve"> strategy focuses on implementing layers that address real and relevant threats rather than adding controls simply for the sake of complexity.</w:t>
      </w:r>
    </w:p>
    <w:p w14:paraId="06F67331" w14:textId="77777777" w:rsidR="00124FF6" w:rsidRPr="00124FF6" w:rsidRDefault="00124FF6" w:rsidP="00124FF6">
      <w:pPr>
        <w:spacing w:line="480" w:lineRule="auto"/>
        <w:jc w:val="both"/>
        <w:rPr>
          <w:rFonts w:ascii="Times New Roman" w:hAnsi="Times New Roman" w:cs="Times New Roman"/>
        </w:rPr>
      </w:pPr>
      <w:r w:rsidRPr="00124FF6">
        <w:rPr>
          <w:rFonts w:ascii="Times New Roman" w:hAnsi="Times New Roman" w:cs="Times New Roman"/>
        </w:rPr>
        <w:t xml:space="preserve">Additional considerations such as time, cost, reputation, and operational impact play a significant role in </w:t>
      </w:r>
      <w:proofErr w:type="spellStart"/>
      <w:r w:rsidRPr="00124FF6">
        <w:rPr>
          <w:rFonts w:ascii="Times New Roman" w:hAnsi="Times New Roman" w:cs="Times New Roman"/>
        </w:rPr>
        <w:t>Defense</w:t>
      </w:r>
      <w:proofErr w:type="spellEnd"/>
      <w:r w:rsidRPr="00124FF6">
        <w:rPr>
          <w:rFonts w:ascii="Times New Roman" w:hAnsi="Times New Roman" w:cs="Times New Roman"/>
        </w:rPr>
        <w:t xml:space="preserve"> in Depth decisions. Implementing multiple layers of security requires additional development time and ongoing maintenance, which can increase costs. From an operational standpoint, complex security systems may require specialized personnel and monitoring tools, increasing the total cost of ownership. However, the cost of inadequate security is often far greater. A security breach can result in financial losses, regulatory penalties, </w:t>
      </w:r>
      <w:r w:rsidRPr="00124FF6">
        <w:rPr>
          <w:rFonts w:ascii="Times New Roman" w:hAnsi="Times New Roman" w:cs="Times New Roman"/>
        </w:rPr>
        <w:lastRenderedPageBreak/>
        <w:t>and long-term reputational damage. In secure coding practices, investing time upfront in proper input validation, error handling, and authentication mechanisms can prevent costly incidents later in the software lifecycle.</w:t>
      </w:r>
    </w:p>
    <w:p w14:paraId="37ADE3D0" w14:textId="77777777" w:rsidR="00124FF6" w:rsidRPr="00124FF6" w:rsidRDefault="00124FF6" w:rsidP="00124FF6">
      <w:pPr>
        <w:spacing w:line="480" w:lineRule="auto"/>
        <w:jc w:val="both"/>
        <w:rPr>
          <w:rFonts w:ascii="Times New Roman" w:hAnsi="Times New Roman" w:cs="Times New Roman"/>
        </w:rPr>
      </w:pPr>
      <w:proofErr w:type="spellStart"/>
      <w:r w:rsidRPr="00124FF6">
        <w:rPr>
          <w:rFonts w:ascii="Times New Roman" w:hAnsi="Times New Roman" w:cs="Times New Roman"/>
        </w:rPr>
        <w:t>Defense</w:t>
      </w:r>
      <w:proofErr w:type="spellEnd"/>
      <w:r w:rsidRPr="00124FF6">
        <w:rPr>
          <w:rFonts w:ascii="Times New Roman" w:hAnsi="Times New Roman" w:cs="Times New Roman"/>
        </w:rPr>
        <w:t xml:space="preserve"> in Depth is not a one-size-fits-all solution, and its implementation varies depending on the specific environment and threat landscape. Factors such as data sensitivity, regulatory requirements, user base, and deployment context influence how </w:t>
      </w:r>
      <w:proofErr w:type="spellStart"/>
      <w:r w:rsidRPr="00124FF6">
        <w:rPr>
          <w:rFonts w:ascii="Times New Roman" w:hAnsi="Times New Roman" w:cs="Times New Roman"/>
        </w:rPr>
        <w:t>DiD</w:t>
      </w:r>
      <w:proofErr w:type="spellEnd"/>
      <w:r w:rsidRPr="00124FF6">
        <w:rPr>
          <w:rFonts w:ascii="Times New Roman" w:hAnsi="Times New Roman" w:cs="Times New Roman"/>
        </w:rPr>
        <w:t xml:space="preserve"> is applied. For example, a banking application requires strong layers such as encryption, strict access controls, audit logging, and transaction validation, whereas a small internal application used by a limited number of employees may not require the same level of security. </w:t>
      </w:r>
      <w:proofErr w:type="spellStart"/>
      <w:r w:rsidRPr="00124FF6">
        <w:rPr>
          <w:rFonts w:ascii="Times New Roman" w:hAnsi="Times New Roman" w:cs="Times New Roman"/>
        </w:rPr>
        <w:t>DiD</w:t>
      </w:r>
      <w:proofErr w:type="spellEnd"/>
      <w:r w:rsidRPr="00124FF6">
        <w:rPr>
          <w:rFonts w:ascii="Times New Roman" w:hAnsi="Times New Roman" w:cs="Times New Roman"/>
        </w:rPr>
        <w:t xml:space="preserve"> also extends beyond technical controls to include policies, developer training, and secure coding standards, making each implementation unique to the organization.</w:t>
      </w:r>
    </w:p>
    <w:p w14:paraId="25096134" w14:textId="77777777" w:rsidR="00124FF6" w:rsidRPr="00124FF6" w:rsidRDefault="00124FF6" w:rsidP="00124FF6">
      <w:pPr>
        <w:spacing w:line="480" w:lineRule="auto"/>
        <w:jc w:val="both"/>
        <w:rPr>
          <w:rFonts w:ascii="Times New Roman" w:hAnsi="Times New Roman" w:cs="Times New Roman"/>
        </w:rPr>
      </w:pPr>
      <w:r w:rsidRPr="00124FF6">
        <w:rPr>
          <w:rFonts w:ascii="Times New Roman" w:hAnsi="Times New Roman" w:cs="Times New Roman"/>
        </w:rPr>
        <w:t xml:space="preserve">From a secure coding perspective, </w:t>
      </w:r>
      <w:proofErr w:type="spellStart"/>
      <w:r w:rsidRPr="00124FF6">
        <w:rPr>
          <w:rFonts w:ascii="Times New Roman" w:hAnsi="Times New Roman" w:cs="Times New Roman"/>
        </w:rPr>
        <w:t>Defense</w:t>
      </w:r>
      <w:proofErr w:type="spellEnd"/>
      <w:r w:rsidRPr="00124FF6">
        <w:rPr>
          <w:rFonts w:ascii="Times New Roman" w:hAnsi="Times New Roman" w:cs="Times New Roman"/>
        </w:rPr>
        <w:t xml:space="preserve"> in Depth reinforces best practices throughout the development process. Techniques such as validating user input, checking numeric ranges to prevent overflow, applying the principle of least privilege, and handling errors securely all serve as independent layers of </w:t>
      </w:r>
      <w:proofErr w:type="spellStart"/>
      <w:r w:rsidRPr="00124FF6">
        <w:rPr>
          <w:rFonts w:ascii="Times New Roman" w:hAnsi="Times New Roman" w:cs="Times New Roman"/>
        </w:rPr>
        <w:t>defense</w:t>
      </w:r>
      <w:proofErr w:type="spellEnd"/>
      <w:r w:rsidRPr="00124FF6">
        <w:rPr>
          <w:rFonts w:ascii="Times New Roman" w:hAnsi="Times New Roman" w:cs="Times New Roman"/>
        </w:rPr>
        <w:t>. If one control fails, others remain in place to limit the impact. This layered mindset encourages developers to anticipate failure scenarios and write resilient, secure code that reduces overall system vulnerability.</w:t>
      </w:r>
    </w:p>
    <w:p w14:paraId="68120EDA" w14:textId="0E2DDAA9" w:rsidR="004A6BAD" w:rsidRPr="00124FF6" w:rsidRDefault="00124FF6" w:rsidP="00124FF6">
      <w:pPr>
        <w:spacing w:line="480" w:lineRule="auto"/>
        <w:jc w:val="both"/>
        <w:rPr>
          <w:rFonts w:ascii="Times New Roman" w:hAnsi="Times New Roman" w:cs="Times New Roman"/>
        </w:rPr>
      </w:pPr>
      <w:r w:rsidRPr="00124FF6">
        <w:rPr>
          <w:rFonts w:ascii="Times New Roman" w:hAnsi="Times New Roman" w:cs="Times New Roman"/>
        </w:rPr>
        <w:t xml:space="preserve">In conclusion, </w:t>
      </w:r>
      <w:proofErr w:type="spellStart"/>
      <w:r w:rsidRPr="00124FF6">
        <w:rPr>
          <w:rFonts w:ascii="Times New Roman" w:hAnsi="Times New Roman" w:cs="Times New Roman"/>
        </w:rPr>
        <w:t>Defense</w:t>
      </w:r>
      <w:proofErr w:type="spellEnd"/>
      <w:r w:rsidRPr="00124FF6">
        <w:rPr>
          <w:rFonts w:ascii="Times New Roman" w:hAnsi="Times New Roman" w:cs="Times New Roman"/>
        </w:rPr>
        <w:t xml:space="preserve"> in Depth is a key security principle that emphasizes layered protection, careful </w:t>
      </w:r>
      <w:proofErr w:type="spellStart"/>
      <w:r w:rsidRPr="00124FF6">
        <w:rPr>
          <w:rFonts w:ascii="Times New Roman" w:hAnsi="Times New Roman" w:cs="Times New Roman"/>
        </w:rPr>
        <w:t>tradeoffs</w:t>
      </w:r>
      <w:proofErr w:type="spellEnd"/>
      <w:r w:rsidRPr="00124FF6">
        <w:rPr>
          <w:rFonts w:ascii="Times New Roman" w:hAnsi="Times New Roman" w:cs="Times New Roman"/>
        </w:rPr>
        <w:t>, and context-specific decision-making. When applied appropriately</w:t>
      </w:r>
      <w:r>
        <w:rPr>
          <w:rFonts w:ascii="Times New Roman" w:hAnsi="Times New Roman" w:cs="Times New Roman"/>
        </w:rPr>
        <w:t xml:space="preserve"> </w:t>
      </w:r>
      <w:r w:rsidRPr="00124FF6">
        <w:rPr>
          <w:rFonts w:ascii="Times New Roman" w:hAnsi="Times New Roman" w:cs="Times New Roman"/>
        </w:rPr>
        <w:t>not too shallow and not overly complex</w:t>
      </w:r>
      <w:r>
        <w:rPr>
          <w:rFonts w:ascii="Times New Roman" w:hAnsi="Times New Roman" w:cs="Times New Roman"/>
        </w:rPr>
        <w:t xml:space="preserve"> </w:t>
      </w:r>
      <w:proofErr w:type="spellStart"/>
      <w:r w:rsidRPr="00124FF6">
        <w:rPr>
          <w:rFonts w:ascii="Times New Roman" w:hAnsi="Times New Roman" w:cs="Times New Roman"/>
        </w:rPr>
        <w:t>DiD</w:t>
      </w:r>
      <w:proofErr w:type="spellEnd"/>
      <w:r w:rsidRPr="00124FF6">
        <w:rPr>
          <w:rFonts w:ascii="Times New Roman" w:hAnsi="Times New Roman" w:cs="Times New Roman"/>
        </w:rPr>
        <w:t xml:space="preserve"> strengthens system resilience and supports the development of secure software. Understanding how to implement </w:t>
      </w:r>
      <w:proofErr w:type="spellStart"/>
      <w:r w:rsidRPr="00124FF6">
        <w:rPr>
          <w:rFonts w:ascii="Times New Roman" w:hAnsi="Times New Roman" w:cs="Times New Roman"/>
        </w:rPr>
        <w:t>Defense</w:t>
      </w:r>
      <w:proofErr w:type="spellEnd"/>
      <w:r w:rsidRPr="00124FF6">
        <w:rPr>
          <w:rFonts w:ascii="Times New Roman" w:hAnsi="Times New Roman" w:cs="Times New Roman"/>
        </w:rPr>
        <w:t xml:space="preserve"> in Depth effectively enables developers to build systems that are both functional and robust against evolving security threats.</w:t>
      </w:r>
    </w:p>
    <w:sectPr w:rsidR="004A6BAD" w:rsidRPr="00124FF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C2D40"/>
    <w:multiLevelType w:val="multilevel"/>
    <w:tmpl w:val="4A34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DE0FB1"/>
    <w:multiLevelType w:val="multilevel"/>
    <w:tmpl w:val="64E0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26A89"/>
    <w:multiLevelType w:val="multilevel"/>
    <w:tmpl w:val="8A42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B32FAE"/>
    <w:multiLevelType w:val="multilevel"/>
    <w:tmpl w:val="E68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FB2110"/>
    <w:multiLevelType w:val="multilevel"/>
    <w:tmpl w:val="46B2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B24DD3"/>
    <w:multiLevelType w:val="multilevel"/>
    <w:tmpl w:val="B0F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540392">
    <w:abstractNumId w:val="5"/>
  </w:num>
  <w:num w:numId="2" w16cid:durableId="1310331936">
    <w:abstractNumId w:val="1"/>
  </w:num>
  <w:num w:numId="3" w16cid:durableId="1789739561">
    <w:abstractNumId w:val="0"/>
  </w:num>
  <w:num w:numId="4" w16cid:durableId="1421678127">
    <w:abstractNumId w:val="3"/>
  </w:num>
  <w:num w:numId="5" w16cid:durableId="652832721">
    <w:abstractNumId w:val="2"/>
  </w:num>
  <w:num w:numId="6" w16cid:durableId="1768690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F6"/>
    <w:rsid w:val="00124FF6"/>
    <w:rsid w:val="004A6BAD"/>
    <w:rsid w:val="009F7C69"/>
    <w:rsid w:val="00D84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0C82"/>
  <w15:chartTrackingRefBased/>
  <w15:docId w15:val="{81673DD3-3B4E-497E-980F-D07F565F7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FF6"/>
    <w:rPr>
      <w:rFonts w:eastAsiaTheme="majorEastAsia" w:cstheme="majorBidi"/>
      <w:color w:val="272727" w:themeColor="text1" w:themeTint="D8"/>
    </w:rPr>
  </w:style>
  <w:style w:type="paragraph" w:styleId="Title">
    <w:name w:val="Title"/>
    <w:basedOn w:val="Normal"/>
    <w:next w:val="Normal"/>
    <w:link w:val="TitleChar"/>
    <w:uiPriority w:val="10"/>
    <w:qFormat/>
    <w:rsid w:val="00124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FF6"/>
    <w:pPr>
      <w:spacing w:before="160"/>
      <w:jc w:val="center"/>
    </w:pPr>
    <w:rPr>
      <w:i/>
      <w:iCs/>
      <w:color w:val="404040" w:themeColor="text1" w:themeTint="BF"/>
    </w:rPr>
  </w:style>
  <w:style w:type="character" w:customStyle="1" w:styleId="QuoteChar">
    <w:name w:val="Quote Char"/>
    <w:basedOn w:val="DefaultParagraphFont"/>
    <w:link w:val="Quote"/>
    <w:uiPriority w:val="29"/>
    <w:rsid w:val="00124FF6"/>
    <w:rPr>
      <w:i/>
      <w:iCs/>
      <w:color w:val="404040" w:themeColor="text1" w:themeTint="BF"/>
    </w:rPr>
  </w:style>
  <w:style w:type="paragraph" w:styleId="ListParagraph">
    <w:name w:val="List Paragraph"/>
    <w:basedOn w:val="Normal"/>
    <w:uiPriority w:val="34"/>
    <w:qFormat/>
    <w:rsid w:val="00124FF6"/>
    <w:pPr>
      <w:ind w:left="720"/>
      <w:contextualSpacing/>
    </w:pPr>
  </w:style>
  <w:style w:type="character" w:styleId="IntenseEmphasis">
    <w:name w:val="Intense Emphasis"/>
    <w:basedOn w:val="DefaultParagraphFont"/>
    <w:uiPriority w:val="21"/>
    <w:qFormat/>
    <w:rsid w:val="00124FF6"/>
    <w:rPr>
      <w:i/>
      <w:iCs/>
      <w:color w:val="0F4761" w:themeColor="accent1" w:themeShade="BF"/>
    </w:rPr>
  </w:style>
  <w:style w:type="paragraph" w:styleId="IntenseQuote">
    <w:name w:val="Intense Quote"/>
    <w:basedOn w:val="Normal"/>
    <w:next w:val="Normal"/>
    <w:link w:val="IntenseQuoteChar"/>
    <w:uiPriority w:val="30"/>
    <w:qFormat/>
    <w:rsid w:val="00124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FF6"/>
    <w:rPr>
      <w:i/>
      <w:iCs/>
      <w:color w:val="0F4761" w:themeColor="accent1" w:themeShade="BF"/>
    </w:rPr>
  </w:style>
  <w:style w:type="character" w:styleId="IntenseReference">
    <w:name w:val="Intense Reference"/>
    <w:basedOn w:val="DefaultParagraphFont"/>
    <w:uiPriority w:val="32"/>
    <w:qFormat/>
    <w:rsid w:val="00124F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827106">
      <w:bodyDiv w:val="1"/>
      <w:marLeft w:val="0"/>
      <w:marRight w:val="0"/>
      <w:marTop w:val="0"/>
      <w:marBottom w:val="0"/>
      <w:divBdr>
        <w:top w:val="none" w:sz="0" w:space="0" w:color="auto"/>
        <w:left w:val="none" w:sz="0" w:space="0" w:color="auto"/>
        <w:bottom w:val="none" w:sz="0" w:space="0" w:color="auto"/>
        <w:right w:val="none" w:sz="0" w:space="0" w:color="auto"/>
      </w:divBdr>
    </w:div>
    <w:div w:id="1077246952">
      <w:bodyDiv w:val="1"/>
      <w:marLeft w:val="0"/>
      <w:marRight w:val="0"/>
      <w:marTop w:val="0"/>
      <w:marBottom w:val="0"/>
      <w:divBdr>
        <w:top w:val="none" w:sz="0" w:space="0" w:color="auto"/>
        <w:left w:val="none" w:sz="0" w:space="0" w:color="auto"/>
        <w:bottom w:val="none" w:sz="0" w:space="0" w:color="auto"/>
        <w:right w:val="none" w:sz="0" w:space="0" w:color="auto"/>
      </w:divBdr>
    </w:div>
    <w:div w:id="1324554243">
      <w:bodyDiv w:val="1"/>
      <w:marLeft w:val="0"/>
      <w:marRight w:val="0"/>
      <w:marTop w:val="0"/>
      <w:marBottom w:val="0"/>
      <w:divBdr>
        <w:top w:val="none" w:sz="0" w:space="0" w:color="auto"/>
        <w:left w:val="none" w:sz="0" w:space="0" w:color="auto"/>
        <w:bottom w:val="none" w:sz="0" w:space="0" w:color="auto"/>
        <w:right w:val="none" w:sz="0" w:space="0" w:color="auto"/>
      </w:divBdr>
    </w:div>
    <w:div w:id="186208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578</Words>
  <Characters>3298</Characters>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2026-01-15T16:41:00Z</dcterms:created>
  <dcterms:modified xsi:type="dcterms:W3CDTF">2026-01-15T16:47:00Z</dcterms:modified>
</cp:coreProperties>
</file>