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CB5CA" w14:textId="1F910E55" w:rsidR="0055784D" w:rsidRDefault="0055784D" w:rsidP="00797C93">
      <w:pPr>
        <w:jc w:val="center"/>
        <w:rPr>
          <w:rFonts w:ascii="Ebrima" w:hAnsi="Ebrima"/>
          <w:b/>
          <w:bCs/>
          <w:sz w:val="36"/>
          <w:szCs w:val="32"/>
          <w:lang w:val="es-ES"/>
        </w:rPr>
      </w:pPr>
      <w:r>
        <w:rPr>
          <w:rFonts w:ascii="Ebrima" w:hAnsi="Ebrima"/>
          <w:b/>
          <w:bCs/>
          <w:sz w:val="36"/>
          <w:szCs w:val="32"/>
          <w:lang w:val="es-ES"/>
        </w:rPr>
        <w:t>Especificaciones Generales y Técnicas</w:t>
      </w:r>
    </w:p>
    <w:p w14:paraId="6B72B219" w14:textId="77777777" w:rsidR="0055784D" w:rsidRDefault="0055784D" w:rsidP="00797C93">
      <w:pPr>
        <w:jc w:val="center"/>
        <w:rPr>
          <w:rFonts w:ascii="Ebrima" w:hAnsi="Ebrima"/>
          <w:b/>
          <w:bCs/>
          <w:sz w:val="36"/>
          <w:szCs w:val="32"/>
          <w:lang w:val="es-ES"/>
        </w:rPr>
      </w:pPr>
    </w:p>
    <w:p w14:paraId="56021A7B" w14:textId="0556BBE3" w:rsidR="00797C93" w:rsidRPr="00532621" w:rsidRDefault="00797C93" w:rsidP="00797C93">
      <w:pPr>
        <w:jc w:val="center"/>
        <w:rPr>
          <w:rFonts w:ascii="Ebrima" w:hAnsi="Ebrima"/>
          <w:b/>
          <w:bCs/>
          <w:sz w:val="36"/>
          <w:szCs w:val="32"/>
          <w:lang w:val="es-ES"/>
        </w:rPr>
      </w:pPr>
      <w:r w:rsidRPr="00532621">
        <w:rPr>
          <w:rFonts w:ascii="Ebrima" w:hAnsi="Ebrima"/>
          <w:b/>
          <w:bCs/>
          <w:sz w:val="36"/>
          <w:szCs w:val="32"/>
          <w:lang w:val="es-ES"/>
        </w:rPr>
        <w:t>Servicio de Alojamiento para Sitios Web en la Nube</w:t>
      </w:r>
    </w:p>
    <w:p w14:paraId="29BEB701" w14:textId="77777777" w:rsidR="00797C93" w:rsidRDefault="00797C93" w:rsidP="00797C93">
      <w:pPr>
        <w:rPr>
          <w:rFonts w:ascii="Ebrima" w:hAnsi="Ebrima"/>
          <w:b/>
          <w:bCs/>
          <w:color w:val="003764"/>
        </w:rPr>
      </w:pPr>
    </w:p>
    <w:p w14:paraId="147F5E6F" w14:textId="77777777" w:rsidR="00797C93" w:rsidRPr="006957BB" w:rsidRDefault="00797C93" w:rsidP="00797C93">
      <w:pPr>
        <w:rPr>
          <w:rFonts w:ascii="Ebrima" w:hAnsi="Ebrima"/>
          <w:b/>
          <w:bCs/>
          <w:color w:val="003764"/>
        </w:rPr>
      </w:pPr>
    </w:p>
    <w:p w14:paraId="75567D38" w14:textId="77777777" w:rsidR="00797C93" w:rsidRPr="0055784D" w:rsidRDefault="00797C93" w:rsidP="00797C93">
      <w:pPr>
        <w:pStyle w:val="Prrafodelista"/>
        <w:numPr>
          <w:ilvl w:val="0"/>
          <w:numId w:val="14"/>
        </w:numPr>
        <w:ind w:left="567" w:hanging="425"/>
        <w:rPr>
          <w:rFonts w:ascii="Arial" w:hAnsi="Arial" w:cs="Arial"/>
          <w:b/>
          <w:bCs/>
          <w:sz w:val="28"/>
          <w:szCs w:val="28"/>
          <w:lang w:val="es-ES"/>
        </w:rPr>
      </w:pPr>
      <w:r w:rsidRPr="0055784D">
        <w:rPr>
          <w:rFonts w:ascii="Arial" w:hAnsi="Arial" w:cs="Arial"/>
          <w:b/>
          <w:bCs/>
          <w:sz w:val="28"/>
          <w:szCs w:val="28"/>
          <w:lang w:val="es-ES"/>
        </w:rPr>
        <w:t>ESPECIFICACIONES GENERALES:</w:t>
      </w:r>
    </w:p>
    <w:p w14:paraId="120ED6B1" w14:textId="77777777" w:rsidR="00797C93" w:rsidRDefault="00797C93" w:rsidP="00797C93">
      <w:pPr>
        <w:rPr>
          <w:rFonts w:ascii="Arial" w:hAnsi="Arial" w:cs="Arial"/>
          <w:lang w:val="es-ES"/>
        </w:rPr>
      </w:pPr>
    </w:p>
    <w:p w14:paraId="5E4EF5D4" w14:textId="77777777" w:rsidR="00797C93" w:rsidRDefault="00797C93" w:rsidP="00797C93">
      <w:pPr>
        <w:ind w:firstLine="426"/>
        <w:rPr>
          <w:rFonts w:ascii="Arial" w:hAnsi="Arial" w:cs="Arial"/>
          <w:lang w:val="es-ES"/>
        </w:rPr>
      </w:pPr>
      <w:r w:rsidRPr="00A77DDC">
        <w:rPr>
          <w:rFonts w:ascii="Arial" w:hAnsi="Arial" w:cs="Arial"/>
          <w:lang w:val="es-ES"/>
        </w:rPr>
        <w:t>El oferente debe de cumplir con las siguientes especificaciones generales:</w:t>
      </w:r>
    </w:p>
    <w:p w14:paraId="1639A255" w14:textId="77777777" w:rsidR="00797C93" w:rsidRDefault="00797C93" w:rsidP="00797C93">
      <w:pPr>
        <w:rPr>
          <w:rFonts w:ascii="Arial" w:hAnsi="Arial" w:cs="Arial"/>
          <w:lang w:val="es-ES"/>
        </w:rPr>
      </w:pPr>
    </w:p>
    <w:tbl>
      <w:tblPr>
        <w:tblW w:w="9640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3"/>
        <w:gridCol w:w="9177"/>
      </w:tblGrid>
      <w:tr w:rsidR="00797C93" w:rsidRPr="00140FEF" w14:paraId="3C87C992" w14:textId="77777777" w:rsidTr="00957599">
        <w:trPr>
          <w:cantSplit/>
          <w:trHeight w:val="20"/>
        </w:trPr>
        <w:tc>
          <w:tcPr>
            <w:tcW w:w="463" w:type="dxa"/>
            <w:shd w:val="clear" w:color="auto" w:fill="000000" w:themeFill="text1"/>
            <w:vAlign w:val="center"/>
          </w:tcPr>
          <w:p w14:paraId="3C1541F7" w14:textId="77777777" w:rsidR="00797C93" w:rsidRPr="00140FEF" w:rsidRDefault="00797C93" w:rsidP="00957599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140FEF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No.</w:t>
            </w:r>
          </w:p>
        </w:tc>
        <w:tc>
          <w:tcPr>
            <w:tcW w:w="9177" w:type="dxa"/>
            <w:shd w:val="clear" w:color="auto" w:fill="000000" w:themeFill="text1"/>
          </w:tcPr>
          <w:p w14:paraId="16906538" w14:textId="77777777" w:rsidR="00797C93" w:rsidRPr="00140FEF" w:rsidRDefault="00797C93" w:rsidP="00957599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140FEF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Detalle</w:t>
            </w:r>
          </w:p>
        </w:tc>
      </w:tr>
      <w:tr w:rsidR="00797C93" w:rsidRPr="002A482B" w14:paraId="4345B47C" w14:textId="77777777" w:rsidTr="00957599">
        <w:trPr>
          <w:cantSplit/>
          <w:trHeight w:val="20"/>
        </w:trPr>
        <w:tc>
          <w:tcPr>
            <w:tcW w:w="463" w:type="dxa"/>
            <w:shd w:val="clear" w:color="auto" w:fill="auto"/>
            <w:vAlign w:val="center"/>
          </w:tcPr>
          <w:p w14:paraId="404CB0AB" w14:textId="77777777" w:rsidR="00797C93" w:rsidRPr="00532621" w:rsidRDefault="00797C93" w:rsidP="00957599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b/>
                <w:bCs/>
              </w:rPr>
            </w:pPr>
            <w:r w:rsidRPr="00532621">
              <w:rPr>
                <w:rFonts w:ascii="Arial" w:hAnsi="Arial" w:cs="Arial"/>
                <w:b/>
                <w:bCs/>
              </w:rPr>
              <w:t>1.</w:t>
            </w:r>
          </w:p>
        </w:tc>
        <w:tc>
          <w:tcPr>
            <w:tcW w:w="9177" w:type="dxa"/>
            <w:shd w:val="clear" w:color="000000" w:fill="FFFFFF"/>
          </w:tcPr>
          <w:p w14:paraId="592266A9" w14:textId="77777777" w:rsidR="00797C93" w:rsidRPr="00532621" w:rsidRDefault="00797C93" w:rsidP="00957599">
            <w:pPr>
              <w:jc w:val="both"/>
              <w:rPr>
                <w:rFonts w:ascii="Arial" w:hAnsi="Arial" w:cs="Arial"/>
                <w:color w:val="000000"/>
              </w:rPr>
            </w:pPr>
          </w:p>
          <w:p w14:paraId="17C959BB" w14:textId="77777777" w:rsidR="00797C93" w:rsidRPr="00532621" w:rsidRDefault="00797C93" w:rsidP="00957599">
            <w:pPr>
              <w:jc w:val="both"/>
              <w:rPr>
                <w:rFonts w:ascii="Arial" w:hAnsi="Arial" w:cs="Arial"/>
                <w:color w:val="000000"/>
              </w:rPr>
            </w:pPr>
            <w:r w:rsidRPr="00532621">
              <w:rPr>
                <w:rFonts w:ascii="Arial" w:hAnsi="Arial" w:cs="Arial"/>
                <w:color w:val="000000"/>
              </w:rPr>
              <w:t>El oferente debe presentar una declaración jurada, que acredite un mínimo de tres (03) años de presencia en el mercado nacional, brindando los servicios de alojamiento en la nube.</w:t>
            </w:r>
          </w:p>
          <w:p w14:paraId="228429D6" w14:textId="77777777" w:rsidR="00797C93" w:rsidRPr="00532621" w:rsidRDefault="00797C93" w:rsidP="00957599">
            <w:pPr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797C93" w:rsidRPr="002A482B" w14:paraId="76A57907" w14:textId="77777777" w:rsidTr="00957599">
        <w:trPr>
          <w:cantSplit/>
          <w:trHeight w:val="20"/>
        </w:trPr>
        <w:tc>
          <w:tcPr>
            <w:tcW w:w="463" w:type="dxa"/>
            <w:shd w:val="clear" w:color="auto" w:fill="auto"/>
            <w:vAlign w:val="center"/>
          </w:tcPr>
          <w:p w14:paraId="6429C64C" w14:textId="77777777" w:rsidR="00797C93" w:rsidRPr="00532621" w:rsidRDefault="00797C93" w:rsidP="00957599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b/>
                <w:bCs/>
              </w:rPr>
            </w:pPr>
            <w:r w:rsidRPr="00532621">
              <w:rPr>
                <w:rFonts w:ascii="Arial" w:hAnsi="Arial" w:cs="Arial"/>
                <w:b/>
                <w:bCs/>
              </w:rPr>
              <w:t>2.</w:t>
            </w:r>
          </w:p>
        </w:tc>
        <w:tc>
          <w:tcPr>
            <w:tcW w:w="9177" w:type="dxa"/>
            <w:shd w:val="clear" w:color="000000" w:fill="FFFFFF"/>
          </w:tcPr>
          <w:p w14:paraId="31A935DD" w14:textId="77777777" w:rsidR="00797C93" w:rsidRPr="00532621" w:rsidRDefault="00797C93" w:rsidP="00957599">
            <w:pPr>
              <w:jc w:val="both"/>
              <w:rPr>
                <w:rFonts w:ascii="Arial" w:hAnsi="Arial" w:cs="Arial"/>
                <w:color w:val="000000"/>
              </w:rPr>
            </w:pPr>
          </w:p>
          <w:p w14:paraId="43843A79" w14:textId="77777777" w:rsidR="00797C93" w:rsidRDefault="00797C93" w:rsidP="00957599">
            <w:pPr>
              <w:jc w:val="both"/>
              <w:rPr>
                <w:rFonts w:ascii="Arial" w:hAnsi="Arial" w:cs="Arial"/>
                <w:color w:val="000000"/>
              </w:rPr>
            </w:pPr>
            <w:r w:rsidRPr="00532621">
              <w:rPr>
                <w:rFonts w:ascii="Arial" w:hAnsi="Arial" w:cs="Arial"/>
                <w:color w:val="000000"/>
              </w:rPr>
              <w:t xml:space="preserve">El oferente deberá presentar dos (02) referencias de sus servicios prestados a otras empresas, comprobables por medio de cartas de referencia, en papel membretado, con no más de doce (12) meses de antelación a la fecha de la presentación de las ofertas. </w:t>
            </w:r>
          </w:p>
          <w:p w14:paraId="42C40FF8" w14:textId="77777777" w:rsidR="00797C93" w:rsidRPr="00532621" w:rsidRDefault="00797C93" w:rsidP="00957599">
            <w:pPr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797C93" w:rsidRPr="002A482B" w14:paraId="2A3A1FAC" w14:textId="77777777" w:rsidTr="00957599">
        <w:trPr>
          <w:cantSplit/>
          <w:trHeight w:val="20"/>
        </w:trPr>
        <w:tc>
          <w:tcPr>
            <w:tcW w:w="463" w:type="dxa"/>
            <w:shd w:val="clear" w:color="auto" w:fill="auto"/>
            <w:vAlign w:val="center"/>
          </w:tcPr>
          <w:p w14:paraId="4520FCE0" w14:textId="77777777" w:rsidR="00797C93" w:rsidRPr="00532621" w:rsidRDefault="00797C93" w:rsidP="00957599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b/>
                <w:bCs/>
              </w:rPr>
            </w:pPr>
          </w:p>
          <w:p w14:paraId="1D91F69E" w14:textId="77777777" w:rsidR="00797C93" w:rsidRPr="00532621" w:rsidRDefault="00797C93" w:rsidP="00957599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b/>
                <w:bCs/>
              </w:rPr>
            </w:pPr>
            <w:r w:rsidRPr="00532621">
              <w:rPr>
                <w:rFonts w:ascii="Arial" w:hAnsi="Arial" w:cs="Arial"/>
                <w:b/>
                <w:bCs/>
              </w:rPr>
              <w:t>3.</w:t>
            </w:r>
          </w:p>
          <w:p w14:paraId="03AECBB1" w14:textId="77777777" w:rsidR="00797C93" w:rsidRPr="00532621" w:rsidRDefault="00797C93" w:rsidP="00957599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177" w:type="dxa"/>
            <w:shd w:val="clear" w:color="000000" w:fill="FFFFFF"/>
          </w:tcPr>
          <w:p w14:paraId="63C8F2EE" w14:textId="77777777" w:rsidR="00797C93" w:rsidRPr="00532621" w:rsidRDefault="00797C93" w:rsidP="00957599">
            <w:pPr>
              <w:jc w:val="both"/>
              <w:rPr>
                <w:rFonts w:ascii="Arial" w:hAnsi="Arial" w:cs="Arial"/>
                <w:color w:val="000000"/>
              </w:rPr>
            </w:pPr>
          </w:p>
          <w:p w14:paraId="2F1C860E" w14:textId="77777777" w:rsidR="00797C93" w:rsidRPr="00532621" w:rsidRDefault="00797C93" w:rsidP="00957599">
            <w:pPr>
              <w:jc w:val="both"/>
              <w:rPr>
                <w:rFonts w:ascii="Arial" w:hAnsi="Arial" w:cs="Arial"/>
                <w:color w:val="000000"/>
              </w:rPr>
            </w:pPr>
            <w:r w:rsidRPr="00532621">
              <w:rPr>
                <w:rFonts w:ascii="Arial" w:hAnsi="Arial" w:cs="Arial"/>
                <w:color w:val="000000"/>
              </w:rPr>
              <w:t>El oferente debe realizar una visita técnica en las instalaciones de la Procuraduría de los Derechos Humanos, con la finalidad de verificar y validar aspectos técnicos y requerimientos para realizar el servicio solicitado.</w:t>
            </w:r>
          </w:p>
          <w:p w14:paraId="744F88A5" w14:textId="77777777" w:rsidR="00797C93" w:rsidRPr="00532621" w:rsidRDefault="00797C93" w:rsidP="00957599">
            <w:pPr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797C93" w:rsidRPr="002A482B" w14:paraId="7879CC15" w14:textId="77777777" w:rsidTr="00957599">
        <w:trPr>
          <w:cantSplit/>
          <w:trHeight w:val="20"/>
        </w:trPr>
        <w:tc>
          <w:tcPr>
            <w:tcW w:w="463" w:type="dxa"/>
            <w:shd w:val="clear" w:color="auto" w:fill="auto"/>
            <w:vAlign w:val="center"/>
          </w:tcPr>
          <w:p w14:paraId="12DDDB89" w14:textId="77777777" w:rsidR="00797C93" w:rsidRPr="00532621" w:rsidRDefault="00797C93" w:rsidP="00957599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b/>
                <w:bCs/>
              </w:rPr>
            </w:pPr>
            <w:r w:rsidRPr="00532621">
              <w:rPr>
                <w:rFonts w:ascii="Arial" w:hAnsi="Arial" w:cs="Arial"/>
                <w:b/>
                <w:bCs/>
              </w:rPr>
              <w:t>4.</w:t>
            </w:r>
          </w:p>
        </w:tc>
        <w:tc>
          <w:tcPr>
            <w:tcW w:w="9177" w:type="dxa"/>
            <w:shd w:val="clear" w:color="000000" w:fill="FFFFFF"/>
          </w:tcPr>
          <w:p w14:paraId="643BC646" w14:textId="77777777" w:rsidR="00797C93" w:rsidRPr="00532621" w:rsidRDefault="00797C93" w:rsidP="00957599">
            <w:pPr>
              <w:jc w:val="both"/>
              <w:rPr>
                <w:rFonts w:ascii="Arial" w:hAnsi="Arial" w:cs="Arial"/>
                <w:color w:val="000000"/>
              </w:rPr>
            </w:pPr>
          </w:p>
          <w:p w14:paraId="64324B69" w14:textId="77777777" w:rsidR="00797C93" w:rsidRPr="00532621" w:rsidRDefault="00797C93" w:rsidP="00957599">
            <w:pPr>
              <w:jc w:val="both"/>
              <w:rPr>
                <w:rFonts w:ascii="Arial" w:hAnsi="Arial" w:cs="Arial"/>
                <w:color w:val="000000"/>
              </w:rPr>
            </w:pPr>
            <w:r w:rsidRPr="00532621">
              <w:rPr>
                <w:rFonts w:ascii="Arial" w:hAnsi="Arial" w:cs="Arial"/>
                <w:color w:val="000000"/>
              </w:rPr>
              <w:t>El oferente debe adjuntar las constancias como títulos, certificaciones, diplomas o cualquier otro documento que avale las capacidades técnicas del personal y compruebe la experiencia y conocimiento para el servicio solicitado.</w:t>
            </w:r>
          </w:p>
          <w:p w14:paraId="7883EF21" w14:textId="77777777" w:rsidR="00797C93" w:rsidRPr="00532621" w:rsidRDefault="00797C93" w:rsidP="00957599">
            <w:pPr>
              <w:jc w:val="both"/>
              <w:rPr>
                <w:rFonts w:ascii="Arial" w:hAnsi="Arial" w:cs="Arial"/>
                <w:color w:val="000000"/>
              </w:rPr>
            </w:pPr>
          </w:p>
        </w:tc>
      </w:tr>
    </w:tbl>
    <w:p w14:paraId="73972EA6" w14:textId="52EB2F5A" w:rsidR="00797C93" w:rsidRDefault="00797C93" w:rsidP="00797C93">
      <w:pPr>
        <w:rPr>
          <w:rFonts w:ascii="Arial" w:hAnsi="Arial" w:cs="Arial"/>
        </w:rPr>
      </w:pPr>
    </w:p>
    <w:p w14:paraId="2384603F" w14:textId="286D0E7B" w:rsidR="00797C93" w:rsidRDefault="00797C93" w:rsidP="00797C93">
      <w:pPr>
        <w:rPr>
          <w:rFonts w:ascii="Arial" w:hAnsi="Arial" w:cs="Arial"/>
        </w:rPr>
      </w:pPr>
    </w:p>
    <w:p w14:paraId="7AD143FF" w14:textId="492A7A22" w:rsidR="00797C93" w:rsidRDefault="00797C93" w:rsidP="00797C93">
      <w:pPr>
        <w:rPr>
          <w:rFonts w:ascii="Arial" w:hAnsi="Arial" w:cs="Arial"/>
        </w:rPr>
      </w:pPr>
    </w:p>
    <w:p w14:paraId="7D9C44C9" w14:textId="77777777" w:rsidR="00797C93" w:rsidRPr="00DD5391" w:rsidRDefault="00797C93" w:rsidP="00797C93">
      <w:pPr>
        <w:rPr>
          <w:rFonts w:ascii="Arial" w:hAnsi="Arial" w:cs="Arial"/>
        </w:rPr>
      </w:pPr>
    </w:p>
    <w:p w14:paraId="09E57B3D" w14:textId="77777777" w:rsidR="00797C93" w:rsidRPr="00A77DDC" w:rsidRDefault="00797C93" w:rsidP="00797C93">
      <w:pPr>
        <w:pStyle w:val="Prrafodelista"/>
        <w:numPr>
          <w:ilvl w:val="0"/>
          <w:numId w:val="14"/>
        </w:numPr>
        <w:ind w:left="567" w:hanging="425"/>
        <w:rPr>
          <w:rFonts w:ascii="Arial" w:hAnsi="Arial" w:cs="Arial"/>
          <w:b/>
          <w:bCs/>
          <w:lang w:val="es-ES"/>
        </w:rPr>
      </w:pPr>
      <w:r w:rsidRPr="00A77DDC">
        <w:rPr>
          <w:rFonts w:ascii="Arial" w:hAnsi="Arial" w:cs="Arial"/>
          <w:b/>
          <w:bCs/>
          <w:lang w:val="es-ES"/>
        </w:rPr>
        <w:t>ESPECIFICACIONES TÉCNICAS:</w:t>
      </w:r>
    </w:p>
    <w:p w14:paraId="43B57A0C" w14:textId="77777777" w:rsidR="00797C93" w:rsidRDefault="00797C93" w:rsidP="00797C93">
      <w:pPr>
        <w:rPr>
          <w:rFonts w:ascii="Arial" w:hAnsi="Arial" w:cs="Arial"/>
          <w:lang w:val="es-ES"/>
        </w:rPr>
      </w:pPr>
    </w:p>
    <w:p w14:paraId="2418029E" w14:textId="77777777" w:rsidR="00797C93" w:rsidRDefault="00797C93" w:rsidP="00797C93">
      <w:pPr>
        <w:rPr>
          <w:rFonts w:ascii="Arial" w:hAnsi="Arial" w:cs="Arial"/>
          <w:lang w:val="es-ES"/>
        </w:rPr>
      </w:pPr>
      <w:r w:rsidRPr="00A77DDC">
        <w:rPr>
          <w:rFonts w:ascii="Arial" w:hAnsi="Arial" w:cs="Arial"/>
          <w:lang w:val="es-ES"/>
        </w:rPr>
        <w:t>Detalle de las características que debe cumplir el servicio:</w:t>
      </w:r>
    </w:p>
    <w:p w14:paraId="48291C39" w14:textId="77777777" w:rsidR="00797C93" w:rsidRDefault="00797C93" w:rsidP="00797C93">
      <w:pPr>
        <w:rPr>
          <w:rFonts w:ascii="Arial" w:hAnsi="Arial" w:cs="Arial"/>
          <w:lang w:val="es-ES"/>
        </w:rPr>
      </w:pPr>
    </w:p>
    <w:tbl>
      <w:tblPr>
        <w:tblStyle w:val="Tablaconcuadrcula"/>
        <w:tblW w:w="9634" w:type="dxa"/>
        <w:jc w:val="center"/>
        <w:tblLook w:val="04A0" w:firstRow="1" w:lastRow="0" w:firstColumn="1" w:lastColumn="0" w:noHBand="0" w:noVBand="1"/>
      </w:tblPr>
      <w:tblGrid>
        <w:gridCol w:w="601"/>
        <w:gridCol w:w="2351"/>
        <w:gridCol w:w="6682"/>
      </w:tblGrid>
      <w:tr w:rsidR="00797C93" w:rsidRPr="003501F7" w14:paraId="57056416" w14:textId="77777777" w:rsidTr="00957599">
        <w:trPr>
          <w:trHeight w:val="628"/>
          <w:jc w:val="center"/>
        </w:trPr>
        <w:tc>
          <w:tcPr>
            <w:tcW w:w="601" w:type="dxa"/>
            <w:shd w:val="clear" w:color="auto" w:fill="262626" w:themeFill="text1" w:themeFillTint="D9"/>
            <w:vAlign w:val="center"/>
          </w:tcPr>
          <w:p w14:paraId="6C2C92B7" w14:textId="77777777" w:rsidR="00797C93" w:rsidRPr="003501F7" w:rsidRDefault="00797C93" w:rsidP="00957599">
            <w:pPr>
              <w:jc w:val="center"/>
              <w:rPr>
                <w:rFonts w:ascii="Ebrima" w:hAnsi="Ebrima" w:cs="Arial"/>
                <w:b/>
                <w:sz w:val="22"/>
                <w:szCs w:val="22"/>
              </w:rPr>
            </w:pPr>
            <w:r w:rsidRPr="003501F7">
              <w:rPr>
                <w:rFonts w:ascii="Ebrima" w:hAnsi="Ebrima" w:cs="Arial"/>
                <w:b/>
                <w:sz w:val="22"/>
                <w:szCs w:val="22"/>
              </w:rPr>
              <w:t>No.</w:t>
            </w:r>
          </w:p>
        </w:tc>
        <w:tc>
          <w:tcPr>
            <w:tcW w:w="2351" w:type="dxa"/>
            <w:shd w:val="clear" w:color="auto" w:fill="262626" w:themeFill="text1" w:themeFillTint="D9"/>
            <w:vAlign w:val="center"/>
          </w:tcPr>
          <w:p w14:paraId="050578C9" w14:textId="77777777" w:rsidR="00797C93" w:rsidRPr="003501F7" w:rsidRDefault="00797C93" w:rsidP="00957599">
            <w:pPr>
              <w:jc w:val="center"/>
              <w:rPr>
                <w:rFonts w:ascii="Ebrima" w:hAnsi="Ebrima" w:cs="Arial"/>
                <w:b/>
                <w:sz w:val="22"/>
                <w:szCs w:val="22"/>
              </w:rPr>
            </w:pPr>
            <w:r w:rsidRPr="003501F7">
              <w:rPr>
                <w:rFonts w:ascii="Ebrima" w:hAnsi="Ebrima" w:cs="Arial"/>
                <w:b/>
                <w:sz w:val="22"/>
                <w:szCs w:val="22"/>
              </w:rPr>
              <w:t>Especificación</w:t>
            </w:r>
          </w:p>
        </w:tc>
        <w:tc>
          <w:tcPr>
            <w:tcW w:w="6682" w:type="dxa"/>
            <w:shd w:val="clear" w:color="auto" w:fill="262626" w:themeFill="text1" w:themeFillTint="D9"/>
            <w:vAlign w:val="center"/>
          </w:tcPr>
          <w:p w14:paraId="3DF765B3" w14:textId="77777777" w:rsidR="00797C93" w:rsidRPr="003501F7" w:rsidRDefault="00797C93" w:rsidP="00957599">
            <w:pPr>
              <w:pStyle w:val="TableParagraph"/>
              <w:spacing w:before="40"/>
              <w:ind w:left="108" w:right="210"/>
              <w:jc w:val="center"/>
              <w:rPr>
                <w:rFonts w:ascii="Ebrima" w:hAnsi="Ebrima" w:cs="Arial"/>
                <w:b/>
              </w:rPr>
            </w:pPr>
            <w:r w:rsidRPr="003501F7">
              <w:rPr>
                <w:rFonts w:ascii="Ebrima" w:hAnsi="Ebrima" w:cs="Arial"/>
                <w:b/>
              </w:rPr>
              <w:t>Detalle</w:t>
            </w:r>
          </w:p>
        </w:tc>
      </w:tr>
      <w:tr w:rsidR="00797C93" w:rsidRPr="003501F7" w14:paraId="5F850E2E" w14:textId="77777777" w:rsidTr="00957599">
        <w:trPr>
          <w:trHeight w:val="836"/>
          <w:jc w:val="center"/>
        </w:trPr>
        <w:tc>
          <w:tcPr>
            <w:tcW w:w="601" w:type="dxa"/>
            <w:vAlign w:val="center"/>
          </w:tcPr>
          <w:p w14:paraId="04DD7497" w14:textId="77777777" w:rsidR="00797C93" w:rsidRPr="00532621" w:rsidRDefault="00797C93" w:rsidP="00957599">
            <w:pPr>
              <w:jc w:val="center"/>
              <w:rPr>
                <w:rFonts w:ascii="Ebrima" w:hAnsi="Ebrima" w:cs="Arial"/>
                <w:b/>
              </w:rPr>
            </w:pPr>
            <w:r w:rsidRPr="00532621">
              <w:rPr>
                <w:rFonts w:ascii="Ebrima" w:hAnsi="Ebrima" w:cs="Arial"/>
                <w:b/>
              </w:rPr>
              <w:t>1.</w:t>
            </w:r>
          </w:p>
        </w:tc>
        <w:tc>
          <w:tcPr>
            <w:tcW w:w="2351" w:type="dxa"/>
            <w:vAlign w:val="center"/>
          </w:tcPr>
          <w:p w14:paraId="3ECE7B1B" w14:textId="77777777" w:rsidR="00797C93" w:rsidRPr="00532621" w:rsidRDefault="00797C93" w:rsidP="00957599">
            <w:pPr>
              <w:jc w:val="center"/>
              <w:rPr>
                <w:rFonts w:ascii="Ebrima" w:hAnsi="Ebrima" w:cs="Arial"/>
                <w:b/>
              </w:rPr>
            </w:pPr>
            <w:r w:rsidRPr="00532621">
              <w:rPr>
                <w:rFonts w:ascii="Ebrima" w:hAnsi="Ebrima" w:cs="Arial"/>
                <w:b/>
              </w:rPr>
              <w:t>Servicio</w:t>
            </w:r>
          </w:p>
        </w:tc>
        <w:tc>
          <w:tcPr>
            <w:tcW w:w="6682" w:type="dxa"/>
            <w:vAlign w:val="center"/>
          </w:tcPr>
          <w:p w14:paraId="125581C5" w14:textId="77777777" w:rsidR="00797C93" w:rsidRDefault="00797C93" w:rsidP="00957599">
            <w:pPr>
              <w:jc w:val="both"/>
              <w:rPr>
                <w:rFonts w:ascii="Ebrima" w:hAnsi="Ebrima" w:cs="Arial"/>
                <w:color w:val="000000"/>
              </w:rPr>
            </w:pPr>
          </w:p>
          <w:p w14:paraId="75601690" w14:textId="77777777" w:rsidR="00797C93" w:rsidRPr="00532621" w:rsidRDefault="00797C93" w:rsidP="00957599">
            <w:pPr>
              <w:jc w:val="both"/>
              <w:rPr>
                <w:rFonts w:ascii="Ebrima" w:hAnsi="Ebrima" w:cs="Arial"/>
                <w:color w:val="000000"/>
              </w:rPr>
            </w:pPr>
            <w:r w:rsidRPr="00532621">
              <w:rPr>
                <w:rFonts w:ascii="Ebrima" w:hAnsi="Ebrima" w:cs="Arial"/>
                <w:color w:val="000000"/>
              </w:rPr>
              <w:t>Servicio de alojamiento para los siguientes sitios web:</w:t>
            </w:r>
          </w:p>
          <w:p w14:paraId="024E94C4" w14:textId="77777777" w:rsidR="00797C93" w:rsidRPr="00532621" w:rsidRDefault="00797C93" w:rsidP="00957599">
            <w:pPr>
              <w:ind w:left="708"/>
              <w:jc w:val="both"/>
              <w:rPr>
                <w:rFonts w:ascii="Ebrima" w:hAnsi="Ebrima" w:cs="Arial"/>
                <w:color w:val="000000"/>
              </w:rPr>
            </w:pPr>
            <w:r w:rsidRPr="00532621">
              <w:rPr>
                <w:rFonts w:ascii="Ebrima" w:hAnsi="Ebrima" w:cs="Arial"/>
                <w:color w:val="000000"/>
              </w:rPr>
              <w:t>a. Página web institucional</w:t>
            </w:r>
          </w:p>
          <w:p w14:paraId="1BADDFD3" w14:textId="77777777" w:rsidR="00797C93" w:rsidRPr="00532621" w:rsidRDefault="00797C93" w:rsidP="00957599">
            <w:pPr>
              <w:ind w:left="708"/>
              <w:jc w:val="both"/>
              <w:rPr>
                <w:rFonts w:ascii="Ebrima" w:hAnsi="Ebrima" w:cs="Arial"/>
                <w:color w:val="000000"/>
              </w:rPr>
            </w:pPr>
            <w:r w:rsidRPr="00532621">
              <w:rPr>
                <w:rFonts w:ascii="Ebrima" w:hAnsi="Ebrima" w:cs="Arial"/>
                <w:color w:val="000000"/>
              </w:rPr>
              <w:lastRenderedPageBreak/>
              <w:t xml:space="preserve">b. Observatorio del Procurador de los Derechos Humanos </w:t>
            </w:r>
          </w:p>
          <w:p w14:paraId="7870531B" w14:textId="77777777" w:rsidR="00797C93" w:rsidRPr="00532621" w:rsidRDefault="00797C93" w:rsidP="00957599">
            <w:pPr>
              <w:ind w:left="708"/>
              <w:jc w:val="both"/>
              <w:rPr>
                <w:rFonts w:ascii="Ebrima" w:hAnsi="Ebrima" w:cs="Arial"/>
                <w:color w:val="000000"/>
              </w:rPr>
            </w:pPr>
            <w:r w:rsidRPr="00532621">
              <w:rPr>
                <w:rFonts w:ascii="Ebrima" w:hAnsi="Ebrima" w:cs="Arial"/>
                <w:color w:val="000000"/>
              </w:rPr>
              <w:t xml:space="preserve">c. Sitio institucional de educación </w:t>
            </w:r>
          </w:p>
          <w:p w14:paraId="116356C4" w14:textId="77777777" w:rsidR="00797C93" w:rsidRDefault="00797C93" w:rsidP="00957599">
            <w:pPr>
              <w:ind w:left="708"/>
              <w:jc w:val="both"/>
              <w:rPr>
                <w:rFonts w:ascii="Ebrima" w:hAnsi="Ebrima" w:cs="Arial"/>
                <w:color w:val="000000"/>
              </w:rPr>
            </w:pPr>
            <w:r w:rsidRPr="00532621">
              <w:rPr>
                <w:rFonts w:ascii="Ebrima" w:hAnsi="Ebrima" w:cs="Arial"/>
                <w:color w:val="000000"/>
              </w:rPr>
              <w:t>d. Plataforma Educativa</w:t>
            </w:r>
          </w:p>
          <w:p w14:paraId="08311F29" w14:textId="1555A338" w:rsidR="0055784D" w:rsidRPr="00532621" w:rsidRDefault="0055784D" w:rsidP="00957599">
            <w:pPr>
              <w:ind w:left="708"/>
              <w:jc w:val="both"/>
              <w:rPr>
                <w:rFonts w:ascii="Ebrima" w:hAnsi="Ebrima" w:cs="Arial"/>
                <w:color w:val="000000"/>
              </w:rPr>
            </w:pPr>
          </w:p>
        </w:tc>
      </w:tr>
      <w:tr w:rsidR="00797C93" w:rsidRPr="003501F7" w14:paraId="0E1699B2" w14:textId="77777777" w:rsidTr="00957599">
        <w:trPr>
          <w:trHeight w:val="836"/>
          <w:jc w:val="center"/>
        </w:trPr>
        <w:tc>
          <w:tcPr>
            <w:tcW w:w="601" w:type="dxa"/>
            <w:vAlign w:val="center"/>
          </w:tcPr>
          <w:p w14:paraId="0E7DF3F3" w14:textId="77777777" w:rsidR="00797C93" w:rsidRPr="00532621" w:rsidRDefault="00797C93" w:rsidP="00957599">
            <w:pPr>
              <w:jc w:val="center"/>
              <w:rPr>
                <w:rFonts w:ascii="Ebrima" w:hAnsi="Ebrima" w:cs="Arial"/>
                <w:b/>
              </w:rPr>
            </w:pPr>
            <w:r w:rsidRPr="00532621">
              <w:rPr>
                <w:rFonts w:ascii="Ebrima" w:hAnsi="Ebrima" w:cs="Arial"/>
                <w:b/>
              </w:rPr>
              <w:lastRenderedPageBreak/>
              <w:t>2</w:t>
            </w:r>
          </w:p>
        </w:tc>
        <w:tc>
          <w:tcPr>
            <w:tcW w:w="2351" w:type="dxa"/>
            <w:vAlign w:val="center"/>
          </w:tcPr>
          <w:p w14:paraId="110460B6" w14:textId="77777777" w:rsidR="00797C93" w:rsidRPr="00532621" w:rsidRDefault="00797C93" w:rsidP="00957599">
            <w:pPr>
              <w:jc w:val="center"/>
              <w:rPr>
                <w:rFonts w:ascii="Ebrima" w:hAnsi="Ebrima" w:cs="Arial"/>
                <w:b/>
              </w:rPr>
            </w:pPr>
            <w:r w:rsidRPr="00532621">
              <w:rPr>
                <w:rFonts w:ascii="Ebrima" w:hAnsi="Ebrima" w:cs="Arial"/>
                <w:b/>
              </w:rPr>
              <w:t>Características</w:t>
            </w:r>
          </w:p>
        </w:tc>
        <w:tc>
          <w:tcPr>
            <w:tcW w:w="6682" w:type="dxa"/>
            <w:vAlign w:val="center"/>
          </w:tcPr>
          <w:p w14:paraId="0319F195" w14:textId="77777777" w:rsidR="0055784D" w:rsidRDefault="0055784D" w:rsidP="00957599">
            <w:pPr>
              <w:jc w:val="both"/>
              <w:rPr>
                <w:rFonts w:ascii="Ebrima" w:hAnsi="Ebrima" w:cs="Arial"/>
                <w:color w:val="000000"/>
              </w:rPr>
            </w:pPr>
          </w:p>
          <w:p w14:paraId="6FFED8C4" w14:textId="47F0FCAA" w:rsidR="00797C93" w:rsidRPr="00532621" w:rsidRDefault="00797C93" w:rsidP="00957599">
            <w:pPr>
              <w:jc w:val="both"/>
              <w:rPr>
                <w:rFonts w:ascii="Ebrima" w:hAnsi="Ebrima" w:cs="Arial"/>
                <w:color w:val="000000"/>
              </w:rPr>
            </w:pPr>
            <w:r w:rsidRPr="00532621">
              <w:rPr>
                <w:rFonts w:ascii="Ebrima" w:hAnsi="Ebrima" w:cs="Arial"/>
                <w:color w:val="000000"/>
              </w:rPr>
              <w:t>Para cada sitio se requiere:</w:t>
            </w:r>
          </w:p>
          <w:p w14:paraId="1ECECF51" w14:textId="77777777" w:rsidR="00797C93" w:rsidRPr="00532621" w:rsidRDefault="00797C93" w:rsidP="00797C93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="Ebrima" w:hAnsi="Ebrima" w:cs="Arial"/>
                <w:color w:val="000000"/>
              </w:rPr>
            </w:pPr>
            <w:r w:rsidRPr="00532621">
              <w:rPr>
                <w:rFonts w:ascii="Ebrima" w:hAnsi="Ebrima" w:cs="Arial"/>
                <w:color w:val="000000"/>
              </w:rPr>
              <w:t xml:space="preserve">Sistema operativo </w:t>
            </w:r>
            <w:proofErr w:type="spellStart"/>
            <w:r w:rsidRPr="00532621">
              <w:rPr>
                <w:rFonts w:ascii="Ebrima" w:hAnsi="Ebrima" w:cs="Arial"/>
                <w:color w:val="000000"/>
              </w:rPr>
              <w:t>RedHat</w:t>
            </w:r>
            <w:proofErr w:type="spellEnd"/>
            <w:r w:rsidRPr="00532621">
              <w:rPr>
                <w:rFonts w:ascii="Ebrima" w:hAnsi="Ebrima" w:cs="Arial"/>
                <w:color w:val="000000"/>
              </w:rPr>
              <w:t xml:space="preserve"> en su versión estable más reciente.</w:t>
            </w:r>
          </w:p>
          <w:p w14:paraId="7EF4107E" w14:textId="77777777" w:rsidR="00797C93" w:rsidRPr="00532621" w:rsidRDefault="00797C93" w:rsidP="00797C93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="Ebrima" w:hAnsi="Ebrima" w:cs="Arial"/>
                <w:color w:val="000000"/>
              </w:rPr>
            </w:pPr>
            <w:r w:rsidRPr="00532621">
              <w:rPr>
                <w:rFonts w:ascii="Ebrima" w:hAnsi="Ebrima" w:cs="Arial"/>
                <w:color w:val="000000"/>
              </w:rPr>
              <w:t>Procesador de 8 núcleos.</w:t>
            </w:r>
          </w:p>
          <w:p w14:paraId="7429A935" w14:textId="77777777" w:rsidR="00797C93" w:rsidRPr="00532621" w:rsidRDefault="00797C93" w:rsidP="00797C93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="Ebrima" w:hAnsi="Ebrima" w:cs="Arial"/>
                <w:color w:val="000000"/>
              </w:rPr>
            </w:pPr>
            <w:r w:rsidRPr="00532621">
              <w:rPr>
                <w:rFonts w:ascii="Ebrima" w:hAnsi="Ebrima" w:cs="Arial"/>
                <w:color w:val="000000"/>
              </w:rPr>
              <w:t>32 GB de memoria RAM.</w:t>
            </w:r>
          </w:p>
          <w:p w14:paraId="7D4D44C5" w14:textId="77777777" w:rsidR="00797C93" w:rsidRPr="00532621" w:rsidRDefault="00797C93" w:rsidP="00797C93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="Ebrima" w:hAnsi="Ebrima" w:cs="Arial"/>
                <w:color w:val="000000"/>
              </w:rPr>
            </w:pPr>
            <w:r w:rsidRPr="00532621">
              <w:rPr>
                <w:rFonts w:ascii="Ebrima" w:hAnsi="Ebrima" w:cs="Arial"/>
                <w:color w:val="000000"/>
              </w:rPr>
              <w:t>Índice de velocidad de página (PSI) de 85 o superior.</w:t>
            </w:r>
          </w:p>
          <w:p w14:paraId="185436C6" w14:textId="77777777" w:rsidR="00797C93" w:rsidRPr="00532621" w:rsidRDefault="00797C93" w:rsidP="00797C93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="Ebrima" w:hAnsi="Ebrima" w:cs="Arial"/>
                <w:color w:val="000000"/>
              </w:rPr>
            </w:pPr>
            <w:r w:rsidRPr="00532621">
              <w:rPr>
                <w:rFonts w:ascii="Ebrima" w:hAnsi="Ebrima" w:cs="Arial"/>
                <w:color w:val="000000"/>
              </w:rPr>
              <w:t>Protocolo https.</w:t>
            </w:r>
          </w:p>
          <w:p w14:paraId="71C6117C" w14:textId="77777777" w:rsidR="00797C93" w:rsidRPr="00532621" w:rsidRDefault="00797C93" w:rsidP="00797C93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="Ebrima" w:hAnsi="Ebrima" w:cs="Arial"/>
                <w:color w:val="000000"/>
              </w:rPr>
            </w:pPr>
            <w:r w:rsidRPr="00532621">
              <w:rPr>
                <w:rFonts w:ascii="Ebrima" w:hAnsi="Ebrima" w:cs="Arial"/>
                <w:color w:val="000000"/>
              </w:rPr>
              <w:t>Acceso remoto por medio de SSH, FTP y SFTP.</w:t>
            </w:r>
          </w:p>
          <w:p w14:paraId="5699ADCB" w14:textId="77777777" w:rsidR="00797C93" w:rsidRPr="00532621" w:rsidRDefault="00797C93" w:rsidP="00797C93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="Ebrima" w:hAnsi="Ebrima" w:cs="Arial"/>
                <w:color w:val="000000"/>
              </w:rPr>
            </w:pPr>
            <w:r w:rsidRPr="00532621">
              <w:rPr>
                <w:rFonts w:ascii="Ebrima" w:hAnsi="Ebrima" w:cs="Arial"/>
                <w:color w:val="000000"/>
              </w:rPr>
              <w:t>Firewall de aplicaciones (WAF) para prevenir ataques como inyección de código, ataques Cross-Site Scripting (XSS), ataques de denegación de servicio (</w:t>
            </w:r>
            <w:proofErr w:type="spellStart"/>
            <w:r w:rsidRPr="00532621">
              <w:rPr>
                <w:rFonts w:ascii="Ebrima" w:hAnsi="Ebrima" w:cs="Arial"/>
                <w:color w:val="000000"/>
              </w:rPr>
              <w:t>DDoS</w:t>
            </w:r>
            <w:proofErr w:type="spellEnd"/>
            <w:r w:rsidRPr="00532621">
              <w:rPr>
                <w:rFonts w:ascii="Ebrima" w:hAnsi="Ebrima" w:cs="Arial"/>
                <w:color w:val="000000"/>
              </w:rPr>
              <w:t xml:space="preserve">), Malware y </w:t>
            </w:r>
            <w:proofErr w:type="spellStart"/>
            <w:r w:rsidRPr="00532621">
              <w:rPr>
                <w:rFonts w:ascii="Ebrima" w:hAnsi="Ebrima" w:cs="Arial"/>
                <w:color w:val="000000"/>
              </w:rPr>
              <w:t>Botnets</w:t>
            </w:r>
            <w:proofErr w:type="spellEnd"/>
            <w:r w:rsidRPr="00532621">
              <w:rPr>
                <w:rFonts w:ascii="Ebrima" w:hAnsi="Ebrima" w:cs="Arial"/>
                <w:color w:val="000000"/>
              </w:rPr>
              <w:t>.</w:t>
            </w:r>
          </w:p>
          <w:p w14:paraId="60AD2660" w14:textId="77777777" w:rsidR="00797C93" w:rsidRPr="00532621" w:rsidRDefault="00797C93" w:rsidP="00797C93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="Ebrima" w:hAnsi="Ebrima" w:cs="Arial"/>
                <w:color w:val="000000"/>
              </w:rPr>
            </w:pPr>
            <w:r w:rsidRPr="00532621">
              <w:rPr>
                <w:rFonts w:ascii="Ebrima" w:hAnsi="Ebrima" w:cs="Arial"/>
                <w:color w:val="000000"/>
              </w:rPr>
              <w:t>Entrega mensual de un reporte con el monitoreo de tráfico y analíticas de visitas.</w:t>
            </w:r>
          </w:p>
          <w:p w14:paraId="6DA624B6" w14:textId="77777777" w:rsidR="00797C93" w:rsidRDefault="00797C93" w:rsidP="00797C93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="Ebrima" w:hAnsi="Ebrima" w:cs="Arial"/>
                <w:color w:val="000000"/>
              </w:rPr>
            </w:pPr>
            <w:r w:rsidRPr="00532621">
              <w:rPr>
                <w:rFonts w:ascii="Ebrima" w:hAnsi="Ebrima" w:cs="Arial"/>
                <w:color w:val="000000"/>
              </w:rPr>
              <w:t>Capacidad de almacenamiento de 4TB.</w:t>
            </w:r>
          </w:p>
          <w:p w14:paraId="19DB5347" w14:textId="77777777" w:rsidR="00797C93" w:rsidRPr="00532621" w:rsidRDefault="00797C93" w:rsidP="00957599">
            <w:pPr>
              <w:jc w:val="both"/>
              <w:rPr>
                <w:rFonts w:ascii="Ebrima" w:hAnsi="Ebrima" w:cs="Arial"/>
                <w:color w:val="000000"/>
              </w:rPr>
            </w:pPr>
          </w:p>
        </w:tc>
      </w:tr>
      <w:tr w:rsidR="00797C93" w:rsidRPr="003501F7" w14:paraId="0A931116" w14:textId="77777777" w:rsidTr="00957599">
        <w:trPr>
          <w:trHeight w:val="836"/>
          <w:jc w:val="center"/>
        </w:trPr>
        <w:tc>
          <w:tcPr>
            <w:tcW w:w="601" w:type="dxa"/>
            <w:vAlign w:val="center"/>
          </w:tcPr>
          <w:p w14:paraId="1412FF68" w14:textId="77777777" w:rsidR="00797C93" w:rsidRPr="00532621" w:rsidRDefault="00797C93" w:rsidP="00957599">
            <w:pPr>
              <w:jc w:val="center"/>
              <w:rPr>
                <w:rFonts w:ascii="Ebrima" w:hAnsi="Ebrima" w:cs="Arial"/>
                <w:b/>
              </w:rPr>
            </w:pPr>
            <w:r>
              <w:rPr>
                <w:rFonts w:ascii="Ebrima" w:hAnsi="Ebrima" w:cs="Arial"/>
                <w:b/>
              </w:rPr>
              <w:t>3.</w:t>
            </w:r>
          </w:p>
        </w:tc>
        <w:tc>
          <w:tcPr>
            <w:tcW w:w="2351" w:type="dxa"/>
            <w:vAlign w:val="center"/>
          </w:tcPr>
          <w:p w14:paraId="37DD0608" w14:textId="77777777" w:rsidR="00797C93" w:rsidRPr="00532621" w:rsidRDefault="00797C93" w:rsidP="00957599">
            <w:pPr>
              <w:jc w:val="center"/>
              <w:rPr>
                <w:rFonts w:ascii="Ebrima" w:hAnsi="Ebrima" w:cs="Arial"/>
                <w:b/>
              </w:rPr>
            </w:pPr>
            <w:r w:rsidRPr="00532621">
              <w:rPr>
                <w:rFonts w:ascii="Ebrima" w:hAnsi="Ebrima" w:cs="Arial"/>
                <w:b/>
              </w:rPr>
              <w:t>Enlace</w:t>
            </w:r>
          </w:p>
        </w:tc>
        <w:tc>
          <w:tcPr>
            <w:tcW w:w="6682" w:type="dxa"/>
            <w:vAlign w:val="center"/>
          </w:tcPr>
          <w:p w14:paraId="353D4529" w14:textId="77777777" w:rsidR="00797C93" w:rsidRPr="00532621" w:rsidRDefault="00797C93" w:rsidP="00957599">
            <w:pPr>
              <w:jc w:val="both"/>
              <w:rPr>
                <w:rFonts w:ascii="Ebrima" w:hAnsi="Ebrima" w:cs="Arial"/>
                <w:color w:val="000000"/>
              </w:rPr>
            </w:pPr>
            <w:r w:rsidRPr="00532621">
              <w:rPr>
                <w:rFonts w:ascii="Ebrima" w:hAnsi="Ebrima" w:cs="Arial"/>
                <w:color w:val="000000"/>
              </w:rPr>
              <w:t>Enlace de internet de 100Mbps por sitio.</w:t>
            </w:r>
          </w:p>
        </w:tc>
      </w:tr>
      <w:tr w:rsidR="00797C93" w:rsidRPr="003501F7" w14:paraId="5A87EFD3" w14:textId="77777777" w:rsidTr="00957599">
        <w:trPr>
          <w:trHeight w:val="836"/>
          <w:jc w:val="center"/>
        </w:trPr>
        <w:tc>
          <w:tcPr>
            <w:tcW w:w="601" w:type="dxa"/>
            <w:vAlign w:val="center"/>
          </w:tcPr>
          <w:p w14:paraId="47032EA4" w14:textId="77777777" w:rsidR="00797C93" w:rsidRPr="00532621" w:rsidRDefault="00797C93" w:rsidP="00957599">
            <w:pPr>
              <w:jc w:val="center"/>
              <w:rPr>
                <w:rFonts w:ascii="Ebrima" w:hAnsi="Ebrima" w:cs="Arial"/>
                <w:b/>
              </w:rPr>
            </w:pPr>
            <w:r w:rsidRPr="00532621">
              <w:rPr>
                <w:rFonts w:ascii="Ebrima" w:hAnsi="Ebrima" w:cs="Arial"/>
                <w:b/>
              </w:rPr>
              <w:t>4.</w:t>
            </w:r>
          </w:p>
        </w:tc>
        <w:tc>
          <w:tcPr>
            <w:tcW w:w="2351" w:type="dxa"/>
            <w:vAlign w:val="center"/>
          </w:tcPr>
          <w:p w14:paraId="60212583" w14:textId="77777777" w:rsidR="00797C93" w:rsidRPr="00532621" w:rsidRDefault="00797C93" w:rsidP="00957599">
            <w:pPr>
              <w:jc w:val="center"/>
              <w:rPr>
                <w:rFonts w:ascii="Ebrima" w:hAnsi="Ebrima" w:cs="Arial"/>
                <w:b/>
              </w:rPr>
            </w:pPr>
            <w:r w:rsidRPr="00532621">
              <w:rPr>
                <w:rFonts w:ascii="Ebrima" w:hAnsi="Ebrima" w:cs="Arial"/>
                <w:b/>
              </w:rPr>
              <w:t>Publicaciones</w:t>
            </w:r>
          </w:p>
        </w:tc>
        <w:tc>
          <w:tcPr>
            <w:tcW w:w="6682" w:type="dxa"/>
            <w:vAlign w:val="center"/>
          </w:tcPr>
          <w:p w14:paraId="72A90DEB" w14:textId="77777777" w:rsidR="00797C93" w:rsidRPr="00532621" w:rsidRDefault="00797C93" w:rsidP="00957599">
            <w:pPr>
              <w:jc w:val="both"/>
              <w:rPr>
                <w:rFonts w:ascii="Ebrima" w:hAnsi="Ebrima" w:cs="Arial"/>
                <w:color w:val="000000"/>
              </w:rPr>
            </w:pPr>
            <w:r w:rsidRPr="00532621">
              <w:rPr>
                <w:rFonts w:ascii="Ebrima" w:hAnsi="Ebrima" w:cs="Arial"/>
                <w:color w:val="000000"/>
              </w:rPr>
              <w:t>Cuatro (4) direcciones IP públicas, una para cada sitio.</w:t>
            </w:r>
          </w:p>
        </w:tc>
      </w:tr>
      <w:tr w:rsidR="00797C93" w:rsidRPr="003501F7" w14:paraId="1FFEC23A" w14:textId="77777777" w:rsidTr="00957599">
        <w:trPr>
          <w:trHeight w:val="836"/>
          <w:jc w:val="center"/>
        </w:trPr>
        <w:tc>
          <w:tcPr>
            <w:tcW w:w="601" w:type="dxa"/>
            <w:vAlign w:val="center"/>
          </w:tcPr>
          <w:p w14:paraId="2C084A72" w14:textId="77777777" w:rsidR="00797C93" w:rsidRPr="00532621" w:rsidRDefault="00797C93" w:rsidP="00957599">
            <w:pPr>
              <w:jc w:val="center"/>
              <w:rPr>
                <w:rFonts w:ascii="Ebrima" w:hAnsi="Ebrima" w:cs="Arial"/>
                <w:b/>
              </w:rPr>
            </w:pPr>
            <w:r>
              <w:rPr>
                <w:rFonts w:ascii="Ebrima" w:hAnsi="Ebrima" w:cs="Arial"/>
                <w:b/>
              </w:rPr>
              <w:t>5</w:t>
            </w:r>
            <w:r w:rsidRPr="00532621">
              <w:rPr>
                <w:rFonts w:ascii="Ebrima" w:hAnsi="Ebrima" w:cs="Arial"/>
                <w:b/>
              </w:rPr>
              <w:t>.</w:t>
            </w:r>
          </w:p>
        </w:tc>
        <w:tc>
          <w:tcPr>
            <w:tcW w:w="2351" w:type="dxa"/>
            <w:vAlign w:val="center"/>
          </w:tcPr>
          <w:p w14:paraId="551CB441" w14:textId="77777777" w:rsidR="00797C93" w:rsidRPr="00532621" w:rsidRDefault="00797C93" w:rsidP="00957599">
            <w:pPr>
              <w:jc w:val="center"/>
              <w:rPr>
                <w:rFonts w:ascii="Ebrima" w:hAnsi="Ebrima" w:cs="Arial"/>
                <w:b/>
              </w:rPr>
            </w:pPr>
            <w:r w:rsidRPr="00532621">
              <w:rPr>
                <w:rFonts w:ascii="Ebrima" w:hAnsi="Ebrima" w:cs="Arial"/>
                <w:b/>
              </w:rPr>
              <w:t>Disponibilidad</w:t>
            </w:r>
          </w:p>
        </w:tc>
        <w:tc>
          <w:tcPr>
            <w:tcW w:w="6682" w:type="dxa"/>
            <w:vAlign w:val="center"/>
          </w:tcPr>
          <w:p w14:paraId="493C0E56" w14:textId="77777777" w:rsidR="00797C93" w:rsidRPr="00532621" w:rsidRDefault="00797C93" w:rsidP="00957599">
            <w:pPr>
              <w:jc w:val="both"/>
              <w:rPr>
                <w:rFonts w:ascii="Ebrima" w:hAnsi="Ebrima" w:cs="Arial"/>
                <w:color w:val="000000"/>
              </w:rPr>
            </w:pPr>
            <w:r w:rsidRPr="00532621">
              <w:rPr>
                <w:rFonts w:ascii="Ebrima" w:hAnsi="Ebrima" w:cs="Arial"/>
                <w:color w:val="000000"/>
              </w:rPr>
              <w:t>El servicio debe garantizar una disponibilidad del 99.95 %.</w:t>
            </w:r>
          </w:p>
        </w:tc>
      </w:tr>
      <w:tr w:rsidR="00797C93" w:rsidRPr="003501F7" w14:paraId="0FE2D28C" w14:textId="77777777" w:rsidTr="00957599">
        <w:trPr>
          <w:trHeight w:val="836"/>
          <w:jc w:val="center"/>
        </w:trPr>
        <w:tc>
          <w:tcPr>
            <w:tcW w:w="601" w:type="dxa"/>
            <w:vAlign w:val="center"/>
          </w:tcPr>
          <w:p w14:paraId="0B6DDB67" w14:textId="77777777" w:rsidR="00797C93" w:rsidRPr="00532621" w:rsidRDefault="00797C93" w:rsidP="00957599">
            <w:pPr>
              <w:jc w:val="center"/>
              <w:rPr>
                <w:rFonts w:ascii="Ebrima" w:hAnsi="Ebrima" w:cs="Arial"/>
                <w:b/>
              </w:rPr>
            </w:pPr>
            <w:r>
              <w:rPr>
                <w:rFonts w:ascii="Ebrima" w:hAnsi="Ebrima" w:cs="Arial"/>
                <w:b/>
              </w:rPr>
              <w:t>6</w:t>
            </w:r>
            <w:r w:rsidRPr="00532621">
              <w:rPr>
                <w:rFonts w:ascii="Ebrima" w:hAnsi="Ebrima" w:cs="Arial"/>
                <w:b/>
              </w:rPr>
              <w:t>.</w:t>
            </w:r>
          </w:p>
        </w:tc>
        <w:tc>
          <w:tcPr>
            <w:tcW w:w="2351" w:type="dxa"/>
            <w:vAlign w:val="center"/>
          </w:tcPr>
          <w:p w14:paraId="1086B7F7" w14:textId="77777777" w:rsidR="00797C93" w:rsidRPr="00532621" w:rsidRDefault="00797C93" w:rsidP="00957599">
            <w:pPr>
              <w:jc w:val="center"/>
              <w:rPr>
                <w:rFonts w:ascii="Ebrima" w:hAnsi="Ebrima" w:cs="Arial"/>
                <w:b/>
              </w:rPr>
            </w:pPr>
            <w:r w:rsidRPr="00532621">
              <w:rPr>
                <w:rFonts w:ascii="Ebrima" w:hAnsi="Ebrima" w:cs="Arial"/>
                <w:b/>
              </w:rPr>
              <w:t>Soporte Técnico</w:t>
            </w:r>
          </w:p>
        </w:tc>
        <w:tc>
          <w:tcPr>
            <w:tcW w:w="6682" w:type="dxa"/>
            <w:vAlign w:val="center"/>
          </w:tcPr>
          <w:p w14:paraId="1B4C4564" w14:textId="77777777" w:rsidR="00797C93" w:rsidRDefault="00797C93" w:rsidP="00957599">
            <w:pPr>
              <w:jc w:val="both"/>
              <w:rPr>
                <w:rFonts w:ascii="Ebrima" w:hAnsi="Ebrima" w:cs="Arial"/>
                <w:color w:val="000000"/>
              </w:rPr>
            </w:pPr>
          </w:p>
          <w:p w14:paraId="580ECBD1" w14:textId="77777777" w:rsidR="00797C93" w:rsidRDefault="00797C93" w:rsidP="00957599">
            <w:pPr>
              <w:jc w:val="both"/>
              <w:rPr>
                <w:rFonts w:ascii="Ebrima" w:hAnsi="Ebrima" w:cs="Arial"/>
                <w:color w:val="000000"/>
              </w:rPr>
            </w:pPr>
            <w:r w:rsidRPr="00532621">
              <w:rPr>
                <w:rFonts w:ascii="Ebrima" w:hAnsi="Ebrima" w:cs="Arial"/>
                <w:color w:val="000000"/>
              </w:rPr>
              <w:t xml:space="preserve">El Servicio debe contar con soporte técnico de 24/7 los 365 días en caso se presente cualquier tipo de inconveniente con cualquiera de los sitios. </w:t>
            </w:r>
          </w:p>
          <w:p w14:paraId="4AADFD7F" w14:textId="77777777" w:rsidR="00797C93" w:rsidRPr="00532621" w:rsidRDefault="00797C93" w:rsidP="00957599">
            <w:pPr>
              <w:jc w:val="both"/>
              <w:rPr>
                <w:rFonts w:ascii="Ebrima" w:hAnsi="Ebrima" w:cs="Arial"/>
                <w:color w:val="000000"/>
              </w:rPr>
            </w:pPr>
          </w:p>
        </w:tc>
      </w:tr>
      <w:tr w:rsidR="00797C93" w:rsidRPr="003501F7" w14:paraId="38F5CA43" w14:textId="77777777" w:rsidTr="00957599">
        <w:trPr>
          <w:trHeight w:val="836"/>
          <w:jc w:val="center"/>
        </w:trPr>
        <w:tc>
          <w:tcPr>
            <w:tcW w:w="601" w:type="dxa"/>
            <w:vAlign w:val="center"/>
          </w:tcPr>
          <w:p w14:paraId="0BB3FD6F" w14:textId="77777777" w:rsidR="00797C93" w:rsidRPr="00532621" w:rsidRDefault="00797C93" w:rsidP="00957599">
            <w:pPr>
              <w:jc w:val="center"/>
              <w:rPr>
                <w:rFonts w:ascii="Ebrima" w:hAnsi="Ebrima" w:cs="Arial"/>
                <w:b/>
              </w:rPr>
            </w:pPr>
            <w:r>
              <w:rPr>
                <w:rFonts w:ascii="Ebrima" w:hAnsi="Ebrima" w:cs="Arial"/>
                <w:b/>
              </w:rPr>
              <w:t>7</w:t>
            </w:r>
            <w:r w:rsidRPr="00532621">
              <w:rPr>
                <w:rFonts w:ascii="Ebrima" w:hAnsi="Ebrima" w:cs="Arial"/>
                <w:b/>
              </w:rPr>
              <w:t>.</w:t>
            </w:r>
          </w:p>
        </w:tc>
        <w:tc>
          <w:tcPr>
            <w:tcW w:w="2351" w:type="dxa"/>
          </w:tcPr>
          <w:p w14:paraId="130E441F" w14:textId="77777777" w:rsidR="00797C93" w:rsidRPr="00532621" w:rsidRDefault="00797C93" w:rsidP="00957599">
            <w:pPr>
              <w:jc w:val="center"/>
              <w:rPr>
                <w:rFonts w:ascii="Ebrima" w:hAnsi="Ebrima" w:cs="Arial"/>
                <w:b/>
                <w:bCs/>
              </w:rPr>
            </w:pPr>
            <w:r w:rsidRPr="00532621">
              <w:rPr>
                <w:b/>
                <w:bCs/>
              </w:rPr>
              <w:t>Respaldos y Recuperación</w:t>
            </w:r>
          </w:p>
        </w:tc>
        <w:tc>
          <w:tcPr>
            <w:tcW w:w="6682" w:type="dxa"/>
          </w:tcPr>
          <w:p w14:paraId="255826F7" w14:textId="77777777" w:rsidR="00797C93" w:rsidRDefault="00797C93" w:rsidP="00957599">
            <w:pPr>
              <w:jc w:val="both"/>
            </w:pPr>
          </w:p>
          <w:p w14:paraId="41DB9311" w14:textId="77777777" w:rsidR="00797C93" w:rsidRDefault="00797C93" w:rsidP="00957599">
            <w:pPr>
              <w:jc w:val="both"/>
            </w:pPr>
            <w:r w:rsidRPr="00532621">
              <w:t xml:space="preserve">El servicio debe de contar con la opción de respaldo diario con temporalidad de 15 días, y recuperación bajo demanda de la Procuraduría de los Derechos Humanos. </w:t>
            </w:r>
          </w:p>
          <w:p w14:paraId="1FA5DC01" w14:textId="77777777" w:rsidR="00797C93" w:rsidRPr="00532621" w:rsidRDefault="00797C93" w:rsidP="00957599">
            <w:pPr>
              <w:jc w:val="both"/>
              <w:rPr>
                <w:rFonts w:ascii="Ebrima" w:hAnsi="Ebrima" w:cs="Arial"/>
                <w:color w:val="000000"/>
              </w:rPr>
            </w:pPr>
          </w:p>
        </w:tc>
      </w:tr>
      <w:tr w:rsidR="00797C93" w:rsidRPr="003501F7" w14:paraId="670D535A" w14:textId="77777777" w:rsidTr="00957599">
        <w:trPr>
          <w:trHeight w:val="836"/>
          <w:jc w:val="center"/>
        </w:trPr>
        <w:tc>
          <w:tcPr>
            <w:tcW w:w="601" w:type="dxa"/>
            <w:vAlign w:val="center"/>
          </w:tcPr>
          <w:p w14:paraId="485D3326" w14:textId="77777777" w:rsidR="00797C93" w:rsidRPr="00532621" w:rsidRDefault="00797C93" w:rsidP="00957599">
            <w:pPr>
              <w:jc w:val="center"/>
              <w:rPr>
                <w:rFonts w:ascii="Ebrima" w:hAnsi="Ebrima" w:cs="Arial"/>
                <w:b/>
              </w:rPr>
            </w:pPr>
            <w:r>
              <w:rPr>
                <w:rFonts w:ascii="Ebrima" w:hAnsi="Ebrima" w:cs="Arial"/>
                <w:b/>
              </w:rPr>
              <w:lastRenderedPageBreak/>
              <w:t>8</w:t>
            </w:r>
            <w:r w:rsidRPr="00532621">
              <w:rPr>
                <w:rFonts w:ascii="Ebrima" w:hAnsi="Ebrima" w:cs="Arial"/>
                <w:b/>
              </w:rPr>
              <w:t>.</w:t>
            </w:r>
          </w:p>
        </w:tc>
        <w:tc>
          <w:tcPr>
            <w:tcW w:w="2351" w:type="dxa"/>
            <w:vAlign w:val="center"/>
          </w:tcPr>
          <w:p w14:paraId="3A80053B" w14:textId="77777777" w:rsidR="00797C93" w:rsidRPr="00532621" w:rsidRDefault="00797C93" w:rsidP="00957599">
            <w:pPr>
              <w:jc w:val="center"/>
              <w:rPr>
                <w:rFonts w:ascii="Ebrima" w:hAnsi="Ebrima" w:cs="Arial"/>
                <w:b/>
              </w:rPr>
            </w:pPr>
            <w:r w:rsidRPr="00532621">
              <w:rPr>
                <w:rFonts w:ascii="Ebrima" w:hAnsi="Ebrima" w:cs="Arial"/>
                <w:b/>
              </w:rPr>
              <w:t>Plazo de Servicio</w:t>
            </w:r>
          </w:p>
        </w:tc>
        <w:tc>
          <w:tcPr>
            <w:tcW w:w="6682" w:type="dxa"/>
            <w:vAlign w:val="center"/>
          </w:tcPr>
          <w:p w14:paraId="5C558CC3" w14:textId="77777777" w:rsidR="00797C93" w:rsidRDefault="00797C93" w:rsidP="00957599">
            <w:pPr>
              <w:jc w:val="both"/>
              <w:rPr>
                <w:rFonts w:ascii="Ebrima" w:hAnsi="Ebrima" w:cs="Arial"/>
                <w:color w:val="000000"/>
              </w:rPr>
            </w:pPr>
          </w:p>
          <w:p w14:paraId="6346CA76" w14:textId="77777777" w:rsidR="00797C93" w:rsidRDefault="00797C93" w:rsidP="00957599">
            <w:pPr>
              <w:jc w:val="both"/>
              <w:rPr>
                <w:rFonts w:ascii="Ebrima" w:hAnsi="Ebrima" w:cs="Arial"/>
                <w:color w:val="000000"/>
              </w:rPr>
            </w:pPr>
            <w:r w:rsidRPr="00532621">
              <w:rPr>
                <w:rFonts w:ascii="Ebrima" w:hAnsi="Ebrima" w:cs="Arial"/>
                <w:color w:val="000000"/>
              </w:rPr>
              <w:t>El plazo de contratación del servicio debe ser de doce (12) meses.</w:t>
            </w:r>
          </w:p>
          <w:p w14:paraId="54E16C87" w14:textId="2B046942" w:rsidR="0055784D" w:rsidRPr="00532621" w:rsidRDefault="0055784D" w:rsidP="00957599">
            <w:pPr>
              <w:jc w:val="both"/>
              <w:rPr>
                <w:rFonts w:ascii="Ebrima" w:hAnsi="Ebrima" w:cs="Arial"/>
                <w:color w:val="000000"/>
              </w:rPr>
            </w:pPr>
          </w:p>
        </w:tc>
      </w:tr>
      <w:tr w:rsidR="00797C93" w:rsidRPr="003501F7" w14:paraId="08EE536B" w14:textId="77777777" w:rsidTr="00957599">
        <w:trPr>
          <w:trHeight w:val="836"/>
          <w:jc w:val="center"/>
        </w:trPr>
        <w:tc>
          <w:tcPr>
            <w:tcW w:w="601" w:type="dxa"/>
            <w:vAlign w:val="center"/>
          </w:tcPr>
          <w:p w14:paraId="05439B82" w14:textId="77777777" w:rsidR="00797C93" w:rsidRPr="00532621" w:rsidRDefault="00797C93" w:rsidP="00957599">
            <w:pPr>
              <w:jc w:val="center"/>
              <w:rPr>
                <w:rFonts w:ascii="Ebrima" w:hAnsi="Ebrima" w:cs="Arial"/>
                <w:b/>
              </w:rPr>
            </w:pPr>
            <w:r>
              <w:rPr>
                <w:rFonts w:ascii="Ebrima" w:hAnsi="Ebrima" w:cs="Arial"/>
                <w:b/>
              </w:rPr>
              <w:t>9</w:t>
            </w:r>
            <w:r w:rsidRPr="00532621">
              <w:rPr>
                <w:rFonts w:ascii="Ebrima" w:hAnsi="Ebrima" w:cs="Arial"/>
                <w:b/>
              </w:rPr>
              <w:t>.</w:t>
            </w:r>
          </w:p>
        </w:tc>
        <w:tc>
          <w:tcPr>
            <w:tcW w:w="2351" w:type="dxa"/>
            <w:vAlign w:val="center"/>
          </w:tcPr>
          <w:p w14:paraId="0DB18EB7" w14:textId="77777777" w:rsidR="00797C93" w:rsidRPr="00532621" w:rsidRDefault="00797C93" w:rsidP="00957599">
            <w:pPr>
              <w:jc w:val="center"/>
              <w:rPr>
                <w:rFonts w:ascii="Ebrima" w:hAnsi="Ebrima" w:cs="Arial"/>
                <w:b/>
              </w:rPr>
            </w:pPr>
            <w:r w:rsidRPr="00532621">
              <w:rPr>
                <w:rFonts w:ascii="Ebrima" w:hAnsi="Ebrima" w:cs="Arial"/>
                <w:b/>
              </w:rPr>
              <w:t>Tiempo de Entrega</w:t>
            </w:r>
          </w:p>
        </w:tc>
        <w:tc>
          <w:tcPr>
            <w:tcW w:w="6682" w:type="dxa"/>
            <w:vAlign w:val="center"/>
          </w:tcPr>
          <w:p w14:paraId="6FBCB6B4" w14:textId="77777777" w:rsidR="00797C93" w:rsidRDefault="00797C93" w:rsidP="00957599">
            <w:pPr>
              <w:jc w:val="both"/>
              <w:rPr>
                <w:rFonts w:ascii="Ebrima" w:hAnsi="Ebrima" w:cs="Arial"/>
                <w:color w:val="000000"/>
              </w:rPr>
            </w:pPr>
          </w:p>
          <w:p w14:paraId="35BA0862" w14:textId="77777777" w:rsidR="00797C93" w:rsidRDefault="00797C93" w:rsidP="00957599">
            <w:pPr>
              <w:jc w:val="both"/>
              <w:rPr>
                <w:rFonts w:ascii="Ebrima" w:hAnsi="Ebrima" w:cs="Arial"/>
                <w:color w:val="000000"/>
              </w:rPr>
            </w:pPr>
            <w:r w:rsidRPr="00532621">
              <w:rPr>
                <w:rFonts w:ascii="Ebrima" w:hAnsi="Ebrima" w:cs="Arial"/>
                <w:color w:val="000000"/>
              </w:rPr>
              <w:t>El servicio debe ser entregado en un plazo no mayor de un (01) mes calendario a partir del día siguiente de notificada la orden de compra.</w:t>
            </w:r>
          </w:p>
          <w:p w14:paraId="3CE06E25" w14:textId="77777777" w:rsidR="00797C93" w:rsidRPr="00532621" w:rsidRDefault="00797C93" w:rsidP="00957599">
            <w:pPr>
              <w:jc w:val="both"/>
              <w:rPr>
                <w:rFonts w:ascii="Ebrima" w:hAnsi="Ebrima" w:cs="Arial"/>
                <w:color w:val="000000"/>
              </w:rPr>
            </w:pPr>
          </w:p>
        </w:tc>
      </w:tr>
    </w:tbl>
    <w:p w14:paraId="3A02D868" w14:textId="77777777" w:rsidR="00797C93" w:rsidRDefault="00797C93" w:rsidP="00797C93"/>
    <w:p w14:paraId="28F2CB86" w14:textId="745745A7" w:rsidR="000F0B5A" w:rsidRPr="00797C93" w:rsidRDefault="000F0B5A" w:rsidP="00797C93"/>
    <w:sectPr w:rsidR="000F0B5A" w:rsidRPr="00797C93" w:rsidSect="00797C93">
      <w:headerReference w:type="default" r:id="rId7"/>
      <w:footerReference w:type="default" r:id="rId8"/>
      <w:type w:val="continuous"/>
      <w:pgSz w:w="12240" w:h="18720"/>
      <w:pgMar w:top="2836" w:right="1418" w:bottom="2552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38920" w14:textId="77777777" w:rsidR="00CB058C" w:rsidRDefault="00CB058C" w:rsidP="007D104F">
      <w:r>
        <w:separator/>
      </w:r>
    </w:p>
  </w:endnote>
  <w:endnote w:type="continuationSeparator" w:id="0">
    <w:p w14:paraId="1EF2156F" w14:textId="77777777" w:rsidR="00CB058C" w:rsidRDefault="00CB058C" w:rsidP="007D1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9452379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8BB5CD2" w14:textId="1DD7E1CC" w:rsidR="0023455E" w:rsidRDefault="00E24B69">
            <w:pPr>
              <w:pStyle w:val="Piedepgina"/>
              <w:jc w:val="right"/>
            </w:pPr>
            <w:r>
              <w:rPr>
                <w:lang w:val="es-ES"/>
              </w:rPr>
              <w:t>Firma del Solicitante</w:t>
            </w:r>
            <w:r>
              <w:rPr>
                <w:lang w:val="es-ES"/>
              </w:rPr>
              <w:tab/>
              <w:t>Vo.Bo.</w:t>
            </w:r>
            <w:r>
              <w:rPr>
                <w:lang w:val="es-ES"/>
              </w:rPr>
              <w:tab/>
            </w:r>
            <w:r w:rsidR="0023455E">
              <w:rPr>
                <w:lang w:val="es-ES"/>
              </w:rPr>
              <w:t xml:space="preserve">Página </w:t>
            </w:r>
            <w:r w:rsidR="0023455E">
              <w:rPr>
                <w:b/>
                <w:bCs/>
              </w:rPr>
              <w:fldChar w:fldCharType="begin"/>
            </w:r>
            <w:r w:rsidR="0023455E">
              <w:rPr>
                <w:b/>
                <w:bCs/>
              </w:rPr>
              <w:instrText>PAGE</w:instrText>
            </w:r>
            <w:r w:rsidR="0023455E">
              <w:rPr>
                <w:b/>
                <w:bCs/>
              </w:rPr>
              <w:fldChar w:fldCharType="separate"/>
            </w:r>
            <w:r w:rsidR="00C10960">
              <w:rPr>
                <w:b/>
                <w:bCs/>
                <w:noProof/>
              </w:rPr>
              <w:t>1</w:t>
            </w:r>
            <w:r w:rsidR="0023455E">
              <w:rPr>
                <w:b/>
                <w:bCs/>
              </w:rPr>
              <w:fldChar w:fldCharType="end"/>
            </w:r>
            <w:r w:rsidR="0023455E">
              <w:rPr>
                <w:lang w:val="es-ES"/>
              </w:rPr>
              <w:t xml:space="preserve"> de </w:t>
            </w:r>
            <w:r w:rsidR="0023455E">
              <w:rPr>
                <w:b/>
                <w:bCs/>
              </w:rPr>
              <w:fldChar w:fldCharType="begin"/>
            </w:r>
            <w:r w:rsidR="0023455E">
              <w:rPr>
                <w:b/>
                <w:bCs/>
              </w:rPr>
              <w:instrText>NUMPAGES</w:instrText>
            </w:r>
            <w:r w:rsidR="0023455E">
              <w:rPr>
                <w:b/>
                <w:bCs/>
              </w:rPr>
              <w:fldChar w:fldCharType="separate"/>
            </w:r>
            <w:r w:rsidR="00C10960">
              <w:rPr>
                <w:b/>
                <w:bCs/>
                <w:noProof/>
              </w:rPr>
              <w:t>2</w:t>
            </w:r>
            <w:r w:rsidR="0023455E">
              <w:rPr>
                <w:b/>
                <w:bCs/>
              </w:rPr>
              <w:fldChar w:fldCharType="end"/>
            </w:r>
          </w:p>
        </w:sdtContent>
      </w:sdt>
    </w:sdtContent>
  </w:sdt>
  <w:p w14:paraId="418F179E" w14:textId="77777777" w:rsidR="00262427" w:rsidRDefault="002624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50FBE" w14:textId="77777777" w:rsidR="00CB058C" w:rsidRDefault="00CB058C" w:rsidP="007D104F">
      <w:r>
        <w:separator/>
      </w:r>
    </w:p>
  </w:footnote>
  <w:footnote w:type="continuationSeparator" w:id="0">
    <w:p w14:paraId="657DD933" w14:textId="77777777" w:rsidR="00CB058C" w:rsidRDefault="00CB058C" w:rsidP="007D10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1BB06" w14:textId="6C8EE65B" w:rsidR="007D104F" w:rsidRPr="007D104F" w:rsidRDefault="00616225" w:rsidP="007D104F">
    <w:pPr>
      <w:pStyle w:val="Encabezado"/>
    </w:pPr>
    <w:r>
      <w:rPr>
        <w:noProof/>
        <w:lang w:eastAsia="es-GT"/>
      </w:rPr>
      <w:drawing>
        <wp:anchor distT="0" distB="0" distL="114300" distR="114300" simplePos="0" relativeHeight="251658240" behindDoc="1" locked="0" layoutInCell="1" allowOverlap="1" wp14:anchorId="41281F21" wp14:editId="7F7F7DDD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754400" cy="11905200"/>
          <wp:effectExtent l="0" t="0" r="5715" b="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4400" cy="1190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E243D"/>
    <w:multiLevelType w:val="multilevel"/>
    <w:tmpl w:val="D8BAF8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21250C"/>
    <w:multiLevelType w:val="hybridMultilevel"/>
    <w:tmpl w:val="157EF5B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8444A"/>
    <w:multiLevelType w:val="hybridMultilevel"/>
    <w:tmpl w:val="249E153A"/>
    <w:lvl w:ilvl="0" w:tplc="BFCC9E72">
      <w:start w:val="1"/>
      <w:numFmt w:val="upperRoman"/>
      <w:lvlText w:val="I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D4D2B"/>
    <w:multiLevelType w:val="hybridMultilevel"/>
    <w:tmpl w:val="7B58611A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177523FA"/>
    <w:multiLevelType w:val="hybridMultilevel"/>
    <w:tmpl w:val="3BF47BD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FC2702"/>
    <w:multiLevelType w:val="hybridMultilevel"/>
    <w:tmpl w:val="67D4CCF6"/>
    <w:lvl w:ilvl="0" w:tplc="100A0011">
      <w:start w:val="1"/>
      <w:numFmt w:val="decimal"/>
      <w:lvlText w:val="%1)"/>
      <w:lvlJc w:val="left"/>
      <w:pPr>
        <w:ind w:left="360" w:hanging="360"/>
      </w:p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ECC30D7"/>
    <w:multiLevelType w:val="hybridMultilevel"/>
    <w:tmpl w:val="A4DABD4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6B0D86"/>
    <w:multiLevelType w:val="hybridMultilevel"/>
    <w:tmpl w:val="C22228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C62D5E"/>
    <w:multiLevelType w:val="hybridMultilevel"/>
    <w:tmpl w:val="6FAA53D2"/>
    <w:lvl w:ilvl="0" w:tplc="DD5E1E5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0E6218"/>
    <w:multiLevelType w:val="hybridMultilevel"/>
    <w:tmpl w:val="0EFAF586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D7F0C4F"/>
    <w:multiLevelType w:val="hybridMultilevel"/>
    <w:tmpl w:val="CD248C1E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C8A2E4C"/>
    <w:multiLevelType w:val="hybridMultilevel"/>
    <w:tmpl w:val="67D4CCF6"/>
    <w:lvl w:ilvl="0" w:tplc="100A0011">
      <w:start w:val="1"/>
      <w:numFmt w:val="decimal"/>
      <w:lvlText w:val="%1)"/>
      <w:lvlJc w:val="left"/>
      <w:pPr>
        <w:ind w:left="360" w:hanging="360"/>
      </w:p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9686556"/>
    <w:multiLevelType w:val="hybridMultilevel"/>
    <w:tmpl w:val="4BF687B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595083"/>
    <w:multiLevelType w:val="hybridMultilevel"/>
    <w:tmpl w:val="D86A0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7476C8"/>
    <w:multiLevelType w:val="hybridMultilevel"/>
    <w:tmpl w:val="2DEC4420"/>
    <w:lvl w:ilvl="0" w:tplc="100A000F">
      <w:start w:val="1"/>
      <w:numFmt w:val="decimal"/>
      <w:lvlText w:val="%1."/>
      <w:lvlJc w:val="left"/>
      <w:pPr>
        <w:ind w:left="360" w:hanging="360"/>
      </w:pPr>
    </w:lvl>
    <w:lvl w:ilvl="1" w:tplc="100A0019">
      <w:start w:val="1"/>
      <w:numFmt w:val="lowerLetter"/>
      <w:lvlText w:val="%2."/>
      <w:lvlJc w:val="left"/>
      <w:pPr>
        <w:ind w:left="1080" w:hanging="360"/>
      </w:pPr>
    </w:lvl>
    <w:lvl w:ilvl="2" w:tplc="100A001B">
      <w:start w:val="1"/>
      <w:numFmt w:val="lowerRoman"/>
      <w:lvlText w:val="%3."/>
      <w:lvlJc w:val="right"/>
      <w:pPr>
        <w:ind w:left="1800" w:hanging="180"/>
      </w:pPr>
    </w:lvl>
    <w:lvl w:ilvl="3" w:tplc="100A000F">
      <w:start w:val="1"/>
      <w:numFmt w:val="decimal"/>
      <w:lvlText w:val="%4."/>
      <w:lvlJc w:val="left"/>
      <w:pPr>
        <w:ind w:left="2520" w:hanging="360"/>
      </w:pPr>
    </w:lvl>
    <w:lvl w:ilvl="4" w:tplc="100A0019">
      <w:start w:val="1"/>
      <w:numFmt w:val="lowerLetter"/>
      <w:lvlText w:val="%5."/>
      <w:lvlJc w:val="left"/>
      <w:pPr>
        <w:ind w:left="3240" w:hanging="360"/>
      </w:pPr>
    </w:lvl>
    <w:lvl w:ilvl="5" w:tplc="100A001B">
      <w:start w:val="1"/>
      <w:numFmt w:val="lowerRoman"/>
      <w:lvlText w:val="%6."/>
      <w:lvlJc w:val="right"/>
      <w:pPr>
        <w:ind w:left="3960" w:hanging="180"/>
      </w:pPr>
    </w:lvl>
    <w:lvl w:ilvl="6" w:tplc="100A000F">
      <w:start w:val="1"/>
      <w:numFmt w:val="decimal"/>
      <w:lvlText w:val="%7."/>
      <w:lvlJc w:val="left"/>
      <w:pPr>
        <w:ind w:left="4680" w:hanging="360"/>
      </w:pPr>
    </w:lvl>
    <w:lvl w:ilvl="7" w:tplc="100A0019">
      <w:start w:val="1"/>
      <w:numFmt w:val="lowerLetter"/>
      <w:lvlText w:val="%8."/>
      <w:lvlJc w:val="left"/>
      <w:pPr>
        <w:ind w:left="5400" w:hanging="360"/>
      </w:pPr>
    </w:lvl>
    <w:lvl w:ilvl="8" w:tplc="100A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E5F5B7D"/>
    <w:multiLevelType w:val="hybridMultilevel"/>
    <w:tmpl w:val="5C5CCDEE"/>
    <w:lvl w:ilvl="0" w:tplc="37B456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874508"/>
    <w:multiLevelType w:val="hybridMultilevel"/>
    <w:tmpl w:val="2A742566"/>
    <w:lvl w:ilvl="0" w:tplc="10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D3E6540"/>
    <w:multiLevelType w:val="hybridMultilevel"/>
    <w:tmpl w:val="6FAA53D2"/>
    <w:lvl w:ilvl="0" w:tplc="DD5E1E5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C13C84"/>
    <w:multiLevelType w:val="hybridMultilevel"/>
    <w:tmpl w:val="235E198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E51F2A"/>
    <w:multiLevelType w:val="hybridMultilevel"/>
    <w:tmpl w:val="9A24C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2D75E6"/>
    <w:multiLevelType w:val="hybridMultilevel"/>
    <w:tmpl w:val="7E7E446C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B43479F"/>
    <w:multiLevelType w:val="hybridMultilevel"/>
    <w:tmpl w:val="E0163404"/>
    <w:lvl w:ilvl="0" w:tplc="100A000F">
      <w:start w:val="1"/>
      <w:numFmt w:val="decimal"/>
      <w:lvlText w:val="%1."/>
      <w:lvlJc w:val="left"/>
      <w:pPr>
        <w:ind w:left="360" w:hanging="360"/>
      </w:p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1452CBF"/>
    <w:multiLevelType w:val="hybridMultilevel"/>
    <w:tmpl w:val="CA605BC0"/>
    <w:lvl w:ilvl="0" w:tplc="100A0013">
      <w:start w:val="1"/>
      <w:numFmt w:val="upperRoman"/>
      <w:lvlText w:val="%1."/>
      <w:lvlJc w:val="right"/>
      <w:pPr>
        <w:ind w:left="2136" w:hanging="360"/>
      </w:pPr>
    </w:lvl>
    <w:lvl w:ilvl="1" w:tplc="100A0019" w:tentative="1">
      <w:start w:val="1"/>
      <w:numFmt w:val="lowerLetter"/>
      <w:lvlText w:val="%2."/>
      <w:lvlJc w:val="left"/>
      <w:pPr>
        <w:ind w:left="2856" w:hanging="360"/>
      </w:pPr>
    </w:lvl>
    <w:lvl w:ilvl="2" w:tplc="100A001B" w:tentative="1">
      <w:start w:val="1"/>
      <w:numFmt w:val="lowerRoman"/>
      <w:lvlText w:val="%3."/>
      <w:lvlJc w:val="right"/>
      <w:pPr>
        <w:ind w:left="3576" w:hanging="180"/>
      </w:pPr>
    </w:lvl>
    <w:lvl w:ilvl="3" w:tplc="100A000F" w:tentative="1">
      <w:start w:val="1"/>
      <w:numFmt w:val="decimal"/>
      <w:lvlText w:val="%4."/>
      <w:lvlJc w:val="left"/>
      <w:pPr>
        <w:ind w:left="4296" w:hanging="360"/>
      </w:pPr>
    </w:lvl>
    <w:lvl w:ilvl="4" w:tplc="100A0019" w:tentative="1">
      <w:start w:val="1"/>
      <w:numFmt w:val="lowerLetter"/>
      <w:lvlText w:val="%5."/>
      <w:lvlJc w:val="left"/>
      <w:pPr>
        <w:ind w:left="5016" w:hanging="360"/>
      </w:pPr>
    </w:lvl>
    <w:lvl w:ilvl="5" w:tplc="100A001B" w:tentative="1">
      <w:start w:val="1"/>
      <w:numFmt w:val="lowerRoman"/>
      <w:lvlText w:val="%6."/>
      <w:lvlJc w:val="right"/>
      <w:pPr>
        <w:ind w:left="5736" w:hanging="180"/>
      </w:pPr>
    </w:lvl>
    <w:lvl w:ilvl="6" w:tplc="100A000F" w:tentative="1">
      <w:start w:val="1"/>
      <w:numFmt w:val="decimal"/>
      <w:lvlText w:val="%7."/>
      <w:lvlJc w:val="left"/>
      <w:pPr>
        <w:ind w:left="6456" w:hanging="360"/>
      </w:pPr>
    </w:lvl>
    <w:lvl w:ilvl="7" w:tplc="100A0019" w:tentative="1">
      <w:start w:val="1"/>
      <w:numFmt w:val="lowerLetter"/>
      <w:lvlText w:val="%8."/>
      <w:lvlJc w:val="left"/>
      <w:pPr>
        <w:ind w:left="7176" w:hanging="360"/>
      </w:pPr>
    </w:lvl>
    <w:lvl w:ilvl="8" w:tplc="10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3" w15:restartNumberingAfterBreak="0">
    <w:nsid w:val="76B84E1D"/>
    <w:multiLevelType w:val="hybridMultilevel"/>
    <w:tmpl w:val="086EB8F4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79631111"/>
    <w:multiLevelType w:val="hybridMultilevel"/>
    <w:tmpl w:val="F7922ECE"/>
    <w:lvl w:ilvl="0" w:tplc="10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100A001B">
      <w:start w:val="1"/>
      <w:numFmt w:val="lowerRoman"/>
      <w:lvlText w:val="%2."/>
      <w:lvlJc w:val="righ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B582DC0"/>
    <w:multiLevelType w:val="multilevel"/>
    <w:tmpl w:val="AB28B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DE9161B"/>
    <w:multiLevelType w:val="hybridMultilevel"/>
    <w:tmpl w:val="0E3A11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19"/>
  </w:num>
  <w:num w:numId="4">
    <w:abstractNumId w:val="2"/>
  </w:num>
  <w:num w:numId="5">
    <w:abstractNumId w:val="8"/>
  </w:num>
  <w:num w:numId="6">
    <w:abstractNumId w:val="17"/>
  </w:num>
  <w:num w:numId="7">
    <w:abstractNumId w:val="7"/>
  </w:num>
  <w:num w:numId="8">
    <w:abstractNumId w:val="15"/>
  </w:num>
  <w:num w:numId="9">
    <w:abstractNumId w:val="20"/>
  </w:num>
  <w:num w:numId="10">
    <w:abstractNumId w:val="10"/>
  </w:num>
  <w:num w:numId="11">
    <w:abstractNumId w:val="23"/>
  </w:num>
  <w:num w:numId="12">
    <w:abstractNumId w:val="3"/>
  </w:num>
  <w:num w:numId="13">
    <w:abstractNumId w:val="25"/>
  </w:num>
  <w:num w:numId="14">
    <w:abstractNumId w:val="22"/>
  </w:num>
  <w:num w:numId="15">
    <w:abstractNumId w:val="5"/>
  </w:num>
  <w:num w:numId="16">
    <w:abstractNumId w:val="14"/>
  </w:num>
  <w:num w:numId="17">
    <w:abstractNumId w:val="9"/>
  </w:num>
  <w:num w:numId="18">
    <w:abstractNumId w:val="16"/>
  </w:num>
  <w:num w:numId="19">
    <w:abstractNumId w:val="21"/>
  </w:num>
  <w:num w:numId="20">
    <w:abstractNumId w:val="11"/>
  </w:num>
  <w:num w:numId="21">
    <w:abstractNumId w:val="6"/>
  </w:num>
  <w:num w:numId="22">
    <w:abstractNumId w:val="26"/>
  </w:num>
  <w:num w:numId="23">
    <w:abstractNumId w:val="1"/>
  </w:num>
  <w:num w:numId="24">
    <w:abstractNumId w:val="18"/>
  </w:num>
  <w:num w:numId="25">
    <w:abstractNumId w:val="12"/>
  </w:num>
  <w:num w:numId="26">
    <w:abstractNumId w:val="4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04F"/>
    <w:rsid w:val="00014EA3"/>
    <w:rsid w:val="00032EE9"/>
    <w:rsid w:val="00035524"/>
    <w:rsid w:val="0003629D"/>
    <w:rsid w:val="00037961"/>
    <w:rsid w:val="00060871"/>
    <w:rsid w:val="00072DA7"/>
    <w:rsid w:val="00077866"/>
    <w:rsid w:val="00090F6B"/>
    <w:rsid w:val="00092451"/>
    <w:rsid w:val="000B3A88"/>
    <w:rsid w:val="000B4878"/>
    <w:rsid w:val="000C3699"/>
    <w:rsid w:val="000F0B5A"/>
    <w:rsid w:val="000F7A19"/>
    <w:rsid w:val="00112268"/>
    <w:rsid w:val="00116F1F"/>
    <w:rsid w:val="00120CD8"/>
    <w:rsid w:val="00121A4D"/>
    <w:rsid w:val="00145458"/>
    <w:rsid w:val="0014780A"/>
    <w:rsid w:val="001564A6"/>
    <w:rsid w:val="0015724B"/>
    <w:rsid w:val="0016321B"/>
    <w:rsid w:val="001660C8"/>
    <w:rsid w:val="001719E4"/>
    <w:rsid w:val="001853E4"/>
    <w:rsid w:val="001C4386"/>
    <w:rsid w:val="001D6A28"/>
    <w:rsid w:val="001E25FE"/>
    <w:rsid w:val="001F12A2"/>
    <w:rsid w:val="00210C7D"/>
    <w:rsid w:val="002252F0"/>
    <w:rsid w:val="00225EBB"/>
    <w:rsid w:val="0023455E"/>
    <w:rsid w:val="002365CC"/>
    <w:rsid w:val="00243E9C"/>
    <w:rsid w:val="00247955"/>
    <w:rsid w:val="00247DC2"/>
    <w:rsid w:val="00254F8B"/>
    <w:rsid w:val="00262427"/>
    <w:rsid w:val="00263CBC"/>
    <w:rsid w:val="002750DD"/>
    <w:rsid w:val="00282CB9"/>
    <w:rsid w:val="00293692"/>
    <w:rsid w:val="002B5A7C"/>
    <w:rsid w:val="002D4706"/>
    <w:rsid w:val="002E0755"/>
    <w:rsid w:val="002E2ACA"/>
    <w:rsid w:val="002E7B89"/>
    <w:rsid w:val="002F00EC"/>
    <w:rsid w:val="002F15C1"/>
    <w:rsid w:val="002F6402"/>
    <w:rsid w:val="00301AF2"/>
    <w:rsid w:val="00303A68"/>
    <w:rsid w:val="00306788"/>
    <w:rsid w:val="0031618A"/>
    <w:rsid w:val="003161C4"/>
    <w:rsid w:val="00321C74"/>
    <w:rsid w:val="00327954"/>
    <w:rsid w:val="00331F0C"/>
    <w:rsid w:val="00337BCE"/>
    <w:rsid w:val="00352549"/>
    <w:rsid w:val="003578D2"/>
    <w:rsid w:val="00370EEB"/>
    <w:rsid w:val="00372C91"/>
    <w:rsid w:val="00390DCD"/>
    <w:rsid w:val="003A57C2"/>
    <w:rsid w:val="003B7C88"/>
    <w:rsid w:val="003C33E9"/>
    <w:rsid w:val="003E7108"/>
    <w:rsid w:val="0040360A"/>
    <w:rsid w:val="00422590"/>
    <w:rsid w:val="0043242A"/>
    <w:rsid w:val="00454864"/>
    <w:rsid w:val="00454981"/>
    <w:rsid w:val="0048590F"/>
    <w:rsid w:val="00490477"/>
    <w:rsid w:val="00494FF1"/>
    <w:rsid w:val="004A6259"/>
    <w:rsid w:val="004B1D55"/>
    <w:rsid w:val="004B56C0"/>
    <w:rsid w:val="004C5C78"/>
    <w:rsid w:val="004D6094"/>
    <w:rsid w:val="00522B1B"/>
    <w:rsid w:val="00541F2E"/>
    <w:rsid w:val="00545B76"/>
    <w:rsid w:val="0055695D"/>
    <w:rsid w:val="0055784D"/>
    <w:rsid w:val="005604E5"/>
    <w:rsid w:val="00572952"/>
    <w:rsid w:val="00575449"/>
    <w:rsid w:val="00584753"/>
    <w:rsid w:val="005B219F"/>
    <w:rsid w:val="005D1262"/>
    <w:rsid w:val="005D4590"/>
    <w:rsid w:val="005D48F1"/>
    <w:rsid w:val="005E0112"/>
    <w:rsid w:val="005E05EA"/>
    <w:rsid w:val="005F02AC"/>
    <w:rsid w:val="005F42F8"/>
    <w:rsid w:val="006075DF"/>
    <w:rsid w:val="00616225"/>
    <w:rsid w:val="00617745"/>
    <w:rsid w:val="0062755B"/>
    <w:rsid w:val="00630301"/>
    <w:rsid w:val="00641EBB"/>
    <w:rsid w:val="00642A76"/>
    <w:rsid w:val="00644D56"/>
    <w:rsid w:val="0065373F"/>
    <w:rsid w:val="0065635B"/>
    <w:rsid w:val="0066360F"/>
    <w:rsid w:val="0066527F"/>
    <w:rsid w:val="0068407A"/>
    <w:rsid w:val="006867EB"/>
    <w:rsid w:val="006908E0"/>
    <w:rsid w:val="00692248"/>
    <w:rsid w:val="006957BB"/>
    <w:rsid w:val="006A4447"/>
    <w:rsid w:val="006A565D"/>
    <w:rsid w:val="006A5787"/>
    <w:rsid w:val="006A766D"/>
    <w:rsid w:val="006B225F"/>
    <w:rsid w:val="006B6654"/>
    <w:rsid w:val="006B7A6F"/>
    <w:rsid w:val="006C493B"/>
    <w:rsid w:val="006E4F7C"/>
    <w:rsid w:val="006F6B16"/>
    <w:rsid w:val="0071060F"/>
    <w:rsid w:val="00741800"/>
    <w:rsid w:val="00755A11"/>
    <w:rsid w:val="00760190"/>
    <w:rsid w:val="0078081B"/>
    <w:rsid w:val="00790BEF"/>
    <w:rsid w:val="00797C93"/>
    <w:rsid w:val="007A037F"/>
    <w:rsid w:val="007A1D03"/>
    <w:rsid w:val="007A2F5C"/>
    <w:rsid w:val="007B55A5"/>
    <w:rsid w:val="007B5F97"/>
    <w:rsid w:val="007C0DFA"/>
    <w:rsid w:val="007D104F"/>
    <w:rsid w:val="007F0BA3"/>
    <w:rsid w:val="007F0F97"/>
    <w:rsid w:val="007F5FEA"/>
    <w:rsid w:val="007F706A"/>
    <w:rsid w:val="00804041"/>
    <w:rsid w:val="00805AE4"/>
    <w:rsid w:val="00811981"/>
    <w:rsid w:val="0081281C"/>
    <w:rsid w:val="008160C0"/>
    <w:rsid w:val="00836F87"/>
    <w:rsid w:val="008505C8"/>
    <w:rsid w:val="00854068"/>
    <w:rsid w:val="008561F3"/>
    <w:rsid w:val="0085652A"/>
    <w:rsid w:val="00873F8D"/>
    <w:rsid w:val="00880A4E"/>
    <w:rsid w:val="0088476A"/>
    <w:rsid w:val="008A3021"/>
    <w:rsid w:val="008A7EE5"/>
    <w:rsid w:val="008B00DF"/>
    <w:rsid w:val="008C7F6B"/>
    <w:rsid w:val="008D17AC"/>
    <w:rsid w:val="008D18B9"/>
    <w:rsid w:val="008F01E6"/>
    <w:rsid w:val="008F060C"/>
    <w:rsid w:val="009158FD"/>
    <w:rsid w:val="00916BD6"/>
    <w:rsid w:val="009317C1"/>
    <w:rsid w:val="009473C4"/>
    <w:rsid w:val="0095052E"/>
    <w:rsid w:val="00964D06"/>
    <w:rsid w:val="00974117"/>
    <w:rsid w:val="00977491"/>
    <w:rsid w:val="009810C8"/>
    <w:rsid w:val="009A1109"/>
    <w:rsid w:val="009B7CC6"/>
    <w:rsid w:val="009C097E"/>
    <w:rsid w:val="009C15E4"/>
    <w:rsid w:val="009D1F9B"/>
    <w:rsid w:val="009D5C6D"/>
    <w:rsid w:val="009E511F"/>
    <w:rsid w:val="009F6774"/>
    <w:rsid w:val="00A02B71"/>
    <w:rsid w:val="00A26F83"/>
    <w:rsid w:val="00A40CAD"/>
    <w:rsid w:val="00A77DDC"/>
    <w:rsid w:val="00A95295"/>
    <w:rsid w:val="00AA234C"/>
    <w:rsid w:val="00AA439A"/>
    <w:rsid w:val="00AA4675"/>
    <w:rsid w:val="00AB3104"/>
    <w:rsid w:val="00AC0349"/>
    <w:rsid w:val="00AC2B5D"/>
    <w:rsid w:val="00AD4342"/>
    <w:rsid w:val="00AD534D"/>
    <w:rsid w:val="00AD548C"/>
    <w:rsid w:val="00AE5E35"/>
    <w:rsid w:val="00B04A4D"/>
    <w:rsid w:val="00B12BF1"/>
    <w:rsid w:val="00B236F4"/>
    <w:rsid w:val="00B23B86"/>
    <w:rsid w:val="00B31136"/>
    <w:rsid w:val="00B56BA1"/>
    <w:rsid w:val="00B57BB1"/>
    <w:rsid w:val="00B93EE8"/>
    <w:rsid w:val="00B94D16"/>
    <w:rsid w:val="00B952B3"/>
    <w:rsid w:val="00B96880"/>
    <w:rsid w:val="00B9754E"/>
    <w:rsid w:val="00BA0778"/>
    <w:rsid w:val="00BA3C72"/>
    <w:rsid w:val="00BA4877"/>
    <w:rsid w:val="00BB45B6"/>
    <w:rsid w:val="00BB69F4"/>
    <w:rsid w:val="00BB6CF4"/>
    <w:rsid w:val="00BE6C2B"/>
    <w:rsid w:val="00BF1AE5"/>
    <w:rsid w:val="00BF4C06"/>
    <w:rsid w:val="00C03F79"/>
    <w:rsid w:val="00C10960"/>
    <w:rsid w:val="00C159E8"/>
    <w:rsid w:val="00C249F5"/>
    <w:rsid w:val="00C25EC2"/>
    <w:rsid w:val="00C30F7C"/>
    <w:rsid w:val="00C42B06"/>
    <w:rsid w:val="00C4635D"/>
    <w:rsid w:val="00C541AA"/>
    <w:rsid w:val="00C56839"/>
    <w:rsid w:val="00C74412"/>
    <w:rsid w:val="00C7485A"/>
    <w:rsid w:val="00C86D91"/>
    <w:rsid w:val="00C9129C"/>
    <w:rsid w:val="00C95B6F"/>
    <w:rsid w:val="00CA4444"/>
    <w:rsid w:val="00CA4DAF"/>
    <w:rsid w:val="00CB058C"/>
    <w:rsid w:val="00CB204A"/>
    <w:rsid w:val="00CB7771"/>
    <w:rsid w:val="00CE03BE"/>
    <w:rsid w:val="00CE2908"/>
    <w:rsid w:val="00CF04C7"/>
    <w:rsid w:val="00D30310"/>
    <w:rsid w:val="00D320D9"/>
    <w:rsid w:val="00D44CF9"/>
    <w:rsid w:val="00D50347"/>
    <w:rsid w:val="00D62432"/>
    <w:rsid w:val="00D73CEA"/>
    <w:rsid w:val="00D76471"/>
    <w:rsid w:val="00D77919"/>
    <w:rsid w:val="00D82773"/>
    <w:rsid w:val="00D84CDE"/>
    <w:rsid w:val="00D942CD"/>
    <w:rsid w:val="00DA144D"/>
    <w:rsid w:val="00DC3E35"/>
    <w:rsid w:val="00DD4767"/>
    <w:rsid w:val="00DD5391"/>
    <w:rsid w:val="00DD65AE"/>
    <w:rsid w:val="00DD7BA0"/>
    <w:rsid w:val="00DE0C60"/>
    <w:rsid w:val="00E000E7"/>
    <w:rsid w:val="00E10641"/>
    <w:rsid w:val="00E11DB9"/>
    <w:rsid w:val="00E15582"/>
    <w:rsid w:val="00E24B69"/>
    <w:rsid w:val="00E31D53"/>
    <w:rsid w:val="00E335AD"/>
    <w:rsid w:val="00E43BC0"/>
    <w:rsid w:val="00E47BF3"/>
    <w:rsid w:val="00E50BB2"/>
    <w:rsid w:val="00E52570"/>
    <w:rsid w:val="00E778BE"/>
    <w:rsid w:val="00E92605"/>
    <w:rsid w:val="00EA2D5A"/>
    <w:rsid w:val="00EA7638"/>
    <w:rsid w:val="00EB6950"/>
    <w:rsid w:val="00EC1A3D"/>
    <w:rsid w:val="00EC2618"/>
    <w:rsid w:val="00ED6B98"/>
    <w:rsid w:val="00EE2B2A"/>
    <w:rsid w:val="00F02549"/>
    <w:rsid w:val="00F0726F"/>
    <w:rsid w:val="00F11727"/>
    <w:rsid w:val="00F17DD4"/>
    <w:rsid w:val="00F257C3"/>
    <w:rsid w:val="00F403FF"/>
    <w:rsid w:val="00F40A99"/>
    <w:rsid w:val="00F44FBB"/>
    <w:rsid w:val="00F45FC0"/>
    <w:rsid w:val="00F57FF3"/>
    <w:rsid w:val="00F60567"/>
    <w:rsid w:val="00F61939"/>
    <w:rsid w:val="00F75028"/>
    <w:rsid w:val="00F75D3A"/>
    <w:rsid w:val="00F84F82"/>
    <w:rsid w:val="00F92980"/>
    <w:rsid w:val="00FB61F1"/>
    <w:rsid w:val="00FE0D8E"/>
    <w:rsid w:val="00FE438F"/>
    <w:rsid w:val="00FE4914"/>
    <w:rsid w:val="00FE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7D1C9BD"/>
  <w15:chartTrackingRefBased/>
  <w15:docId w15:val="{045E2B67-8DF7-254C-89AC-D0C2AA82B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G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Ttulo1">
    <w:name w:val="heading 1"/>
    <w:basedOn w:val="Normal"/>
    <w:next w:val="Normal"/>
    <w:link w:val="Ttulo1Car"/>
    <w:uiPriority w:val="9"/>
    <w:qFormat/>
    <w:rsid w:val="00EA2D5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104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D104F"/>
  </w:style>
  <w:style w:type="paragraph" w:styleId="Piedepgina">
    <w:name w:val="footer"/>
    <w:basedOn w:val="Normal"/>
    <w:link w:val="PiedepginaCar"/>
    <w:uiPriority w:val="99"/>
    <w:unhideWhenUsed/>
    <w:rsid w:val="007D104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104F"/>
  </w:style>
  <w:style w:type="table" w:styleId="Tablaconcuadrcula">
    <w:name w:val="Table Grid"/>
    <w:basedOn w:val="Tablanormal"/>
    <w:uiPriority w:val="39"/>
    <w:rsid w:val="006B7A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rsid w:val="00A95295"/>
    <w:rPr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rsid w:val="00A95295"/>
    <w:rPr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aliases w:val="Bullet List,FooterText,numbered,List Paragraph1,Paragraphe de liste1,lp1,Bullet 1,Use Case List Paragraph,3"/>
    <w:basedOn w:val="Normal"/>
    <w:link w:val="PrrafodelistaCar"/>
    <w:uiPriority w:val="34"/>
    <w:qFormat/>
    <w:rsid w:val="00A9529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A7638"/>
    <w:rPr>
      <w:color w:val="0563C1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EA2D5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A2D5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styleId="Sinespaciado">
    <w:name w:val="No Spacing"/>
    <w:uiPriority w:val="1"/>
    <w:qFormat/>
    <w:rsid w:val="00EA2D5A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EA2D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">
    <w:name w:val="List"/>
    <w:basedOn w:val="Normal"/>
    <w:uiPriority w:val="99"/>
    <w:unhideWhenUsed/>
    <w:rsid w:val="00EA2D5A"/>
    <w:pPr>
      <w:ind w:left="283" w:hanging="283"/>
      <w:contextualSpacing/>
    </w:pPr>
  </w:style>
  <w:style w:type="paragraph" w:customStyle="1" w:styleId="Ttulodeldocumento">
    <w:name w:val="Título del documento"/>
    <w:basedOn w:val="Normal"/>
    <w:rsid w:val="00EA2D5A"/>
  </w:style>
  <w:style w:type="paragraph" w:customStyle="1" w:styleId="ListaCC">
    <w:name w:val="Lista CC."/>
    <w:basedOn w:val="Normal"/>
    <w:rsid w:val="00EA2D5A"/>
  </w:style>
  <w:style w:type="paragraph" w:styleId="Descripcin">
    <w:name w:val="caption"/>
    <w:basedOn w:val="Normal"/>
    <w:next w:val="Normal"/>
    <w:uiPriority w:val="35"/>
    <w:unhideWhenUsed/>
    <w:qFormat/>
    <w:rsid w:val="00EA2D5A"/>
    <w:pPr>
      <w:spacing w:after="200"/>
    </w:pPr>
    <w:rPr>
      <w:i/>
      <w:iCs/>
      <w:color w:val="44546A" w:themeColor="text2"/>
      <w:sz w:val="18"/>
      <w:szCs w:val="18"/>
    </w:rPr>
  </w:style>
  <w:style w:type="paragraph" w:styleId="Textoindependiente">
    <w:name w:val="Body Text"/>
    <w:basedOn w:val="Normal"/>
    <w:link w:val="TextoindependienteCar"/>
    <w:uiPriority w:val="99"/>
    <w:unhideWhenUsed/>
    <w:rsid w:val="00EA2D5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EA2D5A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2D5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2D5A"/>
    <w:rPr>
      <w:rFonts w:ascii="Segoe UI" w:eastAsiaTheme="minorEastAsia" w:hAnsi="Segoe UI" w:cs="Segoe UI"/>
      <w:sz w:val="18"/>
      <w:szCs w:val="18"/>
    </w:rPr>
  </w:style>
  <w:style w:type="character" w:customStyle="1" w:styleId="PrrafodelistaCar">
    <w:name w:val="Párrafo de lista Car"/>
    <w:aliases w:val="Bullet List Car,FooterText Car,numbered Car,List Paragraph1 Car,Paragraphe de liste1 Car,lp1 Car,Bullet 1 Car,Use Case List Paragraph Car,3 Car"/>
    <w:basedOn w:val="Fuentedeprrafopredeter"/>
    <w:link w:val="Prrafodelista"/>
    <w:uiPriority w:val="34"/>
    <w:qFormat/>
    <w:rsid w:val="00AA439A"/>
    <w:rPr>
      <w:rFonts w:eastAsiaTheme="minorEastAsia"/>
    </w:rPr>
  </w:style>
  <w:style w:type="character" w:customStyle="1" w:styleId="m-text-nowrap">
    <w:name w:val="m-text-nowrap"/>
    <w:basedOn w:val="Fuentedeprrafopredeter"/>
    <w:rsid w:val="00D50347"/>
  </w:style>
  <w:style w:type="character" w:customStyle="1" w:styleId="c-footnote-container">
    <w:name w:val="c-footnote-container"/>
    <w:basedOn w:val="Fuentedeprrafopredeter"/>
    <w:rsid w:val="00D50347"/>
  </w:style>
  <w:style w:type="character" w:customStyle="1" w:styleId="footnotenumber">
    <w:name w:val="footnote__number"/>
    <w:basedOn w:val="Fuentedeprrafopredeter"/>
    <w:rsid w:val="00D50347"/>
  </w:style>
  <w:style w:type="character" w:styleId="Refdecomentario">
    <w:name w:val="annotation reference"/>
    <w:basedOn w:val="Fuentedeprrafopredeter"/>
    <w:uiPriority w:val="99"/>
    <w:semiHidden/>
    <w:unhideWhenUsed/>
    <w:rsid w:val="008160C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160C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160C0"/>
    <w:rPr>
      <w:rFonts w:eastAsiaTheme="minorEastAsia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160C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160C0"/>
    <w:rPr>
      <w:rFonts w:eastAsiaTheme="minorEastAsia"/>
      <w:b/>
      <w:bCs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572952"/>
    <w:pPr>
      <w:widowControl w:val="0"/>
      <w:autoSpaceDE w:val="0"/>
      <w:autoSpaceDN w:val="0"/>
      <w:ind w:left="69"/>
    </w:pPr>
    <w:rPr>
      <w:rFonts w:ascii="Calibri" w:eastAsia="Calibri" w:hAnsi="Calibri" w:cs="Calibri"/>
      <w:sz w:val="22"/>
      <w:szCs w:val="2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438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Ligia María Gaitán González</cp:lastModifiedBy>
  <cp:revision>3</cp:revision>
  <cp:lastPrinted>2024-01-26T16:49:00Z</cp:lastPrinted>
  <dcterms:created xsi:type="dcterms:W3CDTF">2024-07-22T21:52:00Z</dcterms:created>
  <dcterms:modified xsi:type="dcterms:W3CDTF">2024-07-22T21:53:00Z</dcterms:modified>
</cp:coreProperties>
</file>