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B" w:rsidRDefault="00EE4608" w:rsidP="003D255B">
      <w:pPr>
        <w:pStyle w:val="a7"/>
        <w:framePr w:wrap="notBeside" w:x="1419" w:y="163"/>
      </w:pPr>
      <w:r>
        <w:t>Optimization for High Speed Multiplier</w:t>
      </w:r>
    </w:p>
    <w:p w:rsidR="003D255B" w:rsidRDefault="00EE4608" w:rsidP="00EE4608">
      <w:pPr>
        <w:pStyle w:val="Authors"/>
        <w:framePr w:wrap="notBeside" w:x="1326" w:y="937"/>
      </w:pPr>
      <w:r>
        <w:t>Jiaqi Gu</w:t>
      </w:r>
      <w:r w:rsidRPr="00EE4608">
        <w:rPr>
          <w:vertAlign w:val="superscript"/>
        </w:rPr>
        <w:t>1</w:t>
      </w:r>
      <w:r>
        <w:t>, Yiqian Zhang</w:t>
      </w:r>
      <w:r w:rsidRPr="00EE4608">
        <w:rPr>
          <w:vertAlign w:val="superscript"/>
        </w:rPr>
        <w:t>1</w:t>
      </w:r>
    </w:p>
    <w:p w:rsidR="003D255B" w:rsidRPr="00EE3FA3" w:rsidRDefault="003D255B" w:rsidP="003D255B">
      <w:pPr>
        <w:pStyle w:val="Abstract"/>
        <w:rPr>
          <w:spacing w:val="-2"/>
        </w:rPr>
      </w:pPr>
      <w:r w:rsidRPr="00EE3FA3">
        <w:rPr>
          <w:i/>
          <w:iCs/>
          <w:spacing w:val="-2"/>
        </w:rPr>
        <w:t>Abstract</w:t>
      </w:r>
      <w:r w:rsidR="00E76D8A">
        <w:rPr>
          <w:spacing w:val="-2"/>
        </w:rPr>
        <w:t>—</w:t>
      </w:r>
      <w:r w:rsidR="00E76D8A" w:rsidRPr="00E76D8A">
        <w:rPr>
          <w:spacing w:val="-2"/>
        </w:rPr>
        <w:t xml:space="preserve">Multiplication is a critical and unavoidable operation in most of the real-world systems. However, multipliers usually </w:t>
      </w:r>
      <w:r w:rsidR="00AF02B0">
        <w:rPr>
          <w:spacing w:val="-2"/>
        </w:rPr>
        <w:t xml:space="preserve">have problems in high latency, low throughput, and high power consumption. </w:t>
      </w:r>
      <w:r w:rsidR="00E76D8A" w:rsidRPr="00E76D8A">
        <w:rPr>
          <w:spacing w:val="-2"/>
        </w:rPr>
        <w:t>Therefore, we are motivated to propose a new multiplier solution by using pipelined structure, modified Booth encoding, fast sign-extensio</w:t>
      </w:r>
      <w:r w:rsidR="00E76D8A">
        <w:rPr>
          <w:spacing w:val="-2"/>
        </w:rPr>
        <w:t>n method, reduced area</w:t>
      </w:r>
      <w:r w:rsidR="00E76D8A" w:rsidRPr="00E76D8A">
        <w:rPr>
          <w:spacing w:val="-2"/>
        </w:rPr>
        <w:t xml:space="preserve"> </w:t>
      </w:r>
      <w:r w:rsidR="00E76D8A">
        <w:rPr>
          <w:spacing w:val="-2"/>
        </w:rPr>
        <w:t xml:space="preserve">reduction </w:t>
      </w:r>
      <w:r w:rsidR="00E76D8A" w:rsidRPr="00E76D8A">
        <w:rPr>
          <w:spacing w:val="-2"/>
        </w:rPr>
        <w:t>architecture</w:t>
      </w:r>
      <w:r w:rsidR="00E76D8A">
        <w:rPr>
          <w:spacing w:val="-2"/>
        </w:rPr>
        <w:t xml:space="preserve">, and a better final stage </w:t>
      </w:r>
      <w:r w:rsidR="00E76D8A" w:rsidRPr="00E76D8A">
        <w:rPr>
          <w:spacing w:val="-2"/>
        </w:rPr>
        <w:t xml:space="preserve">adder. </w:t>
      </w:r>
      <w:r w:rsidR="00AF02B0">
        <w:rPr>
          <w:spacing w:val="-2"/>
        </w:rPr>
        <w:t xml:space="preserve">We did comparison experiments to illustrate our design’s functionality and effectiveness. Through theoretical analysis and performance estimation, we show that our design has </w:t>
      </w:r>
      <w:r w:rsidR="00522055">
        <w:rPr>
          <w:spacing w:val="-2"/>
        </w:rPr>
        <w:t>lower latency, higher throughput, and lower power consumption.</w:t>
      </w:r>
    </w:p>
    <w:p w:rsidR="003D255B" w:rsidRDefault="003D255B" w:rsidP="003D255B"/>
    <w:p w:rsidR="003D255B" w:rsidRDefault="003D255B" w:rsidP="003D255B">
      <w:pPr>
        <w:pStyle w:val="IndexTerms"/>
      </w:pPr>
      <w:bookmarkStart w:id="0" w:name="PointTmp"/>
      <w:r>
        <w:rPr>
          <w:i/>
          <w:iCs/>
        </w:rPr>
        <w:t>Index Terms</w:t>
      </w:r>
      <w:r>
        <w:t>—</w:t>
      </w:r>
      <w:r w:rsidR="00973E63">
        <w:t xml:space="preserve">Booth encoding, high-speed multiplier, pipeline, reduced area reduction.  </w:t>
      </w:r>
    </w:p>
    <w:p w:rsidR="003D255B" w:rsidRDefault="003D255B" w:rsidP="003D255B"/>
    <w:bookmarkEnd w:id="0"/>
    <w:p w:rsidR="003D255B" w:rsidRDefault="003D255B" w:rsidP="003D255B">
      <w:pPr>
        <w:pStyle w:val="1"/>
      </w:pPr>
      <w:r>
        <w:t>I</w:t>
      </w:r>
      <w:r>
        <w:rPr>
          <w:sz w:val="16"/>
          <w:szCs w:val="16"/>
        </w:rPr>
        <w:t>NTRODUCTION</w:t>
      </w:r>
    </w:p>
    <w:p w:rsidR="003D255B" w:rsidRDefault="00AF1414" w:rsidP="003D255B">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D255B" w:rsidRDefault="00AF1414" w:rsidP="003D255B">
      <w:pPr>
        <w:pStyle w:val="Text"/>
        <w:ind w:firstLine="0"/>
      </w:pPr>
      <w:r>
        <w:t xml:space="preserve">ultiplication is of considerable significance in systems with computation demands. However, multipliers usually take many cycles to generate outputs, thus may not be able to deliver data to the next computation stage in a timely manner. In addition, long latency combinational logic leads to relatively low throughput. Latency issue apart, area complexity is also a concern in modern designs such that the multiplier should be compact, otherwise may induce potentially more power dissipation and higher financial cost. This situation inspires us to optimize the multiplier targeting at lower delay, higher throughput, and relatively lower area complexity. A pipelined high-speed multiplier is thus proposed in this </w:t>
      </w:r>
      <w:r w:rsidR="003D255B">
        <w:t>paper</w:t>
      </w:r>
      <w:r>
        <w:t>.</w:t>
      </w:r>
      <w:r w:rsidR="003D255B">
        <w:t xml:space="preserve"> </w:t>
      </w:r>
    </w:p>
    <w:p w:rsidR="00D45014" w:rsidRDefault="00D45014" w:rsidP="00D45014">
      <w:pPr>
        <w:jc w:val="both"/>
      </w:pPr>
      <w:r>
        <w:t xml:space="preserve">  Booth multiplier [1], is based on an algorithm designed for fast multiplication. It first re-encodes adjacent bits in one of the multiplicand, aimed at reducing the number of partial products. Then all the partial products will be simply calculated and sign-extended in order to achieve multiplication of two’s complement numbers. Finally, weighted summation will be applied to those partial products to generate the result. Therefore, there are several issues for us to address: (1) how to trade-off between performance benefit and overhead of different radix of Booth algorithm; (2) how to achieve efficient sign extension; (3) how to achieve higher performance in partial product summation; and (4) how to reduce the area complexity of the hardware design.</w:t>
      </w:r>
    </w:p>
    <w:p w:rsidR="007F3F27" w:rsidRDefault="00D45014" w:rsidP="007F3F27">
      <w:pPr>
        <w:pStyle w:val="Text"/>
        <w:ind w:firstLine="0"/>
      </w:pPr>
      <w:r>
        <w:t xml:space="preserve">  To address the above issues, a number of algorithms and methodologies have been proposed in the literature. Particularly, S. Abraham </w:t>
      </w:r>
      <w:r>
        <w:rPr>
          <w:i/>
        </w:rPr>
        <w:t>et al</w:t>
      </w:r>
      <w:r>
        <w:t xml:space="preserve">. [2] proposes a modified Booth multiplier that halves the number of partial products. S. Dubey </w:t>
      </w:r>
      <w:r>
        <w:rPr>
          <w:i/>
        </w:rPr>
        <w:t>et al</w:t>
      </w:r>
      <w:r>
        <w:t>. [3] shows a Wallace Tr</w:t>
      </w:r>
      <w:r w:rsidR="007F3F27">
        <w:t>ee multiplier where the partial</w:t>
      </w:r>
    </w:p>
    <w:p w:rsidR="007F3F27" w:rsidRDefault="007F3F27" w:rsidP="00D45014">
      <w:pPr>
        <w:pStyle w:val="Text"/>
        <w:ind w:firstLine="0"/>
      </w:pPr>
    </w:p>
    <w:p w:rsidR="007F3F27" w:rsidRDefault="007F3F27" w:rsidP="007F3F27">
      <w:pPr>
        <w:pStyle w:val="a9"/>
      </w:pPr>
      <w:r>
        <w:t>J. Gu is with the Department of Electrical and Computer Engineering, the University of Texas at Austin, TX 78712 USA. (e-mail: jqgu@utexas.edu).</w:t>
      </w:r>
    </w:p>
    <w:p w:rsidR="007F3F27" w:rsidRDefault="007F3F27" w:rsidP="007F3F27">
      <w:pPr>
        <w:pStyle w:val="a9"/>
      </w:pPr>
      <w:r>
        <w:t xml:space="preserve">Y. Zhang is with the Department of Electrical and Computer Engineering, the University of Texas at Austin, TX 78712 USA. (e-mail: irenezhang@utexas.edu). </w:t>
      </w:r>
    </w:p>
    <w:p w:rsidR="00D45014" w:rsidRDefault="00D45014" w:rsidP="00D45014">
      <w:pPr>
        <w:pStyle w:val="Text"/>
        <w:ind w:firstLine="0"/>
      </w:pPr>
      <w:r>
        <w:t xml:space="preserve">products are computed by Booth multiplier, and this architecture innovation results in significant reduction in delay. R. D. Kshirsagar </w:t>
      </w:r>
      <w:r>
        <w:rPr>
          <w:i/>
        </w:rPr>
        <w:t>et al</w:t>
      </w:r>
      <w:r>
        <w:t>. [4] demonstrates a Wallace-tree-based high throughput multiplier by using a four-stage pipeline.</w:t>
      </w:r>
    </w:p>
    <w:p w:rsidR="003D255B" w:rsidRDefault="00D45014" w:rsidP="0087282D">
      <w:pPr>
        <w:pStyle w:val="Text"/>
        <w:ind w:firstLine="0"/>
      </w:pPr>
      <w:r>
        <w:t xml:space="preserve"> </w:t>
      </w:r>
      <w:r w:rsidR="007F3F27">
        <w:t xml:space="preserve"> Inspired by the above work, we propose a high-speed multiplier to achieve lower latency, higher throughput, and lower power consumption. Specifically, we adopt radix-4 modified Booth Encoding to halve the number of partial products a multiplier must add together. Then, we adopt reduced area reduction architecture with full adders and half adders to reduce those partial products to two lines</w:t>
      </w:r>
      <w:r w:rsidR="00EF53C5">
        <w:t xml:space="preserve">, in order to cut down the use of half adders while keeping the reduction efficiency. </w:t>
      </w:r>
      <w:r w:rsidR="006532D7">
        <w:t xml:space="preserve">Additionally, the final two lines of bits </w:t>
      </w:r>
      <w:r w:rsidR="00777D6F">
        <w:t xml:space="preserve">are added </w:t>
      </w:r>
      <w:r w:rsidR="006532D7">
        <w:t xml:space="preserve">by an optimized LING adder, to achieve higher speed compared to </w:t>
      </w:r>
      <w:r w:rsidR="00FA0B2F">
        <w:t xml:space="preserve">several </w:t>
      </w:r>
      <w:r w:rsidR="00324EFC">
        <w:t xml:space="preserve">other </w:t>
      </w:r>
      <w:r w:rsidR="00FA0B2F">
        <w:t>widely used adders</w:t>
      </w:r>
      <w:r w:rsidR="00664130">
        <w:t>.</w:t>
      </w:r>
      <w:r w:rsidR="008C1DAE">
        <w:t xml:space="preserve"> To improve the throughput of our proposed multiplier, we partition our design into a three-stage pipeline based on its latency analysis.</w:t>
      </w:r>
      <w:r w:rsidR="00777D6F">
        <w:t xml:space="preserve"> We evaluate the throughput of our design by comparing with the non-pipelined counterpart. We also validate the performance superiority by comparing the latency of our optimized multiplier with other structures,</w:t>
      </w:r>
      <w:r w:rsidR="00CB7749">
        <w:t xml:space="preserve"> </w:t>
      </w:r>
      <w:r w:rsidR="00777D6F">
        <w:t xml:space="preserve">including carry look-ahead adder (CLA) and variable-length carry select adder (CSLA). </w:t>
      </w:r>
      <w:r w:rsidR="006532D7">
        <w:t xml:space="preserve"> </w:t>
      </w:r>
      <w:r w:rsidR="007F3F27">
        <w:t xml:space="preserve"> </w:t>
      </w:r>
      <w:r w:rsidR="003D255B">
        <w:t xml:space="preserve"> </w:t>
      </w:r>
    </w:p>
    <w:p w:rsidR="003D255B" w:rsidRDefault="003D255B" w:rsidP="003D255B">
      <w:pPr>
        <w:pStyle w:val="1"/>
      </w:pPr>
      <w:r>
        <w:t>Guidelines F</w:t>
      </w:r>
      <w:bookmarkStart w:id="1" w:name="_GoBack"/>
      <w:bookmarkEnd w:id="1"/>
      <w:r>
        <w:t>or Manuscript Preparation</w:t>
      </w:r>
    </w:p>
    <w:p w:rsidR="003D255B" w:rsidRDefault="003D255B" w:rsidP="003D255B">
      <w:pPr>
        <w:pStyle w:val="Text"/>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3D255B" w:rsidRDefault="003D255B" w:rsidP="003D255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3D255B" w:rsidRDefault="003D255B" w:rsidP="003D255B">
      <w:pPr>
        <w:pStyle w:val="Text"/>
      </w:pPr>
      <w:r>
        <w:t xml:space="preserve">IEEE will do the final formatting of your paper. If your paper is intended for a conference, please observe the conference page limits. </w:t>
      </w:r>
    </w:p>
    <w:p w:rsidR="003D255B" w:rsidRDefault="003D255B" w:rsidP="003D255B">
      <w:pPr>
        <w:pStyle w:val="2"/>
      </w:pPr>
      <w:r>
        <w:t>Abbreviations and Acronyms</w:t>
      </w:r>
    </w:p>
    <w:p w:rsidR="003D255B" w:rsidRDefault="003D255B" w:rsidP="003D255B">
      <w:pPr>
        <w:pStyle w:val="Text"/>
        <w:ind w:firstLine="144"/>
      </w:pPr>
      <w:r>
        <w:t xml:space="preserve">Define abbreviations and acronyms the first time they are used in the text, even after they have already been defined in the abstract. Abbreviations such as IEEE, SI, ac, and dc do not </w:t>
      </w:r>
      <w:r>
        <w:lastRenderedPageBreak/>
        <w:t>have to be defined. Abbreviations that incorporate periods should not have spaces: write “C.N.R.S.,” not “C. N. R. S.” Do not use abbreviations in the title unless they are unavoidable (for example, “IEEE” in the title of this article).</w:t>
      </w:r>
    </w:p>
    <w:p w:rsidR="003D255B" w:rsidRDefault="003D255B" w:rsidP="003D255B">
      <w:pPr>
        <w:rPr>
          <w:i/>
          <w:iCs/>
        </w:rPr>
      </w:pPr>
      <w:r>
        <w:br w:type="page"/>
      </w:r>
    </w:p>
    <w:p w:rsidR="003D255B" w:rsidRDefault="003D255B" w:rsidP="003D255B">
      <w:pPr>
        <w:pStyle w:val="2"/>
      </w:pPr>
      <w:r>
        <w:lastRenderedPageBreak/>
        <w:t>Other Recommendations</w:t>
      </w:r>
    </w:p>
    <w:p w:rsidR="003D255B" w:rsidRDefault="003D255B" w:rsidP="003D255B">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3D255B" w:rsidRDefault="003D255B" w:rsidP="003D255B">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rsidR="003D255B" w:rsidRDefault="003D255B" w:rsidP="003D255B">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3D255B" w:rsidRDefault="003D255B" w:rsidP="003D255B">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3D255B" w:rsidRDefault="003D255B" w:rsidP="003D255B">
      <w:pPr>
        <w:pStyle w:val="1"/>
      </w:pPr>
      <w:r>
        <w:t>M</w:t>
      </w:r>
      <w:r>
        <w:rPr>
          <w:sz w:val="16"/>
          <w:szCs w:val="16"/>
        </w:rPr>
        <w:t>ATH</w:t>
      </w:r>
    </w:p>
    <w:p w:rsidR="003D255B" w:rsidRDefault="003D255B" w:rsidP="003D255B">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3D255B" w:rsidRDefault="003D255B" w:rsidP="003D255B">
      <w:pPr>
        <w:pStyle w:val="2"/>
      </w:pPr>
      <w:r>
        <w:t>Equations</w:t>
      </w:r>
    </w:p>
    <w:p w:rsidR="003D255B" w:rsidRDefault="003D255B" w:rsidP="003D255B">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D255B" w:rsidRDefault="003D255B" w:rsidP="003D255B">
      <w:pPr>
        <w:pStyle w:val="Text"/>
      </w:pPr>
    </w:p>
    <w:p w:rsidR="003D255B" w:rsidRDefault="003D255B" w:rsidP="003D255B">
      <w:pPr>
        <w:pStyle w:val="Equation"/>
      </w:pPr>
      <w:r>
        <w:tab/>
        <w:t>(1)</w:t>
      </w:r>
    </w:p>
    <w:p w:rsidR="003D255B" w:rsidRDefault="003D255B" w:rsidP="003D255B"/>
    <w:p w:rsidR="003D255B" w:rsidRDefault="003D255B" w:rsidP="003D255B">
      <w:pPr>
        <w:pStyle w:val="Text"/>
      </w:pPr>
      <w:r>
        <w:t>Be sure that the symbols in your equation have been defined before the equation appears or immediately following. Italicize symbols (</w:t>
      </w:r>
      <w:r>
        <w:rPr>
          <w:i/>
          <w:iCs/>
        </w:rPr>
        <w:t>T</w:t>
      </w:r>
      <w:r>
        <w:t xml:space="preserve"> might refer to temperature, but T is the </w:t>
      </w:r>
      <w:r>
        <w:br w:type="column"/>
      </w:r>
      <w:r>
        <w:t>unit tesla). Refer to “(1),” not “Eq. (1)” or “equation (1),” except at the beginning of a sentence: “Equation (1) is ... .”</w:t>
      </w:r>
    </w:p>
    <w:p w:rsidR="003D255B" w:rsidRDefault="003D255B" w:rsidP="003D255B">
      <w:pPr>
        <w:pStyle w:val="1"/>
      </w:pPr>
      <w:r>
        <w:t>Units</w:t>
      </w:r>
    </w:p>
    <w:p w:rsidR="003D255B" w:rsidRDefault="003D255B" w:rsidP="003D255B">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3D255B" w:rsidRDefault="003D255B" w:rsidP="003D255B">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3D255B" w:rsidRDefault="003D255B" w:rsidP="003D255B">
      <w:pPr>
        <w:pStyle w:val="1"/>
      </w:pPr>
      <w:r>
        <w:t>Some Common Mistakes</w:t>
      </w:r>
    </w:p>
    <w:p w:rsidR="003D255B" w:rsidRPr="00EE3FA3" w:rsidRDefault="003D255B" w:rsidP="003D255B">
      <w:pPr>
        <w:pStyle w:val="Text"/>
        <w:rPr>
          <w:spacing w:val="-2"/>
        </w:rPr>
      </w:pPr>
      <w:r w:rsidRPr="00EE3FA3">
        <w:rPr>
          <w:spacing w:val="-2"/>
        </w:rPr>
        <w:t>The word “data” is plural, not singular. The subscript for the permeability of vacuum µ</w:t>
      </w:r>
      <w:r w:rsidRPr="00EE3FA3">
        <w:rPr>
          <w:spacing w:val="-2"/>
          <w:vertAlign w:val="subscript"/>
        </w:rPr>
        <w:t>0</w:t>
      </w:r>
      <w:r w:rsidRPr="00EE3FA3">
        <w:rPr>
          <w:spacing w:val="-2"/>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EE3FA3">
        <w:rPr>
          <w:spacing w:val="-2"/>
          <w:vertAlign w:val="subscript"/>
        </w:rPr>
        <w:t>0.5</w:t>
      </w:r>
      <w:r w:rsidRPr="00EE3FA3">
        <w:rPr>
          <w:spacing w:val="-2"/>
        </w:rPr>
        <w:t>Mn</w:t>
      </w:r>
      <w:r w:rsidRPr="00EE3FA3">
        <w:rPr>
          <w:spacing w:val="-2"/>
          <w:vertAlign w:val="subscript"/>
        </w:rPr>
        <w:t>0.5</w:t>
      </w:r>
      <w:r w:rsidRPr="00EE3FA3">
        <w:rPr>
          <w:spacing w:val="-2"/>
        </w:rPr>
        <w:t xml:space="preserve"> whereas “Ni–Mn” indicates an alloy of some composition Ni</w:t>
      </w:r>
      <w:r w:rsidRPr="00EE3FA3">
        <w:rPr>
          <w:spacing w:val="-2"/>
          <w:vertAlign w:val="subscript"/>
        </w:rPr>
        <w:t>x</w:t>
      </w:r>
      <w:r w:rsidRPr="00EE3FA3">
        <w:rPr>
          <w:spacing w:val="-2"/>
        </w:rPr>
        <w:t>Mn</w:t>
      </w:r>
      <w:r w:rsidRPr="00EE3FA3">
        <w:rPr>
          <w:spacing w:val="-2"/>
          <w:vertAlign w:val="subscript"/>
        </w:rPr>
        <w:t>1-x</w:t>
      </w:r>
      <w:r w:rsidRPr="00EE3FA3">
        <w:rPr>
          <w:spacing w:val="-2"/>
        </w:rPr>
        <w:t>.</w:t>
      </w:r>
    </w:p>
    <w:p w:rsidR="003D255B" w:rsidRDefault="003D255B" w:rsidP="003D255B">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3D255B" w:rsidRDefault="003D255B" w:rsidP="003D255B">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3D255B" w:rsidRDefault="003D255B" w:rsidP="003D255B">
      <w:pPr>
        <w:pStyle w:val="Text"/>
        <w:rPr>
          <w:rStyle w:val="ac"/>
          <w:color w:val="1155CC"/>
          <w:sz w:val="19"/>
          <w:szCs w:val="19"/>
          <w:shd w:val="clear" w:color="auto" w:fill="FFFFFF"/>
        </w:rPr>
      </w:pPr>
      <w:r>
        <w:t xml:space="preserve">A general IEEE styleguide is available at </w:t>
      </w:r>
      <w:hyperlink r:id="rId7" w:tgtFrame="_blank" w:history="1">
        <w:r w:rsidRPr="003D1EBF">
          <w:rPr>
            <w:rStyle w:val="ac"/>
            <w:color w:val="1155CC"/>
            <w:sz w:val="19"/>
            <w:szCs w:val="19"/>
            <w:shd w:val="clear" w:color="auto" w:fill="FFFFFF"/>
          </w:rPr>
          <w:t>www.ieee.org/authortools</w:t>
        </w:r>
      </w:hyperlink>
      <w:r>
        <w:rPr>
          <w:rStyle w:val="ac"/>
          <w:color w:val="1155CC"/>
          <w:sz w:val="19"/>
          <w:szCs w:val="19"/>
          <w:shd w:val="clear" w:color="auto" w:fill="FFFFFF"/>
        </w:rPr>
        <w:t>.</w:t>
      </w:r>
    </w:p>
    <w:p w:rsidR="003D255B" w:rsidRDefault="003D255B" w:rsidP="003D255B">
      <w:r>
        <w:br w:type="page"/>
      </w:r>
    </w:p>
    <w:p w:rsidR="003D255B" w:rsidRDefault="003D255B" w:rsidP="003D255B">
      <w:pPr>
        <w:pStyle w:val="Text"/>
        <w:ind w:firstLine="0"/>
        <w:jc w:val="center"/>
      </w:pPr>
      <w:r>
        <w:rPr>
          <w:noProof/>
          <w:lang w:eastAsia="zh-CN"/>
        </w:rPr>
        <w:lastRenderedPageBreak/>
        <mc:AlternateContent>
          <mc:Choice Requires="wps">
            <w:drawing>
              <wp:inline distT="0" distB="0" distL="0" distR="0" wp14:anchorId="34F66B19" wp14:editId="6C777C7D">
                <wp:extent cx="3154680" cy="3171825"/>
                <wp:effectExtent l="0" t="0" r="7620" b="9525"/>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17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282D" w:rsidRDefault="0087282D" w:rsidP="003D255B">
                            <w:pPr>
                              <w:pStyle w:val="a9"/>
                              <w:ind w:firstLine="0"/>
                              <w:jc w:val="center"/>
                            </w:pPr>
                            <w:r w:rsidRPr="00113F26">
                              <w:rPr>
                                <w:noProof/>
                                <w:sz w:val="20"/>
                                <w:szCs w:val="20"/>
                                <w:lang w:eastAsia="zh-CN"/>
                              </w:rPr>
                              <w:drawing>
                                <wp:inline distT="0" distB="0" distL="0" distR="0" wp14:anchorId="4872DCC1" wp14:editId="798BAA28">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rsidR="0087282D" w:rsidRDefault="0087282D" w:rsidP="003D255B">
                            <w:pPr>
                              <w:pStyle w:val="a9"/>
                              <w:ind w:firstLine="0"/>
                            </w:pPr>
                            <w:r>
                              <w:t>Fig. 1.  Magnetization as a function of applied field. Note that “Fig.” is abbreviated. There is a period after the figure number, followed by two spaces. It is good practice to explain the significance of the figure in the caption.</w:t>
                            </w:r>
                          </w:p>
                          <w:p w:rsidR="0087282D" w:rsidRDefault="0087282D" w:rsidP="003D255B">
                            <w:pPr>
                              <w:pStyle w:val="a9"/>
                              <w:ind w:firstLine="0"/>
                            </w:pPr>
                            <w:r>
                              <w:t xml:space="preserve"> </w:t>
                            </w:r>
                          </w:p>
                        </w:txbxContent>
                      </wps:txbx>
                      <wps:bodyPr rot="0" vert="horz" wrap="square" lIns="0" tIns="0" rIns="0" bIns="0" anchor="t" anchorCtr="0" upright="1">
                        <a:noAutofit/>
                      </wps:bodyPr>
                    </wps:wsp>
                  </a:graphicData>
                </a:graphic>
              </wp:inline>
            </w:drawing>
          </mc:Choice>
          <mc:Fallback>
            <w:pict>
              <v:shapetype w14:anchorId="34F66B19" id="_x0000_t202" coordsize="21600,21600" o:spt="202" path="m,l,21600r21600,l21600,xe">
                <v:stroke joinstyle="miter"/>
                <v:path gradientshapeok="t" o:connecttype="rect"/>
              </v:shapetype>
              <v:shape id="Text Box 5" o:spid="_x0000_s1026" type="#_x0000_t202" style="width:248.4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" stroked="f">
                <v:textbox inset="0,0,0,0">
                  <w:txbxContent>
                    <w:p w:rsidR="0087282D" w:rsidRDefault="0087282D" w:rsidP="003D255B">
                      <w:pPr>
                        <w:pStyle w:val="a9"/>
                        <w:ind w:firstLine="0"/>
                        <w:jc w:val="center"/>
                      </w:pPr>
                      <w:r w:rsidRPr="00113F26">
                        <w:rPr>
                          <w:noProof/>
                          <w:sz w:val="20"/>
                          <w:szCs w:val="20"/>
                          <w:lang w:eastAsia="zh-CN"/>
                        </w:rPr>
                        <w:drawing>
                          <wp:inline distT="0" distB="0" distL="0" distR="0" wp14:anchorId="4872DCC1" wp14:editId="798BAA28">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rsidR="0087282D" w:rsidRDefault="0087282D" w:rsidP="003D255B">
                      <w:pPr>
                        <w:pStyle w:val="a9"/>
                        <w:ind w:firstLine="0"/>
                      </w:pPr>
                      <w:r>
                        <w:t>Fig. 1.  Magnetization as a function of applied field. Note that “Fig.” is abbreviated. There is a period after the figure number, followed by two spaces. It is good practice to explain the significance of the figure in the caption.</w:t>
                      </w:r>
                    </w:p>
                    <w:p w:rsidR="0087282D" w:rsidRDefault="0087282D" w:rsidP="003D255B">
                      <w:pPr>
                        <w:pStyle w:val="a9"/>
                        <w:ind w:firstLine="0"/>
                      </w:pPr>
                      <w:r>
                        <w:t xml:space="preserve"> </w:t>
                      </w:r>
                    </w:p>
                  </w:txbxContent>
                </v:textbox>
                <w10:anchorlock/>
              </v:shape>
            </w:pict>
          </mc:Fallback>
        </mc:AlternateContent>
      </w:r>
    </w:p>
    <w:p w:rsidR="003D255B" w:rsidRPr="00E857A2" w:rsidRDefault="003D255B" w:rsidP="003D255B">
      <w:pPr>
        <w:pStyle w:val="1"/>
      </w:pPr>
      <w:r>
        <w:rPr>
          <w:noProof/>
          <w:lang w:eastAsia="zh-CN"/>
        </w:rPr>
        <mc:AlternateContent>
          <mc:Choice Requires="wps">
            <w:drawing>
              <wp:anchor distT="0" distB="0" distL="114300" distR="114300" simplePos="0" relativeHeight="251659264" behindDoc="0" locked="0" layoutInCell="0" allowOverlap="1" wp14:anchorId="3EEFC285" wp14:editId="0F062C94">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282D" w:rsidRDefault="0087282D" w:rsidP="003D255B">
                            <w:pPr>
                              <w:pStyle w:val="TableTitle"/>
                            </w:pPr>
                            <w:r>
                              <w:t>TABLE I</w:t>
                            </w:r>
                          </w:p>
                          <w:p w:rsidR="0087282D" w:rsidRDefault="0087282D" w:rsidP="003D255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87282D">
                              <w:trPr>
                                <w:trHeight w:val="440"/>
                              </w:trPr>
                              <w:tc>
                                <w:tcPr>
                                  <w:tcW w:w="720" w:type="dxa"/>
                                  <w:tcBorders>
                                    <w:top w:val="double" w:sz="6" w:space="0" w:color="auto"/>
                                    <w:left w:val="nil"/>
                                    <w:bottom w:val="single" w:sz="6" w:space="0" w:color="auto"/>
                                    <w:right w:val="nil"/>
                                  </w:tcBorders>
                                  <w:vAlign w:val="center"/>
                                </w:tcPr>
                                <w:p w:rsidR="0087282D" w:rsidRDefault="0087282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87282D" w:rsidRDefault="0087282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87282D" w:rsidRDefault="0087282D">
                                  <w:pPr>
                                    <w:jc w:val="center"/>
                                    <w:rPr>
                                      <w:sz w:val="16"/>
                                      <w:szCs w:val="16"/>
                                    </w:rPr>
                                  </w:pPr>
                                  <w:r>
                                    <w:rPr>
                                      <w:sz w:val="16"/>
                                      <w:szCs w:val="16"/>
                                    </w:rPr>
                                    <w:t>Conversion from Gaussian and</w:t>
                                  </w:r>
                                </w:p>
                                <w:p w:rsidR="0087282D" w:rsidRDefault="0087282D">
                                  <w:pPr>
                                    <w:jc w:val="center"/>
                                    <w:rPr>
                                      <w:sz w:val="16"/>
                                      <w:szCs w:val="16"/>
                                    </w:rPr>
                                  </w:pPr>
                                  <w:r>
                                    <w:rPr>
                                      <w:sz w:val="16"/>
                                      <w:szCs w:val="16"/>
                                    </w:rPr>
                                    <w:t xml:space="preserve">CGS EMU to SI </w:t>
                                  </w:r>
                                  <w:r>
                                    <w:rPr>
                                      <w:sz w:val="16"/>
                                      <w:szCs w:val="16"/>
                                      <w:vertAlign w:val="superscript"/>
                                    </w:rPr>
                                    <w:t>a</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46"/>
                                  </w:r>
                                </w:p>
                              </w:tc>
                              <w:tc>
                                <w:tcPr>
                                  <w:tcW w:w="1710" w:type="dxa"/>
                                  <w:tcBorders>
                                    <w:top w:val="nil"/>
                                    <w:left w:val="nil"/>
                                    <w:bottom w:val="nil"/>
                                    <w:right w:val="nil"/>
                                  </w:tcBorders>
                                </w:tcPr>
                                <w:p w:rsidR="0087282D" w:rsidRDefault="0087282D">
                                  <w:pPr>
                                    <w:rPr>
                                      <w:sz w:val="16"/>
                                      <w:szCs w:val="16"/>
                                    </w:rPr>
                                  </w:pPr>
                                  <w:r>
                                    <w:rPr>
                                      <w:sz w:val="16"/>
                                      <w:szCs w:val="16"/>
                                    </w:rPr>
                                    <w:t>magnetic flux</w:t>
                                  </w:r>
                                </w:p>
                              </w:tc>
                              <w:tc>
                                <w:tcPr>
                                  <w:tcW w:w="2610" w:type="dxa"/>
                                  <w:tcBorders>
                                    <w:top w:val="nil"/>
                                    <w:left w:val="nil"/>
                                    <w:bottom w:val="nil"/>
                                    <w:right w:val="nil"/>
                                  </w:tcBorders>
                                </w:tcPr>
                                <w:p w:rsidR="0087282D" w:rsidRDefault="0087282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B</w:t>
                                  </w:r>
                                </w:p>
                              </w:tc>
                              <w:tc>
                                <w:tcPr>
                                  <w:tcW w:w="1710" w:type="dxa"/>
                                  <w:tcBorders>
                                    <w:top w:val="nil"/>
                                    <w:left w:val="nil"/>
                                    <w:bottom w:val="nil"/>
                                    <w:right w:val="nil"/>
                                  </w:tcBorders>
                                </w:tcPr>
                                <w:p w:rsidR="0087282D" w:rsidRDefault="0087282D">
                                  <w:pPr>
                                    <w:rPr>
                                      <w:sz w:val="16"/>
                                      <w:szCs w:val="16"/>
                                    </w:rPr>
                                  </w:pPr>
                                  <w:r>
                                    <w:rPr>
                                      <w:sz w:val="16"/>
                                      <w:szCs w:val="16"/>
                                    </w:rPr>
                                    <w:t xml:space="preserve">magnetic flux density, </w:t>
                                  </w:r>
                                </w:p>
                                <w:p w:rsidR="0087282D" w:rsidRDefault="0087282D">
                                  <w:pPr>
                                    <w:rPr>
                                      <w:sz w:val="16"/>
                                      <w:szCs w:val="16"/>
                                    </w:rPr>
                                  </w:pPr>
                                  <w:r>
                                    <w:rPr>
                                      <w:sz w:val="16"/>
                                      <w:szCs w:val="16"/>
                                    </w:rPr>
                                    <w:t xml:space="preserve">  magnetic induction</w:t>
                                  </w:r>
                                </w:p>
                              </w:tc>
                              <w:tc>
                                <w:tcPr>
                                  <w:tcW w:w="2610" w:type="dxa"/>
                                  <w:tcBorders>
                                    <w:top w:val="nil"/>
                                    <w:left w:val="nil"/>
                                    <w:bottom w:val="nil"/>
                                    <w:right w:val="nil"/>
                                  </w:tcBorders>
                                </w:tcPr>
                                <w:p w:rsidR="0087282D" w:rsidRDefault="0087282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H</w:t>
                                  </w:r>
                                </w:p>
                              </w:tc>
                              <w:tc>
                                <w:tcPr>
                                  <w:tcW w:w="1710" w:type="dxa"/>
                                  <w:tcBorders>
                                    <w:top w:val="nil"/>
                                    <w:left w:val="nil"/>
                                    <w:bottom w:val="nil"/>
                                    <w:right w:val="nil"/>
                                  </w:tcBorders>
                                </w:tcPr>
                                <w:p w:rsidR="0087282D" w:rsidRDefault="0087282D">
                                  <w:pPr>
                                    <w:rPr>
                                      <w:sz w:val="16"/>
                                      <w:szCs w:val="16"/>
                                    </w:rPr>
                                  </w:pPr>
                                  <w:r>
                                    <w:rPr>
                                      <w:sz w:val="16"/>
                                      <w:szCs w:val="16"/>
                                    </w:rPr>
                                    <w:t>magnetic field strength</w:t>
                                  </w:r>
                                </w:p>
                              </w:tc>
                              <w:tc>
                                <w:tcPr>
                                  <w:tcW w:w="2610" w:type="dxa"/>
                                  <w:tcBorders>
                                    <w:top w:val="nil"/>
                                    <w:left w:val="nil"/>
                                    <w:bottom w:val="nil"/>
                                    <w:right w:val="nil"/>
                                  </w:tcBorders>
                                </w:tcPr>
                                <w:p w:rsidR="0087282D" w:rsidRDefault="0087282D">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m</w:t>
                                  </w:r>
                                </w:p>
                              </w:tc>
                              <w:tc>
                                <w:tcPr>
                                  <w:tcW w:w="1710" w:type="dxa"/>
                                  <w:tcBorders>
                                    <w:top w:val="nil"/>
                                    <w:left w:val="nil"/>
                                    <w:bottom w:val="nil"/>
                                    <w:right w:val="nil"/>
                                  </w:tcBorders>
                                </w:tcPr>
                                <w:p w:rsidR="0087282D" w:rsidRDefault="0087282D">
                                  <w:pPr>
                                    <w:rPr>
                                      <w:sz w:val="16"/>
                                      <w:szCs w:val="16"/>
                                      <w:vertAlign w:val="superscript"/>
                                    </w:rPr>
                                  </w:pPr>
                                  <w:r>
                                    <w:rPr>
                                      <w:sz w:val="16"/>
                                      <w:szCs w:val="16"/>
                                    </w:rPr>
                                    <w:t>magnetic moment</w:t>
                                  </w:r>
                                </w:p>
                              </w:tc>
                              <w:tc>
                                <w:tcPr>
                                  <w:tcW w:w="2610" w:type="dxa"/>
                                  <w:tcBorders>
                                    <w:top w:val="nil"/>
                                    <w:left w:val="nil"/>
                                    <w:bottom w:val="nil"/>
                                    <w:right w:val="nil"/>
                                  </w:tcBorders>
                                </w:tcPr>
                                <w:p w:rsidR="0087282D" w:rsidRDefault="0087282D">
                                  <w:pPr>
                                    <w:rPr>
                                      <w:sz w:val="16"/>
                                      <w:szCs w:val="16"/>
                                    </w:rPr>
                                  </w:pPr>
                                  <w:r>
                                    <w:rPr>
                                      <w:sz w:val="16"/>
                                      <w:szCs w:val="16"/>
                                    </w:rPr>
                                    <w:t xml:space="preserve">1 erg/G = 1 emu </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M</w:t>
                                  </w:r>
                                </w:p>
                              </w:tc>
                              <w:tc>
                                <w:tcPr>
                                  <w:tcW w:w="1710" w:type="dxa"/>
                                  <w:tcBorders>
                                    <w:top w:val="nil"/>
                                    <w:left w:val="nil"/>
                                    <w:bottom w:val="nil"/>
                                    <w:right w:val="nil"/>
                                  </w:tcBorders>
                                </w:tcPr>
                                <w:p w:rsidR="0087282D" w:rsidRDefault="0087282D">
                                  <w:pPr>
                                    <w:rPr>
                                      <w:sz w:val="16"/>
                                      <w:szCs w:val="16"/>
                                    </w:rPr>
                                  </w:pPr>
                                  <w:r>
                                    <w:rPr>
                                      <w:sz w:val="16"/>
                                      <w:szCs w:val="16"/>
                                    </w:rPr>
                                    <w:t>magnetization</w:t>
                                  </w:r>
                                </w:p>
                              </w:tc>
                              <w:tc>
                                <w:tcPr>
                                  <w:tcW w:w="2610" w:type="dxa"/>
                                  <w:tcBorders>
                                    <w:top w:val="nil"/>
                                    <w:left w:val="nil"/>
                                    <w:bottom w:val="nil"/>
                                    <w:right w:val="nil"/>
                                  </w:tcBorders>
                                </w:tcPr>
                                <w:p w:rsidR="0087282D" w:rsidRDefault="008728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87282D">
                              <w:tc>
                                <w:tcPr>
                                  <w:tcW w:w="720" w:type="dxa"/>
                                  <w:tcBorders>
                                    <w:top w:val="nil"/>
                                    <w:left w:val="nil"/>
                                    <w:bottom w:val="nil"/>
                                    <w:right w:val="nil"/>
                                  </w:tcBorders>
                                </w:tcPr>
                                <w:p w:rsidR="0087282D" w:rsidRDefault="0087282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87282D" w:rsidRDefault="0087282D">
                                  <w:pPr>
                                    <w:rPr>
                                      <w:sz w:val="16"/>
                                      <w:szCs w:val="16"/>
                                    </w:rPr>
                                  </w:pPr>
                                  <w:r>
                                    <w:rPr>
                                      <w:sz w:val="16"/>
                                      <w:szCs w:val="16"/>
                                    </w:rPr>
                                    <w:t>magnetization</w:t>
                                  </w:r>
                                </w:p>
                              </w:tc>
                              <w:tc>
                                <w:tcPr>
                                  <w:tcW w:w="2610" w:type="dxa"/>
                                  <w:tcBorders>
                                    <w:top w:val="nil"/>
                                    <w:left w:val="nil"/>
                                    <w:bottom w:val="nil"/>
                                    <w:right w:val="nil"/>
                                  </w:tcBorders>
                                </w:tcPr>
                                <w:p w:rsidR="0087282D" w:rsidRDefault="0087282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73"/>
                                  </w:r>
                                </w:p>
                              </w:tc>
                              <w:tc>
                                <w:tcPr>
                                  <w:tcW w:w="1710" w:type="dxa"/>
                                  <w:tcBorders>
                                    <w:top w:val="nil"/>
                                    <w:left w:val="nil"/>
                                    <w:bottom w:val="nil"/>
                                    <w:right w:val="nil"/>
                                  </w:tcBorders>
                                </w:tcPr>
                                <w:p w:rsidR="0087282D" w:rsidRDefault="0087282D">
                                  <w:pPr>
                                    <w:rPr>
                                      <w:sz w:val="16"/>
                                      <w:szCs w:val="16"/>
                                    </w:rPr>
                                  </w:pPr>
                                  <w:r>
                                    <w:rPr>
                                      <w:sz w:val="16"/>
                                      <w:szCs w:val="16"/>
                                    </w:rPr>
                                    <w:t>specific magnetization</w:t>
                                  </w:r>
                                </w:p>
                              </w:tc>
                              <w:tc>
                                <w:tcPr>
                                  <w:tcW w:w="2610" w:type="dxa"/>
                                  <w:tcBorders>
                                    <w:top w:val="nil"/>
                                    <w:left w:val="nil"/>
                                    <w:bottom w:val="nil"/>
                                    <w:right w:val="nil"/>
                                  </w:tcBorders>
                                </w:tcPr>
                                <w:p w:rsidR="0087282D" w:rsidRDefault="0087282D">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j</w:t>
                                  </w:r>
                                </w:p>
                              </w:tc>
                              <w:tc>
                                <w:tcPr>
                                  <w:tcW w:w="1710" w:type="dxa"/>
                                  <w:tcBorders>
                                    <w:top w:val="nil"/>
                                    <w:left w:val="nil"/>
                                    <w:bottom w:val="nil"/>
                                    <w:right w:val="nil"/>
                                  </w:tcBorders>
                                </w:tcPr>
                                <w:p w:rsidR="0087282D" w:rsidRDefault="0087282D">
                                  <w:pPr>
                                    <w:rPr>
                                      <w:sz w:val="16"/>
                                      <w:szCs w:val="16"/>
                                    </w:rPr>
                                  </w:pPr>
                                  <w:r>
                                    <w:rPr>
                                      <w:sz w:val="16"/>
                                      <w:szCs w:val="16"/>
                                    </w:rPr>
                                    <w:t xml:space="preserve">magnetic dipole </w:t>
                                  </w:r>
                                </w:p>
                                <w:p w:rsidR="0087282D" w:rsidRDefault="0087282D">
                                  <w:pPr>
                                    <w:rPr>
                                      <w:sz w:val="16"/>
                                      <w:szCs w:val="16"/>
                                    </w:rPr>
                                  </w:pPr>
                                  <w:r>
                                    <w:rPr>
                                      <w:sz w:val="16"/>
                                      <w:szCs w:val="16"/>
                                    </w:rPr>
                                    <w:t xml:space="preserve">  moment</w:t>
                                  </w:r>
                                </w:p>
                              </w:tc>
                              <w:tc>
                                <w:tcPr>
                                  <w:tcW w:w="2610" w:type="dxa"/>
                                  <w:tcBorders>
                                    <w:top w:val="nil"/>
                                    <w:left w:val="nil"/>
                                    <w:bottom w:val="nil"/>
                                    <w:right w:val="nil"/>
                                  </w:tcBorders>
                                </w:tcPr>
                                <w:p w:rsidR="0087282D" w:rsidRDefault="0087282D">
                                  <w:pPr>
                                    <w:rPr>
                                      <w:sz w:val="16"/>
                                      <w:szCs w:val="16"/>
                                    </w:rPr>
                                  </w:pPr>
                                  <w:r>
                                    <w:rPr>
                                      <w:sz w:val="16"/>
                                      <w:szCs w:val="16"/>
                                    </w:rPr>
                                    <w:t xml:space="preserve">1 erg/G = 1 emu </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J</w:t>
                                  </w:r>
                                </w:p>
                              </w:tc>
                              <w:tc>
                                <w:tcPr>
                                  <w:tcW w:w="1710" w:type="dxa"/>
                                  <w:tcBorders>
                                    <w:top w:val="nil"/>
                                    <w:left w:val="nil"/>
                                    <w:bottom w:val="nil"/>
                                    <w:right w:val="nil"/>
                                  </w:tcBorders>
                                </w:tcPr>
                                <w:p w:rsidR="0087282D" w:rsidRDefault="0087282D">
                                  <w:pPr>
                                    <w:rPr>
                                      <w:sz w:val="16"/>
                                      <w:szCs w:val="16"/>
                                    </w:rPr>
                                  </w:pPr>
                                  <w:r>
                                    <w:rPr>
                                      <w:sz w:val="16"/>
                                      <w:szCs w:val="16"/>
                                    </w:rPr>
                                    <w:t>magnetic polarization</w:t>
                                  </w:r>
                                </w:p>
                              </w:tc>
                              <w:tc>
                                <w:tcPr>
                                  <w:tcW w:w="2610" w:type="dxa"/>
                                  <w:tcBorders>
                                    <w:top w:val="nil"/>
                                    <w:left w:val="nil"/>
                                    <w:bottom w:val="nil"/>
                                    <w:right w:val="nil"/>
                                  </w:tcBorders>
                                </w:tcPr>
                                <w:p w:rsidR="0087282D" w:rsidRDefault="008728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87282D" w:rsidRDefault="0087282D">
                                  <w:pPr>
                                    <w:rPr>
                                      <w:sz w:val="16"/>
                                      <w:szCs w:val="16"/>
                                    </w:rPr>
                                  </w:pPr>
                                  <w:r>
                                    <w:rPr>
                                      <w:sz w:val="16"/>
                                      <w:szCs w:val="16"/>
                                    </w:rPr>
                                    <w:t>susceptibility</w:t>
                                  </w:r>
                                </w:p>
                              </w:tc>
                              <w:tc>
                                <w:tcPr>
                                  <w:tcW w:w="2610" w:type="dxa"/>
                                  <w:tcBorders>
                                    <w:top w:val="nil"/>
                                    <w:left w:val="nil"/>
                                    <w:bottom w:val="nil"/>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87282D">
                              <w:tc>
                                <w:tcPr>
                                  <w:tcW w:w="720" w:type="dxa"/>
                                  <w:tcBorders>
                                    <w:top w:val="nil"/>
                                    <w:left w:val="nil"/>
                                    <w:bottom w:val="nil"/>
                                    <w:right w:val="nil"/>
                                  </w:tcBorders>
                                </w:tcPr>
                                <w:p w:rsidR="0087282D" w:rsidRDefault="0087282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87282D" w:rsidRDefault="0087282D">
                                  <w:pPr>
                                    <w:rPr>
                                      <w:sz w:val="16"/>
                                      <w:szCs w:val="16"/>
                                    </w:rPr>
                                  </w:pPr>
                                  <w:r>
                                    <w:rPr>
                                      <w:sz w:val="16"/>
                                      <w:szCs w:val="16"/>
                                    </w:rPr>
                                    <w:t>mass susceptibility</w:t>
                                  </w:r>
                                </w:p>
                              </w:tc>
                              <w:tc>
                                <w:tcPr>
                                  <w:tcW w:w="2610" w:type="dxa"/>
                                  <w:tcBorders>
                                    <w:top w:val="nil"/>
                                    <w:left w:val="nil"/>
                                    <w:bottom w:val="nil"/>
                                    <w:right w:val="nil"/>
                                  </w:tcBorders>
                                </w:tcPr>
                                <w:p w:rsidR="0087282D" w:rsidRDefault="0087282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D"/>
                                  </w:r>
                                </w:p>
                              </w:tc>
                              <w:tc>
                                <w:tcPr>
                                  <w:tcW w:w="1710" w:type="dxa"/>
                                  <w:tcBorders>
                                    <w:top w:val="nil"/>
                                    <w:left w:val="nil"/>
                                    <w:bottom w:val="nil"/>
                                    <w:right w:val="nil"/>
                                  </w:tcBorders>
                                </w:tcPr>
                                <w:p w:rsidR="0087282D" w:rsidRDefault="0087282D">
                                  <w:pPr>
                                    <w:rPr>
                                      <w:sz w:val="16"/>
                                      <w:szCs w:val="16"/>
                                    </w:rPr>
                                  </w:pPr>
                                  <w:r>
                                    <w:rPr>
                                      <w:sz w:val="16"/>
                                      <w:szCs w:val="16"/>
                                    </w:rPr>
                                    <w:t>permeability</w:t>
                                  </w:r>
                                </w:p>
                              </w:tc>
                              <w:tc>
                                <w:tcPr>
                                  <w:tcW w:w="2610" w:type="dxa"/>
                                  <w:tcBorders>
                                    <w:top w:val="nil"/>
                                    <w:left w:val="nil"/>
                                    <w:bottom w:val="nil"/>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87282D" w:rsidRDefault="0087282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87282D" w:rsidRDefault="0087282D">
                                  <w:pPr>
                                    <w:rPr>
                                      <w:sz w:val="16"/>
                                      <w:szCs w:val="16"/>
                                    </w:rPr>
                                  </w:pPr>
                                  <w:r>
                                    <w:rPr>
                                      <w:sz w:val="16"/>
                                      <w:szCs w:val="16"/>
                                    </w:rPr>
                                    <w:t>relative permeability</w:t>
                                  </w:r>
                                </w:p>
                              </w:tc>
                              <w:tc>
                                <w:tcPr>
                                  <w:tcW w:w="2610" w:type="dxa"/>
                                  <w:tcBorders>
                                    <w:top w:val="nil"/>
                                    <w:left w:val="nil"/>
                                    <w:bottom w:val="nil"/>
                                    <w:right w:val="nil"/>
                                  </w:tcBorders>
                                </w:tcPr>
                                <w:p w:rsidR="0087282D" w:rsidRDefault="0087282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w, W</w:t>
                                  </w:r>
                                </w:p>
                              </w:tc>
                              <w:tc>
                                <w:tcPr>
                                  <w:tcW w:w="1710" w:type="dxa"/>
                                  <w:tcBorders>
                                    <w:top w:val="nil"/>
                                    <w:left w:val="nil"/>
                                    <w:bottom w:val="nil"/>
                                    <w:right w:val="nil"/>
                                  </w:tcBorders>
                                </w:tcPr>
                                <w:p w:rsidR="0087282D" w:rsidRDefault="0087282D">
                                  <w:pPr>
                                    <w:rPr>
                                      <w:sz w:val="16"/>
                                      <w:szCs w:val="16"/>
                                    </w:rPr>
                                  </w:pPr>
                                  <w:r>
                                    <w:rPr>
                                      <w:sz w:val="16"/>
                                      <w:szCs w:val="16"/>
                                    </w:rPr>
                                    <w:t>energy density</w:t>
                                  </w:r>
                                </w:p>
                              </w:tc>
                              <w:tc>
                                <w:tcPr>
                                  <w:tcW w:w="2610" w:type="dxa"/>
                                  <w:tcBorders>
                                    <w:top w:val="nil"/>
                                    <w:left w:val="nil"/>
                                    <w:bottom w:val="nil"/>
                                    <w:right w:val="nil"/>
                                  </w:tcBorders>
                                </w:tcPr>
                                <w:p w:rsidR="0087282D" w:rsidRDefault="0087282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87282D">
                              <w:trPr>
                                <w:trHeight w:val="279"/>
                              </w:trPr>
                              <w:tc>
                                <w:tcPr>
                                  <w:tcW w:w="720" w:type="dxa"/>
                                  <w:tcBorders>
                                    <w:top w:val="nil"/>
                                    <w:left w:val="nil"/>
                                    <w:bottom w:val="double" w:sz="6" w:space="0" w:color="auto"/>
                                    <w:right w:val="nil"/>
                                  </w:tcBorders>
                                </w:tcPr>
                                <w:p w:rsidR="0087282D" w:rsidRDefault="0087282D">
                                  <w:pPr>
                                    <w:rPr>
                                      <w:i/>
                                      <w:iCs/>
                                      <w:sz w:val="16"/>
                                      <w:szCs w:val="16"/>
                                    </w:rPr>
                                  </w:pPr>
                                  <w:r>
                                    <w:rPr>
                                      <w:i/>
                                      <w:iCs/>
                                      <w:sz w:val="16"/>
                                      <w:szCs w:val="16"/>
                                    </w:rPr>
                                    <w:t>N, D</w:t>
                                  </w:r>
                                </w:p>
                              </w:tc>
                              <w:tc>
                                <w:tcPr>
                                  <w:tcW w:w="1710" w:type="dxa"/>
                                  <w:tcBorders>
                                    <w:top w:val="nil"/>
                                    <w:left w:val="nil"/>
                                    <w:bottom w:val="double" w:sz="6" w:space="0" w:color="auto"/>
                                    <w:right w:val="nil"/>
                                  </w:tcBorders>
                                </w:tcPr>
                                <w:p w:rsidR="0087282D" w:rsidRDefault="0087282D">
                                  <w:pPr>
                                    <w:rPr>
                                      <w:sz w:val="16"/>
                                      <w:szCs w:val="16"/>
                                    </w:rPr>
                                  </w:pPr>
                                  <w:r>
                                    <w:rPr>
                                      <w:sz w:val="16"/>
                                      <w:szCs w:val="16"/>
                                    </w:rPr>
                                    <w:t>demagnetizing factor</w:t>
                                  </w:r>
                                </w:p>
                              </w:tc>
                              <w:tc>
                                <w:tcPr>
                                  <w:tcW w:w="2610" w:type="dxa"/>
                                  <w:tcBorders>
                                    <w:top w:val="nil"/>
                                    <w:left w:val="nil"/>
                                    <w:bottom w:val="double" w:sz="6" w:space="0" w:color="auto"/>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87282D" w:rsidRDefault="0087282D" w:rsidP="003D255B">
                            <w:pPr>
                              <w:pStyle w:val="a9"/>
                            </w:pPr>
                            <w:r>
                              <w:t xml:space="preserve">Vertical lines are optional in tables. Statements that serve as captions for the entire table do not need footnote letters. </w:t>
                            </w:r>
                          </w:p>
                          <w:p w:rsidR="0087282D" w:rsidRDefault="0087282D" w:rsidP="003D255B">
                            <w:pPr>
                              <w:pStyle w:val="a9"/>
                            </w:pPr>
                            <w:r>
                              <w:rPr>
                                <w:vertAlign w:val="superscript"/>
                              </w:rPr>
                              <w:t>a</w:t>
                            </w:r>
                            <w:r>
                              <w:t>Gaussian units are the same as cg emu for magnetostatics; Mx = maxwell, G = gauss, Oe = oersted; Wb = weber, V = volt, s = second, T = tesla, m = meter, A = ampere, J = joule, kg = kilogram, H = henry.</w:t>
                            </w:r>
                          </w:p>
                          <w:p w:rsidR="0087282D" w:rsidRDefault="0087282D" w:rsidP="003D255B">
                            <w:pPr>
                              <w:pStyle w:val="a9"/>
                            </w:pPr>
                          </w:p>
                          <w:p w:rsidR="0087282D" w:rsidRDefault="0087282D" w:rsidP="003D255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FC285" id="Text Box 2" o:spid="_x0000_s1027" type="#_x0000_t202" style="position:absolute;left:0;text-align:left;margin-left:270pt;margin-top:0;width:248.4pt;height:31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87282D" w:rsidRDefault="0087282D" w:rsidP="003D255B">
                      <w:pPr>
                        <w:pStyle w:val="TableTitle"/>
                      </w:pPr>
                      <w:r>
                        <w:t>TABLE I</w:t>
                      </w:r>
                    </w:p>
                    <w:p w:rsidR="0087282D" w:rsidRDefault="0087282D" w:rsidP="003D255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87282D">
                        <w:trPr>
                          <w:trHeight w:val="440"/>
                        </w:trPr>
                        <w:tc>
                          <w:tcPr>
                            <w:tcW w:w="720" w:type="dxa"/>
                            <w:tcBorders>
                              <w:top w:val="double" w:sz="6" w:space="0" w:color="auto"/>
                              <w:left w:val="nil"/>
                              <w:bottom w:val="single" w:sz="6" w:space="0" w:color="auto"/>
                              <w:right w:val="nil"/>
                            </w:tcBorders>
                            <w:vAlign w:val="center"/>
                          </w:tcPr>
                          <w:p w:rsidR="0087282D" w:rsidRDefault="0087282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87282D" w:rsidRDefault="0087282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87282D" w:rsidRDefault="0087282D">
                            <w:pPr>
                              <w:jc w:val="center"/>
                              <w:rPr>
                                <w:sz w:val="16"/>
                                <w:szCs w:val="16"/>
                              </w:rPr>
                            </w:pPr>
                            <w:r>
                              <w:rPr>
                                <w:sz w:val="16"/>
                                <w:szCs w:val="16"/>
                              </w:rPr>
                              <w:t>Conversion from Gaussian and</w:t>
                            </w:r>
                          </w:p>
                          <w:p w:rsidR="0087282D" w:rsidRDefault="0087282D">
                            <w:pPr>
                              <w:jc w:val="center"/>
                              <w:rPr>
                                <w:sz w:val="16"/>
                                <w:szCs w:val="16"/>
                              </w:rPr>
                            </w:pPr>
                            <w:r>
                              <w:rPr>
                                <w:sz w:val="16"/>
                                <w:szCs w:val="16"/>
                              </w:rPr>
                              <w:t xml:space="preserve">CGS EMU to SI </w:t>
                            </w:r>
                            <w:r>
                              <w:rPr>
                                <w:sz w:val="16"/>
                                <w:szCs w:val="16"/>
                                <w:vertAlign w:val="superscript"/>
                              </w:rPr>
                              <w:t>a</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46"/>
                            </w:r>
                          </w:p>
                        </w:tc>
                        <w:tc>
                          <w:tcPr>
                            <w:tcW w:w="1710" w:type="dxa"/>
                            <w:tcBorders>
                              <w:top w:val="nil"/>
                              <w:left w:val="nil"/>
                              <w:bottom w:val="nil"/>
                              <w:right w:val="nil"/>
                            </w:tcBorders>
                          </w:tcPr>
                          <w:p w:rsidR="0087282D" w:rsidRDefault="0087282D">
                            <w:pPr>
                              <w:rPr>
                                <w:sz w:val="16"/>
                                <w:szCs w:val="16"/>
                              </w:rPr>
                            </w:pPr>
                            <w:r>
                              <w:rPr>
                                <w:sz w:val="16"/>
                                <w:szCs w:val="16"/>
                              </w:rPr>
                              <w:t>magnetic flux</w:t>
                            </w:r>
                          </w:p>
                        </w:tc>
                        <w:tc>
                          <w:tcPr>
                            <w:tcW w:w="2610" w:type="dxa"/>
                            <w:tcBorders>
                              <w:top w:val="nil"/>
                              <w:left w:val="nil"/>
                              <w:bottom w:val="nil"/>
                              <w:right w:val="nil"/>
                            </w:tcBorders>
                          </w:tcPr>
                          <w:p w:rsidR="0087282D" w:rsidRDefault="0087282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B</w:t>
                            </w:r>
                          </w:p>
                        </w:tc>
                        <w:tc>
                          <w:tcPr>
                            <w:tcW w:w="1710" w:type="dxa"/>
                            <w:tcBorders>
                              <w:top w:val="nil"/>
                              <w:left w:val="nil"/>
                              <w:bottom w:val="nil"/>
                              <w:right w:val="nil"/>
                            </w:tcBorders>
                          </w:tcPr>
                          <w:p w:rsidR="0087282D" w:rsidRDefault="0087282D">
                            <w:pPr>
                              <w:rPr>
                                <w:sz w:val="16"/>
                                <w:szCs w:val="16"/>
                              </w:rPr>
                            </w:pPr>
                            <w:r>
                              <w:rPr>
                                <w:sz w:val="16"/>
                                <w:szCs w:val="16"/>
                              </w:rPr>
                              <w:t xml:space="preserve">magnetic flux density, </w:t>
                            </w:r>
                          </w:p>
                          <w:p w:rsidR="0087282D" w:rsidRDefault="0087282D">
                            <w:pPr>
                              <w:rPr>
                                <w:sz w:val="16"/>
                                <w:szCs w:val="16"/>
                              </w:rPr>
                            </w:pPr>
                            <w:r>
                              <w:rPr>
                                <w:sz w:val="16"/>
                                <w:szCs w:val="16"/>
                              </w:rPr>
                              <w:t xml:space="preserve">  magnetic induction</w:t>
                            </w:r>
                          </w:p>
                        </w:tc>
                        <w:tc>
                          <w:tcPr>
                            <w:tcW w:w="2610" w:type="dxa"/>
                            <w:tcBorders>
                              <w:top w:val="nil"/>
                              <w:left w:val="nil"/>
                              <w:bottom w:val="nil"/>
                              <w:right w:val="nil"/>
                            </w:tcBorders>
                          </w:tcPr>
                          <w:p w:rsidR="0087282D" w:rsidRDefault="0087282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H</w:t>
                            </w:r>
                          </w:p>
                        </w:tc>
                        <w:tc>
                          <w:tcPr>
                            <w:tcW w:w="1710" w:type="dxa"/>
                            <w:tcBorders>
                              <w:top w:val="nil"/>
                              <w:left w:val="nil"/>
                              <w:bottom w:val="nil"/>
                              <w:right w:val="nil"/>
                            </w:tcBorders>
                          </w:tcPr>
                          <w:p w:rsidR="0087282D" w:rsidRDefault="0087282D">
                            <w:pPr>
                              <w:rPr>
                                <w:sz w:val="16"/>
                                <w:szCs w:val="16"/>
                              </w:rPr>
                            </w:pPr>
                            <w:r>
                              <w:rPr>
                                <w:sz w:val="16"/>
                                <w:szCs w:val="16"/>
                              </w:rPr>
                              <w:t>magnetic field strength</w:t>
                            </w:r>
                          </w:p>
                        </w:tc>
                        <w:tc>
                          <w:tcPr>
                            <w:tcW w:w="2610" w:type="dxa"/>
                            <w:tcBorders>
                              <w:top w:val="nil"/>
                              <w:left w:val="nil"/>
                              <w:bottom w:val="nil"/>
                              <w:right w:val="nil"/>
                            </w:tcBorders>
                          </w:tcPr>
                          <w:p w:rsidR="0087282D" w:rsidRDefault="0087282D">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m</w:t>
                            </w:r>
                          </w:p>
                        </w:tc>
                        <w:tc>
                          <w:tcPr>
                            <w:tcW w:w="1710" w:type="dxa"/>
                            <w:tcBorders>
                              <w:top w:val="nil"/>
                              <w:left w:val="nil"/>
                              <w:bottom w:val="nil"/>
                              <w:right w:val="nil"/>
                            </w:tcBorders>
                          </w:tcPr>
                          <w:p w:rsidR="0087282D" w:rsidRDefault="0087282D">
                            <w:pPr>
                              <w:rPr>
                                <w:sz w:val="16"/>
                                <w:szCs w:val="16"/>
                                <w:vertAlign w:val="superscript"/>
                              </w:rPr>
                            </w:pPr>
                            <w:r>
                              <w:rPr>
                                <w:sz w:val="16"/>
                                <w:szCs w:val="16"/>
                              </w:rPr>
                              <w:t>magnetic moment</w:t>
                            </w:r>
                          </w:p>
                        </w:tc>
                        <w:tc>
                          <w:tcPr>
                            <w:tcW w:w="2610" w:type="dxa"/>
                            <w:tcBorders>
                              <w:top w:val="nil"/>
                              <w:left w:val="nil"/>
                              <w:bottom w:val="nil"/>
                              <w:right w:val="nil"/>
                            </w:tcBorders>
                          </w:tcPr>
                          <w:p w:rsidR="0087282D" w:rsidRDefault="0087282D">
                            <w:pPr>
                              <w:rPr>
                                <w:sz w:val="16"/>
                                <w:szCs w:val="16"/>
                              </w:rPr>
                            </w:pPr>
                            <w:r>
                              <w:rPr>
                                <w:sz w:val="16"/>
                                <w:szCs w:val="16"/>
                              </w:rPr>
                              <w:t xml:space="preserve">1 erg/G = 1 emu </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M</w:t>
                            </w:r>
                          </w:p>
                        </w:tc>
                        <w:tc>
                          <w:tcPr>
                            <w:tcW w:w="1710" w:type="dxa"/>
                            <w:tcBorders>
                              <w:top w:val="nil"/>
                              <w:left w:val="nil"/>
                              <w:bottom w:val="nil"/>
                              <w:right w:val="nil"/>
                            </w:tcBorders>
                          </w:tcPr>
                          <w:p w:rsidR="0087282D" w:rsidRDefault="0087282D">
                            <w:pPr>
                              <w:rPr>
                                <w:sz w:val="16"/>
                                <w:szCs w:val="16"/>
                              </w:rPr>
                            </w:pPr>
                            <w:r>
                              <w:rPr>
                                <w:sz w:val="16"/>
                                <w:szCs w:val="16"/>
                              </w:rPr>
                              <w:t>magnetization</w:t>
                            </w:r>
                          </w:p>
                        </w:tc>
                        <w:tc>
                          <w:tcPr>
                            <w:tcW w:w="2610" w:type="dxa"/>
                            <w:tcBorders>
                              <w:top w:val="nil"/>
                              <w:left w:val="nil"/>
                              <w:bottom w:val="nil"/>
                              <w:right w:val="nil"/>
                            </w:tcBorders>
                          </w:tcPr>
                          <w:p w:rsidR="0087282D" w:rsidRDefault="008728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87282D">
                        <w:tc>
                          <w:tcPr>
                            <w:tcW w:w="720" w:type="dxa"/>
                            <w:tcBorders>
                              <w:top w:val="nil"/>
                              <w:left w:val="nil"/>
                              <w:bottom w:val="nil"/>
                              <w:right w:val="nil"/>
                            </w:tcBorders>
                          </w:tcPr>
                          <w:p w:rsidR="0087282D" w:rsidRDefault="0087282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87282D" w:rsidRDefault="0087282D">
                            <w:pPr>
                              <w:rPr>
                                <w:sz w:val="16"/>
                                <w:szCs w:val="16"/>
                              </w:rPr>
                            </w:pPr>
                            <w:r>
                              <w:rPr>
                                <w:sz w:val="16"/>
                                <w:szCs w:val="16"/>
                              </w:rPr>
                              <w:t>magnetization</w:t>
                            </w:r>
                          </w:p>
                        </w:tc>
                        <w:tc>
                          <w:tcPr>
                            <w:tcW w:w="2610" w:type="dxa"/>
                            <w:tcBorders>
                              <w:top w:val="nil"/>
                              <w:left w:val="nil"/>
                              <w:bottom w:val="nil"/>
                              <w:right w:val="nil"/>
                            </w:tcBorders>
                          </w:tcPr>
                          <w:p w:rsidR="0087282D" w:rsidRDefault="0087282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73"/>
                            </w:r>
                          </w:p>
                        </w:tc>
                        <w:tc>
                          <w:tcPr>
                            <w:tcW w:w="1710" w:type="dxa"/>
                            <w:tcBorders>
                              <w:top w:val="nil"/>
                              <w:left w:val="nil"/>
                              <w:bottom w:val="nil"/>
                              <w:right w:val="nil"/>
                            </w:tcBorders>
                          </w:tcPr>
                          <w:p w:rsidR="0087282D" w:rsidRDefault="0087282D">
                            <w:pPr>
                              <w:rPr>
                                <w:sz w:val="16"/>
                                <w:szCs w:val="16"/>
                              </w:rPr>
                            </w:pPr>
                            <w:r>
                              <w:rPr>
                                <w:sz w:val="16"/>
                                <w:szCs w:val="16"/>
                              </w:rPr>
                              <w:t>specific magnetization</w:t>
                            </w:r>
                          </w:p>
                        </w:tc>
                        <w:tc>
                          <w:tcPr>
                            <w:tcW w:w="2610" w:type="dxa"/>
                            <w:tcBorders>
                              <w:top w:val="nil"/>
                              <w:left w:val="nil"/>
                              <w:bottom w:val="nil"/>
                              <w:right w:val="nil"/>
                            </w:tcBorders>
                          </w:tcPr>
                          <w:p w:rsidR="0087282D" w:rsidRDefault="0087282D">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j</w:t>
                            </w:r>
                          </w:p>
                        </w:tc>
                        <w:tc>
                          <w:tcPr>
                            <w:tcW w:w="1710" w:type="dxa"/>
                            <w:tcBorders>
                              <w:top w:val="nil"/>
                              <w:left w:val="nil"/>
                              <w:bottom w:val="nil"/>
                              <w:right w:val="nil"/>
                            </w:tcBorders>
                          </w:tcPr>
                          <w:p w:rsidR="0087282D" w:rsidRDefault="0087282D">
                            <w:pPr>
                              <w:rPr>
                                <w:sz w:val="16"/>
                                <w:szCs w:val="16"/>
                              </w:rPr>
                            </w:pPr>
                            <w:r>
                              <w:rPr>
                                <w:sz w:val="16"/>
                                <w:szCs w:val="16"/>
                              </w:rPr>
                              <w:t xml:space="preserve">magnetic dipole </w:t>
                            </w:r>
                          </w:p>
                          <w:p w:rsidR="0087282D" w:rsidRDefault="0087282D">
                            <w:pPr>
                              <w:rPr>
                                <w:sz w:val="16"/>
                                <w:szCs w:val="16"/>
                              </w:rPr>
                            </w:pPr>
                            <w:r>
                              <w:rPr>
                                <w:sz w:val="16"/>
                                <w:szCs w:val="16"/>
                              </w:rPr>
                              <w:t xml:space="preserve">  moment</w:t>
                            </w:r>
                          </w:p>
                        </w:tc>
                        <w:tc>
                          <w:tcPr>
                            <w:tcW w:w="2610" w:type="dxa"/>
                            <w:tcBorders>
                              <w:top w:val="nil"/>
                              <w:left w:val="nil"/>
                              <w:bottom w:val="nil"/>
                              <w:right w:val="nil"/>
                            </w:tcBorders>
                          </w:tcPr>
                          <w:p w:rsidR="0087282D" w:rsidRDefault="0087282D">
                            <w:pPr>
                              <w:rPr>
                                <w:sz w:val="16"/>
                                <w:szCs w:val="16"/>
                              </w:rPr>
                            </w:pPr>
                            <w:r>
                              <w:rPr>
                                <w:sz w:val="16"/>
                                <w:szCs w:val="16"/>
                              </w:rPr>
                              <w:t xml:space="preserve">1 erg/G = 1 emu </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J</w:t>
                            </w:r>
                          </w:p>
                        </w:tc>
                        <w:tc>
                          <w:tcPr>
                            <w:tcW w:w="1710" w:type="dxa"/>
                            <w:tcBorders>
                              <w:top w:val="nil"/>
                              <w:left w:val="nil"/>
                              <w:bottom w:val="nil"/>
                              <w:right w:val="nil"/>
                            </w:tcBorders>
                          </w:tcPr>
                          <w:p w:rsidR="0087282D" w:rsidRDefault="0087282D">
                            <w:pPr>
                              <w:rPr>
                                <w:sz w:val="16"/>
                                <w:szCs w:val="16"/>
                              </w:rPr>
                            </w:pPr>
                            <w:r>
                              <w:rPr>
                                <w:sz w:val="16"/>
                                <w:szCs w:val="16"/>
                              </w:rPr>
                              <w:t>magnetic polarization</w:t>
                            </w:r>
                          </w:p>
                        </w:tc>
                        <w:tc>
                          <w:tcPr>
                            <w:tcW w:w="2610" w:type="dxa"/>
                            <w:tcBorders>
                              <w:top w:val="nil"/>
                              <w:left w:val="nil"/>
                              <w:bottom w:val="nil"/>
                              <w:right w:val="nil"/>
                            </w:tcBorders>
                          </w:tcPr>
                          <w:p w:rsidR="0087282D" w:rsidRDefault="008728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87282D" w:rsidRDefault="008728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87282D" w:rsidRDefault="0087282D">
                            <w:pPr>
                              <w:rPr>
                                <w:sz w:val="16"/>
                                <w:szCs w:val="16"/>
                              </w:rPr>
                            </w:pPr>
                            <w:r>
                              <w:rPr>
                                <w:sz w:val="16"/>
                                <w:szCs w:val="16"/>
                              </w:rPr>
                              <w:t>susceptibility</w:t>
                            </w:r>
                          </w:p>
                        </w:tc>
                        <w:tc>
                          <w:tcPr>
                            <w:tcW w:w="2610" w:type="dxa"/>
                            <w:tcBorders>
                              <w:top w:val="nil"/>
                              <w:left w:val="nil"/>
                              <w:bottom w:val="nil"/>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87282D">
                        <w:tc>
                          <w:tcPr>
                            <w:tcW w:w="720" w:type="dxa"/>
                            <w:tcBorders>
                              <w:top w:val="nil"/>
                              <w:left w:val="nil"/>
                              <w:bottom w:val="nil"/>
                              <w:right w:val="nil"/>
                            </w:tcBorders>
                          </w:tcPr>
                          <w:p w:rsidR="0087282D" w:rsidRDefault="0087282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87282D" w:rsidRDefault="0087282D">
                            <w:pPr>
                              <w:rPr>
                                <w:sz w:val="16"/>
                                <w:szCs w:val="16"/>
                              </w:rPr>
                            </w:pPr>
                            <w:r>
                              <w:rPr>
                                <w:sz w:val="16"/>
                                <w:szCs w:val="16"/>
                              </w:rPr>
                              <w:t>mass susceptibility</w:t>
                            </w:r>
                          </w:p>
                        </w:tc>
                        <w:tc>
                          <w:tcPr>
                            <w:tcW w:w="2610" w:type="dxa"/>
                            <w:tcBorders>
                              <w:top w:val="nil"/>
                              <w:left w:val="nil"/>
                              <w:bottom w:val="nil"/>
                              <w:right w:val="nil"/>
                            </w:tcBorders>
                          </w:tcPr>
                          <w:p w:rsidR="0087282D" w:rsidRDefault="0087282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D"/>
                            </w:r>
                          </w:p>
                        </w:tc>
                        <w:tc>
                          <w:tcPr>
                            <w:tcW w:w="1710" w:type="dxa"/>
                            <w:tcBorders>
                              <w:top w:val="nil"/>
                              <w:left w:val="nil"/>
                              <w:bottom w:val="nil"/>
                              <w:right w:val="nil"/>
                            </w:tcBorders>
                          </w:tcPr>
                          <w:p w:rsidR="0087282D" w:rsidRDefault="0087282D">
                            <w:pPr>
                              <w:rPr>
                                <w:sz w:val="16"/>
                                <w:szCs w:val="16"/>
                              </w:rPr>
                            </w:pPr>
                            <w:r>
                              <w:rPr>
                                <w:sz w:val="16"/>
                                <w:szCs w:val="16"/>
                              </w:rPr>
                              <w:t>permeability</w:t>
                            </w:r>
                          </w:p>
                        </w:tc>
                        <w:tc>
                          <w:tcPr>
                            <w:tcW w:w="2610" w:type="dxa"/>
                            <w:tcBorders>
                              <w:top w:val="nil"/>
                              <w:left w:val="nil"/>
                              <w:bottom w:val="nil"/>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87282D" w:rsidRDefault="0087282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87282D">
                        <w:tc>
                          <w:tcPr>
                            <w:tcW w:w="720" w:type="dxa"/>
                            <w:tcBorders>
                              <w:top w:val="nil"/>
                              <w:left w:val="nil"/>
                              <w:bottom w:val="nil"/>
                              <w:right w:val="nil"/>
                            </w:tcBorders>
                          </w:tcPr>
                          <w:p w:rsidR="0087282D" w:rsidRDefault="0087282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87282D" w:rsidRDefault="0087282D">
                            <w:pPr>
                              <w:rPr>
                                <w:sz w:val="16"/>
                                <w:szCs w:val="16"/>
                              </w:rPr>
                            </w:pPr>
                            <w:r>
                              <w:rPr>
                                <w:sz w:val="16"/>
                                <w:szCs w:val="16"/>
                              </w:rPr>
                              <w:t>relative permeability</w:t>
                            </w:r>
                          </w:p>
                        </w:tc>
                        <w:tc>
                          <w:tcPr>
                            <w:tcW w:w="2610" w:type="dxa"/>
                            <w:tcBorders>
                              <w:top w:val="nil"/>
                              <w:left w:val="nil"/>
                              <w:bottom w:val="nil"/>
                              <w:right w:val="nil"/>
                            </w:tcBorders>
                          </w:tcPr>
                          <w:p w:rsidR="0087282D" w:rsidRDefault="0087282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87282D">
                        <w:tc>
                          <w:tcPr>
                            <w:tcW w:w="720" w:type="dxa"/>
                            <w:tcBorders>
                              <w:top w:val="nil"/>
                              <w:left w:val="nil"/>
                              <w:bottom w:val="nil"/>
                              <w:right w:val="nil"/>
                            </w:tcBorders>
                          </w:tcPr>
                          <w:p w:rsidR="0087282D" w:rsidRDefault="0087282D">
                            <w:pPr>
                              <w:rPr>
                                <w:i/>
                                <w:iCs/>
                                <w:sz w:val="16"/>
                                <w:szCs w:val="16"/>
                              </w:rPr>
                            </w:pPr>
                            <w:r>
                              <w:rPr>
                                <w:i/>
                                <w:iCs/>
                                <w:sz w:val="16"/>
                                <w:szCs w:val="16"/>
                              </w:rPr>
                              <w:t>w, W</w:t>
                            </w:r>
                          </w:p>
                        </w:tc>
                        <w:tc>
                          <w:tcPr>
                            <w:tcW w:w="1710" w:type="dxa"/>
                            <w:tcBorders>
                              <w:top w:val="nil"/>
                              <w:left w:val="nil"/>
                              <w:bottom w:val="nil"/>
                              <w:right w:val="nil"/>
                            </w:tcBorders>
                          </w:tcPr>
                          <w:p w:rsidR="0087282D" w:rsidRDefault="0087282D">
                            <w:pPr>
                              <w:rPr>
                                <w:sz w:val="16"/>
                                <w:szCs w:val="16"/>
                              </w:rPr>
                            </w:pPr>
                            <w:r>
                              <w:rPr>
                                <w:sz w:val="16"/>
                                <w:szCs w:val="16"/>
                              </w:rPr>
                              <w:t>energy density</w:t>
                            </w:r>
                          </w:p>
                        </w:tc>
                        <w:tc>
                          <w:tcPr>
                            <w:tcW w:w="2610" w:type="dxa"/>
                            <w:tcBorders>
                              <w:top w:val="nil"/>
                              <w:left w:val="nil"/>
                              <w:bottom w:val="nil"/>
                              <w:right w:val="nil"/>
                            </w:tcBorders>
                          </w:tcPr>
                          <w:p w:rsidR="0087282D" w:rsidRDefault="0087282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87282D">
                        <w:trPr>
                          <w:trHeight w:val="279"/>
                        </w:trPr>
                        <w:tc>
                          <w:tcPr>
                            <w:tcW w:w="720" w:type="dxa"/>
                            <w:tcBorders>
                              <w:top w:val="nil"/>
                              <w:left w:val="nil"/>
                              <w:bottom w:val="double" w:sz="6" w:space="0" w:color="auto"/>
                              <w:right w:val="nil"/>
                            </w:tcBorders>
                          </w:tcPr>
                          <w:p w:rsidR="0087282D" w:rsidRDefault="0087282D">
                            <w:pPr>
                              <w:rPr>
                                <w:i/>
                                <w:iCs/>
                                <w:sz w:val="16"/>
                                <w:szCs w:val="16"/>
                              </w:rPr>
                            </w:pPr>
                            <w:r>
                              <w:rPr>
                                <w:i/>
                                <w:iCs/>
                                <w:sz w:val="16"/>
                                <w:szCs w:val="16"/>
                              </w:rPr>
                              <w:t>N, D</w:t>
                            </w:r>
                          </w:p>
                        </w:tc>
                        <w:tc>
                          <w:tcPr>
                            <w:tcW w:w="1710" w:type="dxa"/>
                            <w:tcBorders>
                              <w:top w:val="nil"/>
                              <w:left w:val="nil"/>
                              <w:bottom w:val="double" w:sz="6" w:space="0" w:color="auto"/>
                              <w:right w:val="nil"/>
                            </w:tcBorders>
                          </w:tcPr>
                          <w:p w:rsidR="0087282D" w:rsidRDefault="0087282D">
                            <w:pPr>
                              <w:rPr>
                                <w:sz w:val="16"/>
                                <w:szCs w:val="16"/>
                              </w:rPr>
                            </w:pPr>
                            <w:r>
                              <w:rPr>
                                <w:sz w:val="16"/>
                                <w:szCs w:val="16"/>
                              </w:rPr>
                              <w:t>demagnetizing factor</w:t>
                            </w:r>
                          </w:p>
                        </w:tc>
                        <w:tc>
                          <w:tcPr>
                            <w:tcW w:w="2610" w:type="dxa"/>
                            <w:tcBorders>
                              <w:top w:val="nil"/>
                              <w:left w:val="nil"/>
                              <w:bottom w:val="double" w:sz="6" w:space="0" w:color="auto"/>
                              <w:right w:val="nil"/>
                            </w:tcBorders>
                          </w:tcPr>
                          <w:p w:rsidR="0087282D" w:rsidRDefault="0087282D">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87282D" w:rsidRDefault="0087282D" w:rsidP="003D255B">
                      <w:pPr>
                        <w:pStyle w:val="a9"/>
                      </w:pPr>
                      <w:r>
                        <w:t xml:space="preserve">Vertical lines are optional in tables. Statements that serve as captions for the entire table do not need footnote letters. </w:t>
                      </w:r>
                    </w:p>
                    <w:p w:rsidR="0087282D" w:rsidRDefault="0087282D" w:rsidP="003D255B">
                      <w:pPr>
                        <w:pStyle w:val="a9"/>
                      </w:pPr>
                      <w:r>
                        <w:rPr>
                          <w:vertAlign w:val="superscript"/>
                        </w:rPr>
                        <w:t>a</w:t>
                      </w:r>
                      <w:r>
                        <w:t>Gaussian units are the same as cg emu for magnetostatics; Mx = maxwell, G = gauss, Oe = oersted; Wb = weber, V = volt, s = second, T = tesla, m = meter, A = ampere, J = joule, kg = kilogram, H = henry.</w:t>
                      </w:r>
                    </w:p>
                    <w:p w:rsidR="0087282D" w:rsidRDefault="0087282D" w:rsidP="003D255B">
                      <w:pPr>
                        <w:pStyle w:val="a9"/>
                      </w:pPr>
                    </w:p>
                    <w:p w:rsidR="0087282D" w:rsidRDefault="0087282D" w:rsidP="003D255B"/>
                  </w:txbxContent>
                </v:textbox>
                <w10:wrap type="square" anchorx="margin" anchory="margin"/>
              </v:shape>
            </w:pict>
          </mc:Fallback>
        </mc:AlternateContent>
      </w:r>
      <w:r w:rsidRPr="00E857A2">
        <w:t>Guidelines for Graphics Preparation</w:t>
      </w:r>
      <w:r>
        <w:t xml:space="preserve"> </w:t>
      </w:r>
      <w:r>
        <w:br/>
        <w:t>and Submission</w:t>
      </w:r>
    </w:p>
    <w:p w:rsidR="003D255B" w:rsidRPr="00E857A2" w:rsidRDefault="003D255B" w:rsidP="003D255B">
      <w:pPr>
        <w:pStyle w:val="2"/>
      </w:pPr>
      <w:r w:rsidRPr="00E857A2">
        <w:t>Types of Graphics</w:t>
      </w:r>
    </w:p>
    <w:p w:rsidR="003D255B" w:rsidRPr="00E857A2" w:rsidRDefault="003D255B" w:rsidP="003D255B">
      <w:pPr>
        <w:ind w:firstLine="144"/>
        <w:jc w:val="both"/>
      </w:pPr>
      <w:r w:rsidRPr="00E857A2">
        <w:t xml:space="preserve">The following list outlines the different types of graphics published in IEEE </w:t>
      </w:r>
      <w:r>
        <w:t>journals</w:t>
      </w:r>
      <w:r w:rsidRPr="00E857A2">
        <w:t>. They are categorized based on their construction, and use of color / shades of gray:</w:t>
      </w:r>
    </w:p>
    <w:p w:rsidR="003D255B" w:rsidRPr="00E857A2" w:rsidRDefault="003D255B" w:rsidP="003D255B"/>
    <w:p w:rsidR="003D255B" w:rsidRPr="00113F26" w:rsidRDefault="003D255B" w:rsidP="003D255B">
      <w:pPr>
        <w:pStyle w:val="3"/>
        <w:jc w:val="both"/>
        <w:rPr>
          <w:rStyle w:val="20"/>
          <w:rFonts w:ascii="Times" w:hAnsi="Times" w:cs="Verdana"/>
          <w:i/>
          <w:color w:val="000000"/>
        </w:rPr>
      </w:pPr>
      <w:r w:rsidRPr="005052CD">
        <w:rPr>
          <w:rStyle w:val="20"/>
        </w:rPr>
        <w:t>Color/Grayscale figures</w:t>
      </w:r>
    </w:p>
    <w:p w:rsidR="003D255B" w:rsidRPr="00113F26" w:rsidRDefault="003D255B" w:rsidP="003D255B">
      <w:pPr>
        <w:pStyle w:val="3"/>
        <w:numPr>
          <w:ilvl w:val="0"/>
          <w:numId w:val="0"/>
        </w:numPr>
        <w:ind w:left="288"/>
        <w:jc w:val="both"/>
        <w:rPr>
          <w:rStyle w:val="BodyText2"/>
          <w:rFonts w:ascii="Times" w:hAnsi="Times"/>
          <w:i w:val="0"/>
          <w:iCs w:val="0"/>
        </w:rPr>
      </w:pPr>
      <w:r w:rsidRPr="00113F26">
        <w:rPr>
          <w:rStyle w:val="BodyText2"/>
          <w:rFonts w:ascii="Times" w:hAnsi="Times"/>
          <w:i w:val="0"/>
        </w:rPr>
        <w:t xml:space="preserve"> Figures that are meant to appear in color, or shades of black/gray. Such figures may include photographs, </w:t>
      </w:r>
      <w:r w:rsidRPr="00113F26">
        <w:rPr>
          <w:rStyle w:val="BodyText2"/>
          <w:rFonts w:ascii="Times" w:hAnsi="Times"/>
          <w:i w:val="0"/>
        </w:rPr>
        <w:br/>
        <w:t>illustrations, multicolor graphs, and flowcharts.</w:t>
      </w:r>
    </w:p>
    <w:p w:rsidR="003D255B" w:rsidRPr="00113F26" w:rsidRDefault="003D255B" w:rsidP="003D255B">
      <w:pPr>
        <w:pStyle w:val="3"/>
        <w:jc w:val="both"/>
        <w:rPr>
          <w:rStyle w:val="20"/>
          <w:rFonts w:ascii="Times" w:hAnsi="Times" w:cs="Verdana"/>
          <w:i/>
          <w:iCs/>
          <w:color w:val="000000"/>
        </w:rPr>
      </w:pPr>
      <w:r w:rsidRPr="005052CD">
        <w:rPr>
          <w:rStyle w:val="20"/>
        </w:rPr>
        <w:t>Line</w:t>
      </w:r>
      <w:r>
        <w:rPr>
          <w:rStyle w:val="20"/>
        </w:rPr>
        <w:t xml:space="preserve"> A</w:t>
      </w:r>
      <w:r w:rsidRPr="005052CD">
        <w:rPr>
          <w:rStyle w:val="20"/>
        </w:rPr>
        <w:t>rt figures</w:t>
      </w:r>
    </w:p>
    <w:p w:rsidR="003D255B" w:rsidRPr="00113F26" w:rsidRDefault="003D255B" w:rsidP="003D255B">
      <w:pPr>
        <w:pStyle w:val="3"/>
        <w:numPr>
          <w:ilvl w:val="0"/>
          <w:numId w:val="0"/>
        </w:numPr>
        <w:ind w:left="288"/>
        <w:jc w:val="both"/>
        <w:rPr>
          <w:rStyle w:val="BodyText2"/>
          <w:rFonts w:ascii="Times" w:hAnsi="Times"/>
          <w:i w:val="0"/>
          <w:iCs w:val="0"/>
        </w:rPr>
      </w:pPr>
      <w:r w:rsidRPr="00113F26">
        <w:rPr>
          <w:rStyle w:val="BodyText2"/>
          <w:rFonts w:ascii="Times" w:hAnsi="Times"/>
          <w:i w:val="0"/>
        </w:rPr>
        <w:t>Figures that are composed of only black lines and shapes. These figures should have no shades or half-tones of gray, only black and white.</w:t>
      </w:r>
    </w:p>
    <w:p w:rsidR="003D255B" w:rsidRPr="00113F26" w:rsidRDefault="003D255B" w:rsidP="003D255B">
      <w:pPr>
        <w:pStyle w:val="3"/>
        <w:jc w:val="both"/>
        <w:rPr>
          <w:rStyle w:val="BodyText2"/>
          <w:rFonts w:ascii="Times" w:hAnsi="Times"/>
          <w:i w:val="0"/>
          <w:iCs w:val="0"/>
        </w:rPr>
      </w:pPr>
      <w:r>
        <w:rPr>
          <w:rStyle w:val="20"/>
        </w:rPr>
        <w:t>Author p</w:t>
      </w:r>
      <w:r w:rsidRPr="005052CD">
        <w:rPr>
          <w:rStyle w:val="20"/>
        </w:rPr>
        <w:t>hotos</w:t>
      </w:r>
    </w:p>
    <w:p w:rsidR="003D255B" w:rsidRPr="00113F26" w:rsidRDefault="003D255B" w:rsidP="003D255B">
      <w:pPr>
        <w:pStyle w:val="3"/>
        <w:numPr>
          <w:ilvl w:val="0"/>
          <w:numId w:val="0"/>
        </w:numPr>
        <w:ind w:left="288"/>
        <w:jc w:val="both"/>
        <w:rPr>
          <w:rStyle w:val="BodyText2"/>
          <w:rFonts w:ascii="Times" w:hAnsi="Times"/>
          <w:i w:val="0"/>
          <w:iCs w:val="0"/>
        </w:rPr>
      </w:pPr>
      <w:r w:rsidRPr="00113F26">
        <w:rPr>
          <w:rStyle w:val="BodyText2"/>
          <w:rFonts w:ascii="Times" w:hAnsi="Times"/>
          <w:i w:val="0"/>
        </w:rPr>
        <w:t xml:space="preserve">Head and shoulders shots of authors that appear at the end of our papers. </w:t>
      </w:r>
    </w:p>
    <w:p w:rsidR="003D255B" w:rsidRPr="00113F26" w:rsidRDefault="003D255B" w:rsidP="003D255B">
      <w:pPr>
        <w:pStyle w:val="3"/>
        <w:jc w:val="both"/>
        <w:rPr>
          <w:rStyle w:val="BodyText2"/>
          <w:rFonts w:ascii="Times" w:hAnsi="Times"/>
          <w:i w:val="0"/>
          <w:iCs w:val="0"/>
        </w:rPr>
      </w:pPr>
      <w:r w:rsidRPr="005052CD">
        <w:rPr>
          <w:rStyle w:val="20"/>
        </w:rPr>
        <w:t>Tables</w:t>
      </w:r>
      <w:r w:rsidRPr="00113F26">
        <w:rPr>
          <w:rStyle w:val="BodyText2"/>
          <w:rFonts w:ascii="Times" w:hAnsi="Times"/>
        </w:rPr>
        <w:br/>
      </w:r>
      <w:r w:rsidRPr="00113F26">
        <w:rPr>
          <w:rStyle w:val="BodyText2"/>
          <w:rFonts w:ascii="Times" w:hAnsi="Times"/>
          <w:i w:val="0"/>
        </w:rPr>
        <w:t>Data charts which are typically black and white, but sometimes include color.</w:t>
      </w:r>
    </w:p>
    <w:p w:rsidR="003D255B" w:rsidRPr="00113F26" w:rsidRDefault="003D255B" w:rsidP="003D255B">
      <w:pPr>
        <w:pStyle w:val="2"/>
        <w:jc w:val="both"/>
        <w:rPr>
          <w:rStyle w:val="BodyText2"/>
          <w:rFonts w:ascii="Cambria" w:hAnsi="Cambria"/>
        </w:rPr>
      </w:pPr>
      <w:r w:rsidRPr="00113F26">
        <w:rPr>
          <w:rStyle w:val="BodyText2"/>
          <w:rFonts w:ascii="Cambria" w:hAnsi="Cambria"/>
        </w:rPr>
        <w:t>Multipart figures</w:t>
      </w:r>
    </w:p>
    <w:p w:rsidR="003D255B" w:rsidRPr="00113F26" w:rsidRDefault="003D255B" w:rsidP="003D255B">
      <w:pPr>
        <w:ind w:firstLine="144"/>
        <w:jc w:val="both"/>
        <w:rPr>
          <w:rFonts w:ascii="Times" w:hAnsi="Times" w:cs="Verdana"/>
          <w:color w:val="000000"/>
        </w:rPr>
      </w:pPr>
      <w:r w:rsidRPr="00113F26">
        <w:rPr>
          <w:rFonts w:ascii="Times" w:hAnsi="Times" w:cs="Verdana"/>
          <w:color w:val="000000"/>
        </w:rPr>
        <w:t>Figures compiled of more than one sub-figure presented side-by-side, or stacked. If a multipart figure is made up of multiple figure types (one part is lineart, and another is grayscale or color) the figure should meet the stricter guidelines.</w:t>
      </w:r>
    </w:p>
    <w:p w:rsidR="003D255B" w:rsidRPr="00E857A2" w:rsidRDefault="003D255B" w:rsidP="003D255B">
      <w:pPr>
        <w:pStyle w:val="2"/>
        <w:jc w:val="both"/>
      </w:pPr>
      <w:r w:rsidRPr="00E857A2">
        <w:t>File Formats For Graphics</w:t>
      </w:r>
    </w:p>
    <w:p w:rsidR="003D255B" w:rsidRPr="00E857A2" w:rsidRDefault="003D255B" w:rsidP="003D255B">
      <w:pPr>
        <w:ind w:firstLine="144"/>
        <w:jc w:val="both"/>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strongly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3D255B" w:rsidRPr="0013354F" w:rsidRDefault="003D255B" w:rsidP="003D255B">
      <w:pPr>
        <w:pStyle w:val="2"/>
        <w:jc w:val="both"/>
      </w:pPr>
      <w:r w:rsidRPr="0013354F">
        <w:t>Sizing of Graphics</w:t>
      </w:r>
    </w:p>
    <w:p w:rsidR="003D255B" w:rsidRPr="00113F26" w:rsidRDefault="003D255B" w:rsidP="003D255B">
      <w:pPr>
        <w:ind w:firstLine="144"/>
        <w:jc w:val="both"/>
        <w:rPr>
          <w:rStyle w:val="BodyText2"/>
          <w:rFonts w:ascii="Times" w:hAnsi="Times"/>
        </w:rPr>
      </w:pPr>
      <w:r w:rsidRPr="00113F26">
        <w:rPr>
          <w:rStyle w:val="BodyText2"/>
          <w:rFonts w:ascii="Times" w:hAnsi="Times"/>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3D255B" w:rsidRPr="00113F26" w:rsidRDefault="003D255B" w:rsidP="003D255B">
      <w:pPr>
        <w:ind w:firstLine="144"/>
        <w:jc w:val="both"/>
        <w:rPr>
          <w:rStyle w:val="bodytype"/>
          <w:rFonts w:ascii="Times" w:hAnsi="Times"/>
        </w:rPr>
      </w:pPr>
      <w:r w:rsidRPr="00113F26">
        <w:rPr>
          <w:rStyle w:val="bodytype"/>
          <w:rFonts w:ascii="Times" w:hAnsi="Times"/>
        </w:rPr>
        <w:t xml:space="preserve">There is currently one publication with column measurements that do not coincide with those listed above. </w:t>
      </w:r>
      <w:r w:rsidRPr="001F4C5C">
        <w:rPr>
          <w:rStyle w:val="Style1Char"/>
        </w:rPr>
        <w:t>Proceedings of the IEEE</w:t>
      </w:r>
      <w:r w:rsidRPr="00113F26">
        <w:rPr>
          <w:rStyle w:val="bodytype"/>
          <w:rFonts w:ascii="Times" w:hAnsi="Times"/>
        </w:rPr>
        <w:t xml:space="preserve"> has a column measurement of 3.25 inches (82.5 millimeters / 19.5 picas). </w:t>
      </w:r>
    </w:p>
    <w:p w:rsidR="003D255B" w:rsidRPr="00113F26" w:rsidRDefault="003D255B" w:rsidP="003D255B">
      <w:pPr>
        <w:ind w:firstLine="144"/>
        <w:jc w:val="both"/>
        <w:rPr>
          <w:rStyle w:val="bodytype"/>
          <w:rFonts w:ascii="Times" w:hAnsi="Times" w:cs="Verdana"/>
        </w:rPr>
      </w:pPr>
      <w:r w:rsidRPr="00113F26">
        <w:rPr>
          <w:rStyle w:val="BodyText2"/>
          <w:rFonts w:ascii="Times" w:hAnsi="Times"/>
        </w:rPr>
        <w:t xml:space="preserve">The final printed size of author photographs is exactly </w:t>
      </w:r>
      <w:r w:rsidRPr="00113F26">
        <w:rPr>
          <w:rStyle w:val="BodyText2"/>
          <w:rFonts w:ascii="Times" w:hAnsi="Times"/>
        </w:rPr>
        <w:br/>
        <w:t xml:space="preserve">1 inch wide by 1.25 inches tall (25.4 millimeters x 31.75 millimeters / 6 picas x 7.5 picas). Author photos printed </w:t>
      </w:r>
      <w:r w:rsidRPr="00113F26">
        <w:rPr>
          <w:rStyle w:val="BodyText2"/>
          <w:rFonts w:ascii="Times" w:hAnsi="Times"/>
        </w:rPr>
        <w:lastRenderedPageBreak/>
        <w:t>in editorials measure 1.59 inches wide by 2 inches tall (40 millimeters x 50 millimeters / 9.5 picas x 12 picas).</w:t>
      </w:r>
    </w:p>
    <w:p w:rsidR="003D255B" w:rsidRPr="00113F26" w:rsidRDefault="003D255B" w:rsidP="003D255B">
      <w:pPr>
        <w:pStyle w:val="2"/>
        <w:jc w:val="both"/>
        <w:rPr>
          <w:rStyle w:val="bodytype"/>
          <w:rFonts w:ascii="Times" w:hAnsi="Times"/>
          <w:b/>
          <w:smallCaps/>
        </w:rPr>
      </w:pPr>
      <w:r w:rsidRPr="0013354F">
        <w:t>Resolution</w:t>
      </w:r>
      <w:r w:rsidRPr="00113F26">
        <w:rPr>
          <w:rStyle w:val="bodytype"/>
          <w:rFonts w:ascii="Times" w:hAnsi="Times"/>
        </w:rPr>
        <w:t xml:space="preserve"> </w:t>
      </w:r>
    </w:p>
    <w:p w:rsidR="003D255B" w:rsidRPr="00113F26" w:rsidRDefault="003D255B" w:rsidP="003D255B">
      <w:pPr>
        <w:ind w:firstLine="144"/>
        <w:jc w:val="both"/>
        <w:rPr>
          <w:rStyle w:val="bodytype"/>
          <w:rFonts w:ascii="Times" w:hAnsi="Times"/>
        </w:rPr>
      </w:pPr>
      <w:r w:rsidRPr="00113F26">
        <w:rPr>
          <w:rStyle w:val="bodytype"/>
          <w:rFonts w:ascii="Times" w:hAnsi="Times"/>
        </w:rPr>
        <w:t>The proper resolution of your figures will depend on the type of figure it is as defined in the “Types of Figures” section. Author photographs, color, and grayscale figures should be at least 300dpi. Line art, including tables should be a minimum of 600dpi.</w:t>
      </w:r>
    </w:p>
    <w:p w:rsidR="003D255B" w:rsidRPr="00113F26" w:rsidRDefault="003D255B" w:rsidP="003D255B">
      <w:pPr>
        <w:pStyle w:val="2"/>
        <w:jc w:val="both"/>
        <w:rPr>
          <w:rStyle w:val="bodytype"/>
          <w:rFonts w:ascii="Cambria" w:hAnsi="Cambria"/>
          <w:smallCaps/>
        </w:rPr>
      </w:pPr>
      <w:r w:rsidRPr="00113F26">
        <w:rPr>
          <w:rStyle w:val="bodytype"/>
          <w:rFonts w:ascii="Cambria" w:hAnsi="Cambria"/>
        </w:rPr>
        <w:t>Vector Art</w:t>
      </w:r>
    </w:p>
    <w:p w:rsidR="003D255B" w:rsidRPr="00113F26" w:rsidRDefault="003D255B" w:rsidP="003D255B">
      <w:pPr>
        <w:ind w:firstLine="144"/>
        <w:jc w:val="both"/>
        <w:rPr>
          <w:rStyle w:val="bodytype"/>
          <w:rFonts w:ascii="Times" w:hAnsi="Times"/>
        </w:rPr>
      </w:pPr>
      <w:r w:rsidRPr="00113F26">
        <w:rPr>
          <w:rStyle w:val="bodytype"/>
          <w:rFonts w:ascii="Times" w:hAnsi="Times"/>
        </w:rPr>
        <w:t>In order to preserve the figures’ integrity across multiple computer platforms, we accept files in the following formats: .EPS/.PDF/.PS. All fonts must be embedded or text converted to outlines in order to achieve the best-quality results.</w:t>
      </w:r>
    </w:p>
    <w:p w:rsidR="003D255B" w:rsidRPr="0013354F" w:rsidRDefault="003D255B" w:rsidP="003D255B">
      <w:pPr>
        <w:jc w:val="both"/>
      </w:pPr>
    </w:p>
    <w:p w:rsidR="003D255B" w:rsidRPr="00113F26" w:rsidRDefault="003D255B" w:rsidP="003D255B">
      <w:pPr>
        <w:pStyle w:val="2"/>
        <w:jc w:val="both"/>
        <w:rPr>
          <w:rStyle w:val="bodytype"/>
          <w:rFonts w:ascii="Cambria" w:hAnsi="Cambria"/>
          <w:smallCaps/>
        </w:rPr>
      </w:pPr>
      <w:r w:rsidRPr="00113F26">
        <w:rPr>
          <w:rStyle w:val="BodyText2"/>
          <w:rFonts w:ascii="Cambria" w:hAnsi="Cambria"/>
        </w:rPr>
        <w:t>Color Space</w:t>
      </w:r>
    </w:p>
    <w:p w:rsidR="003D255B" w:rsidRPr="00113F26" w:rsidRDefault="003D255B" w:rsidP="003D255B">
      <w:pPr>
        <w:ind w:firstLine="144"/>
        <w:jc w:val="both"/>
        <w:rPr>
          <w:rStyle w:val="BodyText2"/>
          <w:rFonts w:ascii="Times" w:hAnsi="Times"/>
        </w:rPr>
      </w:pPr>
      <w:r w:rsidRPr="00113F26">
        <w:rPr>
          <w:rStyle w:val="BodyText2"/>
          <w:rFonts w:ascii="Times" w:hAnsi="Times"/>
        </w:rPr>
        <w:t xml:space="preserve">The term </w:t>
      </w:r>
      <w:r w:rsidRPr="00113F26">
        <w:rPr>
          <w:rStyle w:val="BodyText2"/>
          <w:rFonts w:ascii="Times" w:hAnsi="Times" w:cs="Verdana-Italic"/>
          <w:iCs/>
        </w:rPr>
        <w:t>color space</w:t>
      </w:r>
      <w:r w:rsidRPr="00113F26">
        <w:rPr>
          <w:rStyle w:val="BodyText2"/>
          <w:rFonts w:ascii="Times" w:hAnsi="Times"/>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3D255B" w:rsidRPr="00113F26" w:rsidRDefault="003D255B" w:rsidP="003D255B">
      <w:pPr>
        <w:ind w:firstLine="144"/>
        <w:jc w:val="both"/>
        <w:rPr>
          <w:rFonts w:ascii="Times" w:hAnsi="Times" w:cs="Verdana"/>
          <w:color w:val="000000"/>
        </w:rPr>
      </w:pPr>
      <w:r w:rsidRPr="00113F26">
        <w:rPr>
          <w:rStyle w:val="BodyText2"/>
          <w:rFonts w:ascii="Times" w:hAnsi="Times"/>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rsidR="003D255B" w:rsidRPr="0013354F" w:rsidRDefault="003D255B" w:rsidP="003D255B"/>
    <w:p w:rsidR="003D255B" w:rsidRPr="0013354F" w:rsidRDefault="003D255B" w:rsidP="003D255B">
      <w:pPr>
        <w:pStyle w:val="2"/>
      </w:pPr>
      <w:r w:rsidRPr="0013354F">
        <w:t>Accepted Fonts Within Figures</w:t>
      </w:r>
    </w:p>
    <w:p w:rsidR="003D255B" w:rsidRPr="00113F26" w:rsidRDefault="003D255B" w:rsidP="003D255B">
      <w:pPr>
        <w:ind w:firstLine="202"/>
        <w:rPr>
          <w:rStyle w:val="BodyText2"/>
          <w:rFonts w:ascii="Times" w:hAnsi="Times"/>
        </w:rPr>
      </w:pPr>
      <w:r w:rsidRPr="00113F26">
        <w:rPr>
          <w:rStyle w:val="BodyText2"/>
          <w:rFonts w:ascii="Times" w:hAnsi="Times"/>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3D255B" w:rsidRPr="00113F26" w:rsidRDefault="003D255B" w:rsidP="003D255B">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3D255B" w:rsidRPr="00E857A2" w:rsidRDefault="003D255B" w:rsidP="003D255B"/>
    <w:p w:rsidR="003D255B" w:rsidRPr="00E857A2" w:rsidRDefault="003D255B" w:rsidP="003D255B">
      <w:pPr>
        <w:pStyle w:val="2"/>
      </w:pPr>
      <w:r w:rsidRPr="00E857A2">
        <w:t>Using Labels Within Figures</w:t>
      </w:r>
    </w:p>
    <w:p w:rsidR="003D255B" w:rsidRPr="00E857A2" w:rsidRDefault="003D255B" w:rsidP="003D255B">
      <w:pPr>
        <w:pStyle w:val="3"/>
      </w:pPr>
      <w:r>
        <w:t>Figure A</w:t>
      </w:r>
      <w:r w:rsidRPr="00E857A2">
        <w:t xml:space="preserve">xis labels </w:t>
      </w:r>
    </w:p>
    <w:p w:rsidR="003D255B" w:rsidRPr="00E857A2" w:rsidRDefault="003D255B" w:rsidP="003D255B">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6pt" o:ole="" fillcolor="window">
            <v:imagedata r:id="rId9" o:title=""/>
          </v:shape>
          <o:OLEObject Type="Embed" ProgID="Equation.3" ShapeID="_x0000_i1025" DrawAspect="Content" ObjectID="_1603744410" r:id="rId1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w:t>
      </w:r>
      <w:r w:rsidRPr="00E857A2">
        <w:t xml:space="preserve">quantities and units. For example, write “Temperature (K),” not “Temperature/K.” </w:t>
      </w:r>
    </w:p>
    <w:p w:rsidR="003D255B" w:rsidRPr="00E857A2" w:rsidRDefault="003D255B" w:rsidP="003D255B">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3D255B" w:rsidRPr="00113F26" w:rsidRDefault="003D255B" w:rsidP="003D255B">
      <w:pPr>
        <w:jc w:val="both"/>
        <w:rPr>
          <w:rFonts w:ascii="Times" w:hAnsi="Times" w:cs="Verdana"/>
          <w:color w:val="000000"/>
        </w:rPr>
      </w:pPr>
    </w:p>
    <w:p w:rsidR="003D255B" w:rsidRPr="00E857A2" w:rsidRDefault="003D255B" w:rsidP="003D255B">
      <w:pPr>
        <w:pStyle w:val="3"/>
        <w:jc w:val="both"/>
      </w:pPr>
      <w:r w:rsidRPr="00E857A2">
        <w:t>Subfigure Labels in Multipart Figures and Tables</w:t>
      </w:r>
    </w:p>
    <w:p w:rsidR="003D255B" w:rsidRPr="00E857A2" w:rsidRDefault="003D255B" w:rsidP="003D255B">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3D255B" w:rsidRPr="00E857A2" w:rsidRDefault="003D255B" w:rsidP="003D255B">
      <w:pPr>
        <w:pStyle w:val="2"/>
        <w:jc w:val="both"/>
      </w:pPr>
      <w:r w:rsidRPr="00E857A2">
        <w:t>File Naming</w:t>
      </w:r>
    </w:p>
    <w:p w:rsidR="003D255B" w:rsidRPr="00113F26" w:rsidRDefault="003D255B" w:rsidP="003D255B">
      <w:pPr>
        <w:jc w:val="both"/>
        <w:rPr>
          <w:rStyle w:val="BodyText2"/>
          <w:rFonts w:ascii="Times" w:hAnsi="Times"/>
          <w:smallCaps/>
          <w:kern w:val="28"/>
        </w:rPr>
      </w:pPr>
      <w:r w:rsidRPr="00113F26">
        <w:rPr>
          <w:rStyle w:val="BodyText2"/>
          <w:rFonts w:ascii="Times" w:hAnsi="Times"/>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3D255B" w:rsidRPr="00113F26" w:rsidRDefault="003D255B" w:rsidP="003D255B">
      <w:pPr>
        <w:jc w:val="both"/>
        <w:rPr>
          <w:rStyle w:val="BodyText2"/>
          <w:rFonts w:ascii="Times" w:hAnsi="Times"/>
        </w:rPr>
      </w:pPr>
      <w:r w:rsidRPr="00113F26">
        <w:rPr>
          <w:rStyle w:val="BodyText2"/>
          <w:rFonts w:ascii="Times" w:hAnsi="Times"/>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3D255B" w:rsidRPr="00113F26" w:rsidRDefault="003D255B" w:rsidP="003D255B">
      <w:pPr>
        <w:jc w:val="both"/>
        <w:rPr>
          <w:rStyle w:val="BodyText2"/>
          <w:rFonts w:ascii="Times" w:hAnsi="Times"/>
        </w:rPr>
      </w:pPr>
      <w:r w:rsidRPr="00113F26">
        <w:rPr>
          <w:rStyle w:val="BodyText2"/>
          <w:rFonts w:ascii="Times" w:hAnsi="Times"/>
        </w:rPr>
        <w:tab/>
        <w:t xml:space="preserve">Author photographs should be named using the first five characters of the pictured author’s last name. For example, four author photographs for a paper may be named: oppen.ps, moshc.tif, chen.eps, and duran.pdf.  </w:t>
      </w:r>
    </w:p>
    <w:p w:rsidR="003D255B" w:rsidRPr="00113F26" w:rsidRDefault="003D255B" w:rsidP="003D255B">
      <w:pPr>
        <w:jc w:val="both"/>
        <w:rPr>
          <w:rStyle w:val="BodyText2"/>
          <w:rFonts w:ascii="Times" w:hAnsi="Times"/>
        </w:rPr>
      </w:pPr>
      <w:r w:rsidRPr="00113F26">
        <w:rPr>
          <w:rStyle w:val="BodyText2"/>
          <w:rFonts w:ascii="Times" w:hAnsi="Times"/>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rsidR="003D255B" w:rsidRPr="00113F26" w:rsidRDefault="003D255B" w:rsidP="003D255B">
      <w:pPr>
        <w:jc w:val="both"/>
        <w:rPr>
          <w:rStyle w:val="BodyText2"/>
          <w:rFonts w:ascii="Times" w:hAnsi="Times"/>
        </w:rPr>
      </w:pPr>
    </w:p>
    <w:p w:rsidR="003D255B" w:rsidRPr="00113F26" w:rsidRDefault="003D255B" w:rsidP="003D255B">
      <w:pPr>
        <w:pStyle w:val="2"/>
        <w:jc w:val="both"/>
        <w:rPr>
          <w:rStyle w:val="BodyText2"/>
          <w:rFonts w:ascii="Cambria" w:hAnsi="Cambria"/>
        </w:rPr>
      </w:pPr>
      <w:r w:rsidRPr="00113F26">
        <w:rPr>
          <w:rStyle w:val="BodyText2"/>
          <w:rFonts w:ascii="Cambria" w:hAnsi="Cambria"/>
        </w:rPr>
        <w:t>Referencing a Figure or Table Within Your Paper</w:t>
      </w:r>
    </w:p>
    <w:p w:rsidR="003D255B" w:rsidRPr="00113F26" w:rsidRDefault="003D255B" w:rsidP="003D255B">
      <w:pPr>
        <w:ind w:firstLine="144"/>
        <w:jc w:val="both"/>
        <w:rPr>
          <w:rStyle w:val="BodyText2"/>
          <w:rFonts w:ascii="Times" w:hAnsi="Times"/>
        </w:rPr>
      </w:pPr>
      <w:r w:rsidRPr="00113F26">
        <w:rPr>
          <w:rStyle w:val="BodyText2"/>
          <w:rFonts w:ascii="Times" w:hAnsi="Times"/>
        </w:rPr>
        <w:t>When referencing your figures and tables within your paper, use the abbreviation “Fig.” even at the beginning of a sentence. Do not abbreviate “Table.” Tables should be numbered with Roman Numerals.</w:t>
      </w:r>
    </w:p>
    <w:p w:rsidR="003D255B" w:rsidRPr="00E857A2" w:rsidRDefault="003D255B" w:rsidP="003D255B">
      <w:pPr>
        <w:pStyle w:val="2"/>
        <w:jc w:val="both"/>
      </w:pPr>
      <w:r w:rsidRPr="00E857A2">
        <w:t xml:space="preserve">Checking Your Figures: The IEEE </w:t>
      </w:r>
      <w:r>
        <w:t>Graphics Analyzer</w:t>
      </w:r>
    </w:p>
    <w:p w:rsidR="003D255B" w:rsidRPr="00E857A2" w:rsidRDefault="003D255B" w:rsidP="003D255B">
      <w:pPr>
        <w:ind w:firstLine="144"/>
        <w:jc w:val="both"/>
      </w:pPr>
      <w:r w:rsidRPr="00E857A2">
        <w:t xml:space="preserve">The IEEE </w:t>
      </w:r>
      <w:r>
        <w:t xml:space="preserve">Graphics Analyzer </w:t>
      </w:r>
      <w:r w:rsidRPr="00E857A2">
        <w:t xml:space="preserve">enables authors to pre-screen their graphics for compliance with IEEE Transactions and Journals standards before submission. The online tool, located at </w:t>
      </w:r>
      <w:hyperlink r:id="rId11" w:history="1">
        <w:r w:rsidRPr="00113F26">
          <w:rPr>
            <w:rStyle w:val="ac"/>
            <w:rFonts w:ascii="Times" w:hAnsi="Times"/>
            <w:color w:val="000000"/>
          </w:rPr>
          <w:t>http://graphicsqc.ieee.org/</w:t>
        </w:r>
      </w:hyperlink>
      <w:r w:rsidRPr="00E857A2">
        <w:t xml:space="preserve">,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w:t>
      </w:r>
      <w:r w:rsidRPr="00E857A2">
        <w:lastRenderedPageBreak/>
        <w:t>of this automated process, authors are provided with a detailed report on each graphic within the web applet, as well as by email.</w:t>
      </w:r>
    </w:p>
    <w:p w:rsidR="003D255B" w:rsidRPr="00E857A2" w:rsidRDefault="003D255B" w:rsidP="003D255B">
      <w:pPr>
        <w:ind w:firstLine="144"/>
        <w:jc w:val="both"/>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2" w:history="1">
        <w:r w:rsidRPr="00113F26">
          <w:rPr>
            <w:rStyle w:val="ac"/>
            <w:rFonts w:ascii="Times" w:hAnsi="Times"/>
            <w:color w:val="000000"/>
          </w:rPr>
          <w:t>graphics@ieee.org</w:t>
        </w:r>
      </w:hyperlink>
      <w:r w:rsidRPr="00E857A2">
        <w:t>.</w:t>
      </w:r>
    </w:p>
    <w:p w:rsidR="003D255B" w:rsidRPr="00E857A2" w:rsidRDefault="003D255B" w:rsidP="003D255B">
      <w:pPr>
        <w:jc w:val="both"/>
      </w:pPr>
    </w:p>
    <w:p w:rsidR="003D255B" w:rsidRPr="00E857A2" w:rsidRDefault="003D255B" w:rsidP="003D255B">
      <w:pPr>
        <w:pStyle w:val="2"/>
        <w:jc w:val="both"/>
      </w:pPr>
      <w:r w:rsidRPr="00E857A2">
        <w:t>Submitting Your Graphics</w:t>
      </w:r>
    </w:p>
    <w:p w:rsidR="003D255B" w:rsidRPr="00E857A2" w:rsidRDefault="003D255B" w:rsidP="003D255B">
      <w:pPr>
        <w:ind w:firstLine="144"/>
        <w:jc w:val="both"/>
      </w:pPr>
      <w:r w:rsidRPr="00E857A2">
        <w:t xml:space="preserve">Because IEEE will do the final formatting of your paper, </w:t>
      </w:r>
      <w:r>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t>section VI-J</w:t>
      </w:r>
      <w:r w:rsidRPr="00E857A2">
        <w:t>. Place figure captions below the figures; place table titles above the tables. Please do not include ca</w:t>
      </w:r>
      <w:r>
        <w:t xml:space="preserve">ptions as part of the figures, </w:t>
      </w:r>
      <w:r w:rsidRPr="00E857A2">
        <w:t>or put them in “text boxes” linked to the figures. Also, do not place borders around the outside of your figures.</w:t>
      </w:r>
    </w:p>
    <w:p w:rsidR="003D255B" w:rsidRPr="00E857A2" w:rsidRDefault="003D255B" w:rsidP="003D255B">
      <w:pPr>
        <w:jc w:val="both"/>
      </w:pPr>
    </w:p>
    <w:p w:rsidR="003D255B" w:rsidRPr="00113F26" w:rsidRDefault="003D255B" w:rsidP="003D255B">
      <w:pPr>
        <w:pStyle w:val="2"/>
        <w:jc w:val="both"/>
        <w:rPr>
          <w:rStyle w:val="BodyText2"/>
          <w:rFonts w:ascii="Cambria" w:hAnsi="Cambria"/>
          <w:i w:val="0"/>
          <w:iCs w:val="0"/>
        </w:rPr>
      </w:pPr>
      <w:r w:rsidRPr="00113F26">
        <w:rPr>
          <w:rStyle w:val="BodyText2"/>
          <w:rFonts w:ascii="Cambria" w:hAnsi="Cambria"/>
        </w:rPr>
        <w:t>Color Processing / Printing in IEEE Journals</w:t>
      </w:r>
    </w:p>
    <w:p w:rsidR="003D255B" w:rsidRPr="0013354F" w:rsidRDefault="003D255B" w:rsidP="003D255B">
      <w:pPr>
        <w:ind w:firstLine="144"/>
        <w:jc w:val="both"/>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DE07FA">
        <w:rPr>
          <w:vertAlign w:val="superscript"/>
        </w:rPr>
        <w:t>®</w:t>
      </w:r>
      <w:r w:rsidRPr="0013354F">
        <w:t xml:space="preserve"> at no charge, and automatically convert them to grayscale for print versions. </w:t>
      </w:r>
      <w:r w:rsidRPr="00113F26">
        <w:rPr>
          <w:rStyle w:val="BodyText2"/>
          <w:rFonts w:ascii="Times" w:hAnsi="Times"/>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3D255B" w:rsidRPr="00717AE1" w:rsidRDefault="003D255B" w:rsidP="003D255B">
      <w:pPr>
        <w:pStyle w:val="Text"/>
      </w:pPr>
    </w:p>
    <w:p w:rsidR="003D255B" w:rsidRDefault="003D255B" w:rsidP="003D255B">
      <w:pPr>
        <w:pStyle w:val="1"/>
      </w:pPr>
      <w:r>
        <w:t>Conclusion</w:t>
      </w:r>
    </w:p>
    <w:p w:rsidR="003D255B" w:rsidRPr="00CD684F" w:rsidRDefault="003D255B" w:rsidP="003D255B">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3D255B" w:rsidRDefault="003D255B" w:rsidP="003D255B">
      <w:pPr>
        <w:pStyle w:val="ReferenceHead"/>
        <w:jc w:val="both"/>
      </w:pPr>
      <w:r>
        <w:t>Appendix</w:t>
      </w:r>
    </w:p>
    <w:p w:rsidR="003D255B" w:rsidRDefault="003D255B" w:rsidP="003D255B">
      <w:pPr>
        <w:pStyle w:val="Text"/>
      </w:pPr>
      <w:r>
        <w:t>Appendixes, if needed, appear before the acknowledgment.</w:t>
      </w:r>
    </w:p>
    <w:p w:rsidR="003D255B" w:rsidRDefault="003D255B" w:rsidP="003D255B">
      <w:pPr>
        <w:pStyle w:val="Style1"/>
        <w:jc w:val="both"/>
      </w:pPr>
      <w:r>
        <w:t>Acknowledgment</w:t>
      </w:r>
    </w:p>
    <w:p w:rsidR="003D255B" w:rsidRPr="00104BB0" w:rsidRDefault="003D255B" w:rsidP="003D255B">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rsidR="003D255B" w:rsidRDefault="003D255B" w:rsidP="003D255B">
      <w:pPr>
        <w:pStyle w:val="Style1"/>
        <w:jc w:val="both"/>
      </w:pPr>
      <w:r>
        <w:t>References and Footnotes</w:t>
      </w:r>
    </w:p>
    <w:p w:rsidR="003D255B" w:rsidRDefault="003D255B" w:rsidP="003D255B">
      <w:pPr>
        <w:pStyle w:val="2"/>
        <w:numPr>
          <w:ilvl w:val="0"/>
          <w:numId w:val="29"/>
        </w:numPr>
        <w:tabs>
          <w:tab w:val="left" w:pos="180"/>
        </w:tabs>
        <w:ind w:left="90" w:firstLine="0"/>
      </w:pPr>
      <w:r>
        <w:t>References</w:t>
      </w:r>
    </w:p>
    <w:p w:rsidR="003D255B" w:rsidRDefault="003D255B" w:rsidP="003D255B">
      <w:pPr>
        <w:pStyle w:val="Text"/>
      </w:pPr>
      <w: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rsidR="003D255B" w:rsidRDefault="003D255B" w:rsidP="003D255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Pr>
          <w:bCs/>
          <w:iCs/>
        </w:rPr>
        <w:t>U</w:t>
      </w:r>
      <w:r w:rsidRPr="00C075EF">
        <w:rPr>
          <w:bCs/>
          <w:iCs/>
        </w:rPr>
        <w:t xml:space="preserve">se them all; use </w:t>
      </w:r>
      <w:r w:rsidRPr="00216141">
        <w:rPr>
          <w:bCs/>
          <w:i/>
          <w:iCs/>
        </w:rPr>
        <w:t>et al</w:t>
      </w:r>
      <w:r w:rsidRPr="00C075EF">
        <w:rPr>
          <w:bCs/>
          <w:iCs/>
        </w:rPr>
        <w:t>. only if n</w:t>
      </w:r>
      <w:r>
        <w:rPr>
          <w:bCs/>
          <w:iCs/>
        </w:rPr>
        <w:t xml:space="preserve">ames are not given. </w:t>
      </w:r>
      <w:r w:rsidRPr="00C075EF">
        <w:rPr>
          <w:bCs/>
          <w:iCs/>
        </w:rPr>
        <w:t xml:space="preserve">Use commas around Jr., Sr., and III in names. </w:t>
      </w:r>
      <w:r>
        <w:rPr>
          <w:bCs/>
          <w:iCs/>
        </w:rPr>
        <w:t>Abbreviate c</w:t>
      </w:r>
      <w:r w:rsidRPr="00C075EF">
        <w:rPr>
          <w:bCs/>
          <w:iCs/>
        </w:rPr>
        <w:t xml:space="preserve">onference titles.  When citing IEEE </w:t>
      </w:r>
      <w:r>
        <w:rPr>
          <w:bCs/>
          <w:iCs/>
        </w:rPr>
        <w:t>t</w:t>
      </w:r>
      <w:r w:rsidRPr="00C075EF">
        <w:rPr>
          <w:bCs/>
          <w:iCs/>
        </w:rPr>
        <w:t>ransactions, provide the issue number</w:t>
      </w:r>
      <w:r>
        <w:rPr>
          <w:bCs/>
          <w:iCs/>
        </w:rPr>
        <w:t>, page range, volume number, year,</w:t>
      </w:r>
      <w:r w:rsidRPr="00C075EF">
        <w:rPr>
          <w:bCs/>
          <w:iCs/>
        </w:rPr>
        <w:t xml:space="preserve"> </w:t>
      </w:r>
      <w:r>
        <w:rPr>
          <w:bCs/>
          <w:iCs/>
        </w:rPr>
        <w:t>and/</w:t>
      </w:r>
      <w:r w:rsidRPr="00C075EF">
        <w:rPr>
          <w:bCs/>
          <w:iCs/>
        </w:rPr>
        <w:t>or month if available. When referencing a patent, provide the day and the month of issue, or application. References may not include all information; please obtain an</w:t>
      </w:r>
      <w:r>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Pr>
          <w:bCs/>
          <w:iCs/>
        </w:rPr>
        <w:t xml:space="preserve"> reference.</w:t>
      </w:r>
      <w:r w:rsidRPr="00C075EF">
        <w:rPr>
          <w:bCs/>
          <w:iCs/>
        </w:rPr>
        <w:t xml:space="preserve"> </w:t>
      </w:r>
    </w:p>
    <w:p w:rsidR="003D255B" w:rsidRDefault="003D255B" w:rsidP="003D255B">
      <w:pPr>
        <w:pStyle w:val="Text"/>
        <w:ind w:firstLine="144"/>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13" w:tgtFrame="_blank" w:history="1">
        <w:r w:rsidRPr="003D1EBF">
          <w:rPr>
            <w:rStyle w:val="ac"/>
            <w:color w:val="1155CC"/>
            <w:sz w:val="19"/>
            <w:szCs w:val="19"/>
            <w:shd w:val="clear" w:color="auto" w:fill="FFFFFF"/>
          </w:rPr>
          <w:t>www.ieee.org/authortools</w:t>
        </w:r>
      </w:hyperlink>
      <w:r>
        <w:t>.</w:t>
      </w:r>
    </w:p>
    <w:p w:rsidR="003D255B" w:rsidRDefault="003D255B" w:rsidP="003D255B">
      <w:pPr>
        <w:pStyle w:val="2"/>
      </w:pPr>
      <w:r>
        <w:t>Footnotes</w:t>
      </w:r>
    </w:p>
    <w:p w:rsidR="003D255B" w:rsidRDefault="003D255B" w:rsidP="003D255B">
      <w:pPr>
        <w:pStyle w:val="Text"/>
      </w:pPr>
      <w:r>
        <w:t>Number footnotes separately in superscripts (Insert | Footnote).</w:t>
      </w:r>
      <w:r>
        <w:rPr>
          <w:rStyle w:val="ab"/>
        </w:rPr>
        <w:footnoteReference w:id="1"/>
      </w:r>
      <w:r>
        <w:t xml:space="preserve"> Place the actual footnote at the bottom of the column in which it is cited; do not put footnotes in the reference list (endnotes). Use letters for table footnotes (see Table I). </w:t>
      </w:r>
    </w:p>
    <w:p w:rsidR="003D255B" w:rsidRDefault="003D255B" w:rsidP="003D255B">
      <w:pPr>
        <w:pStyle w:val="Text"/>
        <w:ind w:firstLine="144"/>
      </w:pPr>
    </w:p>
    <w:p w:rsidR="003D255B" w:rsidRDefault="003D255B" w:rsidP="003D255B">
      <w:pPr>
        <w:pStyle w:val="1"/>
      </w:pPr>
      <w:r>
        <w:t>Submitting Your Paper for Review</w:t>
      </w:r>
    </w:p>
    <w:p w:rsidR="003D255B" w:rsidRDefault="003D255B" w:rsidP="003D255B">
      <w:pPr>
        <w:pStyle w:val="2"/>
      </w:pPr>
      <w:r>
        <w:t>Review Stage Using Word 6.0 or Higher</w:t>
      </w:r>
    </w:p>
    <w:p w:rsidR="003D255B" w:rsidRDefault="003D255B" w:rsidP="003D255B">
      <w:pPr>
        <w:pStyle w:val="Text"/>
      </w:pPr>
      <w:r>
        <w:t>If you want to submit your file with one column electronically, please do the following:</w:t>
      </w:r>
    </w:p>
    <w:p w:rsidR="003D255B" w:rsidRDefault="003D255B" w:rsidP="003D255B">
      <w:pPr>
        <w:pStyle w:val="Text"/>
      </w:pPr>
      <w:r>
        <w:tab/>
        <w:t>--First, click on the View menu and choose Print Layout.</w:t>
      </w:r>
    </w:p>
    <w:p w:rsidR="003D255B" w:rsidRDefault="003D255B" w:rsidP="003D255B">
      <w:pPr>
        <w:pStyle w:val="Text"/>
      </w:pPr>
      <w:r>
        <w:tab/>
        <w:t>--Second, place your cursor in the first paragraph. Go to the Format menu, choose Columns, choose one column Layout, and choose “apply to whole document” from the dropdown menu.</w:t>
      </w:r>
    </w:p>
    <w:p w:rsidR="003D255B" w:rsidRDefault="003D255B" w:rsidP="003D255B">
      <w:pPr>
        <w:pStyle w:val="Text"/>
      </w:pPr>
      <w:r>
        <w:tab/>
        <w:t xml:space="preserve">--Third, click and drag the right margin bar to just over </w:t>
      </w:r>
      <w:r>
        <w:lastRenderedPageBreak/>
        <w:t>4 inches in width.</w:t>
      </w:r>
    </w:p>
    <w:p w:rsidR="003D255B" w:rsidRDefault="003D255B" w:rsidP="003D255B">
      <w:pPr>
        <w:pStyle w:val="Text"/>
      </w:pPr>
      <w:r>
        <w:t>The graphics will stay in the “second” column, but you can drag them to the first column. Make the graphic wider to push out any text that may try to fill in next to the graphic.</w:t>
      </w:r>
    </w:p>
    <w:p w:rsidR="003D255B" w:rsidRDefault="003D255B" w:rsidP="003D255B">
      <w:pPr>
        <w:pStyle w:val="2"/>
      </w:pPr>
      <w:r>
        <w:t>Final Stage Using Word 6.0</w:t>
      </w:r>
    </w:p>
    <w:p w:rsidR="003D255B" w:rsidRDefault="003D255B" w:rsidP="003D255B">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t xml:space="preserve"> for large files, or compress files using </w:t>
      </w:r>
      <w:r>
        <w:rPr>
          <w:i/>
          <w:iCs/>
        </w:rPr>
        <w:t>Compress, Pkzip, Stuffit,</w:t>
      </w:r>
      <w:r>
        <w:t xml:space="preserve"> or </w:t>
      </w:r>
      <w:r>
        <w:rPr>
          <w:i/>
          <w:iCs/>
        </w:rPr>
        <w:t>Gzip.</w:t>
      </w:r>
      <w:r>
        <w:t xml:space="preserve"> </w:t>
      </w:r>
    </w:p>
    <w:p w:rsidR="003D255B" w:rsidRDefault="003D255B" w:rsidP="003D255B">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3D255B" w:rsidRDefault="003D255B" w:rsidP="003D255B">
      <w:pPr>
        <w:pStyle w:val="2"/>
      </w:pPr>
      <w:r>
        <w:t xml:space="preserve">Review Stage Using </w:t>
      </w:r>
      <w:r w:rsidRPr="0088508F">
        <w:t>ScholarOne</w:t>
      </w:r>
      <w:r w:rsidRPr="001C50D7">
        <w:rPr>
          <w:color w:val="000000"/>
          <w:vertAlign w:val="superscript"/>
        </w:rPr>
        <w:t>®</w:t>
      </w:r>
      <w:r w:rsidRPr="00C176FD">
        <w:t xml:space="preserve"> </w:t>
      </w:r>
      <w:r w:rsidRPr="00065755">
        <w:t>Manuscripts</w:t>
      </w:r>
    </w:p>
    <w:p w:rsidR="003D255B" w:rsidRDefault="003D255B" w:rsidP="003D255B">
      <w:pPr>
        <w:tabs>
          <w:tab w:val="left" w:pos="360"/>
        </w:tabs>
        <w:autoSpaceDE w:val="0"/>
        <w:autoSpaceDN w:val="0"/>
        <w:adjustRightInd w:val="0"/>
        <w:ind w:firstLine="360"/>
        <w:jc w:val="both"/>
        <w:rPr>
          <w:color w:val="000000"/>
        </w:rPr>
      </w:pPr>
      <w:r w:rsidRPr="001C50D7">
        <w:rPr>
          <w:color w:val="000000"/>
        </w:rPr>
        <w:t xml:space="preserve">Contributions to the </w:t>
      </w:r>
      <w:r>
        <w:rPr>
          <w:color w:val="000000"/>
        </w:rPr>
        <w:t>Transactions</w:t>
      </w:r>
      <w:r w:rsidRPr="001C50D7">
        <w:rPr>
          <w:color w:val="000000"/>
        </w:rPr>
        <w:t>,</w:t>
      </w:r>
      <w:r>
        <w:rPr>
          <w:color w:val="000000"/>
        </w:rPr>
        <w:t xml:space="preserve"> </w:t>
      </w:r>
      <w:r w:rsidRPr="001C50D7">
        <w:rPr>
          <w:color w:val="000000"/>
        </w:rPr>
        <w:t xml:space="preserve">Journals, and </w:t>
      </w:r>
      <w:r>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Pr>
          <w:color w:val="000000"/>
        </w:rPr>
        <w:t xml:space="preserve"> You can get a listing of the publications that participate in </w:t>
      </w:r>
      <w:r w:rsidRPr="001C50D7">
        <w:rPr>
          <w:color w:val="000000"/>
        </w:rPr>
        <w:t>ScholarOne</w:t>
      </w:r>
      <w:r>
        <w:rPr>
          <w:color w:val="000000"/>
          <w:vertAlign w:val="superscript"/>
        </w:rPr>
        <w:t xml:space="preserve"> </w:t>
      </w:r>
      <w:r w:rsidRPr="00F577F6">
        <w:rPr>
          <w:color w:val="000000"/>
        </w:rPr>
        <w:t>at</w:t>
      </w:r>
    </w:p>
    <w:p w:rsidR="003D255B" w:rsidRPr="001C50D7" w:rsidRDefault="00AF02B0" w:rsidP="003D255B">
      <w:pPr>
        <w:tabs>
          <w:tab w:val="left" w:pos="360"/>
        </w:tabs>
        <w:autoSpaceDE w:val="0"/>
        <w:autoSpaceDN w:val="0"/>
        <w:adjustRightInd w:val="0"/>
        <w:jc w:val="both"/>
        <w:rPr>
          <w:color w:val="000000"/>
        </w:rPr>
      </w:pPr>
      <w:hyperlink r:id="rId14" w:history="1">
        <w:r w:rsidR="003D255B" w:rsidRPr="00603B0D">
          <w:rPr>
            <w:rStyle w:val="ac"/>
          </w:rPr>
          <w:t>http://www.ieee.org/publications_standards/publications/authors/authors_submission.html</w:t>
        </w:r>
      </w:hyperlink>
      <w:r w:rsidR="003D255B">
        <w:rPr>
          <w:color w:val="000000"/>
        </w:rPr>
        <w:t xml:space="preserve"> </w:t>
      </w:r>
      <w:r w:rsidR="003D255B" w:rsidRPr="001C50D7">
        <w:rPr>
          <w:color w:val="000000"/>
        </w:rPr>
        <w:t xml:space="preserve">First check if you have an existing account. If there is none, please create a new account. After logging in, go to your Author Center and click “Submit First Draft of a New Manuscript.” </w:t>
      </w:r>
    </w:p>
    <w:p w:rsidR="003D255B" w:rsidRPr="001C50D7" w:rsidRDefault="003D255B" w:rsidP="003D255B">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3D255B" w:rsidRPr="001C50D7" w:rsidRDefault="003D255B" w:rsidP="003D255B">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3D255B" w:rsidRPr="001C50D7" w:rsidRDefault="003D255B" w:rsidP="003D255B">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3D255B" w:rsidRPr="00C621D6" w:rsidRDefault="003D255B" w:rsidP="003D255B"/>
    <w:p w:rsidR="003D255B" w:rsidRPr="0088508F" w:rsidRDefault="003D255B" w:rsidP="003D255B">
      <w:pPr>
        <w:pStyle w:val="2"/>
      </w:pPr>
      <w:r>
        <w:t xml:space="preserve">Final Stage Using ScholarOne  </w:t>
      </w:r>
      <w:r w:rsidRPr="00065755">
        <w:t>Manuscripts</w:t>
      </w:r>
    </w:p>
    <w:p w:rsidR="003D255B" w:rsidRPr="001C50D7" w:rsidRDefault="003D255B" w:rsidP="003D255B">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w:t>
      </w:r>
      <w:r w:rsidRPr="001C50D7">
        <w:t xml:space="preserve">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3D255B" w:rsidRPr="001C50D7" w:rsidRDefault="003D255B" w:rsidP="003D255B">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3D255B" w:rsidRDefault="003D255B" w:rsidP="003D255B">
      <w:pPr>
        <w:pStyle w:val="Text"/>
      </w:pPr>
      <w:r>
        <w:rPr>
          <w:rFonts w:ascii="Helv" w:hAnsi="Helv" w:cs="Helv"/>
          <w:color w:val="000000"/>
        </w:rPr>
        <w:br/>
      </w:r>
    </w:p>
    <w:p w:rsidR="003D255B" w:rsidRPr="00E97B99" w:rsidRDefault="003D255B" w:rsidP="003D255B">
      <w:pPr>
        <w:pStyle w:val="2"/>
      </w:pPr>
      <w:r w:rsidRPr="00E97B99">
        <w:t>Copyright Form</w:t>
      </w:r>
    </w:p>
    <w:p w:rsidR="003D255B" w:rsidRDefault="003D255B" w:rsidP="003D255B">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Pr>
          <w:color w:val="222222"/>
          <w:shd w:val="clear" w:color="auto" w:fill="FFFFFF"/>
        </w:rPr>
        <w:t>You</w:t>
      </w:r>
      <w:r w:rsidRPr="00342BE1">
        <w:rPr>
          <w:color w:val="222222"/>
          <w:shd w:val="clear" w:color="auto" w:fill="FFFFFF"/>
        </w:rPr>
        <w:t xml:space="preserve"> can a</w:t>
      </w:r>
      <w:r>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Pr>
          <w:color w:val="222222"/>
          <w:shd w:val="clear" w:color="auto" w:fill="FFFFFF"/>
        </w:rPr>
        <w:t xml:space="preserve"> You</w:t>
      </w:r>
      <w:r w:rsidRPr="00342BE1">
        <w:rPr>
          <w:color w:val="222222"/>
          <w:shd w:val="clear" w:color="auto" w:fill="FFFFFF"/>
        </w:rPr>
        <w:t xml:space="preserve"> are responsible for obtaining any necessary approvals and/or security clearances.</w:t>
      </w:r>
      <w:r>
        <w:rPr>
          <w:color w:val="222222"/>
          <w:shd w:val="clear" w:color="auto" w:fill="FFFFFF"/>
        </w:rPr>
        <w:t xml:space="preserve"> For additional information on intellectual property rights, visit the IEEE Intellectual Property Rights department web page at </w:t>
      </w:r>
    </w:p>
    <w:p w:rsidR="003D255B" w:rsidRDefault="00AF02B0" w:rsidP="003D255B">
      <w:pPr>
        <w:pStyle w:val="Text"/>
        <w:ind w:firstLine="0"/>
      </w:pPr>
      <w:hyperlink r:id="rId15" w:history="1">
        <w:r w:rsidR="003D255B" w:rsidRPr="007530A3">
          <w:rPr>
            <w:rStyle w:val="ac"/>
            <w:shd w:val="clear" w:color="auto" w:fill="FFFFFF"/>
          </w:rPr>
          <w:t>http://www.ieee.org/publications_standards/publications/rights/index.html</w:t>
        </w:r>
      </w:hyperlink>
      <w:r w:rsidR="003D255B">
        <w:rPr>
          <w:color w:val="222222"/>
          <w:shd w:val="clear" w:color="auto" w:fill="FFFFFF"/>
        </w:rPr>
        <w:t xml:space="preserve">. </w:t>
      </w:r>
    </w:p>
    <w:p w:rsidR="003D255B" w:rsidRDefault="003D255B" w:rsidP="003D255B">
      <w:pPr>
        <w:pStyle w:val="1"/>
      </w:pPr>
      <w:r>
        <w:t>IEEE Publishing  Policy</w:t>
      </w:r>
    </w:p>
    <w:p w:rsidR="003D255B" w:rsidRDefault="003D255B" w:rsidP="003D255B">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3D255B" w:rsidRPr="00314F82" w:rsidRDefault="003D255B" w:rsidP="003D255B">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3D255B" w:rsidRDefault="003D255B" w:rsidP="003D255B">
      <w:pPr>
        <w:pStyle w:val="1"/>
      </w:pPr>
      <w:r>
        <w:t>Publication Principles</w:t>
      </w:r>
    </w:p>
    <w:p w:rsidR="003D255B" w:rsidRDefault="003D255B" w:rsidP="003D255B">
      <w:pPr>
        <w:pStyle w:val="Tex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3D255B" w:rsidRDefault="003D255B" w:rsidP="003D255B">
      <w:pPr>
        <w:pStyle w:val="Text"/>
      </w:pPr>
      <w:r>
        <w:t>Authors should consider the following points:</w:t>
      </w:r>
    </w:p>
    <w:p w:rsidR="003D255B" w:rsidRDefault="003D255B" w:rsidP="003D255B">
      <w:pPr>
        <w:pStyle w:val="Text"/>
        <w:numPr>
          <w:ilvl w:val="0"/>
          <w:numId w:val="18"/>
        </w:numPr>
      </w:pPr>
      <w:r>
        <w:t xml:space="preserve">Technical papers submitted for publication must advance the state of knowledge and must cite relevant prior work. </w:t>
      </w:r>
    </w:p>
    <w:p w:rsidR="003D255B" w:rsidRDefault="003D255B" w:rsidP="003D255B">
      <w:pPr>
        <w:pStyle w:val="Text"/>
        <w:numPr>
          <w:ilvl w:val="0"/>
          <w:numId w:val="18"/>
        </w:numPr>
      </w:pPr>
      <w:r>
        <w:t xml:space="preserve">The length of a submitted paper should be commensurate with the importance, or appropriate to the complexity, of </w:t>
      </w:r>
      <w:r>
        <w:lastRenderedPageBreak/>
        <w:t>the work. For example, an obvious extension of previously published work might not be appropriate for publication or might be adequately treated in just a few pages.</w:t>
      </w:r>
    </w:p>
    <w:p w:rsidR="003D255B" w:rsidRDefault="003D255B" w:rsidP="003D255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3D255B" w:rsidRDefault="003D255B" w:rsidP="003D255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3D255B" w:rsidRDefault="003D255B" w:rsidP="003D255B">
      <w:pPr>
        <w:pStyle w:val="Text"/>
        <w:numPr>
          <w:ilvl w:val="0"/>
          <w:numId w:val="18"/>
        </w:numPr>
      </w:pPr>
      <w:r>
        <w:t>Papers that describe ongoing work or announce the latest technical achievement, which are suitable for presentation at a professional conference, may not be appropriate for publication.</w:t>
      </w:r>
    </w:p>
    <w:p w:rsidR="003D255B" w:rsidRDefault="003D255B" w:rsidP="003D255B">
      <w:pPr>
        <w:pStyle w:val="Text"/>
        <w:ind w:firstLine="0"/>
      </w:pPr>
    </w:p>
    <w:p w:rsidR="003D255B" w:rsidRDefault="003D255B" w:rsidP="003D255B">
      <w:pPr>
        <w:pStyle w:val="ReferenceHead"/>
      </w:pPr>
      <w:r>
        <w:t>References</w:t>
      </w:r>
    </w:p>
    <w:p w:rsidR="003D255B" w:rsidRPr="0076355A" w:rsidRDefault="003D255B" w:rsidP="003D255B">
      <w:pPr>
        <w:shd w:val="clear" w:color="auto" w:fill="FFFFFF"/>
        <w:spacing w:line="276" w:lineRule="auto"/>
        <w:rPr>
          <w:color w:val="222222"/>
          <w:sz w:val="16"/>
          <w:szCs w:val="16"/>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3D255B" w:rsidRPr="00D716BA" w:rsidRDefault="003D255B" w:rsidP="003D255B">
      <w:pPr>
        <w:rPr>
          <w:rFonts w:ascii="TimesNewRomanPS-ItalicMT" w:hAnsi="TimesNewRomanPS-ItalicMT" w:cs="TimesNewRomanPS-ItalicMT"/>
          <w:i/>
          <w:iCs/>
          <w:sz w:val="16"/>
          <w:szCs w:val="16"/>
        </w:rPr>
      </w:pPr>
      <w:r w:rsidRPr="00D716BA">
        <w:rPr>
          <w:sz w:val="16"/>
          <w:szCs w:val="16"/>
        </w:rPr>
        <w:t xml:space="preserve"> J. K. Author, “Title of chapter in the book,” in </w:t>
      </w:r>
      <w:r w:rsidRPr="00D716BA">
        <w:rPr>
          <w:rFonts w:ascii="TimesNewRomanPS-ItalicMT" w:hAnsi="TimesNewRomanPS-ItalicMT" w:cs="TimesNewRomanPS-ItalicMT"/>
          <w:i/>
          <w:iCs/>
          <w:sz w:val="16"/>
          <w:szCs w:val="16"/>
        </w:rPr>
        <w:t>Title of His Published Book, x</w:t>
      </w:r>
      <w:r w:rsidRPr="00D716BA">
        <w:rPr>
          <w:sz w:val="16"/>
          <w:szCs w:val="16"/>
        </w:rPr>
        <w:t xml:space="preserve">th ed. City of Publisher, (only U.S. State), Country: Abbrev. of Publisher, year, ch. </w:t>
      </w:r>
      <w:r w:rsidRPr="00D716BA">
        <w:rPr>
          <w:rFonts w:ascii="TimesNewRomanPS-ItalicMT" w:hAnsi="TimesNewRomanPS-ItalicMT" w:cs="TimesNewRomanPS-ItalicMT"/>
          <w:i/>
          <w:iCs/>
          <w:sz w:val="16"/>
          <w:szCs w:val="16"/>
        </w:rPr>
        <w:t>x</w:t>
      </w:r>
      <w:r w:rsidRPr="00D716BA">
        <w:rPr>
          <w:sz w:val="16"/>
          <w:szCs w:val="16"/>
        </w:rPr>
        <w:t xml:space="preserve">, sec. </w:t>
      </w:r>
      <w:r w:rsidRPr="00D716BA">
        <w:rPr>
          <w:rFonts w:ascii="TimesNewRomanPS-ItalicMT" w:hAnsi="TimesNewRomanPS-ItalicMT" w:cs="TimesNewRomanPS-ItalicMT"/>
          <w:i/>
          <w:iCs/>
          <w:sz w:val="16"/>
          <w:szCs w:val="16"/>
        </w:rPr>
        <w:t>x</w:t>
      </w:r>
      <w:r w:rsidRPr="00D716BA">
        <w:rPr>
          <w:sz w:val="16"/>
          <w:szCs w:val="16"/>
        </w:rPr>
        <w:t xml:space="preserve">, pp. </w:t>
      </w:r>
      <w:r w:rsidRPr="00D716BA">
        <w:rPr>
          <w:rFonts w:ascii="TimesNewRomanPS-ItalicMT" w:hAnsi="TimesNewRomanPS-ItalicMT" w:cs="TimesNewRomanPS-ItalicMT"/>
          <w:i/>
          <w:iCs/>
          <w:sz w:val="16"/>
          <w:szCs w:val="16"/>
        </w:rPr>
        <w:t>xxx–xxx.</w:t>
      </w:r>
    </w:p>
    <w:p w:rsidR="003D255B" w:rsidRDefault="003D255B" w:rsidP="003D255B">
      <w:pPr>
        <w:widowControl w:val="0"/>
        <w:autoSpaceDE w:val="0"/>
        <w:autoSpaceDN w:val="0"/>
        <w:adjustRightInd w:val="0"/>
        <w:ind w:right="-20"/>
        <w:rPr>
          <w:color w:val="000000"/>
        </w:rPr>
      </w:pPr>
      <w:r>
        <w:rPr>
          <w:i/>
          <w:iCs/>
          <w:color w:val="000000"/>
        </w:rPr>
        <w:t>Examples:</w:t>
      </w:r>
    </w:p>
    <w:p w:rsidR="003D255B" w:rsidRDefault="003D255B" w:rsidP="003D255B">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J</w:t>
      </w:r>
      <w:r>
        <w:t xml:space="preserve">. </w:t>
      </w:r>
      <w:r>
        <w:rPr>
          <w:spacing w:val="39"/>
        </w:rPr>
        <w:t xml:space="preserve"> </w:t>
      </w:r>
      <w:r>
        <w:t>Pet</w:t>
      </w:r>
      <w:r>
        <w:rPr>
          <w:spacing w:val="-1"/>
        </w:rPr>
        <w:t>e</w:t>
      </w:r>
      <w:r>
        <w:t xml:space="preserve">rs, </w:t>
      </w:r>
      <w:r>
        <w:rPr>
          <w:spacing w:val="38"/>
        </w:rPr>
        <w:t>Ed</w:t>
      </w:r>
      <w:r>
        <w:t xml:space="preserve">. </w:t>
      </w:r>
      <w:r>
        <w:rPr>
          <w:spacing w:val="38"/>
        </w:rPr>
        <w:t xml:space="preserve"> </w:t>
      </w:r>
      <w:r>
        <w:t>N</w:t>
      </w:r>
      <w:r>
        <w:rPr>
          <w:spacing w:val="-1"/>
        </w:rPr>
        <w:t>e</w:t>
      </w:r>
      <w:r>
        <w:t xml:space="preserve">w </w:t>
      </w:r>
      <w:r>
        <w:rPr>
          <w:spacing w:val="38"/>
        </w:rPr>
        <w:t>York</w:t>
      </w:r>
      <w:r>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3D255B" w:rsidRDefault="003D255B" w:rsidP="003D255B">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 USA: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3D255B" w:rsidRDefault="003D255B" w:rsidP="003D255B">
      <w:pPr>
        <w:widowControl w:val="0"/>
        <w:autoSpaceDE w:val="0"/>
        <w:autoSpaceDN w:val="0"/>
        <w:adjustRightInd w:val="0"/>
        <w:spacing w:before="1" w:line="230" w:lineRule="exact"/>
        <w:ind w:left="361" w:right="250" w:hanging="360"/>
        <w:rPr>
          <w:color w:val="000000"/>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3D255B" w:rsidRPr="00D716BA" w:rsidRDefault="003D255B" w:rsidP="003D255B">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iCs/>
          <w:sz w:val="16"/>
          <w:szCs w:val="16"/>
        </w:rPr>
        <w:t>x,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 DOI. 10.1109.</w:t>
      </w:r>
      <w:r w:rsidRPr="00D716BA">
        <w:rPr>
          <w:i/>
          <w:sz w:val="16"/>
          <w:szCs w:val="16"/>
        </w:rPr>
        <w:t>XXX</w:t>
      </w:r>
      <w:r w:rsidRPr="00D716BA">
        <w:rPr>
          <w:sz w:val="16"/>
          <w:szCs w:val="16"/>
        </w:rPr>
        <w:t>.123456.</w:t>
      </w:r>
    </w:p>
    <w:p w:rsidR="003D255B" w:rsidRPr="00A472F1" w:rsidRDefault="003D255B" w:rsidP="003D255B">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3D255B" w:rsidRPr="007F7AA6" w:rsidRDefault="003D255B" w:rsidP="003D255B">
      <w:pPr>
        <w:pStyle w:val="References"/>
      </w:pPr>
      <w:r w:rsidRPr="007F7AA6">
        <w:t xml:space="preserve">J. U. Duncombe, “Infrared navigation—Part I: An assessment of feasibility,” </w:t>
      </w:r>
      <w:r w:rsidRPr="00B65BD3">
        <w:rPr>
          <w:i/>
        </w:rPr>
        <w:t>IEEE Trans. Electron Devices</w:t>
      </w:r>
      <w:r w:rsidRPr="007F7AA6">
        <w:t xml:space="preserve">, vol. ED-11, </w:t>
      </w:r>
      <w:r>
        <w:t xml:space="preserve">no. 1, </w:t>
      </w:r>
      <w:r w:rsidRPr="007F7AA6">
        <w:t>pp. 34–39, Jan. 1959</w:t>
      </w:r>
      <w:r>
        <w:t>,</w:t>
      </w:r>
      <w:r w:rsidRPr="004B558A">
        <w:rPr>
          <w:rFonts w:ascii="Times-Roman" w:hAnsi="Times-Roman" w:cs="Times-Roman"/>
        </w:rPr>
        <w:t xml:space="preserve"> </w:t>
      </w:r>
      <w:r>
        <w:rPr>
          <w:rFonts w:ascii="Times-Roman" w:hAnsi="Times-Roman" w:cs="Times-Roman"/>
        </w:rPr>
        <w:t>10.1109/TED.2016.2628402</w:t>
      </w:r>
      <w:r w:rsidRPr="007F7AA6">
        <w:t>.</w:t>
      </w:r>
    </w:p>
    <w:p w:rsidR="003D255B" w:rsidRPr="007F7AA6" w:rsidRDefault="003D255B" w:rsidP="003D255B">
      <w:pPr>
        <w:pStyle w:val="References"/>
        <w:jc w:val="left"/>
      </w:pPr>
      <w:r w:rsidRPr="007F7AA6">
        <w:t>E. P. Wigner, “Theory of traveling-wave optical laser,”</w:t>
      </w:r>
      <w:r>
        <w:t xml:space="preserve"> </w:t>
      </w:r>
      <w:r>
        <w:br/>
      </w:r>
      <w:r w:rsidRPr="00B65BD3">
        <w:rPr>
          <w:i/>
        </w:rPr>
        <w:t>Phys. Rev</w:t>
      </w:r>
      <w:r w:rsidRPr="007F7AA6">
        <w:t xml:space="preserve">., </w:t>
      </w:r>
      <w:r>
        <w:br/>
      </w:r>
      <w:r w:rsidRPr="007F7AA6">
        <w:t>vol. 134, pp. A635–A646, Dec. 1965.</w:t>
      </w:r>
    </w:p>
    <w:p w:rsidR="003D255B" w:rsidRPr="007F7AA6" w:rsidRDefault="003D255B" w:rsidP="003D255B">
      <w:pPr>
        <w:pStyle w:val="References"/>
      </w:pPr>
      <w:r w:rsidRPr="007F7AA6">
        <w:t xml:space="preserve">E. H. Miller, “A note on reflector arrays,” </w:t>
      </w:r>
      <w:r w:rsidRPr="00B65BD3">
        <w:rPr>
          <w:i/>
        </w:rPr>
        <w:t>IEEE Trans. Antennas Propagat</w:t>
      </w:r>
      <w:r w:rsidRPr="007F7AA6">
        <w:t>., to be published.</w:t>
      </w:r>
    </w:p>
    <w:p w:rsidR="003D255B" w:rsidRDefault="003D255B" w:rsidP="003D255B">
      <w:pPr>
        <w:widowControl w:val="0"/>
        <w:autoSpaceDE w:val="0"/>
        <w:autoSpaceDN w:val="0"/>
        <w:adjustRightInd w:val="0"/>
        <w:spacing w:line="229" w:lineRule="exact"/>
        <w:ind w:left="361" w:right="-20"/>
        <w:rPr>
          <w:color w:val="000000"/>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3D255B" w:rsidRPr="00D716BA" w:rsidRDefault="003D255B" w:rsidP="003D255B">
      <w:pPr>
        <w:rPr>
          <w:sz w:val="16"/>
          <w:szCs w:val="16"/>
        </w:rPr>
      </w:pPr>
      <w:r w:rsidRPr="00D716BA">
        <w:rPr>
          <w:sz w:val="16"/>
          <w:szCs w:val="16"/>
        </w:rPr>
        <w:t xml:space="preserve">J. K. Author, “Title of report,” Abbrev. Name of Co., City of Co., Abbrev. State, Country, Rep. </w:t>
      </w:r>
      <w:r w:rsidRPr="00D716BA">
        <w:rPr>
          <w:i/>
          <w:iCs/>
          <w:sz w:val="16"/>
          <w:szCs w:val="16"/>
        </w:rPr>
        <w:t>xxx</w:t>
      </w:r>
      <w:r w:rsidRPr="00D716BA">
        <w:rPr>
          <w:sz w:val="16"/>
          <w:szCs w:val="16"/>
        </w:rPr>
        <w:t>, year.</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3D255B" w:rsidRDefault="003D255B" w:rsidP="003D255B">
      <w:pPr>
        <w:pStyle w:val="References"/>
      </w:pPr>
      <w:r>
        <w:t>E. E. Reber, R. L. Michell, and C. J. Carter, “Oxygen absorption in the earth’s atmosphere,” Aerospace Corp., Los Angeles, CA, USA, Tech. Rep. TR-0200 (4230-46)-3, Nov. 1988.</w:t>
      </w:r>
    </w:p>
    <w:p w:rsidR="003D255B" w:rsidRDefault="003D255B" w:rsidP="003D255B">
      <w:pPr>
        <w:pStyle w:val="References"/>
      </w:pPr>
      <w:r>
        <w:t>J. H. Davis and J. R. Cogdell, “Calibration program for the 16-foot antenna,” Elect. Eng. Res. Lab., Univ. Texas, Austin, TX, USA, Tech. Memo. NGL-006-69-3, Nov. 15, 1987.</w:t>
      </w:r>
    </w:p>
    <w:p w:rsidR="003D255B" w:rsidRDefault="003D255B" w:rsidP="003D255B">
      <w:pPr>
        <w:autoSpaceDE w:val="0"/>
        <w:autoSpaceDN w:val="0"/>
        <w:adjustRightInd w:val="0"/>
        <w:rPr>
          <w:rFonts w:ascii="TimesNewRomanPSMT" w:hAnsi="TimesNewRomanPSMT" w:cs="TimesNewRomanPSMT"/>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3D255B" w:rsidRPr="00D716BA" w:rsidRDefault="003D255B" w:rsidP="003D255B">
      <w:pPr>
        <w:rPr>
          <w:i/>
          <w:iCs/>
          <w:sz w:val="16"/>
          <w:szCs w:val="16"/>
        </w:rPr>
      </w:pPr>
      <w:r>
        <w:rPr>
          <w:rFonts w:ascii="TimesNewRomanPS-ItalicMT" w:hAnsi="TimesNewRomanPS-ItalicMT" w:cs="TimesNewRomanPS-ItalicMT"/>
          <w:i/>
          <w:iCs/>
        </w:rPr>
        <w:t xml:space="preserve"> </w:t>
      </w:r>
      <w:r w:rsidRPr="00D716BA">
        <w:rPr>
          <w:i/>
          <w:sz w:val="16"/>
          <w:szCs w:val="16"/>
        </w:rPr>
        <w:t>Name of Manual/Handbook, x</w:t>
      </w:r>
      <w:r w:rsidRPr="00D716BA">
        <w:rPr>
          <w:sz w:val="16"/>
          <w:szCs w:val="16"/>
        </w:rPr>
        <w:t xml:space="preserve"> ed., Abbrev. Name of Co., City of Co., Abbrev. State, Country, year, pp. </w:t>
      </w:r>
      <w:r w:rsidRPr="00D716BA">
        <w:rPr>
          <w:i/>
          <w:sz w:val="16"/>
          <w:szCs w:val="16"/>
        </w:rPr>
        <w:t>xxx-xxx</w:t>
      </w:r>
      <w:r w:rsidRPr="00D716BA">
        <w:rPr>
          <w:i/>
          <w:iCs/>
          <w:sz w:val="16"/>
          <w:szCs w:val="16"/>
        </w:rPr>
        <w:t>.</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3D255B" w:rsidRDefault="003D255B" w:rsidP="003D255B">
      <w:pPr>
        <w:pStyle w:val="References"/>
      </w:pPr>
      <w:r>
        <w:rPr>
          <w:rFonts w:ascii="TimesNewRomanPS-ItalicMT" w:hAnsi="TimesNewRomanPS-ItalicMT" w:cs="TimesNewRomanPS-ItalicMT"/>
          <w:i/>
          <w:iCs/>
        </w:rPr>
        <w:t>Transmission Systems for Communications</w:t>
      </w:r>
      <w:r>
        <w:t>, 3rd ed., Western Electric Co., Winston-Salem, NC, USA, 1985, pp. 44–60.</w:t>
      </w:r>
    </w:p>
    <w:p w:rsidR="003D255B" w:rsidRDefault="003D255B" w:rsidP="003D255B">
      <w:pPr>
        <w:pStyle w:val="References"/>
      </w:pPr>
      <w:r>
        <w:rPr>
          <w:rFonts w:ascii="TimesNewRomanPS-ItalicMT" w:hAnsi="TimesNewRomanPS-ItalicMT" w:cs="TimesNewRomanPS-ItalicMT"/>
          <w:i/>
          <w:iCs/>
        </w:rPr>
        <w:t>Motorola Semiconductor Data Manual</w:t>
      </w:r>
      <w:r>
        <w:t>, Motorola Semiconductor Products Inc., Phoenix, AZ, USA, 1989.</w:t>
      </w:r>
    </w:p>
    <w:p w:rsidR="003D255B" w:rsidRDefault="003D255B" w:rsidP="003D255B">
      <w:pPr>
        <w:autoSpaceDE w:val="0"/>
        <w:autoSpaceDN w:val="0"/>
        <w:adjustRightInd w:val="0"/>
        <w:rPr>
          <w:color w:val="000000"/>
        </w:rPr>
      </w:pPr>
    </w:p>
    <w:p w:rsidR="003D255B" w:rsidRDefault="003D255B" w:rsidP="003D255B">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3D255B" w:rsidRPr="00ED1E14" w:rsidRDefault="003D255B" w:rsidP="003D255B">
      <w:pPr>
        <w:autoSpaceDE w:val="0"/>
        <w:autoSpaceDN w:val="0"/>
        <w:adjustRightInd w:val="0"/>
        <w:jc w:val="both"/>
        <w:rPr>
          <w:color w:val="000000"/>
          <w:sz w:val="16"/>
          <w:szCs w:val="16"/>
        </w:rPr>
      </w:pPr>
      <w:r>
        <w:rPr>
          <w:color w:val="000000"/>
          <w:sz w:val="16"/>
          <w:szCs w:val="16"/>
        </w:rPr>
        <w:t xml:space="preserve"> </w:t>
      </w:r>
      <w:r w:rsidRPr="00ED1E14">
        <w:rPr>
          <w:color w:val="000000"/>
          <w:sz w:val="16"/>
          <w:szCs w:val="16"/>
        </w:rPr>
        <w:t xml:space="preserve">J. K. Author, “Title of chapter in the book,” in </w:t>
      </w:r>
      <w:r>
        <w:rPr>
          <w:i/>
          <w:iCs/>
          <w:color w:val="000000"/>
          <w:sz w:val="16"/>
          <w:szCs w:val="16"/>
        </w:rPr>
        <w:t>Title of Published B</w:t>
      </w:r>
      <w:r w:rsidRPr="00ED1E14">
        <w:rPr>
          <w:i/>
          <w:iCs/>
          <w:color w:val="000000"/>
          <w:sz w:val="16"/>
          <w:szCs w:val="16"/>
        </w:rPr>
        <w:t>ook</w:t>
      </w:r>
      <w:r w:rsidRPr="00ED1E14">
        <w:rPr>
          <w:color w:val="000000"/>
          <w:sz w:val="16"/>
          <w:szCs w:val="16"/>
        </w:rPr>
        <w:t xml:space="preserve">, </w:t>
      </w:r>
      <w:r w:rsidRPr="00ED1E14">
        <w:rPr>
          <w:i/>
          <w:color w:val="000000"/>
          <w:sz w:val="16"/>
          <w:szCs w:val="16"/>
        </w:rPr>
        <w:t>x</w:t>
      </w:r>
      <w:r>
        <w:rPr>
          <w:color w:val="000000"/>
          <w:sz w:val="16"/>
          <w:szCs w:val="16"/>
        </w:rPr>
        <w:t xml:space="preserve">th </w:t>
      </w:r>
      <w:r w:rsidRPr="00ED1E14">
        <w:rPr>
          <w:color w:val="000000"/>
          <w:sz w:val="16"/>
          <w:szCs w:val="16"/>
        </w:rPr>
        <w:t>ed. City of Publisher, State, Country: Abbrev. of Publisher, year, ch.</w:t>
      </w:r>
      <w:r w:rsidRPr="00ED1E14">
        <w:rPr>
          <w:i/>
          <w:color w:val="000000"/>
          <w:sz w:val="16"/>
          <w:szCs w:val="16"/>
        </w:rPr>
        <w:t xml:space="preserve"> x</w:t>
      </w:r>
      <w:r w:rsidRPr="00ED1E14">
        <w:rPr>
          <w:color w:val="000000"/>
          <w:sz w:val="16"/>
          <w:szCs w:val="16"/>
        </w:rPr>
        <w:t xml:space="preserve">, sec. </w:t>
      </w:r>
      <w:r w:rsidRPr="00ED1E14">
        <w:rPr>
          <w:i/>
          <w:color w:val="000000"/>
          <w:sz w:val="16"/>
          <w:szCs w:val="16"/>
        </w:rPr>
        <w:t>x</w:t>
      </w:r>
      <w:r w:rsidRPr="00ED1E14">
        <w:rPr>
          <w:color w:val="000000"/>
          <w:sz w:val="16"/>
          <w:szCs w:val="16"/>
        </w:rPr>
        <w:t xml:space="preserve">, pp. </w:t>
      </w:r>
      <w:r w:rsidRPr="00ED1E14">
        <w:rPr>
          <w:i/>
          <w:color w:val="000000"/>
          <w:sz w:val="16"/>
          <w:szCs w:val="16"/>
        </w:rPr>
        <w:t>xxx–xxx</w:t>
      </w:r>
      <w:r w:rsidRPr="00ED1E14">
        <w:rPr>
          <w:color w:val="000000"/>
          <w:sz w:val="16"/>
          <w:szCs w:val="16"/>
        </w:rPr>
        <w:t xml:space="preserve">. [Online]. Available: http://www.web.com </w:t>
      </w:r>
    </w:p>
    <w:p w:rsidR="003D255B" w:rsidRDefault="003D255B" w:rsidP="003D255B">
      <w:pPr>
        <w:widowControl w:val="0"/>
        <w:autoSpaceDE w:val="0"/>
        <w:autoSpaceDN w:val="0"/>
        <w:adjustRightInd w:val="0"/>
        <w:spacing w:before="37"/>
        <w:ind w:right="-20"/>
        <w:rPr>
          <w:color w:val="000000"/>
        </w:rPr>
      </w:pPr>
      <w:r>
        <w:rPr>
          <w:i/>
          <w:iCs/>
          <w:color w:val="000000"/>
        </w:rPr>
        <w:t>Examples:</w:t>
      </w:r>
    </w:p>
    <w:p w:rsidR="003D255B" w:rsidRDefault="003D255B" w:rsidP="003D255B">
      <w:pPr>
        <w:pStyle w:val="References"/>
      </w:pPr>
      <w:r>
        <w:t xml:space="preserve">G. O. Young, “Synthetic structure of industrial plastics,” in Plastics, vol. 3, Polymers of Hexadromicon, J. Peters, Ed., 2nd ed. New York, NY, USA: McGraw-Hill, 1964, pp. 15-64. [Online]. Available: http://www.bookref.com. </w:t>
      </w:r>
    </w:p>
    <w:p w:rsidR="003D255B" w:rsidRPr="006C7307" w:rsidRDefault="003D255B" w:rsidP="003D255B">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3D255B" w:rsidRDefault="003D255B" w:rsidP="003D255B">
      <w:pPr>
        <w:pStyle w:val="References"/>
      </w:pPr>
      <w:r>
        <w:t xml:space="preserve">The Terahertz Wave eBook. ZOmega Terahertz Corp., 2014. [Online]. Available: http://dl.z-thz.com/eBook/zomega_ebook_pdf_1206_sr.pdf. Accessed on: May 19, 2014. </w:t>
      </w:r>
    </w:p>
    <w:p w:rsidR="003D255B" w:rsidRDefault="003D255B" w:rsidP="003D255B">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3D255B" w:rsidRDefault="003D255B" w:rsidP="003D255B">
      <w:pPr>
        <w:widowControl w:val="0"/>
        <w:autoSpaceDE w:val="0"/>
        <w:autoSpaceDN w:val="0"/>
        <w:adjustRightInd w:val="0"/>
        <w:spacing w:before="5" w:line="140" w:lineRule="exact"/>
        <w:rPr>
          <w:color w:val="000000"/>
          <w:sz w:val="14"/>
          <w:szCs w:val="14"/>
        </w:rPr>
      </w:pPr>
    </w:p>
    <w:p w:rsidR="003D255B" w:rsidRDefault="003D255B" w:rsidP="003D255B">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3D255B" w:rsidRPr="00D716BA" w:rsidRDefault="003D255B" w:rsidP="003D255B">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 xml:space="preserve">.123456, [Online]. </w:t>
      </w:r>
    </w:p>
    <w:p w:rsidR="003D255B" w:rsidRDefault="003D255B" w:rsidP="003D255B">
      <w:pPr>
        <w:widowControl w:val="0"/>
        <w:autoSpaceDE w:val="0"/>
        <w:autoSpaceDN w:val="0"/>
        <w:adjustRightInd w:val="0"/>
        <w:spacing w:line="239" w:lineRule="auto"/>
        <w:ind w:right="358"/>
        <w:rPr>
          <w:color w:val="000000"/>
        </w:rPr>
      </w:pPr>
      <w:r>
        <w:rPr>
          <w:i/>
          <w:iCs/>
          <w:color w:val="000000"/>
        </w:rPr>
        <w:t>Examples:</w:t>
      </w:r>
    </w:p>
    <w:p w:rsidR="003D255B" w:rsidRDefault="003D255B" w:rsidP="003D255B">
      <w:pPr>
        <w:pStyle w:val="References"/>
      </w:pPr>
      <w:r>
        <w:t xml:space="preserve">J. S. Turner, “New directions in communications,” </w:t>
      </w:r>
      <w:r>
        <w:rPr>
          <w:i/>
          <w:iCs/>
        </w:rPr>
        <w:t>IEEE J. Sel. Areas Commun</w:t>
      </w:r>
      <w:r>
        <w:t xml:space="preserve">., vol. 13, no. 1, pp. 11-23, Jan. 1995. </w:t>
      </w:r>
    </w:p>
    <w:p w:rsidR="003D255B" w:rsidRPr="006C7307" w:rsidRDefault="003D255B" w:rsidP="003D255B">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3D255B" w:rsidRPr="006C7307" w:rsidRDefault="003D255B" w:rsidP="003D255B">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3D255B" w:rsidRDefault="003D255B" w:rsidP="003D255B">
      <w:pPr>
        <w:widowControl w:val="0"/>
        <w:autoSpaceDE w:val="0"/>
        <w:autoSpaceDN w:val="0"/>
        <w:adjustRightInd w:val="0"/>
        <w:spacing w:line="239" w:lineRule="auto"/>
        <w:ind w:right="-54"/>
        <w:jc w:val="both"/>
        <w:rPr>
          <w:i/>
          <w:iCs/>
          <w:color w:val="000000"/>
        </w:rPr>
      </w:pPr>
    </w:p>
    <w:p w:rsidR="003D255B" w:rsidRDefault="003D255B" w:rsidP="003D255B">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3D255B" w:rsidRPr="00D716BA" w:rsidRDefault="003D255B" w:rsidP="003D255B">
      <w:pPr>
        <w:rPr>
          <w:sz w:val="16"/>
          <w:szCs w:val="16"/>
        </w:rPr>
      </w:pPr>
      <w:r w:rsidRPr="00D716BA">
        <w:rPr>
          <w:spacing w:val="-1"/>
          <w:sz w:val="16"/>
          <w:szCs w:val="16"/>
        </w:rPr>
        <w:t>J.K. A</w:t>
      </w:r>
      <w:r w:rsidRPr="00D716BA">
        <w:rPr>
          <w:spacing w:val="1"/>
          <w:sz w:val="16"/>
          <w:szCs w:val="16"/>
        </w:rPr>
        <w:t>u</w:t>
      </w:r>
      <w:r w:rsidRPr="00D716BA">
        <w:rPr>
          <w:sz w:val="16"/>
          <w:szCs w:val="16"/>
        </w:rPr>
        <w:t>t</w:t>
      </w:r>
      <w:r w:rsidRPr="00D716BA">
        <w:rPr>
          <w:spacing w:val="-1"/>
          <w:sz w:val="16"/>
          <w:szCs w:val="16"/>
        </w:rPr>
        <w:t>ho</w:t>
      </w:r>
      <w:r w:rsidRPr="00D716BA">
        <w:rPr>
          <w:spacing w:val="1"/>
          <w:sz w:val="16"/>
          <w:szCs w:val="16"/>
        </w:rPr>
        <w:t>r</w:t>
      </w:r>
      <w:r w:rsidRPr="00D716BA">
        <w:rPr>
          <w:sz w:val="16"/>
          <w:szCs w:val="16"/>
        </w:rPr>
        <w:t xml:space="preserve">. </w:t>
      </w:r>
      <w:r w:rsidRPr="00D716BA">
        <w:rPr>
          <w:spacing w:val="1"/>
          <w:sz w:val="16"/>
          <w:szCs w:val="16"/>
        </w:rPr>
        <w:t>(</w:t>
      </w:r>
      <w:r w:rsidRPr="00D716BA">
        <w:rPr>
          <w:spacing w:val="-1"/>
          <w:sz w:val="16"/>
          <w:szCs w:val="16"/>
        </w:rPr>
        <w:t>y</w:t>
      </w:r>
      <w:r w:rsidRPr="00D716BA">
        <w:rPr>
          <w:spacing w:val="1"/>
          <w:sz w:val="16"/>
          <w:szCs w:val="16"/>
        </w:rPr>
        <w:t>ear</w:t>
      </w:r>
      <w:r w:rsidRPr="00D716BA">
        <w:rPr>
          <w:sz w:val="16"/>
          <w:szCs w:val="16"/>
        </w:rPr>
        <w:t>,</w:t>
      </w:r>
      <w:r w:rsidRPr="00D716BA">
        <w:rPr>
          <w:spacing w:val="2"/>
          <w:sz w:val="16"/>
          <w:szCs w:val="16"/>
        </w:rPr>
        <w:t xml:space="preserve"> </w:t>
      </w:r>
      <w:r w:rsidRPr="00D716BA">
        <w:rPr>
          <w:spacing w:val="-2"/>
          <w:sz w:val="16"/>
          <w:szCs w:val="16"/>
        </w:rPr>
        <w:t>m</w:t>
      </w:r>
      <w:r w:rsidRPr="00D716BA">
        <w:rPr>
          <w:spacing w:val="1"/>
          <w:sz w:val="16"/>
          <w:szCs w:val="16"/>
        </w:rPr>
        <w:t>on</w:t>
      </w:r>
      <w:r w:rsidRPr="00D716BA">
        <w:rPr>
          <w:spacing w:val="-2"/>
          <w:sz w:val="16"/>
          <w:szCs w:val="16"/>
        </w:rPr>
        <w:t>t</w:t>
      </w:r>
      <w:r w:rsidRPr="00D716BA">
        <w:rPr>
          <w:spacing w:val="1"/>
          <w:sz w:val="16"/>
          <w:szCs w:val="16"/>
        </w:rPr>
        <w:t>h</w:t>
      </w:r>
      <w:r w:rsidRPr="00D716BA">
        <w:rPr>
          <w:spacing w:val="-1"/>
          <w:sz w:val="16"/>
          <w:szCs w:val="16"/>
        </w:rPr>
        <w:t>)</w:t>
      </w:r>
      <w:r w:rsidRPr="00D716BA">
        <w:rPr>
          <w:sz w:val="16"/>
          <w:szCs w:val="16"/>
        </w:rPr>
        <w:t xml:space="preserve">. </w:t>
      </w:r>
      <w:r w:rsidRPr="00D716BA">
        <w:rPr>
          <w:spacing w:val="10"/>
          <w:sz w:val="16"/>
          <w:szCs w:val="16"/>
        </w:rPr>
        <w:t>Title</w:t>
      </w:r>
      <w:r w:rsidRPr="00D716BA">
        <w:rPr>
          <w:sz w:val="16"/>
          <w:szCs w:val="16"/>
        </w:rPr>
        <w:t xml:space="preserve">. </w:t>
      </w:r>
      <w:r w:rsidRPr="00D716BA">
        <w:rPr>
          <w:spacing w:val="10"/>
          <w:sz w:val="16"/>
          <w:szCs w:val="16"/>
        </w:rPr>
        <w:t>pre</w:t>
      </w:r>
      <w:r w:rsidRPr="00D716BA">
        <w:rPr>
          <w:spacing w:val="11"/>
          <w:sz w:val="16"/>
          <w:szCs w:val="16"/>
        </w:rPr>
        <w:t>s</w:t>
      </w:r>
      <w:r w:rsidRPr="00D716BA">
        <w:rPr>
          <w:spacing w:val="10"/>
          <w:sz w:val="16"/>
          <w:szCs w:val="16"/>
        </w:rPr>
        <w:t>ente</w:t>
      </w:r>
      <w:r w:rsidRPr="00D716BA">
        <w:rPr>
          <w:sz w:val="16"/>
          <w:szCs w:val="16"/>
        </w:rPr>
        <w:t xml:space="preserve">d </w:t>
      </w:r>
      <w:r w:rsidRPr="00D716BA">
        <w:rPr>
          <w:spacing w:val="10"/>
          <w:sz w:val="16"/>
          <w:szCs w:val="16"/>
        </w:rPr>
        <w:t>a</w:t>
      </w:r>
      <w:r w:rsidRPr="00D716BA">
        <w:rPr>
          <w:sz w:val="16"/>
          <w:szCs w:val="16"/>
        </w:rPr>
        <w:t xml:space="preserve">t abbrev. </w:t>
      </w:r>
      <w:r w:rsidRPr="00D716BA">
        <w:rPr>
          <w:spacing w:val="10"/>
          <w:sz w:val="16"/>
          <w:szCs w:val="16"/>
        </w:rPr>
        <w:t>conferenc</w:t>
      </w:r>
      <w:r w:rsidRPr="00D716BA">
        <w:rPr>
          <w:sz w:val="16"/>
          <w:szCs w:val="16"/>
        </w:rPr>
        <w:t xml:space="preserve">e </w:t>
      </w:r>
      <w:r w:rsidRPr="00D716BA">
        <w:rPr>
          <w:spacing w:val="10"/>
          <w:sz w:val="16"/>
          <w:szCs w:val="16"/>
        </w:rPr>
        <w:t>title</w:t>
      </w:r>
      <w:r w:rsidRPr="00D716BA">
        <w:rPr>
          <w:sz w:val="16"/>
          <w:szCs w:val="16"/>
        </w:rPr>
        <w:t xml:space="preserve">. </w:t>
      </w:r>
      <w:r w:rsidRPr="00D716BA">
        <w:rPr>
          <w:spacing w:val="10"/>
          <w:sz w:val="16"/>
          <w:szCs w:val="16"/>
        </w:rPr>
        <w:t>[</w:t>
      </w:r>
      <w:r w:rsidRPr="00D716BA">
        <w:rPr>
          <w:spacing w:val="11"/>
          <w:sz w:val="16"/>
          <w:szCs w:val="16"/>
        </w:rPr>
        <w:t>T</w:t>
      </w:r>
      <w:r w:rsidRPr="00D716BA">
        <w:rPr>
          <w:spacing w:val="10"/>
          <w:sz w:val="16"/>
          <w:szCs w:val="16"/>
        </w:rPr>
        <w:t>yp</w:t>
      </w:r>
      <w:r w:rsidRPr="00D716BA">
        <w:rPr>
          <w:sz w:val="16"/>
          <w:szCs w:val="16"/>
        </w:rPr>
        <w:t xml:space="preserve">e </w:t>
      </w:r>
      <w:r w:rsidRPr="00D716BA">
        <w:rPr>
          <w:spacing w:val="10"/>
          <w:sz w:val="16"/>
          <w:szCs w:val="16"/>
        </w:rPr>
        <w:t>o</w:t>
      </w:r>
      <w:r w:rsidRPr="00D716BA">
        <w:rPr>
          <w:sz w:val="16"/>
          <w:szCs w:val="16"/>
        </w:rPr>
        <w:t xml:space="preserve">f </w:t>
      </w:r>
      <w:r w:rsidRPr="00D716BA">
        <w:rPr>
          <w:spacing w:val="10"/>
          <w:sz w:val="16"/>
          <w:szCs w:val="16"/>
        </w:rPr>
        <w:t>Medi</w:t>
      </w:r>
      <w:r w:rsidRPr="00D716BA">
        <w:rPr>
          <w:spacing w:val="11"/>
          <w:sz w:val="16"/>
          <w:szCs w:val="16"/>
        </w:rPr>
        <w:t>u</w:t>
      </w:r>
      <w:r w:rsidRPr="00D716BA">
        <w:rPr>
          <w:spacing w:val="7"/>
          <w:sz w:val="16"/>
          <w:szCs w:val="16"/>
        </w:rPr>
        <w:t>m</w:t>
      </w:r>
      <w:r w:rsidRPr="00D716BA">
        <w:rPr>
          <w:spacing w:val="10"/>
          <w:sz w:val="16"/>
          <w:szCs w:val="16"/>
        </w:rPr>
        <w:t xml:space="preserve">]. </w:t>
      </w:r>
      <w:r w:rsidRPr="00D716BA">
        <w:rPr>
          <w:sz w:val="16"/>
          <w:szCs w:val="16"/>
        </w:rPr>
        <w:t>A</w:t>
      </w:r>
      <w:r w:rsidRPr="00D716BA">
        <w:rPr>
          <w:spacing w:val="1"/>
          <w:sz w:val="16"/>
          <w:szCs w:val="16"/>
        </w:rPr>
        <w:t>v</w:t>
      </w:r>
      <w:r w:rsidRPr="00D716BA">
        <w:rPr>
          <w:sz w:val="16"/>
          <w:szCs w:val="16"/>
        </w:rPr>
        <w:t>aila</w:t>
      </w:r>
      <w:r w:rsidRPr="00D716BA">
        <w:rPr>
          <w:spacing w:val="1"/>
          <w:sz w:val="16"/>
          <w:szCs w:val="16"/>
        </w:rPr>
        <w:t>b</w:t>
      </w:r>
      <w:r w:rsidRPr="00D716BA">
        <w:rPr>
          <w:spacing w:val="-1"/>
          <w:sz w:val="16"/>
          <w:szCs w:val="16"/>
        </w:rPr>
        <w:t>l</w:t>
      </w:r>
      <w:r w:rsidRPr="00D716BA">
        <w:rPr>
          <w:sz w:val="16"/>
          <w:szCs w:val="16"/>
        </w:rPr>
        <w:t>e: site/</w:t>
      </w:r>
      <w:r w:rsidRPr="00D716BA">
        <w:rPr>
          <w:spacing w:val="1"/>
          <w:sz w:val="16"/>
          <w:szCs w:val="16"/>
        </w:rPr>
        <w:t>p</w:t>
      </w:r>
      <w:r w:rsidRPr="00D716BA">
        <w:rPr>
          <w:sz w:val="16"/>
          <w:szCs w:val="16"/>
        </w:rPr>
        <w:t>at</w:t>
      </w:r>
      <w:r w:rsidRPr="00D716BA">
        <w:rPr>
          <w:spacing w:val="1"/>
          <w:sz w:val="16"/>
          <w:szCs w:val="16"/>
        </w:rPr>
        <w:t>h</w:t>
      </w:r>
      <w:r w:rsidRPr="00D716BA">
        <w:rPr>
          <w:spacing w:val="-1"/>
          <w:sz w:val="16"/>
          <w:szCs w:val="16"/>
        </w:rPr>
        <w:t>/</w:t>
      </w:r>
      <w:r w:rsidRPr="00D716BA">
        <w:rPr>
          <w:sz w:val="16"/>
          <w:szCs w:val="16"/>
        </w:rPr>
        <w:t>file</w:t>
      </w:r>
    </w:p>
    <w:p w:rsidR="003D255B" w:rsidRDefault="003D255B" w:rsidP="003D255B">
      <w:pPr>
        <w:widowControl w:val="0"/>
        <w:autoSpaceDE w:val="0"/>
        <w:autoSpaceDN w:val="0"/>
        <w:adjustRightInd w:val="0"/>
        <w:ind w:right="-20"/>
        <w:rPr>
          <w:color w:val="000000"/>
        </w:rPr>
      </w:pPr>
      <w:r>
        <w:rPr>
          <w:i/>
          <w:iCs/>
          <w:color w:val="000000"/>
        </w:rPr>
        <w:t>Example:</w:t>
      </w:r>
    </w:p>
    <w:p w:rsidR="003D255B" w:rsidRDefault="003D255B" w:rsidP="003D255B">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oration, Boston</w:t>
      </w:r>
      <w:r>
        <w:t xml:space="preserve">, </w:t>
      </w:r>
      <w:r>
        <w:rPr>
          <w:spacing w:val="-1"/>
        </w:rPr>
        <w:t>M</w:t>
      </w:r>
      <w:r>
        <w:t xml:space="preserve">A, USA.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 xml:space="preserve">d </w:t>
      </w:r>
      <w:r>
        <w:rPr>
          <w:spacing w:val="-1"/>
        </w:rPr>
        <w:t>a</w:t>
      </w:r>
      <w:r>
        <w:t xml:space="preserve">t </w:t>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r w:rsidRPr="009E52D0">
        <w:t>htt</w:t>
      </w:r>
      <w:r w:rsidRPr="009E52D0">
        <w:rPr>
          <w:spacing w:val="1"/>
        </w:rPr>
        <w:t>p</w:t>
      </w:r>
      <w:r w:rsidRPr="009E52D0">
        <w:t>://ho</w:t>
      </w:r>
      <w:r w:rsidRPr="009E52D0">
        <w:rPr>
          <w:spacing w:val="-2"/>
        </w:rPr>
        <w:t>m</w:t>
      </w:r>
      <w:r w:rsidRPr="009E52D0">
        <w:t>e.p</w:t>
      </w:r>
      <w:r w:rsidRPr="009E52D0">
        <w:rPr>
          <w:spacing w:val="-1"/>
        </w:rPr>
        <w:t>r</w:t>
      </w:r>
      <w:r w:rsidRPr="009E52D0">
        <w:t>ocess.</w:t>
      </w:r>
      <w:r w:rsidRPr="009E52D0">
        <w:rPr>
          <w:spacing w:val="-1"/>
        </w:rPr>
        <w:t>c</w:t>
      </w:r>
      <w:r w:rsidRPr="009E52D0">
        <w:rPr>
          <w:spacing w:val="1"/>
        </w:rPr>
        <w:t>o</w:t>
      </w:r>
      <w:r w:rsidRPr="009E52D0">
        <w:rPr>
          <w:spacing w:val="-2"/>
        </w:rPr>
        <w:t>m</w:t>
      </w:r>
      <w:r w:rsidRPr="009E52D0">
        <w:t>/Int</w:t>
      </w:r>
      <w:r w:rsidRPr="009E52D0">
        <w:rPr>
          <w:spacing w:val="1"/>
        </w:rPr>
        <w:t>r</w:t>
      </w:r>
      <w:r w:rsidRPr="009E52D0">
        <w:t>anets/</w:t>
      </w:r>
      <w:r w:rsidRPr="009E52D0">
        <w:rPr>
          <w:spacing w:val="-1"/>
        </w:rPr>
        <w:t>w</w:t>
      </w:r>
      <w:r w:rsidRPr="009E52D0">
        <w:rPr>
          <w:spacing w:val="1"/>
        </w:rPr>
        <w:t>p</w:t>
      </w:r>
      <w:r w:rsidRPr="009E52D0">
        <w:rPr>
          <w:spacing w:val="-1"/>
        </w:rPr>
        <w:t>2</w:t>
      </w:r>
      <w:r w:rsidRPr="009E52D0">
        <w:t>.h</w:t>
      </w:r>
      <w:r w:rsidRPr="009E52D0">
        <w:rPr>
          <w:spacing w:val="-2"/>
        </w:rPr>
        <w:t>t</w:t>
      </w:r>
      <w:r w:rsidRPr="009E52D0">
        <w:t>p</w:t>
      </w:r>
    </w:p>
    <w:p w:rsidR="003D255B" w:rsidRDefault="003D255B" w:rsidP="003D255B">
      <w:pPr>
        <w:widowControl w:val="0"/>
        <w:autoSpaceDE w:val="0"/>
        <w:autoSpaceDN w:val="0"/>
        <w:adjustRightInd w:val="0"/>
        <w:spacing w:before="1" w:line="180" w:lineRule="exact"/>
        <w:rPr>
          <w:color w:val="000000"/>
          <w:sz w:val="18"/>
          <w:szCs w:val="18"/>
        </w:rPr>
      </w:pPr>
    </w:p>
    <w:p w:rsidR="003D255B" w:rsidRDefault="003D255B" w:rsidP="003D255B">
      <w:pPr>
        <w:widowControl w:val="0"/>
        <w:autoSpaceDE w:val="0"/>
        <w:autoSpaceDN w:val="0"/>
        <w:adjustRightInd w:val="0"/>
        <w:spacing w:line="239" w:lineRule="auto"/>
        <w:ind w:right="-54"/>
        <w:rPr>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rsidR="003D255B" w:rsidRPr="00735879" w:rsidRDefault="003D255B" w:rsidP="003D255B">
      <w:pPr>
        <w:rPr>
          <w:sz w:val="16"/>
          <w:szCs w:val="16"/>
        </w:rPr>
      </w:pPr>
      <w:r w:rsidRPr="00735879">
        <w:rPr>
          <w:sz w:val="16"/>
          <w:szCs w:val="16"/>
        </w:rPr>
        <w:t xml:space="preserve">J. K. Author. “Title of report,” Company. City, State, Country. Rep. no., (optional: vol./issue), Date. [Online] Available: site/path/file </w:t>
      </w:r>
    </w:p>
    <w:p w:rsidR="003D255B" w:rsidRDefault="003D255B" w:rsidP="003D255B">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Pr>
          <w:i/>
          <w:iCs/>
          <w:color w:val="000000"/>
          <w:sz w:val="20"/>
          <w:szCs w:val="20"/>
        </w:rPr>
        <w:t>s</w:t>
      </w:r>
      <w:r w:rsidRPr="009E52D0">
        <w:rPr>
          <w:i/>
          <w:iCs/>
          <w:color w:val="000000"/>
          <w:sz w:val="20"/>
          <w:szCs w:val="20"/>
        </w:rPr>
        <w:t>:</w:t>
      </w:r>
      <w:r>
        <w:rPr>
          <w:spacing w:val="1"/>
        </w:rPr>
        <w:t xml:space="preserve">   </w:t>
      </w:r>
    </w:p>
    <w:p w:rsidR="003D255B" w:rsidRDefault="003D255B" w:rsidP="003D255B">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3D255B" w:rsidRPr="00D7612F" w:rsidRDefault="003D255B" w:rsidP="003D255B">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3D255B" w:rsidRDefault="003D255B" w:rsidP="003D255B">
      <w:pPr>
        <w:widowControl w:val="0"/>
        <w:autoSpaceDE w:val="0"/>
        <w:autoSpaceDN w:val="0"/>
        <w:adjustRightInd w:val="0"/>
        <w:spacing w:before="5" w:line="140" w:lineRule="exact"/>
        <w:rPr>
          <w:color w:val="000000"/>
          <w:sz w:val="14"/>
          <w:szCs w:val="14"/>
        </w:rPr>
      </w:pPr>
    </w:p>
    <w:p w:rsidR="003D255B" w:rsidRDefault="003D255B" w:rsidP="003D255B">
      <w:pPr>
        <w:widowControl w:val="0"/>
        <w:autoSpaceDE w:val="0"/>
        <w:autoSpaceDN w:val="0"/>
        <w:adjustRightInd w:val="0"/>
        <w:spacing w:line="239" w:lineRule="auto"/>
        <w:ind w:left="90" w:right="-54" w:hanging="90"/>
        <w:rPr>
          <w:i/>
          <w:iCs/>
          <w:color w:val="000000"/>
          <w:spacing w:val="1"/>
        </w:rPr>
      </w:pPr>
      <w:r>
        <w:rPr>
          <w:i/>
          <w:iCs/>
          <w:color w:val="000000"/>
          <w:spacing w:val="-1"/>
        </w:rPr>
        <w:lastRenderedPageBreak/>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p>
    <w:p w:rsidR="003D255B" w:rsidRPr="00735879" w:rsidRDefault="003D255B" w:rsidP="003D255B">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3D255B" w:rsidRPr="00735879" w:rsidRDefault="003D255B" w:rsidP="003D255B">
      <w:pPr>
        <w:rPr>
          <w:sz w:val="16"/>
          <w:szCs w:val="16"/>
        </w:rPr>
      </w:pPr>
      <w:r w:rsidRPr="00735879">
        <w:rPr>
          <w:b/>
          <w:i/>
          <w:iCs/>
          <w:spacing w:val="1"/>
          <w:sz w:val="16"/>
          <w:szCs w:val="16"/>
        </w:rPr>
        <w:t xml:space="preserve">NOTE: </w:t>
      </w:r>
      <w:r w:rsidRPr="00735879">
        <w:rPr>
          <w:sz w:val="16"/>
          <w:szCs w:val="16"/>
        </w:rPr>
        <w:t>I</w:t>
      </w:r>
      <w:r w:rsidRPr="00735879">
        <w:rPr>
          <w:spacing w:val="-1"/>
          <w:sz w:val="16"/>
          <w:szCs w:val="16"/>
        </w:rPr>
        <w:t>S</w:t>
      </w:r>
      <w:r w:rsidRPr="00735879">
        <w:rPr>
          <w:sz w:val="16"/>
          <w:szCs w:val="16"/>
        </w:rPr>
        <w:t>O</w:t>
      </w:r>
      <w:r w:rsidRPr="00735879">
        <w:rPr>
          <w:spacing w:val="1"/>
          <w:sz w:val="16"/>
          <w:szCs w:val="16"/>
        </w:rPr>
        <w:t xml:space="preserve"> </w:t>
      </w:r>
      <w:r w:rsidRPr="00735879">
        <w:rPr>
          <w:sz w:val="16"/>
          <w:szCs w:val="16"/>
        </w:rPr>
        <w:t>r</w:t>
      </w:r>
      <w:r w:rsidRPr="00735879">
        <w:rPr>
          <w:spacing w:val="-1"/>
          <w:sz w:val="16"/>
          <w:szCs w:val="16"/>
        </w:rPr>
        <w:t>e</w:t>
      </w:r>
      <w:r w:rsidRPr="00735879">
        <w:rPr>
          <w:sz w:val="16"/>
          <w:szCs w:val="16"/>
        </w:rPr>
        <w:t>commends</w:t>
      </w:r>
      <w:r w:rsidRPr="00735879">
        <w:rPr>
          <w:spacing w:val="40"/>
          <w:sz w:val="16"/>
          <w:szCs w:val="16"/>
        </w:rPr>
        <w:t xml:space="preserve"> </w:t>
      </w:r>
      <w:r w:rsidRPr="00735879">
        <w:rPr>
          <w:sz w:val="16"/>
          <w:szCs w:val="16"/>
        </w:rPr>
        <w:t>that</w:t>
      </w:r>
      <w:r w:rsidRPr="00735879">
        <w:rPr>
          <w:spacing w:val="38"/>
          <w:sz w:val="16"/>
          <w:szCs w:val="16"/>
        </w:rPr>
        <w:t xml:space="preserve"> </w:t>
      </w:r>
      <w:r w:rsidRPr="00735879">
        <w:rPr>
          <w:sz w:val="16"/>
          <w:szCs w:val="16"/>
        </w:rPr>
        <w:t>capitalization</w:t>
      </w:r>
      <w:r w:rsidRPr="00735879">
        <w:rPr>
          <w:spacing w:val="40"/>
          <w:sz w:val="16"/>
          <w:szCs w:val="16"/>
        </w:rPr>
        <w:t xml:space="preserve"> </w:t>
      </w:r>
      <w:r w:rsidRPr="00735879">
        <w:rPr>
          <w:sz w:val="16"/>
          <w:szCs w:val="16"/>
        </w:rPr>
        <w:t>f</w:t>
      </w:r>
      <w:r w:rsidRPr="00735879">
        <w:rPr>
          <w:spacing w:val="-1"/>
          <w:sz w:val="16"/>
          <w:szCs w:val="16"/>
        </w:rPr>
        <w:t>o</w:t>
      </w:r>
      <w:r w:rsidRPr="00735879">
        <w:rPr>
          <w:sz w:val="16"/>
          <w:szCs w:val="16"/>
        </w:rPr>
        <w:t>llow</w:t>
      </w:r>
      <w:r w:rsidRPr="00735879">
        <w:rPr>
          <w:spacing w:val="40"/>
          <w:sz w:val="16"/>
          <w:szCs w:val="16"/>
        </w:rPr>
        <w:t xml:space="preserve"> </w:t>
      </w:r>
      <w:r w:rsidRPr="00735879">
        <w:rPr>
          <w:sz w:val="16"/>
          <w:szCs w:val="16"/>
        </w:rPr>
        <w:t>the</w:t>
      </w:r>
      <w:r w:rsidRPr="00735879">
        <w:rPr>
          <w:spacing w:val="40"/>
          <w:sz w:val="16"/>
          <w:szCs w:val="16"/>
        </w:rPr>
        <w:t xml:space="preserve"> </w:t>
      </w:r>
      <w:r w:rsidRPr="00735879">
        <w:rPr>
          <w:sz w:val="16"/>
          <w:szCs w:val="16"/>
        </w:rPr>
        <w:t>accepted</w:t>
      </w:r>
      <w:r w:rsidRPr="00735879">
        <w:rPr>
          <w:spacing w:val="40"/>
          <w:sz w:val="16"/>
          <w:szCs w:val="16"/>
        </w:rPr>
        <w:t xml:space="preserve"> </w:t>
      </w:r>
      <w:r w:rsidRPr="00735879">
        <w:rPr>
          <w:sz w:val="16"/>
          <w:szCs w:val="16"/>
        </w:rPr>
        <w:t>practice</w:t>
      </w:r>
      <w:r w:rsidRPr="00735879">
        <w:rPr>
          <w:spacing w:val="40"/>
          <w:sz w:val="16"/>
          <w:szCs w:val="16"/>
        </w:rPr>
        <w:t xml:space="preserve"> </w:t>
      </w:r>
      <w:r w:rsidRPr="00735879">
        <w:rPr>
          <w:sz w:val="16"/>
          <w:szCs w:val="16"/>
        </w:rPr>
        <w:t>for t</w:t>
      </w:r>
      <w:r w:rsidRPr="00735879">
        <w:rPr>
          <w:spacing w:val="1"/>
          <w:sz w:val="16"/>
          <w:szCs w:val="16"/>
        </w:rPr>
        <w:t>h</w:t>
      </w:r>
      <w:r w:rsidRPr="00735879">
        <w:rPr>
          <w:sz w:val="16"/>
          <w:szCs w:val="16"/>
        </w:rPr>
        <w:t>e</w:t>
      </w:r>
      <w:r w:rsidRPr="00735879">
        <w:rPr>
          <w:spacing w:val="1"/>
          <w:sz w:val="16"/>
          <w:szCs w:val="16"/>
        </w:rPr>
        <w:t xml:space="preserve"> </w:t>
      </w:r>
      <w:r w:rsidRPr="00735879">
        <w:rPr>
          <w:sz w:val="16"/>
          <w:szCs w:val="16"/>
        </w:rPr>
        <w:t>la</w:t>
      </w:r>
      <w:r w:rsidRPr="00735879">
        <w:rPr>
          <w:spacing w:val="-1"/>
          <w:sz w:val="16"/>
          <w:szCs w:val="16"/>
        </w:rPr>
        <w:t>n</w:t>
      </w:r>
      <w:r w:rsidRPr="00735879">
        <w:rPr>
          <w:sz w:val="16"/>
          <w:szCs w:val="16"/>
        </w:rPr>
        <w:t>gu</w:t>
      </w:r>
      <w:r w:rsidRPr="00735879">
        <w:rPr>
          <w:spacing w:val="-1"/>
          <w:sz w:val="16"/>
          <w:szCs w:val="16"/>
        </w:rPr>
        <w:t>a</w:t>
      </w:r>
      <w:r w:rsidRPr="00735879">
        <w:rPr>
          <w:sz w:val="16"/>
          <w:szCs w:val="16"/>
        </w:rPr>
        <w:t>ge</w:t>
      </w:r>
      <w:r w:rsidRPr="00735879">
        <w:rPr>
          <w:spacing w:val="-1"/>
          <w:sz w:val="16"/>
          <w:szCs w:val="16"/>
        </w:rPr>
        <w:t xml:space="preserve"> o</w:t>
      </w:r>
      <w:r w:rsidRPr="00735879">
        <w:rPr>
          <w:sz w:val="16"/>
          <w:szCs w:val="16"/>
        </w:rPr>
        <w:t>r</w:t>
      </w:r>
      <w:r w:rsidRPr="00735879">
        <w:rPr>
          <w:spacing w:val="1"/>
          <w:sz w:val="16"/>
          <w:szCs w:val="16"/>
        </w:rPr>
        <w:t xml:space="preserve"> </w:t>
      </w:r>
      <w:r w:rsidRPr="00735879">
        <w:rPr>
          <w:sz w:val="16"/>
          <w:szCs w:val="16"/>
        </w:rPr>
        <w:t>s</w:t>
      </w:r>
      <w:r w:rsidRPr="00735879">
        <w:rPr>
          <w:spacing w:val="-1"/>
          <w:sz w:val="16"/>
          <w:szCs w:val="16"/>
        </w:rPr>
        <w:t>c</w:t>
      </w:r>
      <w:r w:rsidRPr="00735879">
        <w:rPr>
          <w:sz w:val="16"/>
          <w:szCs w:val="16"/>
        </w:rPr>
        <w:t xml:space="preserve">ript in </w:t>
      </w:r>
      <w:r w:rsidRPr="00735879">
        <w:rPr>
          <w:spacing w:val="-1"/>
          <w:sz w:val="16"/>
          <w:szCs w:val="16"/>
        </w:rPr>
        <w:t>w</w:t>
      </w:r>
      <w:r w:rsidRPr="00735879">
        <w:rPr>
          <w:spacing w:val="1"/>
          <w:sz w:val="16"/>
          <w:szCs w:val="16"/>
        </w:rPr>
        <w:t>h</w:t>
      </w:r>
      <w:r w:rsidRPr="00735879">
        <w:rPr>
          <w:sz w:val="16"/>
          <w:szCs w:val="16"/>
        </w:rPr>
        <w:t>i</w:t>
      </w:r>
      <w:r w:rsidRPr="00735879">
        <w:rPr>
          <w:spacing w:val="-1"/>
          <w:sz w:val="16"/>
          <w:szCs w:val="16"/>
        </w:rPr>
        <w:t>c</w:t>
      </w:r>
      <w:r w:rsidRPr="00735879">
        <w:rPr>
          <w:sz w:val="16"/>
          <w:szCs w:val="16"/>
        </w:rPr>
        <w:t>h</w:t>
      </w:r>
      <w:r w:rsidRPr="00735879">
        <w:rPr>
          <w:spacing w:val="1"/>
          <w:sz w:val="16"/>
          <w:szCs w:val="16"/>
        </w:rPr>
        <w:t xml:space="preserve"> </w:t>
      </w:r>
      <w:r w:rsidRPr="00735879">
        <w:rPr>
          <w:sz w:val="16"/>
          <w:szCs w:val="16"/>
        </w:rPr>
        <w:t>t</w:t>
      </w:r>
      <w:r w:rsidRPr="00735879">
        <w:rPr>
          <w:spacing w:val="1"/>
          <w:sz w:val="16"/>
          <w:szCs w:val="16"/>
        </w:rPr>
        <w:t>h</w:t>
      </w:r>
      <w:r w:rsidRPr="00735879">
        <w:rPr>
          <w:sz w:val="16"/>
          <w:szCs w:val="16"/>
        </w:rPr>
        <w:t>e</w:t>
      </w:r>
      <w:r w:rsidRPr="00735879">
        <w:rPr>
          <w:spacing w:val="-1"/>
          <w:sz w:val="16"/>
          <w:szCs w:val="16"/>
        </w:rPr>
        <w:t xml:space="preserve"> </w:t>
      </w:r>
      <w:r w:rsidRPr="00735879">
        <w:rPr>
          <w:sz w:val="16"/>
          <w:szCs w:val="16"/>
        </w:rPr>
        <w:t>i</w:t>
      </w:r>
      <w:r w:rsidRPr="00735879">
        <w:rPr>
          <w:spacing w:val="-1"/>
          <w:sz w:val="16"/>
          <w:szCs w:val="16"/>
        </w:rPr>
        <w:t>n</w:t>
      </w:r>
      <w:r w:rsidRPr="00735879">
        <w:rPr>
          <w:sz w:val="16"/>
          <w:szCs w:val="16"/>
        </w:rPr>
        <w:t>f</w:t>
      </w:r>
      <w:r w:rsidRPr="00735879">
        <w:rPr>
          <w:spacing w:val="-1"/>
          <w:sz w:val="16"/>
          <w:szCs w:val="16"/>
        </w:rPr>
        <w:t>o</w:t>
      </w:r>
      <w:r w:rsidRPr="00735879">
        <w:rPr>
          <w:sz w:val="16"/>
          <w:szCs w:val="16"/>
        </w:rPr>
        <w:t>r</w:t>
      </w:r>
      <w:r w:rsidRPr="00735879">
        <w:rPr>
          <w:spacing w:val="-2"/>
          <w:sz w:val="16"/>
          <w:szCs w:val="16"/>
        </w:rPr>
        <w:t>m</w:t>
      </w:r>
      <w:r w:rsidRPr="00735879">
        <w:rPr>
          <w:sz w:val="16"/>
          <w:szCs w:val="16"/>
        </w:rPr>
        <w:t>ation is</w:t>
      </w:r>
      <w:r w:rsidRPr="00735879">
        <w:rPr>
          <w:spacing w:val="-1"/>
          <w:sz w:val="16"/>
          <w:szCs w:val="16"/>
        </w:rPr>
        <w:t xml:space="preserve"> </w:t>
      </w:r>
      <w:r w:rsidRPr="00735879">
        <w:rPr>
          <w:sz w:val="16"/>
          <w:szCs w:val="16"/>
        </w:rPr>
        <w:t>giv</w:t>
      </w:r>
      <w:r w:rsidRPr="00735879">
        <w:rPr>
          <w:spacing w:val="-1"/>
          <w:sz w:val="16"/>
          <w:szCs w:val="16"/>
        </w:rPr>
        <w:t>e</w:t>
      </w:r>
      <w:r w:rsidRPr="00735879">
        <w:rPr>
          <w:sz w:val="16"/>
          <w:szCs w:val="16"/>
        </w:rPr>
        <w:t>n.</w:t>
      </w:r>
    </w:p>
    <w:p w:rsidR="003D255B" w:rsidRDefault="003D255B" w:rsidP="003D255B">
      <w:pPr>
        <w:widowControl w:val="0"/>
        <w:autoSpaceDE w:val="0"/>
        <w:autoSpaceDN w:val="0"/>
        <w:adjustRightInd w:val="0"/>
        <w:spacing w:before="37"/>
        <w:ind w:right="-20"/>
        <w:rPr>
          <w:color w:val="000000"/>
        </w:rPr>
      </w:pPr>
      <w:r>
        <w:rPr>
          <w:i/>
          <w:iCs/>
          <w:color w:val="000000"/>
        </w:rPr>
        <w:t>Example:</w:t>
      </w:r>
    </w:p>
    <w:p w:rsidR="003D255B" w:rsidRDefault="003D255B" w:rsidP="003D255B">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3D255B" w:rsidRDefault="003D255B" w:rsidP="003D255B">
      <w:pPr>
        <w:pStyle w:val="References"/>
        <w:numPr>
          <w:ilvl w:val="0"/>
          <w:numId w:val="0"/>
        </w:numPr>
        <w:ind w:left="1170"/>
      </w:pPr>
      <w:r>
        <w:t xml:space="preserve"> </w:t>
      </w:r>
    </w:p>
    <w:p w:rsidR="003D255B" w:rsidRDefault="003D255B" w:rsidP="003D255B">
      <w:pPr>
        <w:pStyle w:val="References"/>
        <w:numPr>
          <w:ilvl w:val="0"/>
          <w:numId w:val="0"/>
        </w:numPr>
        <w:ind w:left="360"/>
      </w:pPr>
    </w:p>
    <w:p w:rsidR="003D255B" w:rsidRDefault="003D255B" w:rsidP="003D255B">
      <w:pPr>
        <w:autoSpaceDE w:val="0"/>
        <w:autoSpaceDN w:val="0"/>
        <w:adjustRightInd w:val="0"/>
        <w:rPr>
          <w:rFonts w:ascii="TimesNewRomanPS-ItalicMT" w:hAnsi="TimesNewRomanPS-ItalicMT" w:cs="TimesNewRomanPS-ItalicMT"/>
          <w:i/>
          <w:iCs/>
        </w:rPr>
      </w:pPr>
    </w:p>
    <w:p w:rsidR="003D255B" w:rsidRDefault="003D255B" w:rsidP="003D255B">
      <w:pPr>
        <w:autoSpaceDE w:val="0"/>
        <w:autoSpaceDN w:val="0"/>
        <w:adjustRightInd w:val="0"/>
        <w:rPr>
          <w:rFonts w:ascii="TimesNewRomanPS-ItalicMT" w:hAnsi="TimesNewRomanPS-ItalicMT" w:cs="TimesNewRomanPS-ItalicMT"/>
          <w:i/>
          <w:iCs/>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rsidR="003D255B" w:rsidRPr="00735879" w:rsidRDefault="003D255B" w:rsidP="003D255B">
      <w:pPr>
        <w:rPr>
          <w:sz w:val="16"/>
          <w:szCs w:val="16"/>
        </w:rPr>
      </w:pPr>
      <w:r w:rsidRPr="00735879">
        <w:rPr>
          <w:sz w:val="16"/>
          <w:szCs w:val="16"/>
        </w:rPr>
        <w:t xml:space="preserve">Name of the invention, by inventor’s name. (year, month day). </w:t>
      </w:r>
      <w:r w:rsidRPr="00735879">
        <w:rPr>
          <w:iCs/>
          <w:sz w:val="16"/>
          <w:szCs w:val="16"/>
        </w:rPr>
        <w:t>Patent Number</w:t>
      </w:r>
      <w:r w:rsidRPr="00735879">
        <w:rPr>
          <w:i/>
          <w:iCs/>
          <w:sz w:val="16"/>
          <w:szCs w:val="16"/>
        </w:rPr>
        <w:t xml:space="preserve"> </w:t>
      </w:r>
      <w:r w:rsidRPr="00735879">
        <w:rPr>
          <w:sz w:val="16"/>
          <w:szCs w:val="16"/>
        </w:rPr>
        <w:t>[Type of medium]. Available: site/path/file</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3D255B" w:rsidRDefault="003D255B" w:rsidP="003D255B">
      <w:pPr>
        <w:pStyle w:val="References"/>
        <w:jc w:val="left"/>
        <w:rPr>
          <w:rFonts w:ascii="TimesNewRomanPS-ItalicMT" w:hAnsi="TimesNewRomanPS-ItalicMT" w:cs="TimesNewRomanPS-ItalicMT"/>
          <w:i/>
          <w:iCs/>
        </w:rPr>
      </w:pPr>
      <w:r>
        <w:t xml:space="preserve">Musical toothbrush with mirror, by L.M.R. Brooks. (1992, May 19). </w:t>
      </w:r>
      <w:r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3D255B" w:rsidRDefault="003D255B" w:rsidP="003D255B">
      <w:pPr>
        <w:pStyle w:val="References"/>
        <w:numPr>
          <w:ilvl w:val="0"/>
          <w:numId w:val="0"/>
        </w:numPr>
        <w:ind w:left="360"/>
        <w:jc w:val="left"/>
        <w:rPr>
          <w:rFonts w:ascii="TimesNewRomanPS-ItalicMT" w:hAnsi="TimesNewRomanPS-ItalicMT" w:cs="TimesNewRomanPS-ItalicMT"/>
          <w:i/>
          <w:iCs/>
        </w:rPr>
      </w:pPr>
      <w:r>
        <w:t xml:space="preserve">                    [Online]. Available: NEXIS Library: LEXPAT File:   DES </w:t>
      </w:r>
    </w:p>
    <w:p w:rsidR="003D255B" w:rsidRDefault="003D255B" w:rsidP="003D255B">
      <w:pPr>
        <w:widowControl w:val="0"/>
        <w:autoSpaceDE w:val="0"/>
        <w:autoSpaceDN w:val="0"/>
        <w:adjustRightInd w:val="0"/>
        <w:ind w:right="-20"/>
        <w:rPr>
          <w:rFonts w:ascii="TimesNewRomanPS-ItalicMT" w:hAnsi="TimesNewRomanPS-ItalicMT" w:cs="TimesNewRomanPS-ItalicMT"/>
          <w:i/>
          <w:iCs/>
        </w:rPr>
      </w:pPr>
    </w:p>
    <w:p w:rsidR="003D255B" w:rsidRPr="00C11E83" w:rsidRDefault="003D255B" w:rsidP="003D255B">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3D255B" w:rsidRPr="00735879" w:rsidRDefault="003D255B" w:rsidP="003D255B">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Country, year, pp. </w:t>
      </w:r>
      <w:r w:rsidRPr="00735879">
        <w:rPr>
          <w:i/>
          <w:iCs/>
          <w:sz w:val="16"/>
          <w:szCs w:val="16"/>
        </w:rPr>
        <w:t>xxxxxx.</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3D255B" w:rsidRDefault="003D255B" w:rsidP="003D255B">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 xml:space="preserve">C, </w:t>
      </w:r>
      <w:r>
        <w:rPr>
          <w:iCs/>
        </w:rPr>
        <w:t>Boston, MA, USA,</w:t>
      </w:r>
      <w:r>
        <w:rPr>
          <w:i/>
          <w:iCs/>
          <w:spacing w:val="-1"/>
        </w:rPr>
        <w:t xml:space="preserve"> </w:t>
      </w:r>
      <w:r>
        <w:rPr>
          <w:spacing w:val="1"/>
        </w:rPr>
        <w:t>1</w:t>
      </w:r>
      <w:r>
        <w:t>98</w:t>
      </w:r>
      <w:r>
        <w:rPr>
          <w:spacing w:val="1"/>
        </w:rPr>
        <w:t>5</w:t>
      </w:r>
      <w:r>
        <w:t>,</w:t>
      </w:r>
      <w:r>
        <w:rPr>
          <w:spacing w:val="-1"/>
        </w:rPr>
        <w:t xml:space="preserve"> </w:t>
      </w:r>
      <w:r>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3D255B" w:rsidRDefault="003D255B" w:rsidP="003D255B">
      <w:pPr>
        <w:widowControl w:val="0"/>
        <w:autoSpaceDE w:val="0"/>
        <w:autoSpaceDN w:val="0"/>
        <w:adjustRightInd w:val="0"/>
        <w:ind w:right="-2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rsidR="003D255B" w:rsidRDefault="003D255B" w:rsidP="003D255B">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3D255B" w:rsidRDefault="003D255B" w:rsidP="003D255B">
      <w:pPr>
        <w:widowControl w:val="0"/>
        <w:autoSpaceDE w:val="0"/>
        <w:autoSpaceDN w:val="0"/>
        <w:adjustRightInd w:val="0"/>
        <w:spacing w:before="6" w:line="140" w:lineRule="exact"/>
        <w:rPr>
          <w:color w:val="000000"/>
          <w:sz w:val="14"/>
          <w:szCs w:val="14"/>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Pr="00B47B59">
        <w:rPr>
          <w:i/>
          <w:iCs/>
          <w:color w:val="000000"/>
          <w:spacing w:val="1"/>
        </w:rPr>
        <w:t xml:space="preserve"> </w:t>
      </w:r>
      <w:r>
        <w:rPr>
          <w:i/>
          <w:iCs/>
          <w:color w:val="000000"/>
          <w:spacing w:val="1"/>
        </w:rPr>
        <w:t xml:space="preserve">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rsidR="003D255B" w:rsidRPr="00735879" w:rsidRDefault="003D255B" w:rsidP="003D255B">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3D255B" w:rsidRPr="00B47B59" w:rsidRDefault="003D255B" w:rsidP="003D255B">
      <w:pPr>
        <w:widowControl w:val="0"/>
        <w:autoSpaceDE w:val="0"/>
        <w:autoSpaceDN w:val="0"/>
        <w:adjustRightInd w:val="0"/>
        <w:ind w:right="-20"/>
        <w:rPr>
          <w:i/>
          <w:color w:val="000000"/>
        </w:rPr>
      </w:pPr>
      <w:r w:rsidRPr="00B47B59">
        <w:rPr>
          <w:rFonts w:ascii="TimesNewRomanPSMT" w:hAnsi="TimesNewRomanPSMT" w:cs="TimesNewRomanPSMT"/>
          <w:i/>
        </w:rPr>
        <w:t>Example:</w:t>
      </w:r>
    </w:p>
    <w:p w:rsidR="003D255B" w:rsidRDefault="003D255B" w:rsidP="003D255B">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w:t>
      </w:r>
      <w:r w:rsidRPr="00263943">
        <w:rPr>
          <w:b/>
          <w:bCs/>
          <w:i/>
          <w:iCs/>
        </w:rPr>
        <w:t xml:space="preserve"> </w:t>
      </w:r>
      <w:r>
        <w:rPr>
          <w:bCs/>
          <w:i/>
          <w:iCs/>
        </w:rPr>
        <w:t>for t</w:t>
      </w:r>
      <w:r w:rsidRPr="00263943">
        <w:rPr>
          <w:bCs/>
          <w:i/>
          <w:iCs/>
        </w:rPr>
        <w:t xml:space="preserve">heses (M.S.) and </w:t>
      </w:r>
      <w:r>
        <w:rPr>
          <w:bCs/>
          <w:i/>
          <w:iCs/>
        </w:rPr>
        <w:t>d</w:t>
      </w:r>
      <w:r w:rsidRPr="00263943">
        <w:rPr>
          <w:bCs/>
          <w:i/>
          <w:iCs/>
        </w:rPr>
        <w:t>issertations (Ph.D.</w:t>
      </w:r>
      <w:r>
        <w:rPr>
          <w:bCs/>
          <w:i/>
          <w:iCs/>
        </w:rPr>
        <w:t>):</w:t>
      </w:r>
    </w:p>
    <w:p w:rsidR="003D255B" w:rsidRPr="00735879" w:rsidRDefault="003D255B" w:rsidP="003D255B">
      <w:pPr>
        <w:rPr>
          <w:sz w:val="16"/>
          <w:szCs w:val="16"/>
        </w:rPr>
      </w:pPr>
      <w:r w:rsidRPr="00735879">
        <w:rPr>
          <w:sz w:val="16"/>
          <w:szCs w:val="16"/>
        </w:rPr>
        <w:t>a) J. K. Author, “Title of thesis,” M.S. thesis, Abbrev. Dept., Abbrev. Univ., City of Univ., Abbrev. State, year.</w:t>
      </w:r>
    </w:p>
    <w:p w:rsidR="003D255B" w:rsidRPr="00735879" w:rsidRDefault="003D255B" w:rsidP="003D255B">
      <w:pPr>
        <w:rPr>
          <w:sz w:val="16"/>
          <w:szCs w:val="16"/>
        </w:rPr>
      </w:pPr>
      <w:r w:rsidRPr="00735879">
        <w:rPr>
          <w:sz w:val="16"/>
          <w:szCs w:val="16"/>
        </w:rPr>
        <w:t>b) J. K. Author, “Title of dissertation,” Ph.D. dissertation, Abbrev. Dept., Abbrev. Univ., City of Univ., Abbrev. State, year.</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3D255B" w:rsidRDefault="003D255B" w:rsidP="003D255B">
      <w:pPr>
        <w:pStyle w:val="References"/>
      </w:pPr>
      <w:r>
        <w:t>J. O. Williams, “Narrow-band analyzer,” Ph.D. dissertation, Dept. Elect. Eng., Harvard Univ., Cambridge, MA, USA, 1993.</w:t>
      </w:r>
    </w:p>
    <w:p w:rsidR="003D255B" w:rsidRPr="00837E47" w:rsidRDefault="003D255B" w:rsidP="003D255B">
      <w:pPr>
        <w:pStyle w:val="References"/>
      </w:pPr>
      <w:r>
        <w:t>N. Kawasaki, “Parametric study of thermal and chemical nonequilibrium nozzle flow,” M.S. thesis, Dept. Electron. Eng., Osaka Univ., Osaka, Japan, 1993.</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rsidR="003D255B" w:rsidRPr="00735879" w:rsidRDefault="003D255B" w:rsidP="003D255B">
      <w:pPr>
        <w:rPr>
          <w:sz w:val="16"/>
          <w:szCs w:val="16"/>
        </w:rPr>
      </w:pPr>
      <w:r w:rsidRPr="00735879">
        <w:rPr>
          <w:sz w:val="16"/>
          <w:szCs w:val="16"/>
        </w:rPr>
        <w:t>a) J. K. Author, private communication, Abbrev. Month, year.</w:t>
      </w:r>
    </w:p>
    <w:p w:rsidR="003D255B" w:rsidRPr="00735879" w:rsidRDefault="003D255B" w:rsidP="003D255B">
      <w:pPr>
        <w:rPr>
          <w:sz w:val="16"/>
          <w:szCs w:val="16"/>
        </w:rPr>
      </w:pPr>
      <w:r w:rsidRPr="00735879">
        <w:rPr>
          <w:sz w:val="16"/>
          <w:szCs w:val="16"/>
        </w:rPr>
        <w:t>b) J. K. Author, “Title of paper,” unpublished.</w:t>
      </w:r>
    </w:p>
    <w:p w:rsidR="003D255B" w:rsidRPr="00735879" w:rsidRDefault="003D255B" w:rsidP="003D255B">
      <w:pPr>
        <w:rPr>
          <w:sz w:val="16"/>
          <w:szCs w:val="16"/>
        </w:rPr>
      </w:pPr>
      <w:r w:rsidRPr="00735879">
        <w:rPr>
          <w:sz w:val="16"/>
          <w:szCs w:val="16"/>
        </w:rPr>
        <w:t>c) J. K. Author, “Title of paper,” to be published.</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3D255B" w:rsidRDefault="003D255B" w:rsidP="003D255B">
      <w:pPr>
        <w:pStyle w:val="References"/>
      </w:pPr>
      <w:r>
        <w:t>A. Harrison, private communication, May 1995.</w:t>
      </w:r>
    </w:p>
    <w:p w:rsidR="003D255B" w:rsidRDefault="003D255B" w:rsidP="003D255B">
      <w:pPr>
        <w:pStyle w:val="References"/>
      </w:pPr>
      <w:r>
        <w:t>B. Smith, “An approach to graphs of linear forms,” unpublished.</w:t>
      </w:r>
    </w:p>
    <w:p w:rsidR="003D255B" w:rsidRDefault="003D255B" w:rsidP="003D255B">
      <w:pPr>
        <w:pStyle w:val="References"/>
      </w:pPr>
      <w:r>
        <w:t>A. Brahms, “Representation error for real numbers in binary computer arithmetic,” IEEE Computer Group Repository, Paper R-67-85.</w:t>
      </w:r>
    </w:p>
    <w:p w:rsidR="003D255B" w:rsidRDefault="003D255B" w:rsidP="003D255B">
      <w:pPr>
        <w:autoSpaceDE w:val="0"/>
        <w:autoSpaceDN w:val="0"/>
        <w:adjustRightInd w:val="0"/>
        <w:rPr>
          <w:rFonts w:ascii="TimesNewRomanPS-ItalicMT" w:hAnsi="TimesNewRomanPS-ItalicMT" w:cs="TimesNewRomanPS-ItalicMT"/>
          <w:i/>
          <w:iCs/>
        </w:rPr>
      </w:pP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formats for standards:</w:t>
      </w:r>
    </w:p>
    <w:p w:rsidR="003D255B" w:rsidRDefault="003D255B" w:rsidP="003D255B">
      <w:pPr>
        <w:rPr>
          <w:sz w:val="16"/>
          <w:szCs w:val="16"/>
        </w:rPr>
      </w:pPr>
      <w:r w:rsidRPr="00735879">
        <w:rPr>
          <w:sz w:val="16"/>
          <w:szCs w:val="16"/>
        </w:rPr>
        <w:t>a)</w:t>
      </w:r>
      <w:r>
        <w:rPr>
          <w:i/>
          <w:iCs/>
          <w:sz w:val="16"/>
          <w:szCs w:val="16"/>
        </w:rPr>
        <w:t xml:space="preserve"> </w:t>
      </w:r>
      <w:r w:rsidRPr="00735879">
        <w:rPr>
          <w:i/>
          <w:iCs/>
          <w:sz w:val="16"/>
          <w:szCs w:val="16"/>
        </w:rPr>
        <w:t>Title of Standard</w:t>
      </w:r>
      <w:r w:rsidRPr="00735879">
        <w:rPr>
          <w:sz w:val="16"/>
          <w:szCs w:val="16"/>
        </w:rPr>
        <w:t>, Standard number, date.</w:t>
      </w:r>
    </w:p>
    <w:p w:rsidR="003D255B" w:rsidRPr="00C75907" w:rsidRDefault="003D255B" w:rsidP="003D255B">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3D255B" w:rsidRDefault="003D255B" w:rsidP="003D255B">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3D255B" w:rsidRDefault="003D255B" w:rsidP="003D255B">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3D255B" w:rsidRDefault="003D255B" w:rsidP="003D255B">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3D255B" w:rsidRDefault="003D255B" w:rsidP="003D255B">
      <w:pPr>
        <w:pStyle w:val="References"/>
        <w:numPr>
          <w:ilvl w:val="0"/>
          <w:numId w:val="0"/>
        </w:numPr>
        <w:ind w:left="540" w:hanging="360"/>
        <w:rPr>
          <w:rFonts w:ascii="TimesNewRomanPSMT" w:hAnsi="TimesNewRomanPSMT" w:cs="TimesNewRomanPSMT"/>
        </w:rPr>
      </w:pPr>
    </w:p>
    <w:p w:rsidR="003D255B" w:rsidRPr="0076355A" w:rsidRDefault="003D255B" w:rsidP="003D255B">
      <w:pPr>
        <w:rPr>
          <w:rFonts w:ascii="Arial" w:hAnsi="Arial" w:cs="Arial"/>
          <w:i/>
          <w:sz w:val="19"/>
          <w:szCs w:val="19"/>
        </w:rPr>
      </w:pPr>
      <w:r w:rsidRPr="0076355A">
        <w:rPr>
          <w:i/>
        </w:rPr>
        <w:t>Article number in reference examples</w:t>
      </w:r>
      <w:r>
        <w:rPr>
          <w:i/>
        </w:rPr>
        <w:t>:</w:t>
      </w:r>
    </w:p>
    <w:p w:rsidR="003D255B" w:rsidRPr="0076355A" w:rsidRDefault="003D255B" w:rsidP="003D255B">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3D255B" w:rsidRDefault="003D255B" w:rsidP="003D255B">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3D255B" w:rsidRDefault="003D255B" w:rsidP="003D255B">
      <w:pPr>
        <w:pStyle w:val="References"/>
        <w:numPr>
          <w:ilvl w:val="0"/>
          <w:numId w:val="0"/>
        </w:numPr>
        <w:ind w:left="540"/>
      </w:pPr>
    </w:p>
    <w:p w:rsidR="003D255B" w:rsidRPr="00F932B6" w:rsidRDefault="003D255B" w:rsidP="003D255B">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3D255B" w:rsidRPr="00F932B6" w:rsidRDefault="003D255B" w:rsidP="003D255B">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3D255B" w:rsidRDefault="003D255B" w:rsidP="003D255B">
      <w:pPr>
        <w:pStyle w:val="References"/>
        <w:numPr>
          <w:ilvl w:val="0"/>
          <w:numId w:val="0"/>
        </w:numPr>
        <w:ind w:left="540" w:hanging="360"/>
      </w:pPr>
    </w:p>
    <w:p w:rsidR="003D255B" w:rsidRDefault="003D255B" w:rsidP="003D255B">
      <w:pPr>
        <w:pStyle w:val="References"/>
        <w:numPr>
          <w:ilvl w:val="0"/>
          <w:numId w:val="0"/>
        </w:numPr>
        <w:ind w:left="540" w:hanging="360"/>
        <w:rPr>
          <w:rFonts w:ascii="TimesNewRomanPSMT" w:hAnsi="TimesNewRomanPSMT" w:cs="TimesNewRomanPSMT"/>
        </w:rPr>
      </w:pPr>
    </w:p>
    <w:p w:rsidR="003D255B" w:rsidRDefault="003D255B" w:rsidP="003D255B">
      <w:pPr>
        <w:pStyle w:val="FigureCaption"/>
        <w:rPr>
          <w:b/>
          <w:bCs/>
        </w:rPr>
      </w:pPr>
    </w:p>
    <w:p w:rsidR="003D255B" w:rsidRDefault="003D255B" w:rsidP="003D255B">
      <w:pPr>
        <w:pStyle w:val="FigureCaption"/>
        <w:rPr>
          <w:b/>
          <w:bCs/>
        </w:rPr>
      </w:pPr>
    </w:p>
    <w:p w:rsidR="003D255B" w:rsidRPr="00CD684F" w:rsidRDefault="003D255B" w:rsidP="003D255B">
      <w:pPr>
        <w:pStyle w:val="FigureCaption"/>
        <w:rPr>
          <w:sz w:val="20"/>
          <w:szCs w:val="20"/>
        </w:rPr>
      </w:pPr>
      <w:r>
        <w:rPr>
          <w:noProof/>
          <w:lang w:eastAsia="zh-CN"/>
        </w:rPr>
        <w:drawing>
          <wp:anchor distT="0" distB="0" distL="114300" distR="114300" simplePos="0" relativeHeight="251660288" behindDoc="0" locked="0" layoutInCell="1" allowOverlap="1" wp14:anchorId="7AE8EF72" wp14:editId="5536E5C5">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84F">
        <w:rPr>
          <w:b/>
          <w:bCs/>
          <w:sz w:val="20"/>
          <w:szCs w:val="20"/>
        </w:rPr>
        <w:t>First A. Author</w:t>
      </w:r>
      <w:r w:rsidRPr="00CD684F">
        <w:rPr>
          <w:sz w:val="20"/>
          <w:szCs w:val="20"/>
        </w:rPr>
        <w:t xml:space="preserve"> (M’76–SM’81–F’87) and </w:t>
      </w:r>
      <w:r>
        <w:rPr>
          <w:sz w:val="20"/>
          <w:szCs w:val="20"/>
        </w:rPr>
        <w:t>all</w:t>
      </w:r>
      <w:r w:rsidRPr="00CD684F">
        <w:rPr>
          <w:sz w:val="20"/>
          <w:szCs w:val="20"/>
        </w:rPr>
        <w:t xml:space="preserve"> </w:t>
      </w:r>
      <w:r>
        <w:rPr>
          <w:sz w:val="20"/>
          <w:szCs w:val="20"/>
        </w:rPr>
        <w:t xml:space="preserve">authors may include biographies. </w:t>
      </w:r>
      <w:r w:rsidRPr="00CD684F">
        <w:rPr>
          <w:sz w:val="20"/>
          <w:szCs w:val="20"/>
        </w:rPr>
        <w:t>Biographies are often not included in conference-related papers. This author became a Member (M) of IEEE in 1976, a Se</w:t>
      </w:r>
      <w:r>
        <w:rPr>
          <w:sz w:val="20"/>
          <w:szCs w:val="20"/>
        </w:rPr>
        <w:t xml:space="preserve">nior Member (SM) in 1981, and a </w:t>
      </w:r>
      <w:r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Pr>
          <w:sz w:val="20"/>
          <w:szCs w:val="20"/>
        </w:rPr>
        <w:t>t</w:t>
      </w:r>
      <w:r w:rsidRPr="00CD684F">
        <w:rPr>
          <w:sz w:val="20"/>
          <w:szCs w:val="20"/>
        </w:rPr>
        <w:t xml:space="preserve">he degree was earned. The author’s major field of study should be lower-cased. </w:t>
      </w:r>
    </w:p>
    <w:p w:rsidR="003D255B" w:rsidRPr="00CD684F" w:rsidRDefault="003D255B" w:rsidP="003D255B">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3D255B" w:rsidRDefault="003D255B" w:rsidP="003D255B">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Pr>
          <w:sz w:val="20"/>
          <w:szCs w:val="20"/>
        </w:rPr>
        <w:t xml:space="preserve">it </w:t>
      </w:r>
      <w:r w:rsidRPr="00CD684F">
        <w:rPr>
          <w:sz w:val="20"/>
          <w:szCs w:val="20"/>
        </w:rPr>
        <w:t xml:space="preserve">should be of good quality, </w:t>
      </w:r>
      <w:r>
        <w:rPr>
          <w:sz w:val="20"/>
          <w:szCs w:val="20"/>
        </w:rPr>
        <w:t xml:space="preserve">and professional-looking. </w:t>
      </w:r>
      <w:r w:rsidRPr="00CD684F">
        <w:rPr>
          <w:sz w:val="20"/>
          <w:szCs w:val="20"/>
        </w:rPr>
        <w:t>Following are two examples of an author’s biography.</w:t>
      </w:r>
    </w:p>
    <w:p w:rsidR="003D255B" w:rsidRDefault="003D255B" w:rsidP="003D255B">
      <w:pPr>
        <w:pStyle w:val="FigureCaption"/>
        <w:rPr>
          <w:sz w:val="20"/>
          <w:szCs w:val="20"/>
        </w:rPr>
      </w:pPr>
    </w:p>
    <w:p w:rsidR="003D255B" w:rsidRDefault="003D255B" w:rsidP="003D255B">
      <w:pPr>
        <w:pStyle w:val="FigureCaption"/>
        <w:rPr>
          <w:sz w:val="20"/>
          <w:szCs w:val="20"/>
        </w:rPr>
      </w:pPr>
    </w:p>
    <w:p w:rsidR="003D255B" w:rsidRDefault="003D255B" w:rsidP="003D255B">
      <w:pPr>
        <w:pStyle w:val="FigureCaption"/>
        <w:rPr>
          <w:sz w:val="20"/>
          <w:szCs w:val="20"/>
        </w:rPr>
      </w:pPr>
    </w:p>
    <w:p w:rsidR="003D255B" w:rsidRDefault="003D255B" w:rsidP="003D255B">
      <w:pPr>
        <w:pStyle w:val="FigureCaption"/>
        <w:rPr>
          <w:sz w:val="20"/>
          <w:szCs w:val="20"/>
        </w:rPr>
      </w:pPr>
    </w:p>
    <w:p w:rsidR="003D255B" w:rsidRPr="00E96A3A" w:rsidRDefault="003D255B" w:rsidP="003D255B">
      <w:pPr>
        <w:pStyle w:val="FigureCaption"/>
        <w:rPr>
          <w:sz w:val="20"/>
          <w:szCs w:val="20"/>
        </w:rPr>
      </w:pPr>
      <w:r>
        <w:rPr>
          <w:b/>
          <w:bCs/>
        </w:rPr>
        <w:br/>
      </w:r>
    </w:p>
    <w:p w:rsidR="003D255B" w:rsidRPr="00CD684F" w:rsidRDefault="003D255B" w:rsidP="003D255B">
      <w:pPr>
        <w:adjustRightInd w:val="0"/>
        <w:jc w:val="both"/>
      </w:pPr>
      <w:r>
        <w:rPr>
          <w:noProof/>
          <w:lang w:eastAsia="zh-CN"/>
        </w:rPr>
        <w:lastRenderedPageBreak/>
        <w:drawing>
          <wp:anchor distT="0" distB="0" distL="114300" distR="114300" simplePos="0" relativeHeight="251661312" behindDoc="0" locked="0" layoutInCell="1" allowOverlap="1" wp14:anchorId="36198C0F" wp14:editId="0D1EFEF5">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Second B. </w:t>
      </w:r>
      <w:r w:rsidRPr="00CD684F">
        <w:rPr>
          <w:b/>
          <w:bCs/>
        </w:rPr>
        <w:t>Author</w:t>
      </w:r>
      <w:r>
        <w:t xml:space="preserve"> </w:t>
      </w:r>
      <w:r w:rsidRPr="00CD684F">
        <w:rPr>
          <w:rFonts w:ascii="Times-Roman" w:hAnsi="Times-Roman" w:cs="Times-Roman"/>
        </w:rPr>
        <w:t xml:space="preserve">was born in Greenwich Village, New York, </w:t>
      </w:r>
      <w:r>
        <w:rPr>
          <w:rFonts w:ascii="Times-Roman" w:hAnsi="Times-Roman" w:cs="Times-Roman"/>
        </w:rPr>
        <w:t xml:space="preserve">NY, USA </w:t>
      </w:r>
      <w:r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3D255B" w:rsidRPr="00CD684F" w:rsidRDefault="003D255B" w:rsidP="003D255B">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3D255B" w:rsidRDefault="003D255B" w:rsidP="003D255B">
      <w:pPr>
        <w:autoSpaceDE w:val="0"/>
        <w:autoSpaceDN w:val="0"/>
        <w:adjustRightInd w:val="0"/>
        <w:jc w:val="both"/>
        <w:rPr>
          <w:rFonts w:ascii="Times-Roman" w:hAnsi="Times-Roman" w:cs="Times-Roman"/>
        </w:rPr>
      </w:pPr>
      <w:r>
        <w:rPr>
          <w:rFonts w:ascii="Times-Roman" w:hAnsi="Times-Roman" w:cs="Times-Roman"/>
        </w:rPr>
        <w:t xml:space="preserve">   Dr. </w:t>
      </w:r>
      <w:r w:rsidRPr="00CD684F">
        <w:rPr>
          <w:rFonts w:ascii="Times-Roman" w:hAnsi="Times-Roman" w:cs="Times-Roman"/>
        </w:rPr>
        <w:t xml:space="preserve">Author was a recipient of the International Association of Geomagnetism and Aeronomy Young Scientist Award for Excellence in 2008, </w:t>
      </w:r>
      <w:r>
        <w:rPr>
          <w:rFonts w:ascii="Times-Roman" w:hAnsi="Times-Roman" w:cs="Times-Roman"/>
        </w:rPr>
        <w:t xml:space="preserve">and </w:t>
      </w:r>
      <w:r w:rsidRPr="00CD684F">
        <w:rPr>
          <w:rFonts w:ascii="Times-Roman" w:hAnsi="Times-Roman" w:cs="Times-Roman"/>
        </w:rPr>
        <w:t>the IEEE Electromagnetic Compatibility Society Best Sympos</w:t>
      </w:r>
      <w:r>
        <w:rPr>
          <w:rFonts w:ascii="Times-Roman" w:hAnsi="Times-Roman" w:cs="Times-Roman"/>
        </w:rPr>
        <w:t xml:space="preserve">ium Paper Award in 2011. </w:t>
      </w: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Pr="008E0645" w:rsidRDefault="003D255B" w:rsidP="003D255B">
      <w:pPr>
        <w:autoSpaceDE w:val="0"/>
        <w:autoSpaceDN w:val="0"/>
        <w:adjustRightInd w:val="0"/>
        <w:jc w:val="both"/>
        <w:rPr>
          <w:rFonts w:ascii="Times-Roman" w:hAnsi="Times-Roman" w:cs="Times-Roman"/>
        </w:rPr>
      </w:pPr>
    </w:p>
    <w:p w:rsidR="003D255B" w:rsidRPr="00CD684F" w:rsidRDefault="003D255B" w:rsidP="003D255B">
      <w:pPr>
        <w:adjustRightInd w:val="0"/>
        <w:jc w:val="both"/>
        <w:rPr>
          <w:rFonts w:ascii="Times-Roman" w:hAnsi="Times-Roman" w:cs="Times-Roman"/>
        </w:rPr>
      </w:pPr>
      <w:r>
        <w:rPr>
          <w:rFonts w:ascii="Times-Roman" w:hAnsi="Times-Roman" w:cs="Times-Roman"/>
        </w:rPr>
        <w:t xml:space="preserve"> </w:t>
      </w:r>
    </w:p>
    <w:p w:rsidR="003D255B" w:rsidRDefault="003D255B" w:rsidP="003D255B">
      <w:pPr>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Default="003D255B" w:rsidP="003D255B">
      <w:pPr>
        <w:autoSpaceDE w:val="0"/>
        <w:autoSpaceDN w:val="0"/>
        <w:adjustRightInd w:val="0"/>
        <w:jc w:val="both"/>
        <w:rPr>
          <w:rFonts w:ascii="Times-Roman" w:hAnsi="Times-Roman" w:cs="Times-Roman"/>
        </w:rPr>
      </w:pPr>
    </w:p>
    <w:p w:rsidR="003D255B" w:rsidRPr="00837E47" w:rsidRDefault="003D255B" w:rsidP="003D255B">
      <w:pPr>
        <w:autoSpaceDE w:val="0"/>
        <w:autoSpaceDN w:val="0"/>
        <w:adjustRightInd w:val="0"/>
        <w:jc w:val="both"/>
        <w:rPr>
          <w:rFonts w:ascii="Times-Roman" w:hAnsi="Times-Roman" w:cs="Times-Roman"/>
        </w:rPr>
        <w:sectPr w:rsidR="003D255B" w:rsidRPr="00837E47" w:rsidSect="003D255B">
          <w:headerReference w:type="default" r:id="rId18"/>
          <w:pgSz w:w="12240" w:h="15840" w:code="1"/>
          <w:pgMar w:top="1008" w:right="936" w:bottom="1008" w:left="936" w:header="432" w:footer="432" w:gutter="0"/>
          <w:cols w:num="2" w:space="288"/>
        </w:sectPr>
      </w:pPr>
      <w:r>
        <w:rPr>
          <w:rFonts w:ascii="Times-Roman" w:hAnsi="Times-Roman" w:cs="Times-Roman"/>
        </w:rPr>
        <w:t xml:space="preserve"> </w:t>
      </w:r>
    </w:p>
    <w:p w:rsidR="003D255B" w:rsidRPr="00CD684F" w:rsidRDefault="003D255B" w:rsidP="003D255B">
      <w:pPr>
        <w:adjustRightInd w:val="0"/>
        <w:jc w:val="both"/>
        <w:rPr>
          <w:rFonts w:ascii="Times-Roman" w:hAnsi="Times-Roman" w:cs="Times-Roman"/>
        </w:rPr>
      </w:pPr>
      <w:r>
        <w:rPr>
          <w:noProof/>
          <w:lang w:eastAsia="zh-CN"/>
        </w:rPr>
        <w:drawing>
          <wp:anchor distT="0" distB="118745" distL="114300" distR="114300" simplePos="0" relativeHeight="251662336" behindDoc="0" locked="0" layoutInCell="1" allowOverlap="1" wp14:anchorId="7927B8DE" wp14:editId="03EC21E0">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84F">
        <w:rPr>
          <w:b/>
          <w:bCs/>
        </w:rPr>
        <w:t xml:space="preserve">Third C. Author, Jr. </w:t>
      </w:r>
      <w:r w:rsidRPr="002F1A23">
        <w:rPr>
          <w:bCs/>
        </w:rPr>
        <w:t>(M’87)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t>, TX, USA</w:t>
      </w:r>
      <w:r w:rsidRPr="00CD684F">
        <w:rPr>
          <w:rFonts w:ascii="Times-Roman" w:hAnsi="Times-Roman" w:cs="Times-Roman"/>
        </w:rPr>
        <w:t>.</w:t>
      </w:r>
    </w:p>
    <w:p w:rsidR="003D255B" w:rsidRDefault="003D255B" w:rsidP="003D255B">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3D255B" w:rsidRDefault="003D255B" w:rsidP="003D255B">
      <w:pPr>
        <w:autoSpaceDE w:val="0"/>
        <w:autoSpaceDN w:val="0"/>
        <w:adjustRightInd w:val="0"/>
        <w:jc w:val="both"/>
        <w:rPr>
          <w:rFonts w:ascii="Times-Roman" w:hAnsi="Times-Roman" w:cs="Times-Roman"/>
        </w:rPr>
      </w:pPr>
      <w:r>
        <w:rPr>
          <w:rFonts w:ascii="Times-Roman" w:hAnsi="Times-Roman" w:cs="Times-Roman"/>
        </w:rPr>
        <w:t xml:space="preserve">   </w:t>
      </w:r>
      <w:r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3D255B" w:rsidRDefault="003D255B" w:rsidP="003D255B">
      <w:pPr>
        <w:autoSpaceDE w:val="0"/>
        <w:autoSpaceDN w:val="0"/>
        <w:adjustRightInd w:val="0"/>
        <w:jc w:val="both"/>
        <w:rPr>
          <w:rFonts w:ascii="Times-Roman" w:hAnsi="Times-Roman" w:cs="Times-Roman"/>
        </w:rPr>
      </w:pPr>
    </w:p>
    <w:p w:rsidR="003D255B" w:rsidRPr="00CD684F" w:rsidRDefault="003D255B" w:rsidP="003D255B">
      <w:pPr>
        <w:adjustRightInd w:val="0"/>
        <w:jc w:val="both"/>
        <w:rPr>
          <w:rFonts w:ascii="Times-Roman" w:hAnsi="Times-Roman" w:cs="Times-Roman"/>
        </w:rPr>
      </w:pPr>
    </w:p>
    <w:p w:rsidR="003D255B" w:rsidRPr="00CD684F" w:rsidRDefault="003D255B" w:rsidP="003D255B">
      <w:pPr>
        <w:pStyle w:val="FigureCaption"/>
        <w:rPr>
          <w:sz w:val="20"/>
          <w:szCs w:val="20"/>
        </w:rPr>
      </w:pPr>
    </w:p>
    <w:p w:rsidR="00EE0D43" w:rsidRDefault="00EE0D43"/>
    <w:sectPr w:rsidR="00EE0D43" w:rsidSect="00AF02B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D0B" w:rsidRDefault="00640D0B" w:rsidP="003D255B">
      <w:r>
        <w:separator/>
      </w:r>
    </w:p>
  </w:endnote>
  <w:endnote w:type="continuationSeparator" w:id="0">
    <w:p w:rsidR="00640D0B" w:rsidRDefault="00640D0B" w:rsidP="003D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D0B" w:rsidRDefault="00640D0B" w:rsidP="003D255B">
      <w:r>
        <w:separator/>
      </w:r>
    </w:p>
  </w:footnote>
  <w:footnote w:type="continuationSeparator" w:id="0">
    <w:p w:rsidR="00640D0B" w:rsidRDefault="00640D0B" w:rsidP="003D255B">
      <w:r>
        <w:continuationSeparator/>
      </w:r>
    </w:p>
  </w:footnote>
  <w:footnote w:id="1">
    <w:p w:rsidR="0087282D" w:rsidRDefault="0087282D" w:rsidP="003D255B">
      <w:pPr>
        <w:pStyle w:val="a9"/>
      </w:pPr>
      <w:r>
        <w:rPr>
          <w:rStyle w:val="ab"/>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82D" w:rsidRDefault="0087282D">
    <w:pPr>
      <w:framePr w:wrap="auto" w:vAnchor="text" w:hAnchor="margin" w:xAlign="right" w:y="1"/>
    </w:pPr>
    <w:r>
      <w:fldChar w:fldCharType="begin"/>
    </w:r>
    <w:r>
      <w:instrText xml:space="preserve">PAGE  </w:instrText>
    </w:r>
    <w:r>
      <w:fldChar w:fldCharType="separate"/>
    </w:r>
    <w:r w:rsidR="00EC4E9A">
      <w:rPr>
        <w:noProof/>
      </w:rPr>
      <w:t>1</w:t>
    </w:r>
    <w:r>
      <w:fldChar w:fldCharType="end"/>
    </w:r>
  </w:p>
  <w:p w:rsidR="0087282D" w:rsidRDefault="008728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3"/>
    <w:rsid w:val="00121831"/>
    <w:rsid w:val="00163797"/>
    <w:rsid w:val="002E2818"/>
    <w:rsid w:val="00324EFC"/>
    <w:rsid w:val="003D255B"/>
    <w:rsid w:val="00522055"/>
    <w:rsid w:val="00640D0B"/>
    <w:rsid w:val="006532D7"/>
    <w:rsid w:val="00664130"/>
    <w:rsid w:val="00777D6F"/>
    <w:rsid w:val="007F3F27"/>
    <w:rsid w:val="0087282D"/>
    <w:rsid w:val="00884FEA"/>
    <w:rsid w:val="008C1DAE"/>
    <w:rsid w:val="00973E63"/>
    <w:rsid w:val="00A77223"/>
    <w:rsid w:val="00AF02B0"/>
    <w:rsid w:val="00AF1414"/>
    <w:rsid w:val="00B25EC4"/>
    <w:rsid w:val="00C7010D"/>
    <w:rsid w:val="00CB7749"/>
    <w:rsid w:val="00D45014"/>
    <w:rsid w:val="00D877CA"/>
    <w:rsid w:val="00E76D8A"/>
    <w:rsid w:val="00EC4E9A"/>
    <w:rsid w:val="00EE0D43"/>
    <w:rsid w:val="00EE4608"/>
    <w:rsid w:val="00EF53C5"/>
    <w:rsid w:val="00FA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93717"/>
  <w15:chartTrackingRefBased/>
  <w15:docId w15:val="{0B42FC51-1A58-4659-B36E-D74F49B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55B"/>
    <w:pPr>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uiPriority w:val="9"/>
    <w:qFormat/>
    <w:rsid w:val="003D255B"/>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3D255B"/>
    <w:pPr>
      <w:keepNext/>
      <w:numPr>
        <w:ilvl w:val="1"/>
        <w:numId w:val="1"/>
      </w:numPr>
      <w:spacing w:before="120" w:after="60"/>
      <w:outlineLvl w:val="1"/>
    </w:pPr>
    <w:rPr>
      <w:i/>
      <w:iCs/>
    </w:rPr>
  </w:style>
  <w:style w:type="paragraph" w:styleId="3">
    <w:name w:val="heading 3"/>
    <w:basedOn w:val="a"/>
    <w:next w:val="a"/>
    <w:link w:val="30"/>
    <w:uiPriority w:val="9"/>
    <w:qFormat/>
    <w:rsid w:val="003D255B"/>
    <w:pPr>
      <w:keepNext/>
      <w:numPr>
        <w:ilvl w:val="2"/>
        <w:numId w:val="1"/>
      </w:numPr>
      <w:outlineLvl w:val="2"/>
    </w:pPr>
    <w:rPr>
      <w:i/>
      <w:iCs/>
    </w:rPr>
  </w:style>
  <w:style w:type="paragraph" w:styleId="4">
    <w:name w:val="heading 4"/>
    <w:basedOn w:val="a"/>
    <w:next w:val="a"/>
    <w:link w:val="40"/>
    <w:uiPriority w:val="9"/>
    <w:qFormat/>
    <w:rsid w:val="003D255B"/>
    <w:pPr>
      <w:keepNext/>
      <w:numPr>
        <w:ilvl w:val="3"/>
        <w:numId w:val="1"/>
      </w:numPr>
      <w:spacing w:before="240" w:after="60"/>
      <w:outlineLvl w:val="3"/>
    </w:pPr>
    <w:rPr>
      <w:i/>
      <w:iCs/>
      <w:sz w:val="18"/>
      <w:szCs w:val="18"/>
    </w:rPr>
  </w:style>
  <w:style w:type="paragraph" w:styleId="5">
    <w:name w:val="heading 5"/>
    <w:basedOn w:val="a"/>
    <w:next w:val="a"/>
    <w:link w:val="50"/>
    <w:uiPriority w:val="9"/>
    <w:qFormat/>
    <w:rsid w:val="003D255B"/>
    <w:pPr>
      <w:numPr>
        <w:ilvl w:val="4"/>
        <w:numId w:val="1"/>
      </w:numPr>
      <w:spacing w:before="240" w:after="60"/>
      <w:outlineLvl w:val="4"/>
    </w:pPr>
    <w:rPr>
      <w:sz w:val="18"/>
      <w:szCs w:val="18"/>
    </w:rPr>
  </w:style>
  <w:style w:type="paragraph" w:styleId="6">
    <w:name w:val="heading 6"/>
    <w:basedOn w:val="a"/>
    <w:next w:val="a"/>
    <w:link w:val="60"/>
    <w:uiPriority w:val="9"/>
    <w:qFormat/>
    <w:rsid w:val="003D255B"/>
    <w:pPr>
      <w:numPr>
        <w:ilvl w:val="5"/>
        <w:numId w:val="1"/>
      </w:numPr>
      <w:spacing w:before="240" w:after="60"/>
      <w:outlineLvl w:val="5"/>
    </w:pPr>
    <w:rPr>
      <w:i/>
      <w:iCs/>
      <w:sz w:val="16"/>
      <w:szCs w:val="16"/>
    </w:rPr>
  </w:style>
  <w:style w:type="paragraph" w:styleId="7">
    <w:name w:val="heading 7"/>
    <w:basedOn w:val="a"/>
    <w:next w:val="a"/>
    <w:link w:val="70"/>
    <w:uiPriority w:val="9"/>
    <w:qFormat/>
    <w:rsid w:val="003D255B"/>
    <w:pPr>
      <w:numPr>
        <w:ilvl w:val="6"/>
        <w:numId w:val="1"/>
      </w:numPr>
      <w:spacing w:before="240" w:after="60"/>
      <w:outlineLvl w:val="6"/>
    </w:pPr>
    <w:rPr>
      <w:sz w:val="16"/>
      <w:szCs w:val="16"/>
    </w:rPr>
  </w:style>
  <w:style w:type="paragraph" w:styleId="8">
    <w:name w:val="heading 8"/>
    <w:basedOn w:val="a"/>
    <w:next w:val="a"/>
    <w:link w:val="80"/>
    <w:uiPriority w:val="9"/>
    <w:qFormat/>
    <w:rsid w:val="003D255B"/>
    <w:pPr>
      <w:numPr>
        <w:ilvl w:val="7"/>
        <w:numId w:val="1"/>
      </w:numPr>
      <w:spacing w:before="240" w:after="60"/>
      <w:outlineLvl w:val="7"/>
    </w:pPr>
    <w:rPr>
      <w:i/>
      <w:iCs/>
      <w:sz w:val="16"/>
      <w:szCs w:val="16"/>
    </w:rPr>
  </w:style>
  <w:style w:type="paragraph" w:styleId="9">
    <w:name w:val="heading 9"/>
    <w:basedOn w:val="a"/>
    <w:next w:val="a"/>
    <w:link w:val="90"/>
    <w:uiPriority w:val="9"/>
    <w:qFormat/>
    <w:rsid w:val="003D255B"/>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D255B"/>
    <w:pPr>
      <w:tabs>
        <w:tab w:val="center" w:pos="4320"/>
        <w:tab w:val="right" w:pos="8640"/>
      </w:tabs>
    </w:pPr>
  </w:style>
  <w:style w:type="character" w:customStyle="1" w:styleId="a4">
    <w:name w:val="页眉 字符"/>
    <w:basedOn w:val="a0"/>
    <w:link w:val="a3"/>
    <w:rsid w:val="003D255B"/>
  </w:style>
  <w:style w:type="paragraph" w:styleId="a5">
    <w:name w:val="footer"/>
    <w:basedOn w:val="a"/>
    <w:link w:val="a6"/>
    <w:uiPriority w:val="99"/>
    <w:unhideWhenUsed/>
    <w:rsid w:val="003D255B"/>
    <w:pPr>
      <w:tabs>
        <w:tab w:val="center" w:pos="4320"/>
        <w:tab w:val="right" w:pos="8640"/>
      </w:tabs>
    </w:pPr>
  </w:style>
  <w:style w:type="character" w:customStyle="1" w:styleId="a6">
    <w:name w:val="页脚 字符"/>
    <w:basedOn w:val="a0"/>
    <w:link w:val="a5"/>
    <w:uiPriority w:val="99"/>
    <w:rsid w:val="003D255B"/>
  </w:style>
  <w:style w:type="character" w:customStyle="1" w:styleId="10">
    <w:name w:val="标题 1 字符"/>
    <w:basedOn w:val="a0"/>
    <w:link w:val="1"/>
    <w:uiPriority w:val="9"/>
    <w:rsid w:val="003D255B"/>
    <w:rPr>
      <w:rFonts w:ascii="Times New Roman" w:eastAsia="Times New Roman" w:hAnsi="Times New Roman" w:cs="Times New Roman"/>
      <w:smallCaps/>
      <w:kern w:val="28"/>
      <w:sz w:val="20"/>
      <w:szCs w:val="20"/>
      <w:lang w:eastAsia="en-US"/>
    </w:rPr>
  </w:style>
  <w:style w:type="character" w:customStyle="1" w:styleId="20">
    <w:name w:val="标题 2 字符"/>
    <w:basedOn w:val="a0"/>
    <w:link w:val="2"/>
    <w:uiPriority w:val="9"/>
    <w:rsid w:val="003D255B"/>
    <w:rPr>
      <w:rFonts w:ascii="Times New Roman" w:eastAsia="Times New Roman" w:hAnsi="Times New Roman" w:cs="Times New Roman"/>
      <w:i/>
      <w:iCs/>
      <w:sz w:val="20"/>
      <w:szCs w:val="20"/>
      <w:lang w:eastAsia="en-US"/>
    </w:rPr>
  </w:style>
  <w:style w:type="character" w:customStyle="1" w:styleId="30">
    <w:name w:val="标题 3 字符"/>
    <w:basedOn w:val="a0"/>
    <w:link w:val="3"/>
    <w:uiPriority w:val="9"/>
    <w:rsid w:val="003D255B"/>
    <w:rPr>
      <w:rFonts w:ascii="Times New Roman" w:eastAsia="Times New Roman" w:hAnsi="Times New Roman" w:cs="Times New Roman"/>
      <w:i/>
      <w:iCs/>
      <w:sz w:val="20"/>
      <w:szCs w:val="20"/>
      <w:lang w:eastAsia="en-US"/>
    </w:rPr>
  </w:style>
  <w:style w:type="character" w:customStyle="1" w:styleId="40">
    <w:name w:val="标题 4 字符"/>
    <w:basedOn w:val="a0"/>
    <w:link w:val="4"/>
    <w:uiPriority w:val="9"/>
    <w:rsid w:val="003D255B"/>
    <w:rPr>
      <w:rFonts w:ascii="Times New Roman" w:eastAsia="Times New Roman" w:hAnsi="Times New Roman" w:cs="Times New Roman"/>
      <w:i/>
      <w:iCs/>
      <w:sz w:val="18"/>
      <w:szCs w:val="18"/>
      <w:lang w:eastAsia="en-US"/>
    </w:rPr>
  </w:style>
  <w:style w:type="character" w:customStyle="1" w:styleId="50">
    <w:name w:val="标题 5 字符"/>
    <w:basedOn w:val="a0"/>
    <w:link w:val="5"/>
    <w:uiPriority w:val="9"/>
    <w:rsid w:val="003D255B"/>
    <w:rPr>
      <w:rFonts w:ascii="Times New Roman" w:eastAsia="Times New Roman" w:hAnsi="Times New Roman" w:cs="Times New Roman"/>
      <w:sz w:val="18"/>
      <w:szCs w:val="18"/>
      <w:lang w:eastAsia="en-US"/>
    </w:rPr>
  </w:style>
  <w:style w:type="character" w:customStyle="1" w:styleId="60">
    <w:name w:val="标题 6 字符"/>
    <w:basedOn w:val="a0"/>
    <w:link w:val="6"/>
    <w:uiPriority w:val="9"/>
    <w:rsid w:val="003D255B"/>
    <w:rPr>
      <w:rFonts w:ascii="Times New Roman" w:eastAsia="Times New Roman" w:hAnsi="Times New Roman" w:cs="Times New Roman"/>
      <w:i/>
      <w:iCs/>
      <w:sz w:val="16"/>
      <w:szCs w:val="16"/>
      <w:lang w:eastAsia="en-US"/>
    </w:rPr>
  </w:style>
  <w:style w:type="character" w:customStyle="1" w:styleId="70">
    <w:name w:val="标题 7 字符"/>
    <w:basedOn w:val="a0"/>
    <w:link w:val="7"/>
    <w:uiPriority w:val="9"/>
    <w:rsid w:val="003D255B"/>
    <w:rPr>
      <w:rFonts w:ascii="Times New Roman" w:eastAsia="Times New Roman" w:hAnsi="Times New Roman" w:cs="Times New Roman"/>
      <w:sz w:val="16"/>
      <w:szCs w:val="16"/>
      <w:lang w:eastAsia="en-US"/>
    </w:rPr>
  </w:style>
  <w:style w:type="character" w:customStyle="1" w:styleId="80">
    <w:name w:val="标题 8 字符"/>
    <w:basedOn w:val="a0"/>
    <w:link w:val="8"/>
    <w:uiPriority w:val="9"/>
    <w:rsid w:val="003D255B"/>
    <w:rPr>
      <w:rFonts w:ascii="Times New Roman" w:eastAsia="Times New Roman" w:hAnsi="Times New Roman" w:cs="Times New Roman"/>
      <w:i/>
      <w:iCs/>
      <w:sz w:val="16"/>
      <w:szCs w:val="16"/>
      <w:lang w:eastAsia="en-US"/>
    </w:rPr>
  </w:style>
  <w:style w:type="character" w:customStyle="1" w:styleId="90">
    <w:name w:val="标题 9 字符"/>
    <w:basedOn w:val="a0"/>
    <w:link w:val="9"/>
    <w:uiPriority w:val="9"/>
    <w:rsid w:val="003D255B"/>
    <w:rPr>
      <w:rFonts w:ascii="Times New Roman" w:eastAsia="Times New Roman" w:hAnsi="Times New Roman" w:cs="Times New Roman"/>
      <w:sz w:val="16"/>
      <w:szCs w:val="16"/>
      <w:lang w:eastAsia="en-US"/>
    </w:rPr>
  </w:style>
  <w:style w:type="paragraph" w:customStyle="1" w:styleId="Abstract">
    <w:name w:val="Abstract"/>
    <w:basedOn w:val="a"/>
    <w:next w:val="a"/>
    <w:rsid w:val="003D255B"/>
    <w:pPr>
      <w:spacing w:before="20"/>
      <w:ind w:firstLine="202"/>
      <w:jc w:val="both"/>
    </w:pPr>
    <w:rPr>
      <w:b/>
      <w:bCs/>
      <w:sz w:val="18"/>
      <w:szCs w:val="18"/>
    </w:rPr>
  </w:style>
  <w:style w:type="paragraph" w:customStyle="1" w:styleId="Authors">
    <w:name w:val="Authors"/>
    <w:basedOn w:val="a"/>
    <w:next w:val="a"/>
    <w:rsid w:val="003D255B"/>
    <w:pPr>
      <w:framePr w:w="9072" w:hSpace="187" w:vSpace="187" w:wrap="notBeside" w:vAnchor="text" w:hAnchor="page" w:xAlign="center" w:y="1"/>
      <w:spacing w:after="320"/>
      <w:jc w:val="center"/>
    </w:pPr>
    <w:rPr>
      <w:sz w:val="22"/>
      <w:szCs w:val="22"/>
    </w:rPr>
  </w:style>
  <w:style w:type="character" w:customStyle="1" w:styleId="MemberType">
    <w:name w:val="MemberType"/>
    <w:rsid w:val="003D255B"/>
    <w:rPr>
      <w:rFonts w:ascii="Times New Roman" w:hAnsi="Times New Roman" w:cs="Times New Roman"/>
      <w:i/>
      <w:iCs/>
      <w:sz w:val="22"/>
      <w:szCs w:val="22"/>
    </w:rPr>
  </w:style>
  <w:style w:type="paragraph" w:styleId="a7">
    <w:name w:val="Title"/>
    <w:basedOn w:val="a"/>
    <w:next w:val="a"/>
    <w:link w:val="a8"/>
    <w:qFormat/>
    <w:rsid w:val="003D255B"/>
    <w:pPr>
      <w:framePr w:w="9360" w:hSpace="187" w:vSpace="187" w:wrap="notBeside" w:vAnchor="text" w:hAnchor="page" w:xAlign="center" w:y="1"/>
      <w:jc w:val="center"/>
    </w:pPr>
    <w:rPr>
      <w:kern w:val="28"/>
      <w:sz w:val="48"/>
      <w:szCs w:val="48"/>
    </w:rPr>
  </w:style>
  <w:style w:type="character" w:customStyle="1" w:styleId="a8">
    <w:name w:val="标题 字符"/>
    <w:basedOn w:val="a0"/>
    <w:link w:val="a7"/>
    <w:rsid w:val="003D255B"/>
    <w:rPr>
      <w:rFonts w:ascii="Times New Roman" w:eastAsia="Times New Roman" w:hAnsi="Times New Roman" w:cs="Times New Roman"/>
      <w:kern w:val="28"/>
      <w:sz w:val="48"/>
      <w:szCs w:val="48"/>
      <w:lang w:eastAsia="en-US"/>
    </w:rPr>
  </w:style>
  <w:style w:type="paragraph" w:styleId="a9">
    <w:name w:val="footnote text"/>
    <w:basedOn w:val="a"/>
    <w:link w:val="aa"/>
    <w:semiHidden/>
    <w:rsid w:val="003D255B"/>
    <w:pPr>
      <w:ind w:firstLine="202"/>
      <w:jc w:val="both"/>
    </w:pPr>
    <w:rPr>
      <w:sz w:val="16"/>
      <w:szCs w:val="16"/>
    </w:rPr>
  </w:style>
  <w:style w:type="character" w:customStyle="1" w:styleId="aa">
    <w:name w:val="脚注文本 字符"/>
    <w:basedOn w:val="a0"/>
    <w:link w:val="a9"/>
    <w:semiHidden/>
    <w:rsid w:val="003D255B"/>
    <w:rPr>
      <w:rFonts w:ascii="Times New Roman" w:eastAsia="Times New Roman" w:hAnsi="Times New Roman" w:cs="Times New Roman"/>
      <w:sz w:val="16"/>
      <w:szCs w:val="16"/>
      <w:lang w:eastAsia="en-US"/>
    </w:rPr>
  </w:style>
  <w:style w:type="paragraph" w:customStyle="1" w:styleId="References">
    <w:name w:val="References"/>
    <w:basedOn w:val="a"/>
    <w:rsid w:val="003D255B"/>
    <w:pPr>
      <w:numPr>
        <w:numId w:val="12"/>
      </w:numPr>
      <w:jc w:val="both"/>
    </w:pPr>
    <w:rPr>
      <w:sz w:val="16"/>
      <w:szCs w:val="16"/>
    </w:rPr>
  </w:style>
  <w:style w:type="paragraph" w:customStyle="1" w:styleId="IndexTerms">
    <w:name w:val="IndexTerms"/>
    <w:basedOn w:val="a"/>
    <w:next w:val="a"/>
    <w:rsid w:val="003D255B"/>
    <w:pPr>
      <w:ind w:firstLine="202"/>
      <w:jc w:val="both"/>
    </w:pPr>
    <w:rPr>
      <w:b/>
      <w:bCs/>
      <w:sz w:val="18"/>
      <w:szCs w:val="18"/>
    </w:rPr>
  </w:style>
  <w:style w:type="character" w:styleId="ab">
    <w:name w:val="footnote reference"/>
    <w:semiHidden/>
    <w:rsid w:val="003D255B"/>
    <w:rPr>
      <w:vertAlign w:val="superscript"/>
    </w:rPr>
  </w:style>
  <w:style w:type="paragraph" w:customStyle="1" w:styleId="Text">
    <w:name w:val="Text"/>
    <w:basedOn w:val="a"/>
    <w:rsid w:val="003D255B"/>
    <w:pPr>
      <w:widowControl w:val="0"/>
      <w:spacing w:line="252" w:lineRule="auto"/>
      <w:ind w:firstLine="202"/>
      <w:jc w:val="both"/>
    </w:pPr>
  </w:style>
  <w:style w:type="paragraph" w:customStyle="1" w:styleId="FigureCaption">
    <w:name w:val="Figure Caption"/>
    <w:basedOn w:val="a"/>
    <w:rsid w:val="003D255B"/>
    <w:pPr>
      <w:jc w:val="both"/>
    </w:pPr>
    <w:rPr>
      <w:sz w:val="16"/>
      <w:szCs w:val="16"/>
    </w:rPr>
  </w:style>
  <w:style w:type="paragraph" w:customStyle="1" w:styleId="TableTitle">
    <w:name w:val="Table Title"/>
    <w:basedOn w:val="a"/>
    <w:rsid w:val="003D255B"/>
    <w:pPr>
      <w:jc w:val="center"/>
    </w:pPr>
    <w:rPr>
      <w:smallCaps/>
      <w:sz w:val="16"/>
      <w:szCs w:val="16"/>
    </w:rPr>
  </w:style>
  <w:style w:type="paragraph" w:customStyle="1" w:styleId="ReferenceHead">
    <w:name w:val="Reference Head"/>
    <w:basedOn w:val="1"/>
    <w:link w:val="ReferenceHeadChar"/>
    <w:rsid w:val="003D255B"/>
    <w:pPr>
      <w:numPr>
        <w:numId w:val="0"/>
      </w:numPr>
    </w:pPr>
  </w:style>
  <w:style w:type="paragraph" w:customStyle="1" w:styleId="Equation">
    <w:name w:val="Equation"/>
    <w:basedOn w:val="a"/>
    <w:next w:val="a"/>
    <w:rsid w:val="003D255B"/>
    <w:pPr>
      <w:widowControl w:val="0"/>
      <w:tabs>
        <w:tab w:val="right" w:pos="5040"/>
      </w:tabs>
      <w:spacing w:line="252" w:lineRule="auto"/>
      <w:jc w:val="both"/>
    </w:pPr>
  </w:style>
  <w:style w:type="character" w:styleId="ac">
    <w:name w:val="Hyperlink"/>
    <w:rsid w:val="003D255B"/>
    <w:rPr>
      <w:color w:val="0000FF"/>
      <w:u w:val="single"/>
    </w:rPr>
  </w:style>
  <w:style w:type="character" w:styleId="ad">
    <w:name w:val="FollowedHyperlink"/>
    <w:rsid w:val="003D255B"/>
    <w:rPr>
      <w:color w:val="800080"/>
      <w:u w:val="single"/>
    </w:rPr>
  </w:style>
  <w:style w:type="paragraph" w:styleId="ae">
    <w:name w:val="Body Text Indent"/>
    <w:basedOn w:val="a"/>
    <w:link w:val="af"/>
    <w:rsid w:val="003D255B"/>
    <w:pPr>
      <w:ind w:left="630" w:hanging="630"/>
    </w:pPr>
    <w:rPr>
      <w:szCs w:val="24"/>
    </w:rPr>
  </w:style>
  <w:style w:type="character" w:customStyle="1" w:styleId="af">
    <w:name w:val="正文文本缩进 字符"/>
    <w:basedOn w:val="a0"/>
    <w:link w:val="ae"/>
    <w:rsid w:val="003D255B"/>
    <w:rPr>
      <w:rFonts w:ascii="Times New Roman" w:eastAsia="Times New Roman" w:hAnsi="Times New Roman" w:cs="Times New Roman"/>
      <w:sz w:val="20"/>
      <w:szCs w:val="24"/>
      <w:lang w:eastAsia="en-US"/>
    </w:rPr>
  </w:style>
  <w:style w:type="paragraph" w:styleId="af0">
    <w:name w:val="Document Map"/>
    <w:basedOn w:val="a"/>
    <w:link w:val="af1"/>
    <w:semiHidden/>
    <w:rsid w:val="003D255B"/>
    <w:pPr>
      <w:shd w:val="clear" w:color="auto" w:fill="000080"/>
    </w:pPr>
    <w:rPr>
      <w:rFonts w:ascii="Tahoma" w:hAnsi="Tahoma" w:cs="Tahoma"/>
    </w:rPr>
  </w:style>
  <w:style w:type="character" w:customStyle="1" w:styleId="af1">
    <w:name w:val="文档结构图 字符"/>
    <w:basedOn w:val="a0"/>
    <w:link w:val="af0"/>
    <w:semiHidden/>
    <w:rsid w:val="003D255B"/>
    <w:rPr>
      <w:rFonts w:ascii="Tahoma" w:eastAsia="Times New Roman" w:hAnsi="Tahoma" w:cs="Tahoma"/>
      <w:sz w:val="20"/>
      <w:szCs w:val="20"/>
      <w:shd w:val="clear" w:color="auto" w:fill="000080"/>
      <w:lang w:eastAsia="en-US"/>
    </w:rPr>
  </w:style>
  <w:style w:type="paragraph" w:customStyle="1" w:styleId="Pa0">
    <w:name w:val="Pa0"/>
    <w:basedOn w:val="a"/>
    <w:next w:val="a"/>
    <w:rsid w:val="003D255B"/>
    <w:pPr>
      <w:widowControl w:val="0"/>
      <w:adjustRightInd w:val="0"/>
      <w:spacing w:line="241" w:lineRule="atLeast"/>
    </w:pPr>
    <w:rPr>
      <w:rFonts w:ascii="Baskerville" w:hAnsi="Baskerville"/>
      <w:sz w:val="24"/>
      <w:szCs w:val="24"/>
    </w:rPr>
  </w:style>
  <w:style w:type="character" w:customStyle="1" w:styleId="A50">
    <w:name w:val="A5"/>
    <w:rsid w:val="003D255B"/>
    <w:rPr>
      <w:color w:val="00529F"/>
      <w:sz w:val="20"/>
      <w:szCs w:val="20"/>
    </w:rPr>
  </w:style>
  <w:style w:type="paragraph" w:styleId="af2">
    <w:name w:val="Balloon Text"/>
    <w:basedOn w:val="a"/>
    <w:link w:val="af3"/>
    <w:rsid w:val="003D255B"/>
    <w:rPr>
      <w:rFonts w:ascii="Tahoma" w:hAnsi="Tahoma" w:cs="Tahoma"/>
      <w:sz w:val="16"/>
      <w:szCs w:val="16"/>
    </w:rPr>
  </w:style>
  <w:style w:type="character" w:customStyle="1" w:styleId="af3">
    <w:name w:val="批注框文本 字符"/>
    <w:basedOn w:val="a0"/>
    <w:link w:val="af2"/>
    <w:rsid w:val="003D255B"/>
    <w:rPr>
      <w:rFonts w:ascii="Tahoma" w:eastAsia="Times New Roman" w:hAnsi="Tahoma" w:cs="Tahoma"/>
      <w:sz w:val="16"/>
      <w:szCs w:val="16"/>
      <w:lang w:eastAsia="en-US"/>
    </w:rPr>
  </w:style>
  <w:style w:type="character" w:customStyle="1" w:styleId="MediumGrid11">
    <w:name w:val="Medium Grid 11"/>
    <w:uiPriority w:val="99"/>
    <w:semiHidden/>
    <w:rsid w:val="003D255B"/>
    <w:rPr>
      <w:color w:val="808080"/>
    </w:rPr>
  </w:style>
  <w:style w:type="paragraph" w:customStyle="1" w:styleId="ParagraphStyle1">
    <w:name w:val="Paragraph Style 1"/>
    <w:basedOn w:val="a"/>
    <w:uiPriority w:val="99"/>
    <w:rsid w:val="003D255B"/>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3D255B"/>
    <w:rPr>
      <w:rFonts w:ascii="Verdana" w:hAnsi="Verdana" w:cs="Verdana"/>
      <w:color w:val="000000"/>
      <w:sz w:val="22"/>
      <w:szCs w:val="22"/>
    </w:rPr>
  </w:style>
  <w:style w:type="character" w:customStyle="1" w:styleId="bodytype">
    <w:name w:val="body type"/>
    <w:uiPriority w:val="99"/>
    <w:rsid w:val="003D255B"/>
    <w:rPr>
      <w:rFonts w:ascii="Formata-Regular" w:hAnsi="Formata-Regular" w:cs="Formata-Regular"/>
      <w:color w:val="000000"/>
      <w:sz w:val="22"/>
      <w:szCs w:val="22"/>
    </w:rPr>
  </w:style>
  <w:style w:type="paragraph" w:customStyle="1" w:styleId="Style1">
    <w:name w:val="Style1"/>
    <w:basedOn w:val="ReferenceHead"/>
    <w:link w:val="Style1Char"/>
    <w:qFormat/>
    <w:rsid w:val="003D255B"/>
  </w:style>
  <w:style w:type="character" w:customStyle="1" w:styleId="ReferenceHeadChar">
    <w:name w:val="Reference Head Char"/>
    <w:link w:val="ReferenceHead"/>
    <w:rsid w:val="003D255B"/>
    <w:rPr>
      <w:rFonts w:ascii="Times New Roman" w:eastAsia="Times New Roman" w:hAnsi="Times New Roman" w:cs="Times New Roman"/>
      <w:smallCaps/>
      <w:kern w:val="28"/>
      <w:sz w:val="20"/>
      <w:szCs w:val="20"/>
      <w:lang w:eastAsia="en-US"/>
    </w:rPr>
  </w:style>
  <w:style w:type="character" w:customStyle="1" w:styleId="Style1Char">
    <w:name w:val="Style1 Char"/>
    <w:link w:val="Style1"/>
    <w:rsid w:val="003D255B"/>
    <w:rPr>
      <w:rFonts w:ascii="Times New Roman" w:eastAsia="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3D255B"/>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3D255B"/>
    <w:rPr>
      <w:rFonts w:ascii="Verdana" w:hAnsi="Verdana" w:cs="Verdana"/>
      <w:color w:val="000000"/>
      <w:sz w:val="22"/>
      <w:szCs w:val="22"/>
    </w:rPr>
  </w:style>
  <w:style w:type="paragraph" w:customStyle="1" w:styleId="TextL-MAG">
    <w:name w:val="Text L-MAG"/>
    <w:basedOn w:val="a"/>
    <w:link w:val="TextL-MAGChar"/>
    <w:qFormat/>
    <w:rsid w:val="003D255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D255B"/>
    <w:rPr>
      <w:rFonts w:ascii="Arial" w:eastAsia="MS Mincho" w:hAnsi="Arial" w:cs="Times New Roman"/>
      <w:sz w:val="18"/>
      <w:lang w:eastAsia="ja-JP"/>
    </w:rPr>
  </w:style>
  <w:style w:type="character" w:customStyle="1" w:styleId="m5113501246024331607m-6864882937387638336gmail-il">
    <w:name w:val="m_5113501246024331607m_-6864882937387638336gmail-il"/>
    <w:basedOn w:val="a0"/>
    <w:rsid w:val="003D255B"/>
  </w:style>
  <w:style w:type="paragraph" w:customStyle="1" w:styleId="ColorfulList-Accent11">
    <w:name w:val="Colorful List - Accent 11"/>
    <w:basedOn w:val="a"/>
    <w:uiPriority w:val="34"/>
    <w:qFormat/>
    <w:rsid w:val="003D255B"/>
    <w:pPr>
      <w:ind w:left="720"/>
      <w:contextualSpacing/>
    </w:pPr>
  </w:style>
  <w:style w:type="character" w:customStyle="1" w:styleId="apple-converted-space">
    <w:name w:val="apple-converted-space"/>
    <w:basedOn w:val="a0"/>
    <w:rsid w:val="003D255B"/>
  </w:style>
  <w:style w:type="paragraph" w:styleId="af4">
    <w:name w:val="endnote text"/>
    <w:basedOn w:val="a"/>
    <w:link w:val="af5"/>
    <w:rsid w:val="003D255B"/>
  </w:style>
  <w:style w:type="character" w:customStyle="1" w:styleId="af5">
    <w:name w:val="尾注文本 字符"/>
    <w:basedOn w:val="a0"/>
    <w:link w:val="af4"/>
    <w:rsid w:val="003D255B"/>
    <w:rPr>
      <w:rFonts w:ascii="Times New Roman" w:eastAsia="Times New Roman" w:hAnsi="Times New Roman" w:cs="Times New Roman"/>
      <w:sz w:val="20"/>
      <w:szCs w:val="20"/>
      <w:lang w:eastAsia="en-US"/>
    </w:rPr>
  </w:style>
  <w:style w:type="character" w:styleId="af6">
    <w:name w:val="endnote reference"/>
    <w:basedOn w:val="a0"/>
    <w:rsid w:val="003D25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eee.org/authortool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eee.org/authortools" TargetMode="External"/><Relationship Id="rId12" Type="http://schemas.openxmlformats.org/officeDocument/2006/relationships/hyperlink" Target="mailto:graphics@ieee.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phicsqc.ieee.org/" TargetMode="External"/><Relationship Id="rId5" Type="http://schemas.openxmlformats.org/officeDocument/2006/relationships/footnotes" Target="footnotes.xml"/><Relationship Id="rId15" Type="http://schemas.openxmlformats.org/officeDocument/2006/relationships/hyperlink" Target="http://www.ieee.org/publications_standards/publications/rights/index.html" TargetMode="Externa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www.ieee.org/publications_standards/publications/authors/authors_submiss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6467</Words>
  <Characters>36868</Characters>
  <Application>Microsoft Office Word</Application>
  <DocSecurity>0</DocSecurity>
  <Lines>307</Lines>
  <Paragraphs>86</Paragraphs>
  <ScaleCrop>false</ScaleCrop>
  <Company/>
  <LinksUpToDate>false</LinksUpToDate>
  <CharactersWithSpaces>43249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Jake</dc:creator>
  <cp:keywords/>
  <dc:description/>
  <cp:lastModifiedBy>Gu Jake</cp:lastModifiedBy>
  <cp:revision>20</cp:revision>
  <dcterms:created xsi:type="dcterms:W3CDTF">2018-11-14T05:30:00Z</dcterms:created>
  <dcterms:modified xsi:type="dcterms:W3CDTF">2018-11-15T05:47:00Z</dcterms:modified>
</cp:coreProperties>
</file>