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8994" w14:textId="77777777" w:rsidR="0051621E" w:rsidRDefault="0051621E">
      <w:pPr>
        <w:spacing w:after="80"/>
      </w:pPr>
    </w:p>
    <w:p w14:paraId="40D3D18D" w14:textId="77777777" w:rsidR="0051621E" w:rsidRDefault="0051621E">
      <w:pPr>
        <w:spacing w:after="80"/>
      </w:pPr>
    </w:p>
    <w:p w14:paraId="191ADF73"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22A07D94" w14:textId="77777777">
        <w:tc>
          <w:tcPr>
            <w:tcW w:w="9360" w:type="dxa"/>
            <w:tcBorders>
              <w:top w:val="nil"/>
              <w:left w:val="nil"/>
              <w:bottom w:val="nil"/>
              <w:right w:val="nil"/>
            </w:tcBorders>
            <w:shd w:val="clear" w:color="auto" w:fill="1F3864"/>
            <w:tcMar>
              <w:top w:w="700" w:type="dxa"/>
              <w:left w:w="600" w:type="dxa"/>
              <w:bottom w:w="700" w:type="dxa"/>
              <w:right w:w="600" w:type="dxa"/>
            </w:tcMar>
          </w:tcPr>
          <w:p w14:paraId="36FAEE5C" w14:textId="77777777" w:rsidR="0051621E" w:rsidRPr="00D752C8" w:rsidRDefault="00000000">
            <w:pPr>
              <w:spacing w:after="120"/>
              <w:jc w:val="center"/>
              <w:rPr>
                <w:lang w:val="en-GB"/>
              </w:rPr>
            </w:pPr>
            <w:r w:rsidRPr="00D752C8">
              <w:rPr>
                <w:b/>
                <w:bCs/>
                <w:color w:val="FFFFFF"/>
                <w:sz w:val="56"/>
                <w:szCs w:val="56"/>
                <w:lang w:val="en-GB"/>
              </w:rPr>
              <w:t>CREDIT ANALYSIS</w:t>
            </w:r>
          </w:p>
          <w:p w14:paraId="53970002" w14:textId="24394E27" w:rsidR="0051621E" w:rsidRPr="00D752C8" w:rsidRDefault="00000000">
            <w:pPr>
              <w:spacing w:after="120"/>
              <w:jc w:val="center"/>
              <w:rPr>
                <w:lang w:val="en-GB"/>
              </w:rPr>
            </w:pPr>
            <w:r w:rsidRPr="00D752C8">
              <w:rPr>
                <w:b/>
                <w:bCs/>
                <w:color w:val="BDD7EE"/>
                <w:sz w:val="36"/>
                <w:szCs w:val="36"/>
                <w:lang w:val="en-GB"/>
              </w:rPr>
              <w:t xml:space="preserve">ATACADÃO SA (Carrefour </w:t>
            </w:r>
            <w:proofErr w:type="spellStart"/>
            <w:r w:rsidRPr="00D752C8">
              <w:rPr>
                <w:b/>
                <w:bCs/>
                <w:color w:val="BDD7EE"/>
                <w:sz w:val="36"/>
                <w:szCs w:val="36"/>
                <w:lang w:val="en-GB"/>
              </w:rPr>
              <w:t>Brasil</w:t>
            </w:r>
            <w:proofErr w:type="spellEnd"/>
            <w:r w:rsidRPr="00D752C8">
              <w:rPr>
                <w:b/>
                <w:bCs/>
                <w:color w:val="BDD7EE"/>
                <w:sz w:val="36"/>
                <w:szCs w:val="36"/>
                <w:lang w:val="en-GB"/>
              </w:rPr>
              <w:t>)</w:t>
            </w:r>
          </w:p>
          <w:p w14:paraId="62E83C98" w14:textId="77777777" w:rsidR="0051621E" w:rsidRPr="00D752C8" w:rsidRDefault="00000000">
            <w:pPr>
              <w:spacing w:after="120"/>
              <w:jc w:val="center"/>
              <w:rPr>
                <w:lang w:val="en-GB"/>
              </w:rPr>
            </w:pPr>
            <w:r w:rsidRPr="00D752C8">
              <w:rPr>
                <w:color w:val="CCCCCC"/>
                <w:sz w:val="22"/>
                <w:szCs w:val="22"/>
                <w:lang w:val="en-GB"/>
              </w:rPr>
              <w:t>Ticker: CRFB</w:t>
            </w:r>
            <w:proofErr w:type="gramStart"/>
            <w:r w:rsidRPr="00D752C8">
              <w:rPr>
                <w:color w:val="CCCCCC"/>
                <w:sz w:val="22"/>
                <w:szCs w:val="22"/>
                <w:lang w:val="en-GB"/>
              </w:rPr>
              <w:t>3  |</w:t>
            </w:r>
            <w:proofErr w:type="gramEnd"/>
            <w:r w:rsidRPr="00D752C8">
              <w:rPr>
                <w:color w:val="CCCCCC"/>
                <w:sz w:val="22"/>
                <w:szCs w:val="22"/>
                <w:lang w:val="en-GB"/>
              </w:rPr>
              <w:t xml:space="preserve">  B3 — São Paulo Stock Exchange</w:t>
            </w:r>
          </w:p>
          <w:p w14:paraId="02697454" w14:textId="4578028A" w:rsidR="0051621E" w:rsidRPr="00D752C8" w:rsidRDefault="00000000">
            <w:pPr>
              <w:jc w:val="center"/>
              <w:rPr>
                <w:lang w:val="en-GB"/>
              </w:rPr>
            </w:pPr>
            <w:r w:rsidRPr="00D752C8">
              <w:rPr>
                <w:i/>
                <w:iCs/>
                <w:color w:val="CCCCCC"/>
                <w:sz w:val="20"/>
                <w:szCs w:val="20"/>
                <w:lang w:val="en-GB"/>
              </w:rPr>
              <w:t xml:space="preserve">Full Company Analysis </w:t>
            </w:r>
            <w:proofErr w:type="gramStart"/>
            <w:r w:rsidRPr="00D752C8">
              <w:rPr>
                <w:i/>
                <w:iCs/>
                <w:color w:val="CCCCCC"/>
                <w:sz w:val="20"/>
                <w:szCs w:val="20"/>
                <w:lang w:val="en-GB"/>
              </w:rPr>
              <w:t>|  Based</w:t>
            </w:r>
            <w:proofErr w:type="gramEnd"/>
            <w:r w:rsidRPr="00D752C8">
              <w:rPr>
                <w:i/>
                <w:iCs/>
                <w:color w:val="CCCCCC"/>
                <w:sz w:val="20"/>
                <w:szCs w:val="20"/>
                <w:lang w:val="en-GB"/>
              </w:rPr>
              <w:t xml:space="preserve"> on FY 2024 Data</w:t>
            </w:r>
          </w:p>
        </w:tc>
      </w:tr>
    </w:tbl>
    <w:p w14:paraId="01FE600D"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621E" w14:paraId="4859543D" w14:textId="77777777">
        <w:tc>
          <w:tcPr>
            <w:tcW w:w="3120" w:type="dxa"/>
            <w:tcBorders>
              <w:top w:val="nil"/>
              <w:left w:val="nil"/>
              <w:bottom w:val="nil"/>
              <w:right w:val="nil"/>
            </w:tcBorders>
            <w:shd w:val="clear" w:color="auto" w:fill="1F3864"/>
            <w:tcMar>
              <w:top w:w="120" w:type="dxa"/>
              <w:left w:w="160" w:type="dxa"/>
              <w:bottom w:w="120" w:type="dxa"/>
              <w:right w:w="160" w:type="dxa"/>
            </w:tcMar>
          </w:tcPr>
          <w:p w14:paraId="16B78F91" w14:textId="77777777" w:rsidR="0051621E" w:rsidRDefault="00000000">
            <w:pPr>
              <w:jc w:val="center"/>
            </w:pPr>
            <w:r>
              <w:rPr>
                <w:b/>
                <w:bCs/>
                <w:color w:val="FFFFFF"/>
                <w:sz w:val="22"/>
                <w:szCs w:val="22"/>
              </w:rPr>
              <w:t xml:space="preserve">#1 Food </w:t>
            </w:r>
            <w:proofErr w:type="spellStart"/>
            <w:r>
              <w:rPr>
                <w:b/>
                <w:bCs/>
                <w:color w:val="FFFFFF"/>
                <w:sz w:val="22"/>
                <w:szCs w:val="22"/>
              </w:rPr>
              <w:t>Retailer</w:t>
            </w:r>
            <w:proofErr w:type="spellEnd"/>
            <w:r>
              <w:rPr>
                <w:b/>
                <w:bCs/>
                <w:color w:val="FFFFFF"/>
                <w:sz w:val="22"/>
                <w:szCs w:val="22"/>
              </w:rPr>
              <w:t xml:space="preserve"> Brazil</w:t>
            </w:r>
          </w:p>
        </w:tc>
        <w:tc>
          <w:tcPr>
            <w:tcW w:w="3120" w:type="dxa"/>
            <w:tcBorders>
              <w:top w:val="nil"/>
              <w:left w:val="nil"/>
              <w:bottom w:val="nil"/>
              <w:right w:val="nil"/>
            </w:tcBorders>
            <w:shd w:val="clear" w:color="auto" w:fill="2E5FA3"/>
            <w:tcMar>
              <w:top w:w="120" w:type="dxa"/>
              <w:left w:w="160" w:type="dxa"/>
              <w:bottom w:w="120" w:type="dxa"/>
              <w:right w:w="160" w:type="dxa"/>
            </w:tcMar>
          </w:tcPr>
          <w:p w14:paraId="1B0B740A" w14:textId="77777777" w:rsidR="0051621E" w:rsidRDefault="00000000">
            <w:pPr>
              <w:jc w:val="center"/>
            </w:pPr>
            <w:r>
              <w:rPr>
                <w:b/>
                <w:bCs/>
                <w:color w:val="FFFFFF"/>
                <w:sz w:val="22"/>
                <w:szCs w:val="22"/>
              </w:rPr>
              <w:t>R$ 120.6B Revenue</w:t>
            </w:r>
          </w:p>
        </w:tc>
        <w:tc>
          <w:tcPr>
            <w:tcW w:w="3120" w:type="dxa"/>
            <w:tcBorders>
              <w:top w:val="nil"/>
              <w:left w:val="nil"/>
              <w:bottom w:val="nil"/>
              <w:right w:val="nil"/>
            </w:tcBorders>
            <w:shd w:val="clear" w:color="auto" w:fill="4472C4"/>
            <w:tcMar>
              <w:top w:w="120" w:type="dxa"/>
              <w:left w:w="160" w:type="dxa"/>
              <w:bottom w:w="120" w:type="dxa"/>
              <w:right w:w="160" w:type="dxa"/>
            </w:tcMar>
          </w:tcPr>
          <w:p w14:paraId="216F5D41" w14:textId="77777777" w:rsidR="0051621E" w:rsidRDefault="00000000">
            <w:pPr>
              <w:jc w:val="center"/>
            </w:pPr>
            <w:r>
              <w:rPr>
                <w:b/>
                <w:bCs/>
                <w:color w:val="FFFFFF"/>
                <w:sz w:val="22"/>
                <w:szCs w:val="22"/>
              </w:rPr>
              <w:t>~11% Market Share</w:t>
            </w:r>
          </w:p>
        </w:tc>
      </w:tr>
    </w:tbl>
    <w:p w14:paraId="260188E5"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694BACD0" w14:textId="77777777">
        <w:tc>
          <w:tcPr>
            <w:tcW w:w="9360" w:type="dxa"/>
            <w:tcBorders>
              <w:top w:val="nil"/>
              <w:left w:val="nil"/>
              <w:bottom w:val="nil"/>
              <w:right w:val="nil"/>
            </w:tcBorders>
            <w:shd w:val="clear" w:color="auto" w:fill="FFF3CD"/>
            <w:tcMar>
              <w:top w:w="130" w:type="dxa"/>
              <w:left w:w="220" w:type="dxa"/>
              <w:bottom w:w="130" w:type="dxa"/>
              <w:right w:w="220" w:type="dxa"/>
            </w:tcMar>
          </w:tcPr>
          <w:p w14:paraId="10661E6E" w14:textId="77777777" w:rsidR="00D752C8" w:rsidRDefault="00000000">
            <w:pPr>
              <w:rPr>
                <w:i/>
                <w:iCs/>
                <w:sz w:val="20"/>
                <w:szCs w:val="20"/>
                <w:lang w:val="en-GB"/>
              </w:rPr>
            </w:pPr>
            <w:r w:rsidRPr="00D752C8">
              <w:rPr>
                <w:i/>
                <w:iCs/>
                <w:sz w:val="20"/>
                <w:szCs w:val="20"/>
                <w:lang w:val="en-GB"/>
              </w:rPr>
              <w:t xml:space="preserve">IMPORTANT NOTE: Carrefour SA (French parent) completed the delisting of Carrefour </w:t>
            </w:r>
            <w:proofErr w:type="spellStart"/>
            <w:r w:rsidRPr="00D752C8">
              <w:rPr>
                <w:i/>
                <w:iCs/>
                <w:sz w:val="20"/>
                <w:szCs w:val="20"/>
                <w:lang w:val="en-GB"/>
              </w:rPr>
              <w:t>Brasil</w:t>
            </w:r>
            <w:proofErr w:type="spellEnd"/>
            <w:r w:rsidRPr="00D752C8">
              <w:rPr>
                <w:i/>
                <w:iCs/>
                <w:sz w:val="20"/>
                <w:szCs w:val="20"/>
                <w:lang w:val="en-GB"/>
              </w:rPr>
              <w:t xml:space="preserve"> / </w:t>
            </w:r>
            <w:proofErr w:type="spellStart"/>
            <w:r w:rsidRPr="00D752C8">
              <w:rPr>
                <w:i/>
                <w:iCs/>
                <w:sz w:val="20"/>
                <w:szCs w:val="20"/>
                <w:lang w:val="en-GB"/>
              </w:rPr>
              <w:t>Atacadão</w:t>
            </w:r>
            <w:proofErr w:type="spellEnd"/>
            <w:r w:rsidRPr="00D752C8">
              <w:rPr>
                <w:i/>
                <w:iCs/>
                <w:sz w:val="20"/>
                <w:szCs w:val="20"/>
                <w:lang w:val="en-GB"/>
              </w:rPr>
              <w:t xml:space="preserve"> from B3 in mid-2025, acquiring the remaining ~33% minority stake for R$8.50 per share. As of the date of this analysis (2026), </w:t>
            </w:r>
            <w:proofErr w:type="spellStart"/>
            <w:r w:rsidRPr="00D752C8">
              <w:rPr>
                <w:i/>
                <w:iCs/>
                <w:sz w:val="20"/>
                <w:szCs w:val="20"/>
                <w:lang w:val="en-GB"/>
              </w:rPr>
              <w:t>Atacadão</w:t>
            </w:r>
            <w:proofErr w:type="spellEnd"/>
            <w:r w:rsidRPr="00D752C8">
              <w:rPr>
                <w:i/>
                <w:iCs/>
                <w:sz w:val="20"/>
                <w:szCs w:val="20"/>
                <w:lang w:val="en-GB"/>
              </w:rPr>
              <w:t xml:space="preserve"> SA is now a 100% privately owned subsidiary of Carrefour Group (France). This means public filings are no longer available — only the French parent's consolidated reports will reflect the Brazilian operations going forward. </w:t>
            </w:r>
          </w:p>
          <w:p w14:paraId="23ED7FC7" w14:textId="28062FD7" w:rsidR="0051621E" w:rsidRPr="00D752C8" w:rsidRDefault="00000000">
            <w:pPr>
              <w:rPr>
                <w:lang w:val="en-GB"/>
              </w:rPr>
            </w:pPr>
            <w:r w:rsidRPr="00D752C8">
              <w:rPr>
                <w:i/>
                <w:iCs/>
                <w:sz w:val="20"/>
                <w:szCs w:val="20"/>
                <w:lang w:val="en-GB"/>
              </w:rPr>
              <w:t>The FY 2024 data used in this analysis was the last full public annual report.</w:t>
            </w:r>
          </w:p>
        </w:tc>
      </w:tr>
    </w:tbl>
    <w:p w14:paraId="17319842" w14:textId="77777777" w:rsidR="0051621E" w:rsidRPr="00D752C8" w:rsidRDefault="00000000">
      <w:pPr>
        <w:rPr>
          <w:lang w:val="en-GB"/>
        </w:rPr>
      </w:pPr>
      <w:r w:rsidRPr="00D752C8">
        <w:rPr>
          <w:lang w:val="en-GB"/>
        </w:rPr>
        <w:br w:type="page"/>
      </w:r>
    </w:p>
    <w:p w14:paraId="64AAD6A5" w14:textId="77777777" w:rsidR="0051621E" w:rsidRPr="00D752C8" w:rsidRDefault="00000000">
      <w:pPr>
        <w:pStyle w:val="Heading1"/>
        <w:pBdr>
          <w:bottom w:val="single" w:sz="10" w:space="4" w:color="2E5FA3"/>
        </w:pBdr>
        <w:rPr>
          <w:lang w:val="en-GB"/>
        </w:rPr>
      </w:pPr>
      <w:r w:rsidRPr="00D752C8">
        <w:rPr>
          <w:lang w:val="en-GB"/>
        </w:rPr>
        <w:lastRenderedPageBreak/>
        <w:t>Executive Summary — Credit Opinion</w:t>
      </w:r>
    </w:p>
    <w:p w14:paraId="08F95A67" w14:textId="38AA14D7" w:rsidR="0051621E" w:rsidRPr="00D752C8" w:rsidRDefault="00000000">
      <w:pPr>
        <w:spacing w:after="120"/>
        <w:rPr>
          <w:lang w:val="en-GB"/>
        </w:rPr>
      </w:pPr>
      <w:r w:rsidRPr="00D752C8">
        <w:rPr>
          <w:lang w:val="en-GB"/>
        </w:rPr>
        <w:t>The analysis is based on FY 2024 financial results (last full year of public filings) and publicly available information as of early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0E101BD4" w14:textId="77777777">
        <w:tc>
          <w:tcPr>
            <w:tcW w:w="9360" w:type="dxa"/>
            <w:tcBorders>
              <w:top w:val="single" w:sz="6" w:space="0" w:color="2E5FA3"/>
              <w:left w:val="nil"/>
              <w:bottom w:val="single" w:sz="6" w:space="0" w:color="2E5FA3"/>
              <w:right w:val="nil"/>
            </w:tcBorders>
            <w:shd w:val="clear" w:color="auto" w:fill="D6E4F7"/>
            <w:tcMar>
              <w:top w:w="180" w:type="dxa"/>
              <w:left w:w="240" w:type="dxa"/>
              <w:bottom w:w="180" w:type="dxa"/>
              <w:right w:w="240" w:type="dxa"/>
            </w:tcMar>
          </w:tcPr>
          <w:p w14:paraId="610DC874" w14:textId="6FEE3C64" w:rsidR="0051621E" w:rsidRPr="00D752C8" w:rsidRDefault="00000000">
            <w:pPr>
              <w:spacing w:after="80"/>
              <w:rPr>
                <w:lang w:val="en-GB"/>
              </w:rPr>
            </w:pPr>
            <w:r w:rsidRPr="00D752C8">
              <w:rPr>
                <w:b/>
                <w:bCs/>
                <w:color w:val="1F3864"/>
                <w:sz w:val="24"/>
                <w:szCs w:val="24"/>
                <w:lang w:val="en-GB"/>
              </w:rPr>
              <w:t xml:space="preserve">OVERALL CREDIT VIEW: MODERATE RISK </w:t>
            </w:r>
          </w:p>
          <w:p w14:paraId="1F5D7470" w14:textId="77777777" w:rsidR="00D752C8" w:rsidRDefault="00000000">
            <w:pPr>
              <w:spacing w:after="80"/>
              <w:rPr>
                <w:sz w:val="20"/>
                <w:szCs w:val="20"/>
                <w:lang w:val="en-GB"/>
              </w:rPr>
            </w:pPr>
            <w:proofErr w:type="spellStart"/>
            <w:r w:rsidRPr="00D752C8">
              <w:rPr>
                <w:sz w:val="20"/>
                <w:szCs w:val="20"/>
                <w:lang w:val="en-GB"/>
              </w:rPr>
              <w:t>Atacadão</w:t>
            </w:r>
            <w:proofErr w:type="spellEnd"/>
            <w:r w:rsidRPr="00D752C8">
              <w:rPr>
                <w:sz w:val="20"/>
                <w:szCs w:val="20"/>
                <w:lang w:val="en-GB"/>
              </w:rPr>
              <w:t xml:space="preserve"> is Brazil's dominant food retailer, backed by a global parent (Carrefour SA, rated BBB/Stable by S&amp;P) and generating R$120.6 billion in annual revenue. Its core business</w:t>
            </w:r>
            <w:r w:rsidR="00D752C8">
              <w:rPr>
                <w:sz w:val="20"/>
                <w:szCs w:val="20"/>
                <w:lang w:val="en-GB"/>
              </w:rPr>
              <w:t>,</w:t>
            </w:r>
            <w:r w:rsidRPr="00D752C8">
              <w:rPr>
                <w:sz w:val="20"/>
                <w:szCs w:val="20"/>
                <w:lang w:val="en-GB"/>
              </w:rPr>
              <w:t xml:space="preserve"> the </w:t>
            </w:r>
            <w:proofErr w:type="spellStart"/>
            <w:r w:rsidRPr="00D752C8">
              <w:rPr>
                <w:sz w:val="20"/>
                <w:szCs w:val="20"/>
                <w:lang w:val="en-GB"/>
              </w:rPr>
              <w:t>Atacadão</w:t>
            </w:r>
            <w:proofErr w:type="spellEnd"/>
            <w:r w:rsidRPr="00D752C8">
              <w:rPr>
                <w:sz w:val="20"/>
                <w:szCs w:val="20"/>
                <w:lang w:val="en-GB"/>
              </w:rPr>
              <w:t xml:space="preserve"> cash-and-carry format</w:t>
            </w:r>
            <w:r w:rsidR="00D752C8">
              <w:rPr>
                <w:sz w:val="20"/>
                <w:szCs w:val="20"/>
                <w:lang w:val="en-GB"/>
              </w:rPr>
              <w:t>,</w:t>
            </w:r>
            <w:r w:rsidRPr="00D752C8">
              <w:rPr>
                <w:sz w:val="20"/>
                <w:szCs w:val="20"/>
                <w:lang w:val="en-GB"/>
              </w:rPr>
              <w:t xml:space="preserve"> is robust, growing, and cash generative. The key risks are: (1) high gross financial debt (R$19.4B), partially offset by a large cash position; (2) Brazil's elevated Selic rate (15%) inflating floating-rate debt costs; (3) the Banco Carrefour financial services arm carrying above-average NPLs; and (4) post-delisting, reduced financial transparency. </w:t>
            </w:r>
          </w:p>
          <w:p w14:paraId="68CFFC54" w14:textId="590D012F" w:rsidR="0051621E" w:rsidRPr="00D752C8" w:rsidRDefault="00000000">
            <w:pPr>
              <w:spacing w:after="80"/>
              <w:rPr>
                <w:lang w:val="en-GB"/>
              </w:rPr>
            </w:pPr>
            <w:r w:rsidRPr="00D752C8">
              <w:rPr>
                <w:sz w:val="20"/>
                <w:szCs w:val="20"/>
                <w:lang w:val="en-GB"/>
              </w:rPr>
              <w:t>The parent's BBB credit rating</w:t>
            </w:r>
            <w:r w:rsidR="00494B03">
              <w:rPr>
                <w:sz w:val="20"/>
                <w:szCs w:val="20"/>
                <w:lang w:val="en-GB"/>
              </w:rPr>
              <w:t>, growing EBITDA</w:t>
            </w:r>
            <w:r w:rsidRPr="00D752C8">
              <w:rPr>
                <w:sz w:val="20"/>
                <w:szCs w:val="20"/>
                <w:lang w:val="en-GB"/>
              </w:rPr>
              <w:t xml:space="preserve"> and strategic commitment to Brazil are mitigants.</w:t>
            </w:r>
          </w:p>
        </w:tc>
      </w:tr>
    </w:tbl>
    <w:p w14:paraId="1B084A6B"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51621E" w14:paraId="081B2DF6"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1B9967"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D8D68A" w14:textId="77777777" w:rsidR="0051621E" w:rsidRDefault="00000000">
            <w:r>
              <w:rPr>
                <w:b/>
                <w:bCs/>
                <w:color w:val="FFFFFF"/>
                <w:sz w:val="20"/>
                <w:szCs w:val="20"/>
              </w:rPr>
              <w:t>Value (FY 2024)</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B48F8" w14:textId="16FD1867" w:rsidR="0051621E" w:rsidRDefault="00D752C8">
            <w:proofErr w:type="spellStart"/>
            <w:r>
              <w:rPr>
                <w:b/>
                <w:bCs/>
                <w:color w:val="FFFFFF"/>
                <w:sz w:val="20"/>
                <w:szCs w:val="20"/>
              </w:rPr>
              <w:t>Comments</w:t>
            </w:r>
            <w:proofErr w:type="spellEnd"/>
          </w:p>
        </w:tc>
      </w:tr>
      <w:tr w:rsidR="0051621E" w:rsidRPr="00C36EA3" w14:paraId="3D870C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EDE02" w14:textId="77777777" w:rsidR="0051621E" w:rsidRDefault="00000000">
            <w:r>
              <w:rPr>
                <w:b/>
                <w:bCs/>
                <w:sz w:val="19"/>
                <w:szCs w:val="19"/>
              </w:rPr>
              <w:t>Revenue (FY 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57A993" w14:textId="51D5BDCE" w:rsidR="0051621E" w:rsidRDefault="00000000">
            <w:r>
              <w:rPr>
                <w:sz w:val="19"/>
                <w:szCs w:val="19"/>
              </w:rPr>
              <w:t>R$ 120.6 billion</w:t>
            </w:r>
            <w:r w:rsidR="00D752C8">
              <w:rPr>
                <w:sz w:val="19"/>
                <w:szCs w:val="19"/>
              </w:rPr>
              <w:t xml:space="preserve"> (+4%)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1144BD" w14:textId="444C417E" w:rsidR="0051621E" w:rsidRPr="00D752C8" w:rsidRDefault="00000000">
            <w:pPr>
              <w:rPr>
                <w:lang w:val="en-GB"/>
              </w:rPr>
            </w:pPr>
            <w:r w:rsidRPr="00D752C8">
              <w:rPr>
                <w:sz w:val="19"/>
                <w:szCs w:val="19"/>
                <w:lang w:val="en-GB"/>
              </w:rPr>
              <w:t>Brazil's #1 food retailer</w:t>
            </w:r>
            <w:r w:rsidR="00D752C8">
              <w:rPr>
                <w:sz w:val="19"/>
                <w:szCs w:val="19"/>
                <w:lang w:val="en-GB"/>
              </w:rPr>
              <w:t>;</w:t>
            </w:r>
            <w:r w:rsidRPr="00D752C8">
              <w:rPr>
                <w:sz w:val="19"/>
                <w:szCs w:val="19"/>
                <w:lang w:val="en-GB"/>
              </w:rPr>
              <w:t xml:space="preserve"> 50% larger than </w:t>
            </w:r>
            <w:proofErr w:type="spellStart"/>
            <w:r w:rsidRPr="00D752C8">
              <w:rPr>
                <w:sz w:val="19"/>
                <w:szCs w:val="19"/>
                <w:lang w:val="en-GB"/>
              </w:rPr>
              <w:t>Assaí</w:t>
            </w:r>
            <w:proofErr w:type="spellEnd"/>
            <w:r w:rsidRPr="00D752C8">
              <w:rPr>
                <w:sz w:val="19"/>
                <w:szCs w:val="19"/>
                <w:lang w:val="en-GB"/>
              </w:rPr>
              <w:t xml:space="preserve"> (#2)</w:t>
            </w:r>
          </w:p>
        </w:tc>
      </w:tr>
      <w:tr w:rsidR="0051621E" w:rsidRPr="00C36EA3" w14:paraId="3D165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10233BF" w14:textId="77777777" w:rsidR="0051621E" w:rsidRDefault="00000000">
            <w:r>
              <w:rPr>
                <w:b/>
                <w:bCs/>
                <w:sz w:val="19"/>
                <w:szCs w:val="19"/>
              </w:rPr>
              <w:t>Adj. EBITDA (FY 2024)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C87C6C1" w14:textId="6ABFB21D" w:rsidR="0051621E" w:rsidRDefault="00000000">
            <w:r>
              <w:rPr>
                <w:sz w:val="19"/>
                <w:szCs w:val="19"/>
              </w:rPr>
              <w:t>R$ 6.5 billion</w:t>
            </w:r>
            <w:r w:rsidR="00D752C8">
              <w:rPr>
                <w:sz w:val="19"/>
                <w:szCs w:val="19"/>
              </w:rPr>
              <w:t xml:space="preserve"> (+13%)</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FE0C5F1" w14:textId="6FF2A18A" w:rsidR="0051621E" w:rsidRPr="00D752C8" w:rsidRDefault="00000000">
            <w:pPr>
              <w:rPr>
                <w:lang w:val="en-GB"/>
              </w:rPr>
            </w:pPr>
            <w:r w:rsidRPr="00D752C8">
              <w:rPr>
                <w:sz w:val="19"/>
                <w:szCs w:val="19"/>
                <w:lang w:val="en-GB"/>
              </w:rPr>
              <w:t>EBITDA margin of 5.9%</w:t>
            </w:r>
            <w:r w:rsidR="00D752C8">
              <w:rPr>
                <w:sz w:val="19"/>
                <w:szCs w:val="19"/>
                <w:lang w:val="en-GB"/>
              </w:rPr>
              <w:t>;</w:t>
            </w:r>
            <w:r w:rsidRPr="00D752C8">
              <w:rPr>
                <w:sz w:val="19"/>
                <w:szCs w:val="19"/>
                <w:lang w:val="en-GB"/>
              </w:rPr>
              <w:t xml:space="preserve"> typical for cash-and-carry format</w:t>
            </w:r>
          </w:p>
        </w:tc>
      </w:tr>
      <w:tr w:rsidR="0051621E" w:rsidRPr="00C36EA3" w14:paraId="2E612EE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40D6D" w14:textId="77777777" w:rsidR="0051621E" w:rsidRDefault="00000000">
            <w:r>
              <w:rPr>
                <w:b/>
                <w:bCs/>
                <w:sz w:val="19"/>
                <w:szCs w:val="19"/>
              </w:rPr>
              <w:t xml:space="preserve">Net </w:t>
            </w:r>
            <w:proofErr w:type="spellStart"/>
            <w:r>
              <w:rPr>
                <w:b/>
                <w:bCs/>
                <w:sz w:val="19"/>
                <w:szCs w:val="19"/>
              </w:rPr>
              <w:t>Income</w:t>
            </w:r>
            <w:proofErr w:type="spellEnd"/>
            <w:r>
              <w:rPr>
                <w:b/>
                <w:bCs/>
                <w:sz w:val="19"/>
                <w:szCs w:val="19"/>
              </w:rPr>
              <w:t xml:space="preserve"> (FY 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E3D94C" w14:textId="78A31C30" w:rsidR="0051621E" w:rsidRDefault="00000000">
            <w:r>
              <w:rPr>
                <w:sz w:val="19"/>
                <w:szCs w:val="19"/>
              </w:rPr>
              <w:t>R$ 1.</w:t>
            </w:r>
            <w:r w:rsidR="00494B03">
              <w:rPr>
                <w:sz w:val="19"/>
                <w:szCs w:val="19"/>
              </w:rPr>
              <w:t>9</w:t>
            </w:r>
            <w:r>
              <w:rPr>
                <w:sz w:val="19"/>
                <w:szCs w:val="19"/>
              </w:rPr>
              <w:t xml:space="preserve">B </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143C7D" w14:textId="77777777" w:rsidR="0051621E" w:rsidRPr="00D752C8" w:rsidRDefault="00000000">
            <w:pPr>
              <w:rPr>
                <w:lang w:val="en-GB"/>
              </w:rPr>
            </w:pPr>
            <w:r w:rsidRPr="00D752C8">
              <w:rPr>
                <w:sz w:val="19"/>
                <w:szCs w:val="19"/>
                <w:lang w:val="en-GB"/>
              </w:rPr>
              <w:t>Strong recovery; FY23 had a net loss from BIG integration charges</w:t>
            </w:r>
          </w:p>
        </w:tc>
      </w:tr>
      <w:tr w:rsidR="0051621E" w:rsidRPr="00C36EA3" w14:paraId="0DC01B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150FCD4" w14:textId="77777777" w:rsidR="0051621E" w:rsidRDefault="00000000">
            <w:r>
              <w:rPr>
                <w:b/>
                <w:bCs/>
                <w:sz w:val="19"/>
                <w:szCs w:val="19"/>
              </w:rPr>
              <w:t xml:space="preserve">Free </w:t>
            </w:r>
            <w:proofErr w:type="spellStart"/>
            <w:r>
              <w:rPr>
                <w:b/>
                <w:bCs/>
                <w:sz w:val="19"/>
                <w:szCs w:val="19"/>
              </w:rPr>
              <w:t>Cash Flow</w:t>
            </w:r>
            <w:proofErr w:type="spellEnd"/>
            <w:r>
              <w:rPr>
                <w:b/>
                <w:bCs/>
                <w:sz w:val="19"/>
                <w:szCs w:val="19"/>
              </w:rPr>
              <w:t xml:space="preserve"> (FY 2024)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B003198" w14:textId="77777777" w:rsidR="0051621E" w:rsidRDefault="00000000">
            <w:r>
              <w:rPr>
                <w:sz w:val="19"/>
                <w:szCs w:val="19"/>
              </w:rPr>
              <w:t>R$ 3.7 billion (</w:t>
            </w:r>
            <w:proofErr w:type="spellStart"/>
            <w:r>
              <w:rPr>
                <w:sz w:val="19"/>
                <w:szCs w:val="19"/>
              </w:rPr>
              <w:t>unlevered</w:t>
            </w:r>
            <w:proofErr w:type="spellEnd"/>
            <w:r>
              <w:rPr>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17B9997" w14:textId="40037C62" w:rsidR="0051621E" w:rsidRPr="00D752C8" w:rsidRDefault="00000000">
            <w:pPr>
              <w:rPr>
                <w:lang w:val="en-GB"/>
              </w:rPr>
            </w:pPr>
            <w:r w:rsidRPr="00D752C8">
              <w:rPr>
                <w:sz w:val="19"/>
                <w:szCs w:val="19"/>
                <w:lang w:val="en-GB"/>
              </w:rPr>
              <w:t xml:space="preserve">Solid FCF generation, though </w:t>
            </w:r>
            <w:r w:rsidR="00494B03">
              <w:rPr>
                <w:sz w:val="19"/>
                <w:szCs w:val="19"/>
                <w:lang w:val="en-GB"/>
              </w:rPr>
              <w:t xml:space="preserve">(1.1) billion </w:t>
            </w:r>
            <w:proofErr w:type="gramStart"/>
            <w:r w:rsidR="00494B03">
              <w:rPr>
                <w:sz w:val="19"/>
                <w:szCs w:val="19"/>
                <w:lang w:val="en-GB"/>
              </w:rPr>
              <w:t>change</w:t>
            </w:r>
            <w:proofErr w:type="gramEnd"/>
            <w:r w:rsidR="00494B03">
              <w:rPr>
                <w:sz w:val="19"/>
                <w:szCs w:val="19"/>
                <w:lang w:val="en-GB"/>
              </w:rPr>
              <w:t xml:space="preserve"> in working capital</w:t>
            </w:r>
          </w:p>
        </w:tc>
      </w:tr>
      <w:tr w:rsidR="0051621E" w:rsidRPr="00C36EA3" w14:paraId="5EBBB5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FE5C21" w14:textId="77777777" w:rsidR="0051621E" w:rsidRDefault="00000000">
            <w:r>
              <w:rPr>
                <w:b/>
                <w:bCs/>
                <w:sz w:val="19"/>
                <w:szCs w:val="19"/>
              </w:rPr>
              <w:t xml:space="preserve">Gross Financial </w:t>
            </w:r>
            <w:proofErr w:type="spellStart"/>
            <w:r>
              <w:rPr>
                <w:b/>
                <w:bCs/>
                <w:sz w:val="19"/>
                <w:szCs w:val="19"/>
              </w:rPr>
              <w:t>Debt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211FB3" w14:textId="77777777" w:rsidR="0051621E" w:rsidRDefault="00000000">
            <w:r>
              <w:rPr>
                <w:sz w:val="19"/>
                <w:szCs w:val="19"/>
              </w:rPr>
              <w:t>R$ 19.4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C9FB55" w14:textId="77777777" w:rsidR="0051621E" w:rsidRPr="00D752C8" w:rsidRDefault="00000000">
            <w:pPr>
              <w:rPr>
                <w:lang w:val="en-GB"/>
              </w:rPr>
            </w:pPr>
            <w:r w:rsidRPr="00D752C8">
              <w:rPr>
                <w:sz w:val="19"/>
                <w:szCs w:val="19"/>
                <w:lang w:val="en-GB"/>
              </w:rPr>
              <w:t>Raised intentionally in Nov-Dec 2024 to pre-fund 2025 maturities</w:t>
            </w:r>
          </w:p>
        </w:tc>
      </w:tr>
      <w:tr w:rsidR="0051621E" w:rsidRPr="00C36EA3" w14:paraId="3F780A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2301173" w14:textId="77777777" w:rsidR="0051621E" w:rsidRDefault="00000000">
            <w:r>
              <w:rPr>
                <w:b/>
                <w:bCs/>
                <w:sz w:val="19"/>
                <w:szCs w:val="19"/>
              </w:rPr>
              <w:t xml:space="preserve">Net </w:t>
            </w:r>
            <w:proofErr w:type="spellStart"/>
            <w:r>
              <w:rPr>
                <w:b/>
                <w:bCs/>
                <w:sz w:val="19"/>
                <w:szCs w:val="19"/>
              </w:rPr>
              <w:t>Debt</w:t>
            </w:r>
            <w:proofErr w:type="spellEnd"/>
            <w:r>
              <w:rPr>
                <w:b/>
                <w:bCs/>
                <w:sz w:val="19"/>
                <w:szCs w:val="19"/>
              </w:rPr>
              <w:t xml:space="preserve"> / EBITDA</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91A49F5" w14:textId="77777777" w:rsidR="0051621E" w:rsidRDefault="00000000">
            <w:r>
              <w:rPr>
                <w:sz w:val="19"/>
                <w:szCs w:val="19"/>
              </w:rPr>
              <w:t xml:space="preserve">-0.91x (BACEN </w:t>
            </w:r>
            <w:proofErr w:type="spellStart"/>
            <w:r>
              <w:rPr>
                <w:sz w:val="19"/>
                <w:szCs w:val="19"/>
              </w:rPr>
              <w:t>method</w:t>
            </w:r>
            <w:proofErr w:type="spellEnd"/>
            <w:r>
              <w:rPr>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0942C66" w14:textId="77777777" w:rsidR="0051621E" w:rsidRPr="00D752C8" w:rsidRDefault="00000000">
            <w:pPr>
              <w:rPr>
                <w:lang w:val="en-GB"/>
              </w:rPr>
            </w:pPr>
            <w:r w:rsidRPr="00D752C8">
              <w:rPr>
                <w:sz w:val="19"/>
                <w:szCs w:val="19"/>
                <w:lang w:val="en-GB"/>
              </w:rPr>
              <w:t>Negative = net cash position when cash &gt; gross debt on BACEN basis</w:t>
            </w:r>
          </w:p>
        </w:tc>
      </w:tr>
      <w:tr w:rsidR="0051621E" w:rsidRPr="00C36EA3" w14:paraId="678E58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CAC8E" w14:textId="77777777" w:rsidR="0051621E" w:rsidRDefault="00000000">
            <w:r>
              <w:rPr>
                <w:b/>
                <w:bCs/>
                <w:sz w:val="19"/>
                <w:szCs w:val="19"/>
              </w:rPr>
              <w:t>Current Ratio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E4B5D9" w14:textId="77777777" w:rsidR="0051621E" w:rsidRDefault="00000000">
            <w:r>
              <w:rPr>
                <w:sz w:val="19"/>
                <w:szCs w:val="19"/>
              </w:rPr>
              <w:t>1.10x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214630" w14:textId="77777777" w:rsidR="0051621E" w:rsidRPr="00D752C8" w:rsidRDefault="00000000">
            <w:pPr>
              <w:rPr>
                <w:lang w:val="en-GB"/>
              </w:rPr>
            </w:pPr>
            <w:r w:rsidRPr="00D752C8">
              <w:rPr>
                <w:sz w:val="19"/>
                <w:szCs w:val="19"/>
                <w:lang w:val="en-GB"/>
              </w:rPr>
              <w:t>Improved from 0.89x in 2023 — now above 1x for the first time</w:t>
            </w:r>
          </w:p>
        </w:tc>
      </w:tr>
      <w:tr w:rsidR="0051621E" w:rsidRPr="00C36EA3" w14:paraId="3623C4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AEFE297" w14:textId="77777777" w:rsidR="0051621E" w:rsidRDefault="00000000">
            <w:r>
              <w:rPr>
                <w:b/>
                <w:bCs/>
                <w:sz w:val="19"/>
                <w:szCs w:val="19"/>
              </w:rPr>
              <w:t>Market Position</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FD4AC13" w14:textId="77777777" w:rsidR="0051621E" w:rsidRPr="00D752C8" w:rsidRDefault="00000000">
            <w:pPr>
              <w:rPr>
                <w:lang w:val="en-GB"/>
              </w:rPr>
            </w:pPr>
            <w:r w:rsidRPr="00D752C8">
              <w:rPr>
                <w:sz w:val="19"/>
                <w:szCs w:val="19"/>
                <w:lang w:val="en-GB"/>
              </w:rPr>
              <w:t>#1 in Brazil for 9th year</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CDA19FC" w14:textId="77777777" w:rsidR="0051621E" w:rsidRPr="00D752C8" w:rsidRDefault="00000000">
            <w:pPr>
              <w:rPr>
                <w:lang w:val="en-GB"/>
              </w:rPr>
            </w:pPr>
            <w:r w:rsidRPr="00D752C8">
              <w:rPr>
                <w:sz w:val="19"/>
                <w:szCs w:val="19"/>
                <w:lang w:val="en-GB"/>
              </w:rPr>
              <w:t xml:space="preserve">R$120.6B vs </w:t>
            </w:r>
            <w:proofErr w:type="spellStart"/>
            <w:r w:rsidRPr="00D752C8">
              <w:rPr>
                <w:sz w:val="19"/>
                <w:szCs w:val="19"/>
                <w:lang w:val="en-GB"/>
              </w:rPr>
              <w:t>Assaí</w:t>
            </w:r>
            <w:proofErr w:type="spellEnd"/>
            <w:r w:rsidRPr="00D752C8">
              <w:rPr>
                <w:sz w:val="19"/>
                <w:szCs w:val="19"/>
                <w:lang w:val="en-GB"/>
              </w:rPr>
              <w:t xml:space="preserve"> R$80.5B — 50% revenue premium over #2</w:t>
            </w:r>
          </w:p>
        </w:tc>
      </w:tr>
      <w:tr w:rsidR="0051621E" w:rsidRPr="00C36EA3" w14:paraId="3A2A5D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36F258" w14:textId="77777777" w:rsidR="0051621E" w:rsidRDefault="00000000">
            <w:r>
              <w:rPr>
                <w:b/>
                <w:bCs/>
                <w:sz w:val="19"/>
                <w:szCs w:val="19"/>
              </w:rPr>
              <w:t>Store 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FBCD24" w14:textId="77777777" w:rsidR="0051621E" w:rsidRDefault="00000000">
            <w:r>
              <w:rPr>
                <w:sz w:val="19"/>
                <w:szCs w:val="19"/>
              </w:rPr>
              <w:t>1,007 stores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F9E09B" w14:textId="77777777" w:rsidR="0051621E" w:rsidRPr="00D752C8" w:rsidRDefault="00000000">
            <w:pPr>
              <w:rPr>
                <w:lang w:val="en-GB"/>
              </w:rPr>
            </w:pPr>
            <w:r w:rsidRPr="00D752C8">
              <w:rPr>
                <w:sz w:val="19"/>
                <w:szCs w:val="19"/>
                <w:lang w:val="en-GB"/>
              </w:rPr>
              <w:t xml:space="preserve">Across </w:t>
            </w:r>
            <w:proofErr w:type="spellStart"/>
            <w:r w:rsidRPr="00D752C8">
              <w:rPr>
                <w:sz w:val="19"/>
                <w:szCs w:val="19"/>
                <w:lang w:val="en-GB"/>
              </w:rPr>
              <w:t>Atacadão</w:t>
            </w:r>
            <w:proofErr w:type="spellEnd"/>
            <w:r w:rsidRPr="00D752C8">
              <w:rPr>
                <w:sz w:val="19"/>
                <w:szCs w:val="19"/>
                <w:lang w:val="en-GB"/>
              </w:rPr>
              <w:t xml:space="preserve">, Carrefour </w:t>
            </w:r>
            <w:proofErr w:type="spellStart"/>
            <w:r w:rsidRPr="00D752C8">
              <w:rPr>
                <w:sz w:val="19"/>
                <w:szCs w:val="19"/>
                <w:lang w:val="en-GB"/>
              </w:rPr>
              <w:t>Varejo</w:t>
            </w:r>
            <w:proofErr w:type="spellEnd"/>
            <w:r w:rsidRPr="00D752C8">
              <w:rPr>
                <w:sz w:val="19"/>
                <w:szCs w:val="19"/>
                <w:lang w:val="en-GB"/>
              </w:rPr>
              <w:t>, and Sam's Club formats</w:t>
            </w:r>
          </w:p>
        </w:tc>
      </w:tr>
      <w:tr w:rsidR="0051621E" w14:paraId="223DB7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65E0E05" w14:textId="77777777" w:rsidR="0051621E" w:rsidRDefault="00000000">
            <w:r>
              <w:rPr>
                <w:b/>
                <w:bCs/>
                <w:sz w:val="19"/>
                <w:szCs w:val="19"/>
              </w:rPr>
              <w:t>Parent Credit Rating</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14C894A" w14:textId="77777777" w:rsidR="0051621E" w:rsidRDefault="00000000">
            <w:r>
              <w:rPr>
                <w:sz w:val="19"/>
                <w:szCs w:val="19"/>
              </w:rPr>
              <w:t>BBB / Stable (S&amp;P)</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03BD3EB" w14:textId="77777777" w:rsidR="0051621E" w:rsidRDefault="00000000">
            <w:r>
              <w:rPr>
                <w:sz w:val="19"/>
                <w:szCs w:val="19"/>
              </w:rPr>
              <w:t xml:space="preserve">Carrefour SA France — </w:t>
            </w:r>
            <w:proofErr w:type="spellStart"/>
            <w:r>
              <w:rPr>
                <w:sz w:val="19"/>
                <w:szCs w:val="19"/>
              </w:rPr>
              <w:t>investment</w:t>
            </w:r>
            <w:proofErr w:type="spellEnd"/>
            <w:r>
              <w:rPr>
                <w:sz w:val="19"/>
                <w:szCs w:val="19"/>
              </w:rPr>
              <w:t xml:space="preserve"> </w:t>
            </w:r>
            <w:proofErr w:type="gramStart"/>
            <w:r>
              <w:rPr>
                <w:sz w:val="19"/>
                <w:szCs w:val="19"/>
              </w:rPr>
              <w:t>grade;</w:t>
            </w:r>
            <w:proofErr w:type="gramEnd"/>
            <w:r>
              <w:rPr>
                <w:sz w:val="19"/>
                <w:szCs w:val="19"/>
              </w:rPr>
              <w:t xml:space="preserve"> </w:t>
            </w:r>
            <w:proofErr w:type="spellStart"/>
            <w:r>
              <w:rPr>
                <w:sz w:val="19"/>
                <w:szCs w:val="19"/>
              </w:rPr>
              <w:t>implicit</w:t>
            </w:r>
            <w:proofErr w:type="spellEnd"/>
            <w:r>
              <w:rPr>
                <w:sz w:val="19"/>
                <w:szCs w:val="19"/>
              </w:rPr>
              <w:t xml:space="preserve"> support for Brazil </w:t>
            </w:r>
            <w:proofErr w:type="spellStart"/>
            <w:r>
              <w:rPr>
                <w:sz w:val="19"/>
                <w:szCs w:val="19"/>
              </w:rPr>
              <w:t>ops</w:t>
            </w:r>
            <w:proofErr w:type="spellEnd"/>
          </w:p>
        </w:tc>
      </w:tr>
    </w:tbl>
    <w:p w14:paraId="34BF8211" w14:textId="77777777" w:rsidR="005162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1621E" w:rsidRPr="00C36EA3" w14:paraId="03177B86" w14:textId="77777777">
        <w:tc>
          <w:tcPr>
            <w:tcW w:w="1300" w:type="dxa"/>
            <w:tcBorders>
              <w:top w:val="nil"/>
              <w:left w:val="nil"/>
              <w:bottom w:val="nil"/>
              <w:right w:val="nil"/>
            </w:tcBorders>
            <w:shd w:val="clear" w:color="auto" w:fill="1F3864"/>
            <w:tcMar>
              <w:top w:w="140" w:type="dxa"/>
              <w:left w:w="180" w:type="dxa"/>
              <w:bottom w:w="140" w:type="dxa"/>
              <w:right w:w="180" w:type="dxa"/>
            </w:tcMar>
            <w:vAlign w:val="center"/>
          </w:tcPr>
          <w:p w14:paraId="31ED91EE" w14:textId="77777777" w:rsidR="0051621E" w:rsidRDefault="00000000">
            <w:pPr>
              <w:jc w:val="center"/>
            </w:pPr>
            <w:r>
              <w:rPr>
                <w:b/>
                <w:bCs/>
                <w:color w:val="FFFFFF"/>
                <w:sz w:val="16"/>
                <w:szCs w:val="16"/>
              </w:rPr>
              <w:lastRenderedPageBreak/>
              <w:t>STEP</w:t>
            </w:r>
          </w:p>
          <w:p w14:paraId="02042371" w14:textId="77777777" w:rsidR="0051621E" w:rsidRDefault="00000000">
            <w:pPr>
              <w:jc w:val="center"/>
            </w:pPr>
            <w:r>
              <w:rPr>
                <w:b/>
                <w:bCs/>
                <w:color w:val="FFFFFF"/>
                <w:sz w:val="44"/>
                <w:szCs w:val="44"/>
              </w:rPr>
              <w:t>1</w:t>
            </w:r>
          </w:p>
        </w:tc>
        <w:tc>
          <w:tcPr>
            <w:tcW w:w="8060" w:type="dxa"/>
            <w:tcBorders>
              <w:top w:val="nil"/>
              <w:left w:val="nil"/>
              <w:bottom w:val="nil"/>
              <w:right w:val="nil"/>
            </w:tcBorders>
            <w:shd w:val="clear" w:color="auto" w:fill="2E5FA3"/>
            <w:tcMar>
              <w:top w:w="100" w:type="dxa"/>
              <w:left w:w="240" w:type="dxa"/>
              <w:bottom w:w="100" w:type="dxa"/>
              <w:right w:w="180" w:type="dxa"/>
            </w:tcMar>
            <w:vAlign w:val="center"/>
          </w:tcPr>
          <w:p w14:paraId="73D06091" w14:textId="77777777" w:rsidR="0051621E" w:rsidRPr="00D752C8" w:rsidRDefault="00000000">
            <w:pPr>
              <w:spacing w:after="40"/>
              <w:rPr>
                <w:lang w:val="en-GB"/>
              </w:rPr>
            </w:pPr>
            <w:r w:rsidRPr="00D752C8">
              <w:rPr>
                <w:b/>
                <w:bCs/>
                <w:color w:val="FFFFFF"/>
                <w:sz w:val="30"/>
                <w:szCs w:val="30"/>
                <w:lang w:val="en-GB"/>
              </w:rPr>
              <w:t>Business Profile</w:t>
            </w:r>
          </w:p>
          <w:p w14:paraId="1C159590" w14:textId="77777777" w:rsidR="0051621E" w:rsidRPr="00D752C8" w:rsidRDefault="00000000">
            <w:pPr>
              <w:rPr>
                <w:lang w:val="en-GB"/>
              </w:rPr>
            </w:pPr>
            <w:r w:rsidRPr="00D752C8">
              <w:rPr>
                <w:i/>
                <w:iCs/>
                <w:color w:val="BDD7EE"/>
                <w:sz w:val="18"/>
                <w:szCs w:val="18"/>
                <w:lang w:val="en-GB"/>
              </w:rPr>
              <w:t xml:space="preserve">Who is </w:t>
            </w:r>
            <w:proofErr w:type="spellStart"/>
            <w:r w:rsidRPr="00D752C8">
              <w:rPr>
                <w:i/>
                <w:iCs/>
                <w:color w:val="BDD7EE"/>
                <w:sz w:val="18"/>
                <w:szCs w:val="18"/>
                <w:lang w:val="en-GB"/>
              </w:rPr>
              <w:t>Atacadão</w:t>
            </w:r>
            <w:proofErr w:type="spellEnd"/>
            <w:r w:rsidRPr="00D752C8">
              <w:rPr>
                <w:i/>
                <w:iCs/>
                <w:color w:val="BDD7EE"/>
                <w:sz w:val="18"/>
                <w:szCs w:val="18"/>
                <w:lang w:val="en-GB"/>
              </w:rPr>
              <w:t xml:space="preserve"> and how does it make money?</w:t>
            </w:r>
          </w:p>
        </w:tc>
      </w:tr>
    </w:tbl>
    <w:p w14:paraId="36EA7EB9" w14:textId="77777777" w:rsidR="0051621E" w:rsidRPr="00D752C8" w:rsidRDefault="0051621E">
      <w:pPr>
        <w:spacing w:after="80"/>
        <w:rPr>
          <w:lang w:val="en-GB"/>
        </w:rPr>
      </w:pPr>
    </w:p>
    <w:p w14:paraId="5D0C5E24" w14:textId="64D939A1" w:rsidR="0051621E" w:rsidRPr="00D752C8" w:rsidRDefault="00000000">
      <w:pPr>
        <w:spacing w:after="120"/>
        <w:rPr>
          <w:lang w:val="en-GB"/>
        </w:rPr>
      </w:pPr>
      <w:proofErr w:type="spellStart"/>
      <w:r w:rsidRPr="00D752C8">
        <w:rPr>
          <w:lang w:val="en-GB"/>
        </w:rPr>
        <w:t>Atacadão</w:t>
      </w:r>
      <w:proofErr w:type="spellEnd"/>
      <w:r w:rsidRPr="00D752C8">
        <w:rPr>
          <w:lang w:val="en-GB"/>
        </w:rPr>
        <w:t xml:space="preserve"> is not a simple supermarket</w:t>
      </w:r>
      <w:r w:rsidR="00494B03">
        <w:rPr>
          <w:lang w:val="en-GB"/>
        </w:rPr>
        <w:t>,</w:t>
      </w:r>
      <w:r w:rsidRPr="00D752C8">
        <w:rPr>
          <w:lang w:val="en-GB"/>
        </w:rPr>
        <w:t xml:space="preserve"> it is the largest multi-format food retailer in Brazil, operating three distinct businesses under one holding company.</w:t>
      </w:r>
    </w:p>
    <w:p w14:paraId="3E84813E" w14:textId="77777777" w:rsidR="0051621E" w:rsidRPr="00D752C8" w:rsidRDefault="00000000">
      <w:pPr>
        <w:pStyle w:val="Heading2"/>
        <w:rPr>
          <w:lang w:val="en-GB"/>
        </w:rPr>
      </w:pPr>
      <w:r w:rsidRPr="00D752C8">
        <w:rPr>
          <w:lang w:val="en-GB"/>
        </w:rPr>
        <w:t xml:space="preserve">1.1 — What Is </w:t>
      </w:r>
      <w:proofErr w:type="spellStart"/>
      <w:r w:rsidRPr="00D752C8">
        <w:rPr>
          <w:lang w:val="en-GB"/>
        </w:rPr>
        <w:t>Atacadão</w:t>
      </w:r>
      <w:proofErr w:type="spellEnd"/>
      <w:r w:rsidRPr="00D752C8">
        <w:rPr>
          <w:lang w:val="en-GB"/>
        </w:rPr>
        <w:t>?</w:t>
      </w:r>
    </w:p>
    <w:p w14:paraId="7C5EEC28" w14:textId="77777777" w:rsidR="0051621E" w:rsidRDefault="00000000">
      <w:pPr>
        <w:spacing w:after="100"/>
      </w:pPr>
      <w:proofErr w:type="spellStart"/>
      <w:r w:rsidRPr="00D752C8">
        <w:rPr>
          <w:lang w:val="en-GB"/>
        </w:rPr>
        <w:t>Atacadão</w:t>
      </w:r>
      <w:proofErr w:type="spellEnd"/>
      <w:r w:rsidRPr="00D752C8">
        <w:rPr>
          <w:lang w:val="en-GB"/>
        </w:rPr>
        <w:t xml:space="preserve"> was originally a Brazilian wholesale chain. Carrefour acquired it in 2007 and used it as the foundation to build Brazil's dominant retail empire. In 2022, the group made its biggest bet yet: acquiring Grupo BIG (formerly Walmart Brazil) for R$7.5 billion, adding ~200 stores overnight and cementing its #1 position. </w:t>
      </w:r>
      <w:r>
        <w:t xml:space="preserve">The </w:t>
      </w:r>
      <w:proofErr w:type="spellStart"/>
      <w:r>
        <w:t>combined</w:t>
      </w:r>
      <w:proofErr w:type="spellEnd"/>
      <w:r>
        <w:t xml:space="preserve"> group </w:t>
      </w:r>
      <w:proofErr w:type="spellStart"/>
      <w:r>
        <w:t>was</w:t>
      </w:r>
      <w:proofErr w:type="spellEnd"/>
      <w:r>
        <w:t xml:space="preserve"> </w:t>
      </w:r>
      <w:proofErr w:type="spellStart"/>
      <w:r>
        <w:t>rebranded</w:t>
      </w:r>
      <w:proofErr w:type="spellEnd"/>
      <w:r>
        <w:t xml:space="preserve"> as </w:t>
      </w:r>
      <w:proofErr w:type="spellStart"/>
      <w:r>
        <w:t>Atacadão</w:t>
      </w:r>
      <w:proofErr w:type="spellEnd"/>
      <w:r>
        <w:t xml:space="preserve"> SA.</w:t>
      </w:r>
    </w:p>
    <w:p w14:paraId="6096A30E"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494B03" w14:paraId="536620E7" w14:textId="77777777">
        <w:tc>
          <w:tcPr>
            <w:tcW w:w="9360" w:type="dxa"/>
            <w:tcBorders>
              <w:top w:val="nil"/>
              <w:left w:val="nil"/>
              <w:bottom w:val="nil"/>
              <w:right w:val="nil"/>
            </w:tcBorders>
            <w:shd w:val="clear" w:color="auto" w:fill="D6E4F7"/>
            <w:tcMar>
              <w:top w:w="130" w:type="dxa"/>
              <w:left w:w="220" w:type="dxa"/>
              <w:bottom w:w="130" w:type="dxa"/>
              <w:right w:w="220" w:type="dxa"/>
            </w:tcMar>
          </w:tcPr>
          <w:p w14:paraId="0DFA38EA" w14:textId="457D1B7F" w:rsidR="0051621E" w:rsidRPr="00494B03" w:rsidRDefault="00000000">
            <w:pPr>
              <w:rPr>
                <w:lang w:val="en-GB"/>
              </w:rPr>
            </w:pPr>
            <w:r w:rsidRPr="00D752C8">
              <w:rPr>
                <w:i/>
                <w:iCs/>
                <w:sz w:val="20"/>
                <w:szCs w:val="20"/>
                <w:lang w:val="en-GB"/>
              </w:rPr>
              <w:t>Why does this matter for credit? The BIG acquisition was transformational but came with heavy integration costs, goodwill on the balance sheet, and temporary margin pressure. Understanding this explains why FY2022–2023 earnings look worse than FY2024</w:t>
            </w:r>
            <w:r w:rsidR="00494B03">
              <w:rPr>
                <w:i/>
                <w:iCs/>
                <w:sz w:val="20"/>
                <w:szCs w:val="20"/>
                <w:lang w:val="en-GB"/>
              </w:rPr>
              <w:t>,</w:t>
            </w:r>
            <w:r w:rsidRPr="00D752C8">
              <w:rPr>
                <w:i/>
                <w:iCs/>
                <w:sz w:val="20"/>
                <w:szCs w:val="20"/>
                <w:lang w:val="en-GB"/>
              </w:rPr>
              <w:t xml:space="preserve"> not because the business deteriorated, but because integration costs inflated expenses. </w:t>
            </w:r>
            <w:r w:rsidRPr="00494B03">
              <w:rPr>
                <w:i/>
                <w:iCs/>
                <w:sz w:val="20"/>
                <w:szCs w:val="20"/>
                <w:lang w:val="en-GB"/>
              </w:rPr>
              <w:t>FY2024 is the first "clean" year post-integration.</w:t>
            </w:r>
          </w:p>
        </w:tc>
      </w:tr>
    </w:tbl>
    <w:p w14:paraId="10092B17" w14:textId="77777777" w:rsidR="0051621E" w:rsidRPr="00494B03" w:rsidRDefault="0051621E">
      <w:pPr>
        <w:spacing w:after="80"/>
        <w:rPr>
          <w:lang w:val="en-GB"/>
        </w:rPr>
      </w:pPr>
    </w:p>
    <w:p w14:paraId="4AC6DDC8" w14:textId="77777777" w:rsidR="0051621E" w:rsidRPr="00494B03" w:rsidRDefault="00000000">
      <w:pPr>
        <w:pStyle w:val="Heading2"/>
        <w:rPr>
          <w:lang w:val="en-GB"/>
        </w:rPr>
      </w:pPr>
      <w:r w:rsidRPr="00494B03">
        <w:rPr>
          <w:lang w:val="en-GB"/>
        </w:rPr>
        <w:t>1.2 — The Three Business Segments</w:t>
      </w:r>
    </w:p>
    <w:p w14:paraId="4A3725FC" w14:textId="2156F7D2" w:rsidR="0051621E" w:rsidRPr="00D752C8" w:rsidRDefault="00000000">
      <w:pPr>
        <w:spacing w:after="80"/>
        <w:rPr>
          <w:lang w:val="en-GB"/>
        </w:rPr>
      </w:pPr>
      <w:proofErr w:type="spellStart"/>
      <w:r w:rsidRPr="00D752C8">
        <w:rPr>
          <w:lang w:val="en-GB"/>
        </w:rPr>
        <w:t>Atacadão</w:t>
      </w:r>
      <w:proofErr w:type="spellEnd"/>
      <w:r w:rsidRPr="00D752C8">
        <w:rPr>
          <w:lang w:val="en-GB"/>
        </w:rPr>
        <w:t xml:space="preserve"> has </w:t>
      </w:r>
      <w:r w:rsidR="00494B03">
        <w:rPr>
          <w:lang w:val="en-GB"/>
        </w:rPr>
        <w:t>3</w:t>
      </w:r>
      <w:r w:rsidRPr="00D752C8">
        <w:rPr>
          <w:lang w:val="en-GB"/>
        </w:rPr>
        <w:t xml:space="preserve"> very different businesses inside the same company, each with its own risk and margin profile:</w:t>
      </w:r>
    </w:p>
    <w:p w14:paraId="40B916B4"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3160"/>
      </w:tblGrid>
      <w:tr w:rsidR="0051621E" w14:paraId="7DDFFD45"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A8CF49" w14:textId="77777777" w:rsidR="0051621E" w:rsidRDefault="00000000">
            <w:r>
              <w:rPr>
                <w:b/>
                <w:bCs/>
                <w:color w:val="FFFFFF"/>
                <w:sz w:val="20"/>
                <w:szCs w:val="20"/>
              </w:rPr>
              <w:t>Segment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4D978" w14:textId="77777777" w:rsidR="0051621E" w:rsidRDefault="00000000">
            <w:r>
              <w:rPr>
                <w:b/>
                <w:bCs/>
                <w:color w:val="FFFFFF"/>
                <w:sz w:val="20"/>
                <w:szCs w:val="20"/>
              </w:rPr>
              <w:t>FY24 Revenue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B7A20B" w14:textId="77777777" w:rsidR="0051621E" w:rsidRDefault="00000000">
            <w:r>
              <w:rPr>
                <w:b/>
                <w:bCs/>
                <w:color w:val="FFFFFF"/>
                <w:sz w:val="20"/>
                <w:szCs w:val="20"/>
              </w:rPr>
              <w:t>% of Group</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D0447C" w14:textId="77777777" w:rsidR="0051621E" w:rsidRDefault="00000000">
            <w:r>
              <w:rPr>
                <w:b/>
                <w:bCs/>
                <w:color w:val="FFFFFF"/>
                <w:sz w:val="20"/>
                <w:szCs w:val="20"/>
              </w:rPr>
              <w:t xml:space="preserve">Key </w:t>
            </w:r>
            <w:proofErr w:type="spellStart"/>
            <w:r>
              <w:rPr>
                <w:b/>
                <w:bCs/>
                <w:color w:val="FFFFFF"/>
                <w:sz w:val="20"/>
                <w:szCs w:val="20"/>
              </w:rPr>
              <w:t>Characteristic</w:t>
            </w:r>
            <w:proofErr w:type="spellEnd"/>
          </w:p>
        </w:tc>
      </w:tr>
      <w:tr w:rsidR="0051621E" w14:paraId="603DC2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043110" w14:textId="77777777" w:rsidR="0051621E" w:rsidRDefault="00000000">
            <w:proofErr w:type="spellStart"/>
            <w:r>
              <w:rPr>
                <w:b/>
                <w:bCs/>
                <w:sz w:val="19"/>
                <w:szCs w:val="19"/>
              </w:rPr>
              <w:t>Atacadão</w:t>
            </w:r>
            <w:proofErr w:type="spellEnd"/>
            <w:r>
              <w:rPr>
                <w:b/>
                <w:bCs/>
                <w:sz w:val="19"/>
                <w:szCs w:val="19"/>
              </w:rPr>
              <w:t xml:space="preserve"> (Cash &amp; Carry)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DAE2FD" w14:textId="77777777" w:rsidR="0051621E" w:rsidRDefault="00000000">
            <w:r>
              <w:rPr>
                <w:sz w:val="19"/>
                <w:szCs w:val="19"/>
              </w:rPr>
              <w:t>~R$87B (72%)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2FC3E" w14:textId="77777777" w:rsidR="0051621E" w:rsidRDefault="00000000">
            <w:r>
              <w:rPr>
                <w:sz w:val="19"/>
                <w:szCs w:val="19"/>
              </w:rPr>
              <w:t>72% of sales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D3CBCA" w14:textId="77777777" w:rsidR="0051621E" w:rsidRDefault="00000000">
            <w:r w:rsidRPr="00D752C8">
              <w:rPr>
                <w:sz w:val="19"/>
                <w:szCs w:val="19"/>
                <w:lang w:val="en-GB"/>
              </w:rPr>
              <w:t xml:space="preserve">Wholesale-style stores; serves small business owners (B2B) AND individual consumers. </w:t>
            </w:r>
            <w:proofErr w:type="spellStart"/>
            <w:r>
              <w:rPr>
                <w:sz w:val="19"/>
                <w:szCs w:val="19"/>
              </w:rPr>
              <w:t>Largest</w:t>
            </w:r>
            <w:proofErr w:type="spellEnd"/>
            <w:r>
              <w:rPr>
                <w:sz w:val="19"/>
                <w:szCs w:val="19"/>
              </w:rPr>
              <w:t xml:space="preserve">, </w:t>
            </w:r>
            <w:proofErr w:type="spellStart"/>
            <w:r>
              <w:rPr>
                <w:sz w:val="19"/>
                <w:szCs w:val="19"/>
              </w:rPr>
              <w:t>most</w:t>
            </w:r>
            <w:proofErr w:type="spellEnd"/>
            <w:r>
              <w:rPr>
                <w:sz w:val="19"/>
                <w:szCs w:val="19"/>
              </w:rPr>
              <w:t xml:space="preserve"> profitable segment. Growing +10% YoY in FY24.</w:t>
            </w:r>
          </w:p>
        </w:tc>
      </w:tr>
      <w:tr w:rsidR="0051621E" w14:paraId="5BC969B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3C4D12E0" w14:textId="77777777" w:rsidR="0051621E" w:rsidRDefault="00000000">
            <w:r>
              <w:rPr>
                <w:b/>
                <w:bCs/>
                <w:sz w:val="19"/>
                <w:szCs w:val="19"/>
              </w:rPr>
              <w:t xml:space="preserve">Carrefour </w:t>
            </w:r>
            <w:proofErr w:type="spellStart"/>
            <w:r>
              <w:rPr>
                <w:b/>
                <w:bCs/>
                <w:sz w:val="19"/>
                <w:szCs w:val="19"/>
              </w:rPr>
              <w:t>Varejo</w:t>
            </w:r>
            <w:proofErr w:type="spellEnd"/>
            <w:r>
              <w:rPr>
                <w:b/>
                <w:bCs/>
                <w:sz w:val="19"/>
                <w:szCs w:val="19"/>
              </w:rPr>
              <w:t xml:space="preserve"> (</w:t>
            </w:r>
            <w:proofErr w:type="spellStart"/>
            <w:r>
              <w:rPr>
                <w:b/>
                <w:bCs/>
                <w:sz w:val="19"/>
                <w:szCs w:val="19"/>
              </w:rPr>
              <w:t>Retail</w:t>
            </w:r>
            <w:proofErr w:type="spellEnd"/>
            <w:r>
              <w:rPr>
                <w:b/>
                <w:bCs/>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73D9FFA0" w14:textId="77777777" w:rsidR="0051621E" w:rsidRDefault="00000000">
            <w:r>
              <w:rPr>
                <w:sz w:val="19"/>
                <w:szCs w:val="19"/>
              </w:rPr>
              <w:t>~R$27B (22%)</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0D309EAE" w14:textId="77777777" w:rsidR="0051621E" w:rsidRDefault="00000000">
            <w:r>
              <w:rPr>
                <w:sz w:val="19"/>
                <w:szCs w:val="19"/>
              </w:rPr>
              <w:t>22% of sales</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1D442EF0" w14:textId="77777777" w:rsidR="0051621E" w:rsidRDefault="00000000">
            <w:r w:rsidRPr="00D752C8">
              <w:rPr>
                <w:sz w:val="19"/>
                <w:szCs w:val="19"/>
                <w:lang w:val="en-GB"/>
              </w:rPr>
              <w:t xml:space="preserve">Traditional supermarkets/hypermarkets. Struggling: sales fell 24% as underperforming stores were closed or converted. </w:t>
            </w:r>
            <w:proofErr w:type="spellStart"/>
            <w:r>
              <w:rPr>
                <w:sz w:val="19"/>
                <w:szCs w:val="19"/>
              </w:rPr>
              <w:t>Undergoing</w:t>
            </w:r>
            <w:proofErr w:type="spellEnd"/>
            <w:r>
              <w:rPr>
                <w:sz w:val="19"/>
                <w:szCs w:val="19"/>
              </w:rPr>
              <w:t xml:space="preserve"> major </w:t>
            </w:r>
            <w:proofErr w:type="spellStart"/>
            <w:r>
              <w:rPr>
                <w:sz w:val="19"/>
                <w:szCs w:val="19"/>
              </w:rPr>
              <w:t>restructuring</w:t>
            </w:r>
            <w:proofErr w:type="spellEnd"/>
            <w:r>
              <w:rPr>
                <w:sz w:val="19"/>
                <w:szCs w:val="19"/>
              </w:rPr>
              <w:t>.</w:t>
            </w:r>
          </w:p>
        </w:tc>
      </w:tr>
      <w:tr w:rsidR="0051621E" w:rsidRPr="00C36EA3" w14:paraId="4FA8EA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9FBC8" w14:textId="77777777" w:rsidR="0051621E" w:rsidRDefault="00000000">
            <w:proofErr w:type="spellStart"/>
            <w:r>
              <w:rPr>
                <w:b/>
                <w:bCs/>
                <w:sz w:val="19"/>
                <w:szCs w:val="19"/>
              </w:rPr>
              <w:t>Sam's</w:t>
            </w:r>
            <w:proofErr w:type="spellEnd"/>
            <w:r>
              <w:rPr>
                <w:b/>
                <w:bCs/>
                <w:sz w:val="19"/>
                <w:szCs w:val="19"/>
              </w:rPr>
              <w:t xml:space="preserve"> Club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D011F" w14:textId="77777777" w:rsidR="0051621E" w:rsidRDefault="00000000">
            <w:r>
              <w:rPr>
                <w:sz w:val="19"/>
                <w:szCs w:val="19"/>
              </w:rPr>
              <w:t>~R$7B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D0D775" w14:textId="77777777" w:rsidR="0051621E" w:rsidRDefault="00000000">
            <w:r>
              <w:rPr>
                <w:sz w:val="19"/>
                <w:szCs w:val="19"/>
              </w:rPr>
              <w:t>6% of sales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E66B23" w14:textId="77777777" w:rsidR="0051621E" w:rsidRPr="00D752C8" w:rsidRDefault="00000000">
            <w:pPr>
              <w:rPr>
                <w:lang w:val="en-GB"/>
              </w:rPr>
            </w:pPr>
            <w:r w:rsidRPr="00D752C8">
              <w:rPr>
                <w:sz w:val="19"/>
                <w:szCs w:val="19"/>
                <w:lang w:val="en-GB"/>
              </w:rPr>
              <w:t>Members-only warehouse club (US-style). Growing well (+13% YoY). Niche but profitable, serving middle-to-upper income households.</w:t>
            </w:r>
          </w:p>
        </w:tc>
      </w:tr>
      <w:tr w:rsidR="0051621E" w14:paraId="1B32604F"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1E286B8A" w14:textId="77777777" w:rsidR="0051621E" w:rsidRDefault="00000000">
            <w:r>
              <w:rPr>
                <w:b/>
                <w:bCs/>
                <w:sz w:val="19"/>
                <w:szCs w:val="19"/>
              </w:rPr>
              <w:t>Banco Carrefour</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0FB24D0D" w14:textId="77777777" w:rsidR="0051621E" w:rsidRDefault="00000000">
            <w:r>
              <w:rPr>
                <w:sz w:val="19"/>
                <w:szCs w:val="19"/>
              </w:rPr>
              <w:t>Financial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46429CE0" w14:textId="77777777" w:rsidR="0051621E" w:rsidRDefault="00000000">
            <w:r>
              <w:rPr>
                <w:sz w:val="19"/>
                <w:szCs w:val="19"/>
              </w:rPr>
              <w:t>Embedded</w:t>
            </w:r>
          </w:p>
        </w:tc>
        <w:tc>
          <w:tcPr>
            <w:tcW w:w="31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04891D36" w14:textId="64BD5F1F" w:rsidR="0051621E" w:rsidRDefault="00000000">
            <w:r w:rsidRPr="00D752C8">
              <w:rPr>
                <w:sz w:val="19"/>
                <w:szCs w:val="19"/>
                <w:lang w:val="en-GB"/>
              </w:rPr>
              <w:t xml:space="preserve">A licensed bank offering credit cards and personal loans to </w:t>
            </w:r>
            <w:proofErr w:type="spellStart"/>
            <w:r w:rsidRPr="00D752C8">
              <w:rPr>
                <w:sz w:val="19"/>
                <w:szCs w:val="19"/>
                <w:lang w:val="en-GB"/>
              </w:rPr>
              <w:t>Atacadão</w:t>
            </w:r>
            <w:proofErr w:type="spellEnd"/>
            <w:r w:rsidRPr="00D752C8">
              <w:rPr>
                <w:sz w:val="19"/>
                <w:szCs w:val="19"/>
                <w:lang w:val="en-GB"/>
              </w:rPr>
              <w:t xml:space="preserve"> customers. </w:t>
            </w:r>
            <w:r>
              <w:rPr>
                <w:sz w:val="19"/>
                <w:szCs w:val="19"/>
              </w:rPr>
              <w:t xml:space="preserve">R$28.4B </w:t>
            </w:r>
            <w:proofErr w:type="spellStart"/>
            <w:r>
              <w:rPr>
                <w:sz w:val="19"/>
                <w:szCs w:val="19"/>
              </w:rPr>
              <w:t>loan</w:t>
            </w:r>
            <w:proofErr w:type="spellEnd"/>
            <w:r>
              <w:rPr>
                <w:sz w:val="19"/>
                <w:szCs w:val="19"/>
              </w:rPr>
              <w:t xml:space="preserve"> portfolio. High NPL </w:t>
            </w:r>
            <w:proofErr w:type="spellStart"/>
            <w:r>
              <w:rPr>
                <w:sz w:val="19"/>
                <w:szCs w:val="19"/>
              </w:rPr>
              <w:t>risk</w:t>
            </w:r>
            <w:proofErr w:type="spellEnd"/>
            <w:r w:rsidR="00494B03">
              <w:rPr>
                <w:sz w:val="19"/>
                <w:szCs w:val="19"/>
              </w:rPr>
              <w:t> ;</w:t>
            </w:r>
            <w:r>
              <w:rPr>
                <w:sz w:val="19"/>
                <w:szCs w:val="19"/>
              </w:rPr>
              <w:t xml:space="preserve"> </w:t>
            </w:r>
            <w:proofErr w:type="spellStart"/>
            <w:r>
              <w:rPr>
                <w:sz w:val="19"/>
                <w:szCs w:val="19"/>
              </w:rPr>
              <w:t>see</w:t>
            </w:r>
            <w:proofErr w:type="spellEnd"/>
            <w:r>
              <w:rPr>
                <w:sz w:val="19"/>
                <w:szCs w:val="19"/>
              </w:rPr>
              <w:t xml:space="preserve"> </w:t>
            </w:r>
            <w:proofErr w:type="spellStart"/>
            <w:r>
              <w:rPr>
                <w:sz w:val="19"/>
                <w:szCs w:val="19"/>
              </w:rPr>
              <w:t>Step</w:t>
            </w:r>
            <w:proofErr w:type="spellEnd"/>
            <w:r>
              <w:rPr>
                <w:sz w:val="19"/>
                <w:szCs w:val="19"/>
              </w:rPr>
              <w:t xml:space="preserve"> 3.</w:t>
            </w:r>
          </w:p>
        </w:tc>
      </w:tr>
    </w:tbl>
    <w:p w14:paraId="76A5794F"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393AB11F" w14:textId="77777777">
        <w:tc>
          <w:tcPr>
            <w:tcW w:w="9360" w:type="dxa"/>
            <w:tcBorders>
              <w:top w:val="nil"/>
              <w:left w:val="nil"/>
              <w:bottom w:val="nil"/>
              <w:right w:val="nil"/>
            </w:tcBorders>
            <w:shd w:val="clear" w:color="auto" w:fill="FFF3CD"/>
            <w:tcMar>
              <w:top w:w="130" w:type="dxa"/>
              <w:left w:w="220" w:type="dxa"/>
              <w:bottom w:w="130" w:type="dxa"/>
              <w:right w:w="220" w:type="dxa"/>
            </w:tcMar>
          </w:tcPr>
          <w:p w14:paraId="452BB7E5" w14:textId="5737419C" w:rsidR="0051621E" w:rsidRPr="00D752C8" w:rsidRDefault="00000000">
            <w:pPr>
              <w:rPr>
                <w:lang w:val="en-GB"/>
              </w:rPr>
            </w:pPr>
            <w:r w:rsidRPr="00D752C8">
              <w:rPr>
                <w:i/>
                <w:iCs/>
                <w:sz w:val="20"/>
                <w:szCs w:val="20"/>
                <w:lang w:val="en-GB"/>
              </w:rPr>
              <w:t xml:space="preserve">Key insight for the AI bot: These four segments have completely different data sources, margins, and risk factors. An automated credit analysis must pull and </w:t>
            </w:r>
            <w:proofErr w:type="spellStart"/>
            <w:r w:rsidRPr="00D752C8">
              <w:rPr>
                <w:i/>
                <w:iCs/>
                <w:sz w:val="20"/>
                <w:szCs w:val="20"/>
                <w:lang w:val="en-GB"/>
              </w:rPr>
              <w:t>analyze</w:t>
            </w:r>
            <w:proofErr w:type="spellEnd"/>
            <w:r w:rsidRPr="00D752C8">
              <w:rPr>
                <w:i/>
                <w:iCs/>
                <w:sz w:val="20"/>
                <w:szCs w:val="20"/>
                <w:lang w:val="en-GB"/>
              </w:rPr>
              <w:t xml:space="preserve"> each segment separately before consolidating. Treating </w:t>
            </w:r>
            <w:proofErr w:type="spellStart"/>
            <w:r w:rsidRPr="00D752C8">
              <w:rPr>
                <w:i/>
                <w:iCs/>
                <w:sz w:val="20"/>
                <w:szCs w:val="20"/>
                <w:lang w:val="en-GB"/>
              </w:rPr>
              <w:t>Atacadão</w:t>
            </w:r>
            <w:proofErr w:type="spellEnd"/>
            <w:r w:rsidRPr="00D752C8">
              <w:rPr>
                <w:i/>
                <w:iCs/>
                <w:sz w:val="20"/>
                <w:szCs w:val="20"/>
                <w:lang w:val="en-GB"/>
              </w:rPr>
              <w:t xml:space="preserve"> as a single business </w:t>
            </w:r>
            <w:r w:rsidR="00494B03">
              <w:rPr>
                <w:i/>
                <w:iCs/>
                <w:sz w:val="20"/>
                <w:szCs w:val="20"/>
                <w:lang w:val="en-GB"/>
              </w:rPr>
              <w:t>c</w:t>
            </w:r>
            <w:r w:rsidRPr="00D752C8">
              <w:rPr>
                <w:i/>
                <w:iCs/>
                <w:sz w:val="20"/>
                <w:szCs w:val="20"/>
                <w:lang w:val="en-GB"/>
              </w:rPr>
              <w:t>ould produce misleading results.</w:t>
            </w:r>
          </w:p>
        </w:tc>
      </w:tr>
    </w:tbl>
    <w:p w14:paraId="1BA9BF71" w14:textId="77777777" w:rsidR="0051621E" w:rsidRPr="00D752C8" w:rsidRDefault="0051621E">
      <w:pPr>
        <w:spacing w:after="80"/>
        <w:rPr>
          <w:lang w:val="en-GB"/>
        </w:rPr>
      </w:pPr>
    </w:p>
    <w:p w14:paraId="5A2208F9" w14:textId="77777777" w:rsidR="0051621E" w:rsidRPr="00D752C8" w:rsidRDefault="00000000">
      <w:pPr>
        <w:pStyle w:val="Heading2"/>
        <w:rPr>
          <w:lang w:val="en-GB"/>
        </w:rPr>
      </w:pPr>
      <w:r w:rsidRPr="00D752C8">
        <w:rPr>
          <w:lang w:val="en-GB"/>
        </w:rPr>
        <w:lastRenderedPageBreak/>
        <w:t>1.3 — Competitive Position</w:t>
      </w:r>
    </w:p>
    <w:p w14:paraId="66BF17C4" w14:textId="77777777" w:rsidR="0051621E" w:rsidRPr="00D752C8" w:rsidRDefault="00000000">
      <w:pPr>
        <w:spacing w:after="80"/>
        <w:rPr>
          <w:lang w:val="en-GB"/>
        </w:rPr>
      </w:pPr>
      <w:proofErr w:type="spellStart"/>
      <w:r w:rsidRPr="00D752C8">
        <w:rPr>
          <w:lang w:val="en-GB"/>
        </w:rPr>
        <w:t>Atacadão's</w:t>
      </w:r>
      <w:proofErr w:type="spellEnd"/>
      <w:r w:rsidRPr="00D752C8">
        <w:rPr>
          <w:lang w:val="en-GB"/>
        </w:rPr>
        <w:t xml:space="preserve"> competitive position is genuinely dominant. Here is what the numbers show:</w:t>
      </w:r>
    </w:p>
    <w:p w14:paraId="4BFF95D7" w14:textId="77777777" w:rsidR="0051621E" w:rsidRPr="00D752C8" w:rsidRDefault="00000000">
      <w:pPr>
        <w:pStyle w:val="ListParagraph"/>
        <w:numPr>
          <w:ilvl w:val="0"/>
          <w:numId w:val="2"/>
        </w:numPr>
        <w:spacing w:after="80"/>
        <w:rPr>
          <w:lang w:val="en-GB"/>
        </w:rPr>
      </w:pPr>
      <w:r w:rsidRPr="00D752C8">
        <w:rPr>
          <w:sz w:val="20"/>
          <w:szCs w:val="20"/>
          <w:lang w:val="en-GB"/>
        </w:rPr>
        <w:t>Brazil's #1 food retailer for the 9th consecutive year (per ABRAS, the Brazilian Supermarket Association ranking)</w:t>
      </w:r>
    </w:p>
    <w:p w14:paraId="27243891" w14:textId="4BAB8B30" w:rsidR="0051621E" w:rsidRPr="00D752C8" w:rsidRDefault="00000000">
      <w:pPr>
        <w:pStyle w:val="ListParagraph"/>
        <w:numPr>
          <w:ilvl w:val="0"/>
          <w:numId w:val="2"/>
        </w:numPr>
        <w:spacing w:after="80"/>
        <w:rPr>
          <w:lang w:val="en-GB"/>
        </w:rPr>
      </w:pPr>
      <w:r w:rsidRPr="00D752C8">
        <w:rPr>
          <w:sz w:val="20"/>
          <w:szCs w:val="20"/>
          <w:lang w:val="en-GB"/>
        </w:rPr>
        <w:t>R$120.6 billion revenue in 2024</w:t>
      </w:r>
      <w:r w:rsidR="00494B03">
        <w:rPr>
          <w:sz w:val="20"/>
          <w:szCs w:val="20"/>
          <w:lang w:val="en-GB"/>
        </w:rPr>
        <w:t>;</w:t>
      </w:r>
      <w:r w:rsidRPr="00D752C8">
        <w:rPr>
          <w:sz w:val="20"/>
          <w:szCs w:val="20"/>
          <w:lang w:val="en-GB"/>
        </w:rPr>
        <w:t xml:space="preserve"> 50% larger than #2 </w:t>
      </w:r>
      <w:proofErr w:type="spellStart"/>
      <w:r w:rsidRPr="00D752C8">
        <w:rPr>
          <w:sz w:val="20"/>
          <w:szCs w:val="20"/>
          <w:lang w:val="en-GB"/>
        </w:rPr>
        <w:t>Assaí</w:t>
      </w:r>
      <w:proofErr w:type="spellEnd"/>
      <w:r w:rsidRPr="00D752C8">
        <w:rPr>
          <w:sz w:val="20"/>
          <w:szCs w:val="20"/>
          <w:lang w:val="en-GB"/>
        </w:rPr>
        <w:t xml:space="preserve"> (R$80.5B). This gap matters</w:t>
      </w:r>
      <w:r w:rsidR="00494B03">
        <w:rPr>
          <w:sz w:val="20"/>
          <w:szCs w:val="20"/>
          <w:lang w:val="en-GB"/>
        </w:rPr>
        <w:t xml:space="preserve"> as</w:t>
      </w:r>
      <w:r w:rsidRPr="00D752C8">
        <w:rPr>
          <w:sz w:val="20"/>
          <w:szCs w:val="20"/>
          <w:lang w:val="en-GB"/>
        </w:rPr>
        <w:t xml:space="preserve"> scale gives </w:t>
      </w:r>
      <w:proofErr w:type="spellStart"/>
      <w:r w:rsidRPr="00D752C8">
        <w:rPr>
          <w:sz w:val="20"/>
          <w:szCs w:val="20"/>
          <w:lang w:val="en-GB"/>
        </w:rPr>
        <w:t>Atacadão</w:t>
      </w:r>
      <w:proofErr w:type="spellEnd"/>
      <w:r w:rsidRPr="00D752C8">
        <w:rPr>
          <w:sz w:val="20"/>
          <w:szCs w:val="20"/>
          <w:lang w:val="en-GB"/>
        </w:rPr>
        <w:t xml:space="preserve"> lower procurement costs, better logistics, and more negotiating power with suppliers.</w:t>
      </w:r>
    </w:p>
    <w:p w14:paraId="339AD5E3" w14:textId="77777777" w:rsidR="0051621E" w:rsidRPr="00D752C8" w:rsidRDefault="00000000">
      <w:pPr>
        <w:pStyle w:val="ListParagraph"/>
        <w:numPr>
          <w:ilvl w:val="0"/>
          <w:numId w:val="2"/>
        </w:numPr>
        <w:spacing w:after="80"/>
        <w:rPr>
          <w:lang w:val="en-GB"/>
        </w:rPr>
      </w:pPr>
      <w:r w:rsidRPr="00D752C8">
        <w:rPr>
          <w:sz w:val="20"/>
          <w:szCs w:val="20"/>
          <w:lang w:val="en-GB"/>
        </w:rPr>
        <w:t>~11% market share of the R$1.067 trillion Brazilian food retail market</w:t>
      </w:r>
    </w:p>
    <w:p w14:paraId="560C3CAE" w14:textId="68B326A5" w:rsidR="0051621E" w:rsidRPr="00D752C8" w:rsidRDefault="00000000">
      <w:pPr>
        <w:pStyle w:val="ListParagraph"/>
        <w:numPr>
          <w:ilvl w:val="0"/>
          <w:numId w:val="2"/>
        </w:numPr>
        <w:spacing w:after="80"/>
        <w:rPr>
          <w:lang w:val="en-GB"/>
        </w:rPr>
      </w:pPr>
      <w:r w:rsidRPr="00D752C8">
        <w:rPr>
          <w:sz w:val="20"/>
          <w:szCs w:val="20"/>
          <w:lang w:val="en-GB"/>
        </w:rPr>
        <w:t>1,007 stores across 3.1 million square metres</w:t>
      </w:r>
      <w:r w:rsidR="00494B03">
        <w:rPr>
          <w:sz w:val="20"/>
          <w:szCs w:val="20"/>
          <w:lang w:val="en-GB"/>
        </w:rPr>
        <w:t>;</w:t>
      </w:r>
      <w:r w:rsidRPr="00D752C8">
        <w:rPr>
          <w:sz w:val="20"/>
          <w:szCs w:val="20"/>
          <w:lang w:val="en-GB"/>
        </w:rPr>
        <w:t xml:space="preserve"> unmatched physical footprint in Brazil</w:t>
      </w:r>
    </w:p>
    <w:p w14:paraId="2E80C989" w14:textId="5E5F72D7" w:rsidR="0051621E" w:rsidRPr="00D752C8" w:rsidRDefault="00000000">
      <w:pPr>
        <w:pStyle w:val="ListParagraph"/>
        <w:numPr>
          <w:ilvl w:val="0"/>
          <w:numId w:val="2"/>
        </w:numPr>
        <w:spacing w:after="80"/>
        <w:rPr>
          <w:lang w:val="en-GB"/>
        </w:rPr>
      </w:pPr>
      <w:r w:rsidRPr="00D752C8">
        <w:rPr>
          <w:sz w:val="20"/>
          <w:szCs w:val="20"/>
          <w:lang w:val="en-GB"/>
        </w:rPr>
        <w:t>Key competitive advantage: The Cash &amp; Carry (</w:t>
      </w:r>
      <w:proofErr w:type="spellStart"/>
      <w:r w:rsidRPr="00D752C8">
        <w:rPr>
          <w:sz w:val="20"/>
          <w:szCs w:val="20"/>
          <w:lang w:val="en-GB"/>
        </w:rPr>
        <w:t>Atacadão</w:t>
      </w:r>
      <w:proofErr w:type="spellEnd"/>
      <w:r w:rsidRPr="00D752C8">
        <w:rPr>
          <w:sz w:val="20"/>
          <w:szCs w:val="20"/>
          <w:lang w:val="en-GB"/>
        </w:rPr>
        <w:t xml:space="preserve">) format uniquely serves </w:t>
      </w:r>
      <w:r w:rsidR="00494B03">
        <w:rPr>
          <w:sz w:val="20"/>
          <w:szCs w:val="20"/>
          <w:lang w:val="en-GB"/>
        </w:rPr>
        <w:t>both</w:t>
      </w:r>
      <w:r w:rsidRPr="00D752C8">
        <w:rPr>
          <w:sz w:val="20"/>
          <w:szCs w:val="20"/>
          <w:lang w:val="en-GB"/>
        </w:rPr>
        <w:t xml:space="preserve"> small business owners (restaurants, small shops</w:t>
      </w:r>
      <w:r w:rsidR="00494B03">
        <w:rPr>
          <w:sz w:val="20"/>
          <w:szCs w:val="20"/>
          <w:lang w:val="en-GB"/>
        </w:rPr>
        <w:t>,</w:t>
      </w:r>
      <w:r w:rsidRPr="00D752C8">
        <w:rPr>
          <w:sz w:val="20"/>
          <w:szCs w:val="20"/>
          <w:lang w:val="en-GB"/>
        </w:rPr>
        <w:t xml:space="preserve">"B2B") </w:t>
      </w:r>
      <w:r w:rsidR="00494B03">
        <w:rPr>
          <w:sz w:val="20"/>
          <w:szCs w:val="20"/>
          <w:lang w:val="en-GB"/>
        </w:rPr>
        <w:t>and</w:t>
      </w:r>
      <w:r w:rsidRPr="00D752C8">
        <w:rPr>
          <w:sz w:val="20"/>
          <w:szCs w:val="20"/>
          <w:lang w:val="en-GB"/>
        </w:rPr>
        <w:t xml:space="preserve"> individual shoppers. This dual customer base provides resilience: when consumer spending drops, B2B can hold up, and vice versa.</w:t>
      </w:r>
    </w:p>
    <w:p w14:paraId="1DC05CF2" w14:textId="77777777" w:rsidR="0051621E" w:rsidRPr="00D752C8" w:rsidRDefault="0051621E">
      <w:pPr>
        <w:spacing w:after="80"/>
        <w:rPr>
          <w:lang w:val="en-GB"/>
        </w:rPr>
      </w:pPr>
    </w:p>
    <w:p w14:paraId="77BA7106" w14:textId="77777777" w:rsidR="0051621E" w:rsidRPr="00D752C8" w:rsidRDefault="00000000">
      <w:pPr>
        <w:spacing w:after="60"/>
        <w:rPr>
          <w:lang w:val="en-GB"/>
        </w:rPr>
      </w:pPr>
      <w:r w:rsidRPr="00D752C8">
        <w:rPr>
          <w:lang w:val="en-GB"/>
        </w:rPr>
        <w:t xml:space="preserve">Main competitor to watch — </w:t>
      </w:r>
      <w:proofErr w:type="spellStart"/>
      <w:r w:rsidRPr="00D752C8">
        <w:rPr>
          <w:lang w:val="en-GB"/>
        </w:rPr>
        <w:t>Assaí</w:t>
      </w:r>
      <w:proofErr w:type="spellEnd"/>
      <w:r w:rsidRPr="00D752C8">
        <w:rPr>
          <w:lang w:val="en-GB"/>
        </w:rPr>
        <w:t xml:space="preserve"> </w:t>
      </w:r>
      <w:proofErr w:type="spellStart"/>
      <w:r w:rsidRPr="00D752C8">
        <w:rPr>
          <w:lang w:val="en-GB"/>
        </w:rPr>
        <w:t>Atacadista</w:t>
      </w:r>
      <w:proofErr w:type="spellEnd"/>
      <w:r w:rsidRPr="00D752C8">
        <w:rPr>
          <w:lang w:val="en-GB"/>
        </w:rPr>
        <w:t>:</w:t>
      </w:r>
    </w:p>
    <w:p w14:paraId="468EED76" w14:textId="353D4EC9" w:rsidR="0051621E" w:rsidRPr="00D752C8" w:rsidRDefault="00000000">
      <w:pPr>
        <w:pStyle w:val="ListParagraph"/>
        <w:numPr>
          <w:ilvl w:val="0"/>
          <w:numId w:val="2"/>
        </w:numPr>
        <w:spacing w:after="80"/>
        <w:rPr>
          <w:lang w:val="en-GB"/>
        </w:rPr>
      </w:pPr>
      <w:proofErr w:type="spellStart"/>
      <w:r w:rsidRPr="00D752C8">
        <w:rPr>
          <w:sz w:val="20"/>
          <w:szCs w:val="20"/>
          <w:lang w:val="en-GB"/>
        </w:rPr>
        <w:t>Assaí</w:t>
      </w:r>
      <w:proofErr w:type="spellEnd"/>
      <w:r w:rsidRPr="00D752C8">
        <w:rPr>
          <w:sz w:val="20"/>
          <w:szCs w:val="20"/>
          <w:lang w:val="en-GB"/>
        </w:rPr>
        <w:t xml:space="preserve"> grew revenues from R$59.7B (2022) to R$80.5B (2024)</w:t>
      </w:r>
      <w:r w:rsidR="00494B03">
        <w:rPr>
          <w:sz w:val="20"/>
          <w:szCs w:val="20"/>
          <w:lang w:val="en-GB"/>
        </w:rPr>
        <w:t>;</w:t>
      </w:r>
      <w:r w:rsidRPr="00D752C8">
        <w:rPr>
          <w:sz w:val="20"/>
          <w:szCs w:val="20"/>
          <w:lang w:val="en-GB"/>
        </w:rPr>
        <w:t xml:space="preserve"> gaining ground fast on </w:t>
      </w:r>
      <w:proofErr w:type="spellStart"/>
      <w:r w:rsidRPr="00D752C8">
        <w:rPr>
          <w:sz w:val="20"/>
          <w:szCs w:val="20"/>
          <w:lang w:val="en-GB"/>
        </w:rPr>
        <w:t>Atacadão</w:t>
      </w:r>
      <w:proofErr w:type="spellEnd"/>
    </w:p>
    <w:p w14:paraId="7438B27D" w14:textId="77777777" w:rsidR="0051621E" w:rsidRPr="00D752C8" w:rsidRDefault="00000000">
      <w:pPr>
        <w:pStyle w:val="ListParagraph"/>
        <w:numPr>
          <w:ilvl w:val="0"/>
          <w:numId w:val="2"/>
        </w:numPr>
        <w:spacing w:after="80"/>
        <w:rPr>
          <w:lang w:val="en-GB"/>
        </w:rPr>
      </w:pPr>
      <w:proofErr w:type="spellStart"/>
      <w:r w:rsidRPr="00D752C8">
        <w:rPr>
          <w:sz w:val="20"/>
          <w:szCs w:val="20"/>
          <w:lang w:val="en-GB"/>
        </w:rPr>
        <w:t>Assaí</w:t>
      </w:r>
      <w:proofErr w:type="spellEnd"/>
      <w:r w:rsidRPr="00D752C8">
        <w:rPr>
          <w:sz w:val="20"/>
          <w:szCs w:val="20"/>
          <w:lang w:val="en-GB"/>
        </w:rPr>
        <w:t xml:space="preserve"> converted all 66 former GPA hypermarkets to cash-and-carry stores in 2024, adding major capacity</w:t>
      </w:r>
    </w:p>
    <w:p w14:paraId="3E245175" w14:textId="77777777" w:rsidR="0051621E" w:rsidRPr="00D752C8" w:rsidRDefault="00000000">
      <w:pPr>
        <w:pStyle w:val="ListParagraph"/>
        <w:numPr>
          <w:ilvl w:val="0"/>
          <w:numId w:val="2"/>
        </w:numPr>
        <w:spacing w:after="80"/>
        <w:rPr>
          <w:lang w:val="en-GB"/>
        </w:rPr>
      </w:pPr>
      <w:r w:rsidRPr="00D752C8">
        <w:rPr>
          <w:sz w:val="20"/>
          <w:szCs w:val="20"/>
          <w:lang w:val="en-GB"/>
        </w:rPr>
        <w:t xml:space="preserve">The race between </w:t>
      </w:r>
      <w:proofErr w:type="spellStart"/>
      <w:r w:rsidRPr="00D752C8">
        <w:rPr>
          <w:sz w:val="20"/>
          <w:szCs w:val="20"/>
          <w:lang w:val="en-GB"/>
        </w:rPr>
        <w:t>Atacadão</w:t>
      </w:r>
      <w:proofErr w:type="spellEnd"/>
      <w:r w:rsidRPr="00D752C8">
        <w:rPr>
          <w:sz w:val="20"/>
          <w:szCs w:val="20"/>
          <w:lang w:val="en-GB"/>
        </w:rPr>
        <w:t xml:space="preserve"> and </w:t>
      </w:r>
      <w:proofErr w:type="spellStart"/>
      <w:r w:rsidRPr="00D752C8">
        <w:rPr>
          <w:sz w:val="20"/>
          <w:szCs w:val="20"/>
          <w:lang w:val="en-GB"/>
        </w:rPr>
        <w:t>Assaí</w:t>
      </w:r>
      <w:proofErr w:type="spellEnd"/>
      <w:r w:rsidRPr="00D752C8">
        <w:rPr>
          <w:sz w:val="20"/>
          <w:szCs w:val="20"/>
          <w:lang w:val="en-GB"/>
        </w:rPr>
        <w:t xml:space="preserve"> is the defining competitive battle in Brazilian food retail right now</w:t>
      </w:r>
    </w:p>
    <w:p w14:paraId="1255CC80" w14:textId="77777777" w:rsidR="0051621E" w:rsidRPr="00D752C8" w:rsidRDefault="0051621E">
      <w:pPr>
        <w:spacing w:after="80"/>
        <w:rPr>
          <w:lang w:val="en-GB"/>
        </w:rPr>
      </w:pPr>
    </w:p>
    <w:p w14:paraId="0092F98F" w14:textId="77777777" w:rsidR="0051621E" w:rsidRDefault="00000000">
      <w:pPr>
        <w:pStyle w:val="Heading2"/>
      </w:pPr>
      <w:r>
        <w:t xml:space="preserve">1.4 — Recent Major </w:t>
      </w:r>
      <w:proofErr w:type="spellStart"/>
      <w:r>
        <w:t>Events</w:t>
      </w:r>
      <w:proofErr w:type="spellEnd"/>
    </w:p>
    <w:p w14:paraId="217C9920" w14:textId="4A700CB9" w:rsidR="0051621E" w:rsidRPr="00D752C8" w:rsidRDefault="00000000">
      <w:pPr>
        <w:pStyle w:val="ListParagraph"/>
        <w:numPr>
          <w:ilvl w:val="0"/>
          <w:numId w:val="2"/>
        </w:numPr>
        <w:spacing w:after="80"/>
        <w:rPr>
          <w:lang w:val="en-GB"/>
        </w:rPr>
      </w:pPr>
      <w:r w:rsidRPr="00D752C8">
        <w:rPr>
          <w:b/>
          <w:bCs/>
          <w:sz w:val="20"/>
          <w:szCs w:val="20"/>
          <w:lang w:val="en-GB"/>
        </w:rPr>
        <w:t xml:space="preserve">2022 — Grupo BIG Acquisition: </w:t>
      </w:r>
      <w:r w:rsidRPr="00D752C8">
        <w:rPr>
          <w:sz w:val="20"/>
          <w:szCs w:val="20"/>
          <w:lang w:val="en-GB"/>
        </w:rPr>
        <w:t>R$7.5 billion deal (formerly Walmart Brazil)</w:t>
      </w:r>
      <w:r w:rsidR="00494B03">
        <w:rPr>
          <w:sz w:val="20"/>
          <w:szCs w:val="20"/>
          <w:lang w:val="en-GB"/>
        </w:rPr>
        <w:t>. T</w:t>
      </w:r>
      <w:r w:rsidRPr="00D752C8">
        <w:rPr>
          <w:sz w:val="20"/>
          <w:szCs w:val="20"/>
          <w:lang w:val="en-GB"/>
        </w:rPr>
        <w:t>ransformational but expensive. Added ~200 stores but required 3 years of conversion and integration. Cost the company heavily in FY22–23.</w:t>
      </w:r>
    </w:p>
    <w:p w14:paraId="440B209D" w14:textId="77777777" w:rsidR="0051621E" w:rsidRDefault="00000000">
      <w:pPr>
        <w:pStyle w:val="ListParagraph"/>
        <w:numPr>
          <w:ilvl w:val="0"/>
          <w:numId w:val="2"/>
        </w:numPr>
        <w:spacing w:after="80"/>
      </w:pPr>
      <w:r w:rsidRPr="00D752C8">
        <w:rPr>
          <w:b/>
          <w:bCs/>
          <w:sz w:val="20"/>
          <w:szCs w:val="20"/>
          <w:lang w:val="en-GB"/>
        </w:rPr>
        <w:t xml:space="preserve">2023 — Store Conversion Program: </w:t>
      </w:r>
      <w:r w:rsidRPr="00D752C8">
        <w:rPr>
          <w:sz w:val="20"/>
          <w:szCs w:val="20"/>
          <w:lang w:val="en-GB"/>
        </w:rPr>
        <w:t xml:space="preserve">22 BIG stores converted to </w:t>
      </w:r>
      <w:proofErr w:type="spellStart"/>
      <w:r w:rsidRPr="00D752C8">
        <w:rPr>
          <w:sz w:val="20"/>
          <w:szCs w:val="20"/>
          <w:lang w:val="en-GB"/>
        </w:rPr>
        <w:t>Atacadão</w:t>
      </w:r>
      <w:proofErr w:type="spellEnd"/>
      <w:r w:rsidRPr="00D752C8">
        <w:rPr>
          <w:sz w:val="20"/>
          <w:szCs w:val="20"/>
          <w:lang w:val="en-GB"/>
        </w:rPr>
        <w:t xml:space="preserve"> or Sam's Club formats. Each conversion takes 12–18 months to ramp up to full profitability. </w:t>
      </w:r>
      <w:r>
        <w:rPr>
          <w:sz w:val="20"/>
          <w:szCs w:val="20"/>
        </w:rPr>
        <w:t xml:space="preserve">The drag </w:t>
      </w:r>
      <w:proofErr w:type="spellStart"/>
      <w:r>
        <w:rPr>
          <w:sz w:val="20"/>
          <w:szCs w:val="20"/>
        </w:rPr>
        <w:t>from</w:t>
      </w:r>
      <w:proofErr w:type="spellEnd"/>
      <w:r>
        <w:rPr>
          <w:sz w:val="20"/>
          <w:szCs w:val="20"/>
        </w:rPr>
        <w:t xml:space="preserve"> </w:t>
      </w:r>
      <w:proofErr w:type="spellStart"/>
      <w:r>
        <w:rPr>
          <w:sz w:val="20"/>
          <w:szCs w:val="20"/>
        </w:rPr>
        <w:t>underperforming</w:t>
      </w:r>
      <w:proofErr w:type="spellEnd"/>
      <w:r>
        <w:rPr>
          <w:sz w:val="20"/>
          <w:szCs w:val="20"/>
        </w:rPr>
        <w:t xml:space="preserve"> </w:t>
      </w:r>
      <w:proofErr w:type="spellStart"/>
      <w:r>
        <w:rPr>
          <w:sz w:val="20"/>
          <w:szCs w:val="20"/>
        </w:rPr>
        <w:t>converted</w:t>
      </w:r>
      <w:proofErr w:type="spellEnd"/>
      <w:r>
        <w:rPr>
          <w:sz w:val="20"/>
          <w:szCs w:val="20"/>
        </w:rPr>
        <w:t xml:space="preserve"> stores </w:t>
      </w:r>
      <w:proofErr w:type="spellStart"/>
      <w:r>
        <w:rPr>
          <w:sz w:val="20"/>
          <w:szCs w:val="20"/>
        </w:rPr>
        <w:t>suppressed</w:t>
      </w:r>
      <w:proofErr w:type="spellEnd"/>
      <w:r>
        <w:rPr>
          <w:sz w:val="20"/>
          <w:szCs w:val="20"/>
        </w:rPr>
        <w:t xml:space="preserve"> FY23 </w:t>
      </w:r>
      <w:proofErr w:type="spellStart"/>
      <w:r>
        <w:rPr>
          <w:sz w:val="20"/>
          <w:szCs w:val="20"/>
        </w:rPr>
        <w:t>results</w:t>
      </w:r>
      <w:proofErr w:type="spellEnd"/>
      <w:r>
        <w:rPr>
          <w:sz w:val="20"/>
          <w:szCs w:val="20"/>
        </w:rPr>
        <w:t>.</w:t>
      </w:r>
    </w:p>
    <w:p w14:paraId="79EF1105" w14:textId="7E90CA2B" w:rsidR="0051621E" w:rsidRPr="00D752C8" w:rsidRDefault="00000000">
      <w:pPr>
        <w:pStyle w:val="ListParagraph"/>
        <w:numPr>
          <w:ilvl w:val="0"/>
          <w:numId w:val="2"/>
        </w:numPr>
        <w:spacing w:after="80"/>
        <w:rPr>
          <w:lang w:val="en-GB"/>
        </w:rPr>
      </w:pPr>
      <w:r w:rsidRPr="00D752C8">
        <w:rPr>
          <w:b/>
          <w:bCs/>
          <w:sz w:val="20"/>
          <w:szCs w:val="20"/>
          <w:lang w:val="en-GB"/>
        </w:rPr>
        <w:t xml:space="preserve">2024 — Restructuring Completion: </w:t>
      </w:r>
      <w:r w:rsidRPr="00D752C8">
        <w:rPr>
          <w:sz w:val="20"/>
          <w:szCs w:val="20"/>
          <w:lang w:val="en-GB"/>
        </w:rPr>
        <w:t xml:space="preserve">By end of 2024, the conversion program was largely complete. </w:t>
      </w:r>
      <w:proofErr w:type="spellStart"/>
      <w:r w:rsidRPr="00D752C8">
        <w:rPr>
          <w:sz w:val="20"/>
          <w:szCs w:val="20"/>
          <w:lang w:val="en-GB"/>
        </w:rPr>
        <w:t>Varejo</w:t>
      </w:r>
      <w:proofErr w:type="spellEnd"/>
      <w:r w:rsidRPr="00D752C8">
        <w:rPr>
          <w:sz w:val="20"/>
          <w:szCs w:val="20"/>
          <w:lang w:val="en-GB"/>
        </w:rPr>
        <w:t xml:space="preserve"> (traditional retail) shrank by design </w:t>
      </w:r>
      <w:r w:rsidR="00494B03">
        <w:rPr>
          <w:sz w:val="20"/>
          <w:szCs w:val="20"/>
          <w:lang w:val="en-GB"/>
        </w:rPr>
        <w:t>as</w:t>
      </w:r>
      <w:r w:rsidRPr="00D752C8">
        <w:rPr>
          <w:sz w:val="20"/>
          <w:szCs w:val="20"/>
          <w:lang w:val="en-GB"/>
        </w:rPr>
        <w:t xml:space="preserve"> stores were closed or converted. This explains why </w:t>
      </w:r>
      <w:proofErr w:type="spellStart"/>
      <w:r w:rsidRPr="00D752C8">
        <w:rPr>
          <w:sz w:val="20"/>
          <w:szCs w:val="20"/>
          <w:lang w:val="en-GB"/>
        </w:rPr>
        <w:t>Varejo</w:t>
      </w:r>
      <w:proofErr w:type="spellEnd"/>
      <w:r w:rsidRPr="00D752C8">
        <w:rPr>
          <w:sz w:val="20"/>
          <w:szCs w:val="20"/>
          <w:lang w:val="en-GB"/>
        </w:rPr>
        <w:t xml:space="preserve"> revenues fell 24%: it was a strategic choice, not a competitive failure.</w:t>
      </w:r>
    </w:p>
    <w:p w14:paraId="636CD736" w14:textId="77777777" w:rsidR="0051621E" w:rsidRDefault="00000000">
      <w:pPr>
        <w:pStyle w:val="ListParagraph"/>
        <w:numPr>
          <w:ilvl w:val="0"/>
          <w:numId w:val="2"/>
        </w:numPr>
        <w:spacing w:after="80"/>
      </w:pPr>
      <w:r w:rsidRPr="00D752C8">
        <w:rPr>
          <w:b/>
          <w:bCs/>
          <w:sz w:val="20"/>
          <w:szCs w:val="20"/>
          <w:lang w:val="en-GB"/>
        </w:rPr>
        <w:t xml:space="preserve">Feb 2025 — Delisting Announced: </w:t>
      </w:r>
      <w:r w:rsidRPr="00D752C8">
        <w:rPr>
          <w:sz w:val="20"/>
          <w:szCs w:val="20"/>
          <w:lang w:val="en-GB"/>
        </w:rPr>
        <w:t xml:space="preserve">Carrefour SA (France) announced an offer to acquire the remaining ~33% minority stake at R$7.70/share (later raised to R$8.50/share), a ~20% premium. </w:t>
      </w:r>
      <w:r>
        <w:rPr>
          <w:sz w:val="20"/>
          <w:szCs w:val="20"/>
        </w:rPr>
        <w:t xml:space="preserve">Total </w:t>
      </w:r>
      <w:proofErr w:type="spellStart"/>
      <w:proofErr w:type="gramStart"/>
      <w:r>
        <w:rPr>
          <w:sz w:val="20"/>
          <w:szCs w:val="20"/>
        </w:rPr>
        <w:t>consideration</w:t>
      </w:r>
      <w:proofErr w:type="spellEnd"/>
      <w:r>
        <w:rPr>
          <w:sz w:val="20"/>
          <w:szCs w:val="20"/>
        </w:rPr>
        <w:t>:</w:t>
      </w:r>
      <w:proofErr w:type="gramEnd"/>
      <w:r>
        <w:rPr>
          <w:sz w:val="20"/>
          <w:szCs w:val="20"/>
        </w:rPr>
        <w:t xml:space="preserve"> R$5.3 billion.</w:t>
      </w:r>
    </w:p>
    <w:p w14:paraId="6189301F"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May 2025 — Delisting Approved: </w:t>
      </w:r>
      <w:r w:rsidRPr="00D752C8">
        <w:rPr>
          <w:sz w:val="20"/>
          <w:szCs w:val="20"/>
          <w:lang w:val="en-GB"/>
        </w:rPr>
        <w:t xml:space="preserve">59% of minority shareholders voted in </w:t>
      </w:r>
      <w:proofErr w:type="spellStart"/>
      <w:r w:rsidRPr="00D752C8">
        <w:rPr>
          <w:sz w:val="20"/>
          <w:szCs w:val="20"/>
          <w:lang w:val="en-GB"/>
        </w:rPr>
        <w:t>favor</w:t>
      </w:r>
      <w:proofErr w:type="spellEnd"/>
      <w:r w:rsidRPr="00D752C8">
        <w:rPr>
          <w:sz w:val="20"/>
          <w:szCs w:val="20"/>
          <w:lang w:val="en-GB"/>
        </w:rPr>
        <w:t xml:space="preserve">. </w:t>
      </w:r>
      <w:proofErr w:type="spellStart"/>
      <w:r w:rsidRPr="00D752C8">
        <w:rPr>
          <w:sz w:val="20"/>
          <w:szCs w:val="20"/>
          <w:lang w:val="en-GB"/>
        </w:rPr>
        <w:t>Atacadão</w:t>
      </w:r>
      <w:proofErr w:type="spellEnd"/>
      <w:r w:rsidRPr="00D752C8">
        <w:rPr>
          <w:sz w:val="20"/>
          <w:szCs w:val="20"/>
          <w:lang w:val="en-GB"/>
        </w:rPr>
        <w:t xml:space="preserve"> is now 100% owned by Carrefour SA France and no longer publicly traded on B3.</w:t>
      </w:r>
    </w:p>
    <w:p w14:paraId="6707F89D"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31EA0267" w14:textId="77777777">
        <w:tc>
          <w:tcPr>
            <w:tcW w:w="9360" w:type="dxa"/>
            <w:tcBorders>
              <w:top w:val="nil"/>
              <w:left w:val="nil"/>
              <w:bottom w:val="nil"/>
              <w:right w:val="nil"/>
            </w:tcBorders>
            <w:shd w:val="clear" w:color="auto" w:fill="FCE4D6"/>
            <w:tcMar>
              <w:top w:w="130" w:type="dxa"/>
              <w:left w:w="220" w:type="dxa"/>
              <w:bottom w:w="130" w:type="dxa"/>
              <w:right w:w="220" w:type="dxa"/>
            </w:tcMar>
          </w:tcPr>
          <w:p w14:paraId="37D999B2" w14:textId="008FC4FD" w:rsidR="0051621E" w:rsidRPr="00D752C8" w:rsidRDefault="00000000">
            <w:pPr>
              <w:rPr>
                <w:lang w:val="en-GB"/>
              </w:rPr>
            </w:pPr>
            <w:r w:rsidRPr="00D752C8">
              <w:rPr>
                <w:i/>
                <w:iCs/>
                <w:sz w:val="20"/>
                <w:szCs w:val="20"/>
                <w:lang w:val="en-GB"/>
              </w:rPr>
              <w:t xml:space="preserve">Credit implication of delisting: Taking a company private </w:t>
            </w:r>
            <w:r w:rsidR="00494B03">
              <w:rPr>
                <w:i/>
                <w:iCs/>
                <w:sz w:val="20"/>
                <w:szCs w:val="20"/>
                <w:lang w:val="en-GB"/>
              </w:rPr>
              <w:t>increases</w:t>
            </w:r>
            <w:r w:rsidRPr="00D752C8">
              <w:rPr>
                <w:i/>
                <w:iCs/>
                <w:sz w:val="20"/>
                <w:szCs w:val="20"/>
                <w:lang w:val="en-GB"/>
              </w:rPr>
              <w:t xml:space="preserve"> credit risk for external creditors. Minority shareholders no longer hold management accountable publicly. Quarterly earnings releases stop. CVM filings stop. The only financial visibility going forward is through Carrefour SA's consolidated French-GAAP accounts</w:t>
            </w:r>
            <w:r w:rsidR="00494B03">
              <w:rPr>
                <w:i/>
                <w:iCs/>
                <w:sz w:val="20"/>
                <w:szCs w:val="20"/>
                <w:lang w:val="en-GB"/>
              </w:rPr>
              <w:t>,</w:t>
            </w:r>
            <w:r w:rsidRPr="00D752C8">
              <w:rPr>
                <w:i/>
                <w:iCs/>
                <w:sz w:val="20"/>
                <w:szCs w:val="20"/>
                <w:lang w:val="en-GB"/>
              </w:rPr>
              <w:t xml:space="preserve"> far less granular than the standalone Brazilian IFRS filings. Itaú's credit team would need to negotiate information covenants to require ongoing financial reporting.</w:t>
            </w:r>
          </w:p>
        </w:tc>
      </w:tr>
    </w:tbl>
    <w:p w14:paraId="796B00DB" w14:textId="77777777" w:rsidR="0051621E" w:rsidRPr="00D752C8" w:rsidRDefault="00000000">
      <w:pPr>
        <w:rPr>
          <w:lang w:val="en-GB"/>
        </w:rPr>
      </w:pPr>
      <w:r w:rsidRPr="00D752C8">
        <w:rPr>
          <w:lang w:val="en-GB"/>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1621E" w:rsidRPr="00C36EA3" w14:paraId="47E6141A" w14:textId="77777777">
        <w:tc>
          <w:tcPr>
            <w:tcW w:w="1300" w:type="dxa"/>
            <w:tcBorders>
              <w:top w:val="nil"/>
              <w:left w:val="nil"/>
              <w:bottom w:val="nil"/>
              <w:right w:val="nil"/>
            </w:tcBorders>
            <w:shd w:val="clear" w:color="auto" w:fill="1F3864"/>
            <w:tcMar>
              <w:top w:w="140" w:type="dxa"/>
              <w:left w:w="180" w:type="dxa"/>
              <w:bottom w:w="140" w:type="dxa"/>
              <w:right w:w="180" w:type="dxa"/>
            </w:tcMar>
            <w:vAlign w:val="center"/>
          </w:tcPr>
          <w:p w14:paraId="190CD0CA" w14:textId="77777777" w:rsidR="0051621E" w:rsidRDefault="00000000">
            <w:pPr>
              <w:jc w:val="center"/>
            </w:pPr>
            <w:r>
              <w:rPr>
                <w:b/>
                <w:bCs/>
                <w:color w:val="FFFFFF"/>
                <w:sz w:val="16"/>
                <w:szCs w:val="16"/>
              </w:rPr>
              <w:lastRenderedPageBreak/>
              <w:t>STEP</w:t>
            </w:r>
          </w:p>
          <w:p w14:paraId="1BB29932" w14:textId="77777777" w:rsidR="0051621E" w:rsidRDefault="00000000">
            <w:pPr>
              <w:jc w:val="center"/>
            </w:pPr>
            <w:r>
              <w:rPr>
                <w:b/>
                <w:bCs/>
                <w:color w:val="FFFFFF"/>
                <w:sz w:val="44"/>
                <w:szCs w:val="44"/>
              </w:rPr>
              <w:t>2</w:t>
            </w:r>
          </w:p>
        </w:tc>
        <w:tc>
          <w:tcPr>
            <w:tcW w:w="8060" w:type="dxa"/>
            <w:tcBorders>
              <w:top w:val="nil"/>
              <w:left w:val="nil"/>
              <w:bottom w:val="nil"/>
              <w:right w:val="nil"/>
            </w:tcBorders>
            <w:shd w:val="clear" w:color="auto" w:fill="2E5FA3"/>
            <w:tcMar>
              <w:top w:w="100" w:type="dxa"/>
              <w:left w:w="240" w:type="dxa"/>
              <w:bottom w:w="100" w:type="dxa"/>
              <w:right w:w="180" w:type="dxa"/>
            </w:tcMar>
            <w:vAlign w:val="center"/>
          </w:tcPr>
          <w:p w14:paraId="2DABD567" w14:textId="77777777" w:rsidR="0051621E" w:rsidRPr="00D752C8" w:rsidRDefault="00000000">
            <w:pPr>
              <w:spacing w:after="40"/>
              <w:rPr>
                <w:lang w:val="en-GB"/>
              </w:rPr>
            </w:pPr>
            <w:r w:rsidRPr="00D752C8">
              <w:rPr>
                <w:b/>
                <w:bCs/>
                <w:color w:val="FFFFFF"/>
                <w:sz w:val="30"/>
                <w:szCs w:val="30"/>
                <w:lang w:val="en-GB"/>
              </w:rPr>
              <w:t>Financial Performance</w:t>
            </w:r>
          </w:p>
          <w:p w14:paraId="342699C6" w14:textId="77777777" w:rsidR="0051621E" w:rsidRPr="00D752C8" w:rsidRDefault="00000000">
            <w:pPr>
              <w:rPr>
                <w:lang w:val="en-GB"/>
              </w:rPr>
            </w:pPr>
            <w:r w:rsidRPr="00D752C8">
              <w:rPr>
                <w:i/>
                <w:iCs/>
                <w:color w:val="BDD7EE"/>
                <w:sz w:val="18"/>
                <w:szCs w:val="18"/>
                <w:lang w:val="en-GB"/>
              </w:rPr>
              <w:t>Is the company profitable, growing, and earning quality cash?</w:t>
            </w:r>
          </w:p>
        </w:tc>
      </w:tr>
    </w:tbl>
    <w:p w14:paraId="609DF4BF" w14:textId="77777777" w:rsidR="0051621E" w:rsidRPr="00D752C8" w:rsidRDefault="0051621E">
      <w:pPr>
        <w:spacing w:after="80"/>
        <w:rPr>
          <w:lang w:val="en-GB"/>
        </w:rPr>
      </w:pPr>
    </w:p>
    <w:p w14:paraId="6A2A67EA" w14:textId="77777777" w:rsidR="006E60C7" w:rsidRDefault="00000000">
      <w:pPr>
        <w:spacing w:after="120"/>
        <w:rPr>
          <w:lang w:val="en-GB"/>
        </w:rPr>
      </w:pPr>
      <w:r w:rsidRPr="00D752C8">
        <w:rPr>
          <w:lang w:val="en-GB"/>
        </w:rPr>
        <w:t xml:space="preserve">Always </w:t>
      </w:r>
      <w:proofErr w:type="spellStart"/>
      <w:r w:rsidRPr="00D752C8">
        <w:rPr>
          <w:lang w:val="en-GB"/>
        </w:rPr>
        <w:t>analyze</w:t>
      </w:r>
      <w:proofErr w:type="spellEnd"/>
      <w:r w:rsidRPr="00D752C8">
        <w:rPr>
          <w:lang w:val="en-GB"/>
        </w:rPr>
        <w:t xml:space="preserve"> 3–5 years of historical data. One good year proves </w:t>
      </w:r>
      <w:proofErr w:type="gramStart"/>
      <w:r w:rsidR="00494B03">
        <w:rPr>
          <w:lang w:val="en-GB"/>
        </w:rPr>
        <w:t>little</w:t>
      </w:r>
      <w:proofErr w:type="gramEnd"/>
      <w:r w:rsidR="00494B03">
        <w:rPr>
          <w:lang w:val="en-GB"/>
        </w:rPr>
        <w:t xml:space="preserve"> but</w:t>
      </w:r>
      <w:r w:rsidRPr="00D752C8">
        <w:rPr>
          <w:lang w:val="en-GB"/>
        </w:rPr>
        <w:t xml:space="preserve"> a </w:t>
      </w:r>
      <w:r w:rsidR="00494B03">
        <w:rPr>
          <w:lang w:val="en-GB"/>
        </w:rPr>
        <w:t xml:space="preserve">growing </w:t>
      </w:r>
      <w:r w:rsidRPr="00D752C8">
        <w:rPr>
          <w:lang w:val="en-GB"/>
        </w:rPr>
        <w:t xml:space="preserve">trend proves </w:t>
      </w:r>
      <w:r w:rsidR="00494B03">
        <w:rPr>
          <w:lang w:val="en-GB"/>
        </w:rPr>
        <w:t>reassure loaners</w:t>
      </w:r>
      <w:r w:rsidRPr="00D752C8">
        <w:rPr>
          <w:lang w:val="en-GB"/>
        </w:rPr>
        <w:t xml:space="preserve">. For </w:t>
      </w:r>
      <w:proofErr w:type="spellStart"/>
      <w:r w:rsidRPr="00D752C8">
        <w:rPr>
          <w:lang w:val="en-GB"/>
        </w:rPr>
        <w:t>Atacadão</w:t>
      </w:r>
      <w:proofErr w:type="spellEnd"/>
      <w:r w:rsidRPr="00D752C8">
        <w:rPr>
          <w:lang w:val="en-GB"/>
        </w:rPr>
        <w:t xml:space="preserve">, the story is: </w:t>
      </w:r>
    </w:p>
    <w:p w14:paraId="26C33248" w14:textId="43713C7D" w:rsidR="0051621E" w:rsidRPr="00D752C8" w:rsidRDefault="00000000">
      <w:pPr>
        <w:spacing w:after="120"/>
        <w:rPr>
          <w:lang w:val="en-GB"/>
        </w:rPr>
      </w:pPr>
      <w:r w:rsidRPr="00D752C8">
        <w:rPr>
          <w:lang w:val="en-GB"/>
        </w:rPr>
        <w:t xml:space="preserve">strong 2021 → disrupted 2022 (BIG acquisition debt) → difficult 2023 (integration costs + rising rates) → recovery 2024 (clean results + deleverage). </w:t>
      </w:r>
    </w:p>
    <w:p w14:paraId="296CC767" w14:textId="77777777" w:rsidR="0051621E" w:rsidRPr="00D752C8" w:rsidRDefault="00000000">
      <w:pPr>
        <w:pStyle w:val="Heading2"/>
        <w:rPr>
          <w:lang w:val="en-GB"/>
        </w:rPr>
      </w:pPr>
      <w:r w:rsidRPr="00D752C8">
        <w:rPr>
          <w:lang w:val="en-GB"/>
        </w:rPr>
        <w:t>2.1 — Revenue Analysis</w:t>
      </w:r>
    </w:p>
    <w:p w14:paraId="4D2A8CB0" w14:textId="1F6189B3" w:rsidR="0051621E" w:rsidRPr="00D752C8" w:rsidRDefault="00000000">
      <w:pPr>
        <w:spacing w:after="80"/>
        <w:rPr>
          <w:lang w:val="en-GB"/>
        </w:rPr>
      </w:pPr>
      <w:r w:rsidRPr="00D752C8">
        <w:rPr>
          <w:lang w:val="en-GB"/>
        </w:rPr>
        <w:t xml:space="preserve">Revenue grew +4.4% in FY2024 to R$120.6 billion, with </w:t>
      </w:r>
      <w:proofErr w:type="spellStart"/>
      <w:r w:rsidRPr="00D752C8">
        <w:rPr>
          <w:lang w:val="en-GB"/>
        </w:rPr>
        <w:t>LfL</w:t>
      </w:r>
      <w:proofErr w:type="spellEnd"/>
      <w:r w:rsidRPr="00D752C8">
        <w:rPr>
          <w:lang w:val="en-GB"/>
        </w:rPr>
        <w:t xml:space="preserve"> (like-for-like, same-store) growth of +5.4% at </w:t>
      </w:r>
      <w:proofErr w:type="spellStart"/>
      <w:r w:rsidRPr="00D752C8">
        <w:rPr>
          <w:lang w:val="en-GB"/>
        </w:rPr>
        <w:t>Atacadão</w:t>
      </w:r>
      <w:proofErr w:type="spellEnd"/>
      <w:r w:rsidR="006E60C7">
        <w:rPr>
          <w:lang w:val="en-GB"/>
        </w:rPr>
        <w:t>. It m</w:t>
      </w:r>
      <w:r w:rsidRPr="00D752C8">
        <w:rPr>
          <w:lang w:val="en-GB"/>
        </w:rPr>
        <w:t>ean</w:t>
      </w:r>
      <w:r w:rsidR="006E60C7">
        <w:rPr>
          <w:lang w:val="en-GB"/>
        </w:rPr>
        <w:t>s</w:t>
      </w:r>
      <w:r w:rsidRPr="00D752C8">
        <w:rPr>
          <w:lang w:val="en-GB"/>
        </w:rPr>
        <w:t xml:space="preserve"> genuine organic growth on existing stores, not just new store openings.</w:t>
      </w:r>
    </w:p>
    <w:p w14:paraId="746426B5"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51621E" w14:paraId="092B488F"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2DE7BD"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200C6A" w14:textId="77777777" w:rsidR="0051621E" w:rsidRDefault="00000000">
            <w:r>
              <w:rPr>
                <w:b/>
                <w:bCs/>
                <w:color w:val="FFFFFF"/>
                <w:sz w:val="20"/>
                <w:szCs w:val="20"/>
              </w:rPr>
              <w:t>Value (FY 2024)</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8EE4F"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rsidRPr="00C36EA3" w14:paraId="43DA8D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8B532A" w14:textId="77777777" w:rsidR="0051621E" w:rsidRDefault="00000000">
            <w:r>
              <w:rPr>
                <w:b/>
                <w:bCs/>
                <w:sz w:val="19"/>
                <w:szCs w:val="19"/>
              </w:rPr>
              <w:t>FY24 Gross Sales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25B74" w14:textId="77777777" w:rsidR="0051621E" w:rsidRDefault="00000000">
            <w:r>
              <w:rPr>
                <w:sz w:val="19"/>
                <w:szCs w:val="19"/>
              </w:rPr>
              <w:t>R$120.6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7B723E" w14:textId="3333445F" w:rsidR="0051621E" w:rsidRPr="00D752C8" w:rsidRDefault="00000000">
            <w:pPr>
              <w:rPr>
                <w:lang w:val="en-GB"/>
              </w:rPr>
            </w:pPr>
            <w:r w:rsidRPr="00D752C8">
              <w:rPr>
                <w:sz w:val="19"/>
                <w:szCs w:val="19"/>
                <w:lang w:val="en-GB"/>
              </w:rPr>
              <w:t>Brazil's largest food retailer. +4.4% vs FY23 healthy organic growth.</w:t>
            </w:r>
          </w:p>
        </w:tc>
      </w:tr>
      <w:tr w:rsidR="0051621E" w:rsidRPr="00C36EA3" w14:paraId="367BA6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26379A8" w14:textId="77777777" w:rsidR="0051621E" w:rsidRDefault="00000000">
            <w:proofErr w:type="spellStart"/>
            <w:r>
              <w:rPr>
                <w:b/>
                <w:bCs/>
                <w:sz w:val="19"/>
                <w:szCs w:val="19"/>
              </w:rPr>
              <w:t>Atacadão</w:t>
            </w:r>
            <w:proofErr w:type="spellEnd"/>
            <w:r>
              <w:rPr>
                <w:b/>
                <w:bCs/>
                <w:sz w:val="19"/>
                <w:szCs w:val="19"/>
              </w:rPr>
              <w:t xml:space="preserve"> </w:t>
            </w:r>
            <w:proofErr w:type="spellStart"/>
            <w:r>
              <w:rPr>
                <w:b/>
                <w:bCs/>
                <w:sz w:val="19"/>
                <w:szCs w:val="19"/>
              </w:rPr>
              <w:t>LfL</w:t>
            </w:r>
            <w:proofErr w:type="spellEnd"/>
            <w:r>
              <w:rPr>
                <w:b/>
                <w:bCs/>
                <w:sz w:val="19"/>
                <w:szCs w:val="19"/>
              </w:rPr>
              <w:t xml:space="preserve"> </w:t>
            </w:r>
            <w:proofErr w:type="spellStart"/>
            <w:r>
              <w:rPr>
                <w:b/>
                <w:bCs/>
                <w:sz w:val="19"/>
                <w:szCs w:val="19"/>
              </w:rPr>
              <w:t>Growth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D3EF4C1" w14:textId="77777777" w:rsidR="0051621E" w:rsidRDefault="00000000">
            <w:r>
              <w:rPr>
                <w:sz w:val="19"/>
                <w:szCs w:val="19"/>
              </w:rPr>
              <w:t>+5.4% (FY24)</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34057F8" w14:textId="77777777" w:rsidR="0051621E" w:rsidRPr="00D752C8" w:rsidRDefault="00000000">
            <w:pPr>
              <w:rPr>
                <w:lang w:val="en-GB"/>
              </w:rPr>
            </w:pPr>
            <w:r w:rsidRPr="00D752C8">
              <w:rPr>
                <w:sz w:val="19"/>
                <w:szCs w:val="19"/>
                <w:lang w:val="en-GB"/>
              </w:rPr>
              <w:t>Like-for-like growth: existing stores selling more. Driven by B2B demand and price inflation.</w:t>
            </w:r>
          </w:p>
        </w:tc>
      </w:tr>
      <w:tr w:rsidR="0051621E" w:rsidRPr="006E60C7" w14:paraId="25C682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A99BB1" w14:textId="77777777" w:rsidR="0051621E" w:rsidRDefault="00000000">
            <w:r>
              <w:rPr>
                <w:b/>
                <w:bCs/>
                <w:sz w:val="19"/>
                <w:szCs w:val="19"/>
              </w:rPr>
              <w:t xml:space="preserve">Carrefour </w:t>
            </w:r>
            <w:proofErr w:type="spellStart"/>
            <w:r>
              <w:rPr>
                <w:b/>
                <w:bCs/>
                <w:sz w:val="19"/>
                <w:szCs w:val="19"/>
              </w:rPr>
              <w:t>Varejo</w:t>
            </w:r>
            <w:proofErr w:type="spellEnd"/>
            <w:r>
              <w:rPr>
                <w:b/>
                <w:bCs/>
                <w:sz w:val="19"/>
                <w:szCs w:val="19"/>
              </w:rPr>
              <w:t xml:space="preserve"> Sales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C6BCB4" w14:textId="77777777" w:rsidR="0051621E" w:rsidRDefault="00000000">
            <w:r>
              <w:rPr>
                <w:sz w:val="19"/>
                <w:szCs w:val="19"/>
              </w:rPr>
              <w:t>Fell ~24% in FY24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421257" w14:textId="271A83CD" w:rsidR="0051621E" w:rsidRPr="006E60C7" w:rsidRDefault="00000000">
            <w:pPr>
              <w:rPr>
                <w:lang w:val="en-GB"/>
              </w:rPr>
            </w:pPr>
            <w:r w:rsidRPr="00D752C8">
              <w:rPr>
                <w:sz w:val="19"/>
                <w:szCs w:val="19"/>
                <w:lang w:val="en-GB"/>
              </w:rPr>
              <w:t>I</w:t>
            </w:r>
            <w:r w:rsidR="006E60C7">
              <w:rPr>
                <w:sz w:val="19"/>
                <w:szCs w:val="19"/>
                <w:lang w:val="en-GB"/>
              </w:rPr>
              <w:t>ntentional</w:t>
            </w:r>
            <w:r w:rsidRPr="00D752C8">
              <w:rPr>
                <w:sz w:val="19"/>
                <w:szCs w:val="19"/>
                <w:lang w:val="en-GB"/>
              </w:rPr>
              <w:t xml:space="preserve"> decline</w:t>
            </w:r>
            <w:r w:rsidR="006E60C7">
              <w:rPr>
                <w:sz w:val="19"/>
                <w:szCs w:val="19"/>
                <w:lang w:val="en-GB"/>
              </w:rPr>
              <w:t>;</w:t>
            </w:r>
            <w:r w:rsidRPr="00D752C8">
              <w:rPr>
                <w:sz w:val="19"/>
                <w:szCs w:val="19"/>
                <w:lang w:val="en-GB"/>
              </w:rPr>
              <w:t xml:space="preserve"> management closed/converted underperforming hypermarkets. </w:t>
            </w:r>
            <w:r w:rsidRPr="006E60C7">
              <w:rPr>
                <w:sz w:val="19"/>
                <w:szCs w:val="19"/>
                <w:lang w:val="en-GB"/>
              </w:rPr>
              <w:t>Not a demand problem.</w:t>
            </w:r>
          </w:p>
        </w:tc>
      </w:tr>
      <w:tr w:rsidR="0051621E" w:rsidRPr="00C36EA3" w14:paraId="1DE73E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B837C01" w14:textId="77777777" w:rsidR="0051621E" w:rsidRDefault="00000000">
            <w:proofErr w:type="spellStart"/>
            <w:r>
              <w:rPr>
                <w:b/>
                <w:bCs/>
                <w:sz w:val="19"/>
                <w:szCs w:val="19"/>
              </w:rPr>
              <w:t>Sam's</w:t>
            </w:r>
            <w:proofErr w:type="spellEnd"/>
            <w:r>
              <w:rPr>
                <w:b/>
                <w:bCs/>
                <w:sz w:val="19"/>
                <w:szCs w:val="19"/>
              </w:rPr>
              <w:t xml:space="preserve"> Club </w:t>
            </w:r>
            <w:proofErr w:type="spellStart"/>
            <w:r>
              <w:rPr>
                <w:b/>
                <w:bCs/>
                <w:sz w:val="19"/>
                <w:szCs w:val="19"/>
              </w:rPr>
              <w:t>LfL</w:t>
            </w:r>
            <w:proofErr w:type="spellEnd"/>
            <w:r>
              <w:rPr>
                <w:b/>
                <w:bCs/>
                <w:sz w:val="19"/>
                <w:szCs w:val="19"/>
              </w:rPr>
              <w:t xml:space="preserve"> </w:t>
            </w:r>
            <w:proofErr w:type="spellStart"/>
            <w:r>
              <w:rPr>
                <w:b/>
                <w:bCs/>
                <w:sz w:val="19"/>
                <w:szCs w:val="19"/>
              </w:rPr>
              <w:t>Growth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E390CE1" w14:textId="77777777" w:rsidR="0051621E" w:rsidRDefault="00000000">
            <w:r>
              <w:rPr>
                <w:sz w:val="19"/>
                <w:szCs w:val="19"/>
              </w:rPr>
              <w:t>+3.5% (FY24)</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DAFD766" w14:textId="77777777" w:rsidR="0051621E" w:rsidRPr="00D752C8" w:rsidRDefault="00000000">
            <w:pPr>
              <w:rPr>
                <w:lang w:val="en-GB"/>
              </w:rPr>
            </w:pPr>
            <w:r w:rsidRPr="00D752C8">
              <w:rPr>
                <w:sz w:val="19"/>
                <w:szCs w:val="19"/>
                <w:lang w:val="en-GB"/>
              </w:rPr>
              <w:t>Solid growth in premium warehouse club format.</w:t>
            </w:r>
          </w:p>
        </w:tc>
      </w:tr>
      <w:tr w:rsidR="0051621E" w:rsidRPr="00C36EA3" w14:paraId="040E3A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5DEA71" w14:textId="77777777" w:rsidR="0051621E" w:rsidRDefault="00000000">
            <w:r>
              <w:rPr>
                <w:b/>
                <w:bCs/>
                <w:sz w:val="19"/>
                <w:szCs w:val="19"/>
              </w:rPr>
              <w:t>Q4 2024 Sales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F7C378" w14:textId="77777777" w:rsidR="0051621E" w:rsidRDefault="00000000">
            <w:r>
              <w:rPr>
                <w:sz w:val="19"/>
                <w:szCs w:val="19"/>
              </w:rPr>
              <w:t>R$32.8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12CB4D" w14:textId="1C6DA77B" w:rsidR="0051621E" w:rsidRPr="00D752C8" w:rsidRDefault="00000000">
            <w:pPr>
              <w:rPr>
                <w:lang w:val="en-GB"/>
              </w:rPr>
            </w:pPr>
            <w:r w:rsidRPr="00D752C8">
              <w:rPr>
                <w:sz w:val="19"/>
                <w:szCs w:val="19"/>
                <w:lang w:val="en-GB"/>
              </w:rPr>
              <w:t>+5.5% YoY</w:t>
            </w:r>
            <w:r w:rsidR="006E60C7">
              <w:rPr>
                <w:sz w:val="19"/>
                <w:szCs w:val="19"/>
                <w:lang w:val="en-GB"/>
              </w:rPr>
              <w:t>,</w:t>
            </w:r>
            <w:r w:rsidRPr="00D752C8">
              <w:rPr>
                <w:sz w:val="19"/>
                <w:szCs w:val="19"/>
                <w:lang w:val="en-GB"/>
              </w:rPr>
              <w:t xml:space="preserve"> acceleration vs rest of year driven by food inflation (+8% in Dec 2024).</w:t>
            </w:r>
          </w:p>
        </w:tc>
      </w:tr>
    </w:tbl>
    <w:p w14:paraId="30F22DED" w14:textId="77777777" w:rsidR="0051621E" w:rsidRPr="00D752C8" w:rsidRDefault="0051621E">
      <w:pPr>
        <w:spacing w:after="80"/>
        <w:rPr>
          <w:lang w:val="en-GB"/>
        </w:rPr>
      </w:pPr>
    </w:p>
    <w:p w14:paraId="55D8AF11" w14:textId="77777777" w:rsidR="0051621E" w:rsidRDefault="00000000">
      <w:pPr>
        <w:spacing w:after="80"/>
      </w:pPr>
      <w:r w:rsidRPr="00D752C8">
        <w:rPr>
          <w:lang w:val="en-GB"/>
        </w:rPr>
        <w:t xml:space="preserve">What drives </w:t>
      </w:r>
      <w:proofErr w:type="spellStart"/>
      <w:r w:rsidRPr="00D752C8">
        <w:rPr>
          <w:lang w:val="en-GB"/>
        </w:rPr>
        <w:t>Atacadão's</w:t>
      </w:r>
      <w:proofErr w:type="spellEnd"/>
      <w:r w:rsidRPr="00D752C8">
        <w:rPr>
          <w:lang w:val="en-GB"/>
        </w:rPr>
        <w:t xml:space="preserve"> revenue growth? </w:t>
      </w:r>
      <w:r>
        <w:t xml:space="preserve">Two </w:t>
      </w:r>
      <w:proofErr w:type="gramStart"/>
      <w:r>
        <w:t>engines:</w:t>
      </w:r>
      <w:proofErr w:type="gramEnd"/>
    </w:p>
    <w:p w14:paraId="74C11470"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Volume growth: </w:t>
      </w:r>
      <w:r w:rsidRPr="00D752C8">
        <w:rPr>
          <w:sz w:val="20"/>
          <w:szCs w:val="20"/>
          <w:lang w:val="en-GB"/>
        </w:rPr>
        <w:t xml:space="preserve">New stores (19 </w:t>
      </w:r>
      <w:proofErr w:type="spellStart"/>
      <w:r w:rsidRPr="00D752C8">
        <w:rPr>
          <w:sz w:val="20"/>
          <w:szCs w:val="20"/>
          <w:lang w:val="en-GB"/>
        </w:rPr>
        <w:t>Atacadão</w:t>
      </w:r>
      <w:proofErr w:type="spellEnd"/>
      <w:r w:rsidRPr="00D752C8">
        <w:rPr>
          <w:sz w:val="20"/>
          <w:szCs w:val="20"/>
          <w:lang w:val="en-GB"/>
        </w:rPr>
        <w:t xml:space="preserve"> openings in 2024) and same-store traffic growth, especially B2B customers (restaurants and small shops buying in bulk).</w:t>
      </w:r>
    </w:p>
    <w:p w14:paraId="2E39F0CB"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Food inflation pass-through: </w:t>
      </w:r>
      <w:r w:rsidRPr="00D752C8">
        <w:rPr>
          <w:sz w:val="20"/>
          <w:szCs w:val="20"/>
          <w:lang w:val="en-GB"/>
        </w:rPr>
        <w:t xml:space="preserve">Brazil's food inflation (IPCA </w:t>
      </w:r>
      <w:proofErr w:type="spellStart"/>
      <w:r w:rsidRPr="00D752C8">
        <w:rPr>
          <w:sz w:val="20"/>
          <w:szCs w:val="20"/>
          <w:lang w:val="en-GB"/>
        </w:rPr>
        <w:t>Alimentação</w:t>
      </w:r>
      <w:proofErr w:type="spellEnd"/>
      <w:r w:rsidRPr="00D752C8">
        <w:rPr>
          <w:sz w:val="20"/>
          <w:szCs w:val="20"/>
          <w:lang w:val="en-GB"/>
        </w:rPr>
        <w:t>) was +7.7% in 2024 and +8% in Q4. For a food retailer, higher prices automatically lift revenue — but margins don't necessarily improve because input costs also rise.</w:t>
      </w:r>
    </w:p>
    <w:p w14:paraId="7FD768FE" w14:textId="77777777" w:rsidR="0051621E" w:rsidRPr="00D752C8" w:rsidRDefault="0051621E">
      <w:pPr>
        <w:spacing w:after="80"/>
        <w:rPr>
          <w:lang w:val="en-GB"/>
        </w:rPr>
      </w:pPr>
    </w:p>
    <w:p w14:paraId="05E3E2E5" w14:textId="77777777" w:rsidR="0051621E" w:rsidRPr="00D752C8" w:rsidRDefault="00000000">
      <w:pPr>
        <w:pStyle w:val="Heading2"/>
        <w:rPr>
          <w:lang w:val="en-GB"/>
        </w:rPr>
      </w:pPr>
      <w:r w:rsidRPr="00D752C8">
        <w:rPr>
          <w:lang w:val="en-GB"/>
        </w:rPr>
        <w:t>2.2 — Profitability — The Margin Waterfall</w:t>
      </w:r>
    </w:p>
    <w:p w14:paraId="71CD1576"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1760"/>
      </w:tblGrid>
      <w:tr w:rsidR="0051621E" w14:paraId="313DC9EE"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BD522A" w14:textId="77777777" w:rsidR="0051621E" w:rsidRDefault="00000000">
            <w:r>
              <w:rPr>
                <w:b/>
                <w:bCs/>
                <w:color w:val="FFFFFF"/>
                <w:sz w:val="20"/>
                <w:szCs w:val="20"/>
              </w:rPr>
              <w:t>Profit Level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610A9" w14:textId="77777777" w:rsidR="0051621E" w:rsidRDefault="00000000">
            <w:r>
              <w:rPr>
                <w:b/>
                <w:bCs/>
                <w:color w:val="FFFFFF"/>
                <w:sz w:val="20"/>
                <w:szCs w:val="20"/>
              </w:rPr>
              <w:t xml:space="preserve">FY2024 </w:t>
            </w:r>
            <w:proofErr w:type="spellStart"/>
            <w:r>
              <w:rPr>
                <w:b/>
                <w:bCs/>
                <w:color w:val="FFFFFF"/>
                <w:sz w:val="20"/>
                <w:szCs w:val="20"/>
              </w:rPr>
              <w:t>Amount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BA29D2" w14:textId="77777777" w:rsidR="0051621E" w:rsidRDefault="00000000">
            <w:proofErr w:type="spellStart"/>
            <w:r>
              <w:rPr>
                <w:b/>
                <w:bCs/>
                <w:color w:val="FFFFFF"/>
                <w:sz w:val="20"/>
                <w:szCs w:val="20"/>
              </w:rPr>
              <w:t>Margin</w:t>
            </w:r>
            <w:proofErr w:type="spellEnd"/>
            <w:r>
              <w:rPr>
                <w:b/>
                <w:bCs/>
                <w:color w:val="FFFFFF"/>
                <w:sz w:val="20"/>
                <w:szCs w:val="20"/>
              </w:rPr>
              <w:t xml:space="preserve"> %</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E30B85" w14:textId="77777777" w:rsidR="0051621E" w:rsidRDefault="00000000">
            <w:proofErr w:type="spellStart"/>
            <w:r>
              <w:rPr>
                <w:b/>
                <w:bCs/>
                <w:color w:val="FFFFFF"/>
                <w:sz w:val="20"/>
                <w:szCs w:val="20"/>
              </w:rPr>
              <w:t>Interpretation</w:t>
            </w:r>
            <w:proofErr w:type="spellEnd"/>
          </w:p>
        </w:tc>
      </w:tr>
      <w:tr w:rsidR="0051621E" w14:paraId="4DC660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78766B" w14:textId="77777777" w:rsidR="0051621E" w:rsidRDefault="00000000">
            <w:r>
              <w:rPr>
                <w:b/>
                <w:bCs/>
                <w:sz w:val="19"/>
                <w:szCs w:val="19"/>
              </w:rPr>
              <w:t>Gross Sales (Revenue)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63C13B" w14:textId="77777777" w:rsidR="0051621E" w:rsidRDefault="00000000">
            <w:r>
              <w:rPr>
                <w:sz w:val="19"/>
                <w:szCs w:val="19"/>
              </w:rPr>
              <w:t>R$120.6B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F8F6E3" w14:textId="77777777" w:rsidR="0051621E" w:rsidRDefault="00000000">
            <w:r>
              <w:rPr>
                <w:sz w:val="19"/>
                <w:szCs w:val="19"/>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241F01" w14:textId="77777777" w:rsidR="0051621E" w:rsidRDefault="00000000">
            <w:proofErr w:type="spellStart"/>
            <w:r>
              <w:rPr>
                <w:sz w:val="19"/>
                <w:szCs w:val="19"/>
              </w:rPr>
              <w:t>Starting</w:t>
            </w:r>
            <w:proofErr w:type="spellEnd"/>
            <w:r>
              <w:rPr>
                <w:sz w:val="19"/>
                <w:szCs w:val="19"/>
              </w:rPr>
              <w:t xml:space="preserve"> point</w:t>
            </w:r>
          </w:p>
        </w:tc>
      </w:tr>
      <w:tr w:rsidR="0051621E" w:rsidRPr="00C36EA3" w14:paraId="3530CF79"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E73C0DE" w14:textId="77777777" w:rsidR="0051621E" w:rsidRDefault="00000000">
            <w:r>
              <w:rPr>
                <w:b/>
                <w:bCs/>
                <w:sz w:val="19"/>
                <w:szCs w:val="19"/>
              </w:rPr>
              <w:t>EBITDA (</w:t>
            </w:r>
            <w:proofErr w:type="spellStart"/>
            <w:r>
              <w:rPr>
                <w:b/>
                <w:bCs/>
                <w:sz w:val="19"/>
                <w:szCs w:val="19"/>
              </w:rPr>
              <w:t>Adjusted</w:t>
            </w:r>
            <w:proofErr w:type="spellEnd"/>
            <w:r>
              <w:rPr>
                <w:b/>
                <w:bCs/>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9BAD9D7" w14:textId="77777777" w:rsidR="0051621E" w:rsidRDefault="00000000">
            <w:r>
              <w:rPr>
                <w:sz w:val="19"/>
                <w:szCs w:val="19"/>
              </w:rPr>
              <w:t>R$6.5 billion</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043FB1A" w14:textId="77777777" w:rsidR="0051621E" w:rsidRDefault="00000000">
            <w:r>
              <w:rPr>
                <w:sz w:val="19"/>
                <w:szCs w:val="19"/>
              </w:rPr>
              <w:t>5.9%</w:t>
            </w:r>
          </w:p>
        </w:tc>
        <w:tc>
          <w:tcPr>
            <w:tcW w:w="17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B04E0CC" w14:textId="77777777" w:rsidR="0051621E" w:rsidRPr="00D752C8" w:rsidRDefault="00000000">
            <w:pPr>
              <w:rPr>
                <w:lang w:val="en-GB"/>
              </w:rPr>
            </w:pPr>
            <w:r w:rsidRPr="00D752C8">
              <w:rPr>
                <w:sz w:val="19"/>
                <w:szCs w:val="19"/>
                <w:lang w:val="en-GB"/>
              </w:rPr>
              <w:t>Strong operating cash generation. +13.4% vs FY23.</w:t>
            </w:r>
          </w:p>
        </w:tc>
      </w:tr>
      <w:tr w:rsidR="0051621E" w:rsidRPr="00C36EA3" w14:paraId="0E3F81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9414DF" w14:textId="77777777" w:rsidR="0051621E" w:rsidRDefault="00000000">
            <w:r>
              <w:rPr>
                <w:b/>
                <w:bCs/>
                <w:sz w:val="19"/>
                <w:szCs w:val="19"/>
              </w:rPr>
              <w:t xml:space="preserve">EBITDA — </w:t>
            </w:r>
            <w:proofErr w:type="spellStart"/>
            <w:r>
              <w:rPr>
                <w:b/>
                <w:bCs/>
                <w:sz w:val="19"/>
                <w:szCs w:val="19"/>
              </w:rPr>
              <w:t>Atacadão</w:t>
            </w:r>
            <w:proofErr w:type="spellEnd"/>
            <w:r>
              <w:rPr>
                <w:b/>
                <w:bCs/>
                <w:sz w:val="19"/>
                <w:szCs w:val="19"/>
              </w:rPr>
              <w:t xml:space="preserve"> segment </w:t>
            </w:r>
            <w:proofErr w:type="spellStart"/>
            <w:r>
              <w:rPr>
                <w:b/>
                <w:bCs/>
                <w:sz w:val="19"/>
                <w:szCs w:val="19"/>
              </w:rPr>
              <w:t>only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18687" w14:textId="77777777" w:rsidR="0051621E" w:rsidRDefault="00000000">
            <w:r>
              <w:rPr>
                <w:sz w:val="19"/>
                <w:szCs w:val="19"/>
              </w:rPr>
              <w:t>~R$4.7B 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C2C8E1" w14:textId="77777777" w:rsidR="0051621E" w:rsidRDefault="00000000">
            <w:r>
              <w:rPr>
                <w:sz w:val="19"/>
                <w:szCs w:val="19"/>
              </w:rPr>
              <w:t>~7.4%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A11F6E" w14:textId="77777777" w:rsidR="0051621E" w:rsidRPr="00D752C8" w:rsidRDefault="00000000">
            <w:pPr>
              <w:rPr>
                <w:lang w:val="en-GB"/>
              </w:rPr>
            </w:pPr>
            <w:r w:rsidRPr="00D752C8">
              <w:rPr>
                <w:sz w:val="19"/>
                <w:szCs w:val="19"/>
                <w:lang w:val="en-GB"/>
              </w:rPr>
              <w:t>The best-performing segment — drives the group.</w:t>
            </w:r>
          </w:p>
        </w:tc>
      </w:tr>
      <w:tr w:rsidR="0051621E" w:rsidRPr="00C36EA3" w14:paraId="7EF3F1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55AAA3D" w14:textId="77777777" w:rsidR="0051621E" w:rsidRDefault="00000000">
            <w:r>
              <w:rPr>
                <w:b/>
                <w:bCs/>
                <w:sz w:val="19"/>
                <w:szCs w:val="19"/>
              </w:rPr>
              <w:lastRenderedPageBreak/>
              <w:t xml:space="preserve">EBITDA — </w:t>
            </w:r>
            <w:proofErr w:type="spellStart"/>
            <w:r>
              <w:rPr>
                <w:b/>
                <w:bCs/>
                <w:sz w:val="19"/>
                <w:szCs w:val="19"/>
              </w:rPr>
              <w:t>Varejo</w:t>
            </w:r>
            <w:proofErr w:type="spellEnd"/>
            <w:r>
              <w:rPr>
                <w:b/>
                <w:bCs/>
                <w:sz w:val="19"/>
                <w:szCs w:val="19"/>
              </w:rPr>
              <w:t xml:space="preserve"> (</w:t>
            </w:r>
            <w:proofErr w:type="spellStart"/>
            <w:r>
              <w:rPr>
                <w:b/>
                <w:bCs/>
                <w:sz w:val="19"/>
                <w:szCs w:val="19"/>
              </w:rPr>
              <w:t>Retail</w:t>
            </w:r>
            <w:proofErr w:type="spellEnd"/>
            <w:r>
              <w:rPr>
                <w:b/>
                <w:bCs/>
                <w:sz w:val="19"/>
                <w:szCs w:val="19"/>
              </w:rPr>
              <w:t>) segment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241A4B9" w14:textId="77777777" w:rsidR="0051621E" w:rsidRDefault="00000000">
            <w:r>
              <w:rPr>
                <w:sz w:val="19"/>
                <w:szCs w:val="19"/>
              </w:rPr>
              <w:t xml:space="preserve">Very </w:t>
            </w:r>
            <w:proofErr w:type="spellStart"/>
            <w:r>
              <w:rPr>
                <w:sz w:val="19"/>
                <w:szCs w:val="19"/>
              </w:rPr>
              <w:t>thin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B5940BF" w14:textId="77777777" w:rsidR="0051621E" w:rsidRDefault="00000000">
            <w:r>
              <w:rPr>
                <w:sz w:val="19"/>
                <w:szCs w:val="19"/>
              </w:rPr>
              <w:t>&lt;2%</w:t>
            </w:r>
          </w:p>
        </w:tc>
        <w:tc>
          <w:tcPr>
            <w:tcW w:w="17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A15BCAD" w14:textId="77777777" w:rsidR="0051621E" w:rsidRPr="00D752C8" w:rsidRDefault="00000000">
            <w:pPr>
              <w:rPr>
                <w:lang w:val="en-GB"/>
              </w:rPr>
            </w:pPr>
            <w:r w:rsidRPr="00D752C8">
              <w:rPr>
                <w:sz w:val="19"/>
                <w:szCs w:val="19"/>
                <w:lang w:val="en-GB"/>
              </w:rPr>
              <w:t>Drag on group margins. Restructuring ongoing.</w:t>
            </w:r>
          </w:p>
        </w:tc>
      </w:tr>
      <w:tr w:rsidR="0051621E" w:rsidRPr="002A021A" w14:paraId="50E360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8FD461" w14:textId="77777777" w:rsidR="0051621E" w:rsidRDefault="00000000">
            <w:r>
              <w:rPr>
                <w:b/>
                <w:bCs/>
                <w:sz w:val="19"/>
                <w:szCs w:val="19"/>
              </w:rPr>
              <w:t>EBITDA — Banco Carrefour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D39322" w14:textId="77777777" w:rsidR="0051621E" w:rsidRDefault="00000000">
            <w:r>
              <w:rPr>
                <w:sz w:val="19"/>
                <w:szCs w:val="19"/>
              </w:rPr>
              <w:t xml:space="preserve">R$214M (Q4 </w:t>
            </w:r>
            <w:proofErr w:type="spellStart"/>
            <w:r>
              <w:rPr>
                <w:sz w:val="19"/>
                <w:szCs w:val="19"/>
              </w:rPr>
              <w:t>only</w:t>
            </w:r>
            <w:proofErr w:type="spellEnd"/>
            <w:r>
              <w:rPr>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C06FF7" w14:textId="77777777" w:rsidR="0051621E" w:rsidRDefault="00000000">
            <w:r>
              <w:rPr>
                <w:sz w:val="19"/>
                <w:szCs w:val="19"/>
              </w:rPr>
              <w:t>~5% of segment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94573C" w14:textId="77777777" w:rsidR="0051621E" w:rsidRPr="00D752C8" w:rsidRDefault="00000000">
            <w:pPr>
              <w:rPr>
                <w:lang w:val="en-GB"/>
              </w:rPr>
            </w:pPr>
            <w:r w:rsidRPr="00D752C8">
              <w:rPr>
                <w:sz w:val="19"/>
                <w:szCs w:val="19"/>
                <w:lang w:val="en-GB"/>
              </w:rPr>
              <w:t>Lower Q4 due to interest cap regulation.</w:t>
            </w:r>
          </w:p>
        </w:tc>
      </w:tr>
      <w:tr w:rsidR="0051621E" w:rsidRPr="002A021A" w14:paraId="72D5F91B"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DE8C8F6" w14:textId="77777777" w:rsidR="0051621E" w:rsidRDefault="00000000">
            <w:r>
              <w:rPr>
                <w:b/>
                <w:bCs/>
                <w:sz w:val="19"/>
                <w:szCs w:val="19"/>
              </w:rPr>
              <w:t xml:space="preserve">Net </w:t>
            </w:r>
            <w:proofErr w:type="spellStart"/>
            <w:r>
              <w:rPr>
                <w:b/>
                <w:bCs/>
                <w:sz w:val="19"/>
                <w:szCs w:val="19"/>
              </w:rPr>
              <w:t>Income</w:t>
            </w:r>
            <w:proofErr w:type="spellEnd"/>
            <w:r>
              <w:rPr>
                <w:b/>
                <w:bCs/>
                <w:sz w:val="19"/>
                <w:szCs w:val="19"/>
              </w:rPr>
              <w:t xml:space="preserve"> (Q4 2024 </w:t>
            </w:r>
            <w:proofErr w:type="spellStart"/>
            <w:r>
              <w:rPr>
                <w:b/>
                <w:bCs/>
                <w:sz w:val="19"/>
                <w:szCs w:val="19"/>
              </w:rPr>
              <w:t>alone</w:t>
            </w:r>
            <w:proofErr w:type="spellEnd"/>
            <w:r>
              <w:rPr>
                <w:b/>
                <w:bCs/>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67250F9" w14:textId="77777777" w:rsidR="0051621E" w:rsidRDefault="00000000">
            <w:r>
              <w:rPr>
                <w:sz w:val="19"/>
                <w:szCs w:val="19"/>
              </w:rPr>
              <w:t>R$1.16 billion</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A991E80" w14:textId="77777777" w:rsidR="0051621E" w:rsidRDefault="00000000">
            <w:r>
              <w:rPr>
                <w:sz w:val="19"/>
                <w:szCs w:val="19"/>
              </w:rPr>
              <w:t xml:space="preserve">~3.7% of Q4 </w:t>
            </w:r>
            <w:proofErr w:type="spellStart"/>
            <w:r>
              <w:rPr>
                <w:sz w:val="19"/>
                <w:szCs w:val="19"/>
              </w:rPr>
              <w:t>rev</w:t>
            </w:r>
            <w:proofErr w:type="spellEnd"/>
            <w:r>
              <w:rPr>
                <w:sz w:val="19"/>
                <w:szCs w:val="19"/>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F33D743" w14:textId="77777777" w:rsidR="0051621E" w:rsidRPr="00D752C8" w:rsidRDefault="00000000">
            <w:pPr>
              <w:rPr>
                <w:lang w:val="en-GB"/>
              </w:rPr>
            </w:pPr>
            <w:r w:rsidRPr="00D752C8">
              <w:rPr>
                <w:sz w:val="19"/>
                <w:szCs w:val="19"/>
                <w:lang w:val="en-GB"/>
              </w:rPr>
              <w:t>Massive reversal from R$565M loss in Q4 2023.</w:t>
            </w:r>
          </w:p>
        </w:tc>
      </w:tr>
      <w:tr w:rsidR="0051621E" w:rsidRPr="002A021A" w14:paraId="0F141F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C283DC" w14:textId="77777777" w:rsidR="0051621E" w:rsidRDefault="00000000">
            <w:r>
              <w:rPr>
                <w:b/>
                <w:bCs/>
                <w:sz w:val="19"/>
                <w:szCs w:val="19"/>
              </w:rPr>
              <w:t>Adj. Net Profit (FY2024)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495CEC" w14:textId="77777777" w:rsidR="0051621E" w:rsidRDefault="00000000">
            <w:r>
              <w:rPr>
                <w:sz w:val="19"/>
                <w:szCs w:val="19"/>
              </w:rPr>
              <w:t>R$1.77 billion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7EA6F2" w14:textId="77777777" w:rsidR="0051621E" w:rsidRDefault="00000000">
            <w:r>
              <w:rPr>
                <w:sz w:val="19"/>
                <w:szCs w:val="19"/>
              </w:rPr>
              <w:t>~1.5%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D76A42" w14:textId="77777777" w:rsidR="0051621E" w:rsidRPr="00D752C8" w:rsidRDefault="00000000">
            <w:pPr>
              <w:rPr>
                <w:lang w:val="en-GB"/>
              </w:rPr>
            </w:pPr>
            <w:r w:rsidRPr="00D752C8">
              <w:rPr>
                <w:sz w:val="19"/>
                <w:szCs w:val="19"/>
                <w:lang w:val="en-GB"/>
              </w:rPr>
              <w:t>+240% vs FY23. Low % typical for food retail.</w:t>
            </w:r>
          </w:p>
        </w:tc>
      </w:tr>
    </w:tbl>
    <w:p w14:paraId="12045E99"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D752C8" w14:paraId="449D1AE2" w14:textId="77777777">
        <w:tc>
          <w:tcPr>
            <w:tcW w:w="9360" w:type="dxa"/>
            <w:tcBorders>
              <w:top w:val="nil"/>
              <w:left w:val="nil"/>
              <w:bottom w:val="nil"/>
              <w:right w:val="nil"/>
            </w:tcBorders>
            <w:shd w:val="clear" w:color="auto" w:fill="D6E4F7"/>
            <w:tcMar>
              <w:top w:w="130" w:type="dxa"/>
              <w:left w:w="220" w:type="dxa"/>
              <w:bottom w:w="130" w:type="dxa"/>
              <w:right w:w="220" w:type="dxa"/>
            </w:tcMar>
          </w:tcPr>
          <w:p w14:paraId="4CADDA50" w14:textId="657F6476" w:rsidR="0051621E" w:rsidRPr="00D752C8" w:rsidRDefault="00000000">
            <w:pPr>
              <w:rPr>
                <w:lang w:val="en-GB"/>
              </w:rPr>
            </w:pPr>
            <w:r w:rsidRPr="00D752C8">
              <w:rPr>
                <w:i/>
                <w:iCs/>
                <w:sz w:val="20"/>
                <w:szCs w:val="20"/>
                <w:lang w:val="en-GB"/>
              </w:rPr>
              <w:t xml:space="preserve">Why is a 5.9% EBITDA margin acceptable? Food retail is a volume </w:t>
            </w:r>
            <w:proofErr w:type="gramStart"/>
            <w:r w:rsidRPr="00D752C8">
              <w:rPr>
                <w:i/>
                <w:iCs/>
                <w:sz w:val="20"/>
                <w:szCs w:val="20"/>
                <w:lang w:val="en-GB"/>
              </w:rPr>
              <w:t xml:space="preserve">business </w:t>
            </w:r>
            <w:r w:rsidR="006E60C7">
              <w:rPr>
                <w:i/>
                <w:iCs/>
                <w:sz w:val="20"/>
                <w:szCs w:val="20"/>
                <w:lang w:val="en-GB"/>
              </w:rPr>
              <w:t>:</w:t>
            </w:r>
            <w:proofErr w:type="gramEnd"/>
            <w:r w:rsidRPr="00D752C8">
              <w:rPr>
                <w:i/>
                <w:iCs/>
                <w:sz w:val="20"/>
                <w:szCs w:val="20"/>
                <w:lang w:val="en-GB"/>
              </w:rPr>
              <w:t xml:space="preserve"> </w:t>
            </w:r>
            <w:proofErr w:type="spellStart"/>
            <w:r w:rsidRPr="00D752C8">
              <w:rPr>
                <w:i/>
                <w:iCs/>
                <w:sz w:val="20"/>
                <w:szCs w:val="20"/>
                <w:lang w:val="en-GB"/>
              </w:rPr>
              <w:t>Atacadão</w:t>
            </w:r>
            <w:proofErr w:type="spellEnd"/>
            <w:r w:rsidRPr="00D752C8">
              <w:rPr>
                <w:i/>
                <w:iCs/>
                <w:sz w:val="20"/>
                <w:szCs w:val="20"/>
                <w:lang w:val="en-GB"/>
              </w:rPr>
              <w:t xml:space="preserve"> earns tiny margins on enormous revenues. R$120 billion in sales at 5.9% EBITDA = R$6.5 billion in cash generation. For comparison, </w:t>
            </w:r>
            <w:proofErr w:type="spellStart"/>
            <w:r w:rsidRPr="00D752C8">
              <w:rPr>
                <w:i/>
                <w:iCs/>
                <w:sz w:val="20"/>
                <w:szCs w:val="20"/>
                <w:lang w:val="en-GB"/>
              </w:rPr>
              <w:t>Assaí</w:t>
            </w:r>
            <w:proofErr w:type="spellEnd"/>
            <w:r w:rsidRPr="00D752C8">
              <w:rPr>
                <w:i/>
                <w:iCs/>
                <w:sz w:val="20"/>
                <w:szCs w:val="20"/>
                <w:lang w:val="en-GB"/>
              </w:rPr>
              <w:t xml:space="preserve"> runs similar margins</w:t>
            </w:r>
            <w:r w:rsidR="006E60C7">
              <w:rPr>
                <w:i/>
                <w:iCs/>
                <w:sz w:val="20"/>
                <w:szCs w:val="20"/>
                <w:lang w:val="en-GB"/>
              </w:rPr>
              <w:t xml:space="preserve"> (5.8% per-IFRS margin)</w:t>
            </w:r>
            <w:r w:rsidRPr="00D752C8">
              <w:rPr>
                <w:i/>
                <w:iCs/>
                <w:sz w:val="20"/>
                <w:szCs w:val="20"/>
                <w:lang w:val="en-GB"/>
              </w:rPr>
              <w:t xml:space="preserve">. </w:t>
            </w:r>
          </w:p>
        </w:tc>
      </w:tr>
    </w:tbl>
    <w:p w14:paraId="5A1D388D" w14:textId="77777777" w:rsidR="0051621E" w:rsidRPr="00D752C8" w:rsidRDefault="0051621E">
      <w:pPr>
        <w:spacing w:after="80"/>
        <w:rPr>
          <w:lang w:val="en-GB"/>
        </w:rPr>
      </w:pPr>
    </w:p>
    <w:p w14:paraId="2E0F5B01" w14:textId="77777777" w:rsidR="0051621E" w:rsidRPr="00D752C8" w:rsidRDefault="00000000">
      <w:pPr>
        <w:pStyle w:val="Heading2"/>
        <w:rPr>
          <w:lang w:val="en-GB"/>
        </w:rPr>
      </w:pPr>
      <w:r w:rsidRPr="00D752C8">
        <w:rPr>
          <w:lang w:val="en-GB"/>
        </w:rPr>
        <w:t>2.3 — Earnings Quality Check</w:t>
      </w:r>
    </w:p>
    <w:p w14:paraId="1E2310C7" w14:textId="77777777" w:rsidR="0051621E" w:rsidRPr="00D752C8" w:rsidRDefault="00000000">
      <w:pPr>
        <w:spacing w:after="80"/>
        <w:rPr>
          <w:lang w:val="en-GB"/>
        </w:rPr>
      </w:pPr>
      <w:r w:rsidRPr="00D752C8">
        <w:rPr>
          <w:lang w:val="en-GB"/>
        </w:rPr>
        <w:t>A critical discipline: are these earnings real, or are they inflated by accounting tricks?</w:t>
      </w:r>
    </w:p>
    <w:p w14:paraId="42476CD9" w14:textId="5CF19C3E" w:rsidR="0051621E" w:rsidRPr="00D752C8" w:rsidRDefault="00000000">
      <w:pPr>
        <w:pStyle w:val="ListParagraph"/>
        <w:numPr>
          <w:ilvl w:val="0"/>
          <w:numId w:val="2"/>
        </w:numPr>
        <w:spacing w:after="80"/>
        <w:rPr>
          <w:lang w:val="en-GB"/>
        </w:rPr>
      </w:pPr>
      <w:r w:rsidRPr="00D752C8">
        <w:rPr>
          <w:b/>
          <w:bCs/>
          <w:sz w:val="20"/>
          <w:szCs w:val="20"/>
          <w:lang w:val="en-GB"/>
        </w:rPr>
        <w:t xml:space="preserve">FY2023 net </w:t>
      </w:r>
      <w:proofErr w:type="gramStart"/>
      <w:r w:rsidRPr="00D752C8">
        <w:rPr>
          <w:b/>
          <w:bCs/>
          <w:sz w:val="20"/>
          <w:szCs w:val="20"/>
          <w:lang w:val="en-GB"/>
        </w:rPr>
        <w:t xml:space="preserve">loss </w:t>
      </w:r>
      <w:r w:rsidR="006E60C7">
        <w:rPr>
          <w:b/>
          <w:bCs/>
          <w:sz w:val="20"/>
          <w:szCs w:val="20"/>
          <w:lang w:val="en-GB"/>
        </w:rPr>
        <w:t>:</w:t>
      </w:r>
      <w:proofErr w:type="gramEnd"/>
      <w:r w:rsidRPr="00D752C8">
        <w:rPr>
          <w:b/>
          <w:bCs/>
          <w:sz w:val="20"/>
          <w:szCs w:val="20"/>
          <w:lang w:val="en-GB"/>
        </w:rPr>
        <w:t xml:space="preserve"> real or accounting? </w:t>
      </w:r>
      <w:proofErr w:type="spellStart"/>
      <w:r w:rsidRPr="00D752C8">
        <w:rPr>
          <w:sz w:val="20"/>
          <w:szCs w:val="20"/>
          <w:lang w:val="en-GB"/>
        </w:rPr>
        <w:t>Atacadão</w:t>
      </w:r>
      <w:proofErr w:type="spellEnd"/>
      <w:r w:rsidRPr="00D752C8">
        <w:rPr>
          <w:sz w:val="20"/>
          <w:szCs w:val="20"/>
          <w:lang w:val="en-GB"/>
        </w:rPr>
        <w:t xml:space="preserve"> reported a net loss in FY2023. This was largely driven by one-time charges: store conversion costs, restructuring expenses (R$81M in severance alone in Q4 2024 still), impairment of underperforming BIG stores, and higher interest expenses from BIG acquisition debt. These were real cash costs, but non-recurring. FY2024 net income of R$1.77B adjusted is a better representation of steady-state earnings.</w:t>
      </w:r>
    </w:p>
    <w:p w14:paraId="49279068"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EBITDA adjusted vs. reported: </w:t>
      </w:r>
      <w:r w:rsidRPr="00D752C8">
        <w:rPr>
          <w:sz w:val="20"/>
          <w:szCs w:val="20"/>
          <w:lang w:val="en-GB"/>
        </w:rPr>
        <w:t xml:space="preserve">The company reports 'adjusted EBITDA' which strips out restructuring charges, store conversion costs, and other one-time items. Analysts should scrutinize what is being excluded — but in </w:t>
      </w:r>
      <w:proofErr w:type="spellStart"/>
      <w:r w:rsidRPr="00D752C8">
        <w:rPr>
          <w:sz w:val="20"/>
          <w:szCs w:val="20"/>
          <w:lang w:val="en-GB"/>
        </w:rPr>
        <w:t>Atacadão's</w:t>
      </w:r>
      <w:proofErr w:type="spellEnd"/>
      <w:r w:rsidRPr="00D752C8">
        <w:rPr>
          <w:sz w:val="20"/>
          <w:szCs w:val="20"/>
          <w:lang w:val="en-GB"/>
        </w:rPr>
        <w:t xml:space="preserve"> case, the adjustments are clearly disclosed and relate to the BIG integration, which is now largely complete.</w:t>
      </w:r>
    </w:p>
    <w:p w14:paraId="0DDBBBE1" w14:textId="77777777" w:rsidR="0051621E" w:rsidRDefault="00000000">
      <w:pPr>
        <w:pStyle w:val="ListParagraph"/>
        <w:numPr>
          <w:ilvl w:val="0"/>
          <w:numId w:val="2"/>
        </w:numPr>
        <w:spacing w:after="80"/>
      </w:pPr>
      <w:r w:rsidRPr="00D752C8">
        <w:rPr>
          <w:b/>
          <w:bCs/>
          <w:sz w:val="20"/>
          <w:szCs w:val="20"/>
          <w:lang w:val="en-GB"/>
        </w:rPr>
        <w:t xml:space="preserve">FCF vs. Net Income divergence: </w:t>
      </w:r>
      <w:r w:rsidRPr="00D752C8">
        <w:rPr>
          <w:sz w:val="20"/>
          <w:szCs w:val="20"/>
          <w:lang w:val="en-GB"/>
        </w:rPr>
        <w:t xml:space="preserve">FCF of R$3.7B unlevered vs. net income of R$1.77B adjusted. FCF &gt; net income is a GOOD sign — it means earnings are backed by real cash. </w:t>
      </w:r>
      <w:r>
        <w:rPr>
          <w:sz w:val="20"/>
          <w:szCs w:val="20"/>
        </w:rPr>
        <w:t xml:space="preserve">This is the </w:t>
      </w:r>
      <w:proofErr w:type="spellStart"/>
      <w:r>
        <w:rPr>
          <w:sz w:val="20"/>
          <w:szCs w:val="20"/>
        </w:rPr>
        <w:t>sign</w:t>
      </w:r>
      <w:proofErr w:type="spellEnd"/>
      <w:r>
        <w:rPr>
          <w:sz w:val="20"/>
          <w:szCs w:val="20"/>
        </w:rPr>
        <w:t xml:space="preserve"> of a </w:t>
      </w:r>
      <w:proofErr w:type="spellStart"/>
      <w:r>
        <w:rPr>
          <w:sz w:val="20"/>
          <w:szCs w:val="20"/>
        </w:rPr>
        <w:t>healthy</w:t>
      </w:r>
      <w:proofErr w:type="spellEnd"/>
      <w:r>
        <w:rPr>
          <w:sz w:val="20"/>
          <w:szCs w:val="20"/>
        </w:rPr>
        <w:t xml:space="preserve"> business.</w:t>
      </w:r>
    </w:p>
    <w:p w14:paraId="41C34EE6"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621E" w:rsidRPr="002A021A" w14:paraId="3ACAA80F" w14:textId="77777777">
        <w:tc>
          <w:tcPr>
            <w:tcW w:w="2200" w:type="dxa"/>
            <w:tcBorders>
              <w:top w:val="nil"/>
              <w:left w:val="nil"/>
              <w:bottom w:val="nil"/>
              <w:right w:val="nil"/>
            </w:tcBorders>
            <w:shd w:val="clear" w:color="auto" w:fill="1E6B3C"/>
            <w:tcMar>
              <w:top w:w="120" w:type="dxa"/>
              <w:left w:w="180" w:type="dxa"/>
              <w:bottom w:w="120" w:type="dxa"/>
              <w:right w:w="180" w:type="dxa"/>
            </w:tcMar>
            <w:vAlign w:val="center"/>
          </w:tcPr>
          <w:p w14:paraId="7CB6B52D" w14:textId="77777777" w:rsidR="0051621E" w:rsidRDefault="00000000">
            <w:pPr>
              <w:jc w:val="center"/>
            </w:pPr>
            <w:proofErr w:type="gramStart"/>
            <w:r>
              <w:rPr>
                <w:b/>
                <w:bCs/>
                <w:color w:val="FFFFFF"/>
                <w:sz w:val="22"/>
                <w:szCs w:val="22"/>
              </w:rPr>
              <w:t>✅  PASS</w:t>
            </w:r>
            <w:proofErr w:type="gramEnd"/>
          </w:p>
        </w:tc>
        <w:tc>
          <w:tcPr>
            <w:tcW w:w="7160" w:type="dxa"/>
            <w:tcBorders>
              <w:top w:val="nil"/>
              <w:left w:val="nil"/>
              <w:bottom w:val="nil"/>
              <w:right w:val="nil"/>
            </w:tcBorders>
            <w:shd w:val="clear" w:color="auto" w:fill="EEF4FF"/>
            <w:tcMar>
              <w:top w:w="120" w:type="dxa"/>
              <w:left w:w="200" w:type="dxa"/>
              <w:bottom w:w="120" w:type="dxa"/>
              <w:right w:w="180" w:type="dxa"/>
            </w:tcMar>
            <w:vAlign w:val="center"/>
          </w:tcPr>
          <w:p w14:paraId="08518792" w14:textId="77777777" w:rsidR="0051621E" w:rsidRPr="00D752C8" w:rsidRDefault="00000000">
            <w:pPr>
              <w:rPr>
                <w:lang w:val="en-GB"/>
              </w:rPr>
            </w:pPr>
            <w:r w:rsidRPr="00D752C8">
              <w:rPr>
                <w:sz w:val="20"/>
                <w:szCs w:val="20"/>
                <w:lang w:val="en-GB"/>
              </w:rPr>
              <w:t>Revenue growing organically. EBITDA expanding. Net income recovering strongly. FCF exceeds net income. Earnings quality is solid. The 2022–2023 losses were integration-driven, not structural.</w:t>
            </w:r>
          </w:p>
        </w:tc>
      </w:tr>
    </w:tbl>
    <w:p w14:paraId="0B9E0DE3" w14:textId="77777777" w:rsidR="0051621E" w:rsidRPr="00D752C8" w:rsidRDefault="00000000">
      <w:pPr>
        <w:rPr>
          <w:lang w:val="en-GB"/>
        </w:rPr>
      </w:pPr>
      <w:r w:rsidRPr="00D752C8">
        <w:rPr>
          <w:lang w:val="en-GB"/>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1621E" w:rsidRPr="002A021A" w14:paraId="6A096DBE" w14:textId="77777777">
        <w:tc>
          <w:tcPr>
            <w:tcW w:w="1300" w:type="dxa"/>
            <w:tcBorders>
              <w:top w:val="nil"/>
              <w:left w:val="nil"/>
              <w:bottom w:val="nil"/>
              <w:right w:val="nil"/>
            </w:tcBorders>
            <w:shd w:val="clear" w:color="auto" w:fill="1F3864"/>
            <w:tcMar>
              <w:top w:w="140" w:type="dxa"/>
              <w:left w:w="180" w:type="dxa"/>
              <w:bottom w:w="140" w:type="dxa"/>
              <w:right w:w="180" w:type="dxa"/>
            </w:tcMar>
            <w:vAlign w:val="center"/>
          </w:tcPr>
          <w:p w14:paraId="4987670D" w14:textId="77777777" w:rsidR="0051621E" w:rsidRDefault="00000000">
            <w:pPr>
              <w:jc w:val="center"/>
            </w:pPr>
            <w:r>
              <w:rPr>
                <w:b/>
                <w:bCs/>
                <w:color w:val="FFFFFF"/>
                <w:sz w:val="16"/>
                <w:szCs w:val="16"/>
              </w:rPr>
              <w:lastRenderedPageBreak/>
              <w:t>STEP</w:t>
            </w:r>
          </w:p>
          <w:p w14:paraId="6A89304B" w14:textId="77777777" w:rsidR="0051621E" w:rsidRDefault="00000000">
            <w:pPr>
              <w:jc w:val="center"/>
            </w:pPr>
            <w:r>
              <w:rPr>
                <w:b/>
                <w:bCs/>
                <w:color w:val="FFFFFF"/>
                <w:sz w:val="44"/>
                <w:szCs w:val="44"/>
              </w:rPr>
              <w:t>3</w:t>
            </w:r>
          </w:p>
        </w:tc>
        <w:tc>
          <w:tcPr>
            <w:tcW w:w="8060" w:type="dxa"/>
            <w:tcBorders>
              <w:top w:val="nil"/>
              <w:left w:val="nil"/>
              <w:bottom w:val="nil"/>
              <w:right w:val="nil"/>
            </w:tcBorders>
            <w:shd w:val="clear" w:color="auto" w:fill="2E5FA3"/>
            <w:tcMar>
              <w:top w:w="100" w:type="dxa"/>
              <w:left w:w="240" w:type="dxa"/>
              <w:bottom w:w="100" w:type="dxa"/>
              <w:right w:w="180" w:type="dxa"/>
            </w:tcMar>
            <w:vAlign w:val="center"/>
          </w:tcPr>
          <w:p w14:paraId="2C0E8D88" w14:textId="77777777" w:rsidR="0051621E" w:rsidRPr="00D752C8" w:rsidRDefault="00000000">
            <w:pPr>
              <w:spacing w:after="40"/>
              <w:rPr>
                <w:lang w:val="en-GB"/>
              </w:rPr>
            </w:pPr>
            <w:r w:rsidRPr="00D752C8">
              <w:rPr>
                <w:b/>
                <w:bCs/>
                <w:color w:val="FFFFFF"/>
                <w:sz w:val="30"/>
                <w:szCs w:val="30"/>
                <w:lang w:val="en-GB"/>
              </w:rPr>
              <w:t>Leverage &amp; Debt Structure</w:t>
            </w:r>
          </w:p>
          <w:p w14:paraId="45585D8B" w14:textId="77777777" w:rsidR="0051621E" w:rsidRPr="00D752C8" w:rsidRDefault="00000000">
            <w:pPr>
              <w:rPr>
                <w:lang w:val="en-GB"/>
              </w:rPr>
            </w:pPr>
            <w:r w:rsidRPr="00D752C8">
              <w:rPr>
                <w:i/>
                <w:iCs/>
                <w:color w:val="BDD7EE"/>
                <w:sz w:val="18"/>
                <w:szCs w:val="18"/>
                <w:lang w:val="en-GB"/>
              </w:rPr>
              <w:t>How much debt and can the company sustain it?</w:t>
            </w:r>
          </w:p>
        </w:tc>
      </w:tr>
    </w:tbl>
    <w:p w14:paraId="06C40079" w14:textId="77777777" w:rsidR="0051621E" w:rsidRPr="00D752C8" w:rsidRDefault="0051621E">
      <w:pPr>
        <w:spacing w:after="80"/>
        <w:rPr>
          <w:lang w:val="en-GB"/>
        </w:rPr>
      </w:pPr>
    </w:p>
    <w:p w14:paraId="2852CB65" w14:textId="5716D3B6" w:rsidR="0051621E" w:rsidRPr="00D752C8" w:rsidRDefault="00000000">
      <w:pPr>
        <w:spacing w:after="120"/>
        <w:rPr>
          <w:lang w:val="en-GB"/>
        </w:rPr>
      </w:pPr>
      <w:r w:rsidRPr="00D752C8">
        <w:rPr>
          <w:lang w:val="en-GB"/>
        </w:rPr>
        <w:t xml:space="preserve">This is </w:t>
      </w:r>
      <w:r w:rsidR="006E60C7">
        <w:rPr>
          <w:lang w:val="en-GB"/>
        </w:rPr>
        <w:t>an</w:t>
      </w:r>
      <w:r w:rsidRPr="00D752C8">
        <w:rPr>
          <w:lang w:val="en-GB"/>
        </w:rPr>
        <w:t xml:space="preserve"> important step for a credit analyst. A company can be profitable and still default if it has too much debt, or if the debt structure creates a cash crunch at the wrong moment. </w:t>
      </w:r>
      <w:proofErr w:type="spellStart"/>
      <w:r w:rsidRPr="00D752C8">
        <w:rPr>
          <w:lang w:val="en-GB"/>
        </w:rPr>
        <w:t>Atacadão's</w:t>
      </w:r>
      <w:proofErr w:type="spellEnd"/>
      <w:r w:rsidRPr="00D752C8">
        <w:rPr>
          <w:lang w:val="en-GB"/>
        </w:rPr>
        <w:t xml:space="preserve"> debt picture is complex because it has </w:t>
      </w:r>
      <w:r w:rsidR="006E60C7">
        <w:rPr>
          <w:lang w:val="en-GB"/>
        </w:rPr>
        <w:t>3</w:t>
      </w:r>
      <w:r w:rsidRPr="00D752C8">
        <w:rPr>
          <w:lang w:val="en-GB"/>
        </w:rPr>
        <w:t xml:space="preserve"> debt layers: retail operating debt, Banco Carrefour deposits/liabilities, and IFRS 16 lease obligations.</w:t>
      </w:r>
    </w:p>
    <w:p w14:paraId="0B51A654" w14:textId="77777777" w:rsidR="0051621E" w:rsidRPr="00D752C8" w:rsidRDefault="00000000">
      <w:pPr>
        <w:pStyle w:val="Heading2"/>
        <w:rPr>
          <w:lang w:val="en-GB"/>
        </w:rPr>
      </w:pPr>
      <w:r w:rsidRPr="00D752C8">
        <w:rPr>
          <w:lang w:val="en-GB"/>
        </w:rPr>
        <w:t>3.1 — Debt Snapshot (FY 2024 Year-End)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51621E" w14:paraId="61B40B4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66A6AD"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152399" w14:textId="77777777" w:rsidR="0051621E" w:rsidRDefault="00000000">
            <w:r>
              <w:rPr>
                <w:b/>
                <w:bCs/>
                <w:color w:val="FFFFFF"/>
                <w:sz w:val="20"/>
                <w:szCs w:val="20"/>
              </w:rPr>
              <w:t>Value (FY 2024)</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037BE0"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rsidRPr="002A021A" w14:paraId="3E426C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227B63" w14:textId="77777777" w:rsidR="0051621E" w:rsidRDefault="00000000">
            <w:r>
              <w:rPr>
                <w:b/>
                <w:bCs/>
                <w:sz w:val="19"/>
                <w:szCs w:val="19"/>
              </w:rPr>
              <w:t xml:space="preserve">Gross Financial </w:t>
            </w:r>
            <w:proofErr w:type="spellStart"/>
            <w:r>
              <w:rPr>
                <w:b/>
                <w:bCs/>
                <w:sz w:val="19"/>
                <w:szCs w:val="19"/>
              </w:rPr>
              <w:t>Debt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E46CD0" w14:textId="77777777" w:rsidR="0051621E" w:rsidRDefault="00000000">
            <w:r>
              <w:rPr>
                <w:sz w:val="19"/>
                <w:szCs w:val="19"/>
              </w:rPr>
              <w:t>R$19.4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2F5E54" w14:textId="77777777" w:rsidR="0051621E" w:rsidRPr="00D752C8" w:rsidRDefault="00000000">
            <w:pPr>
              <w:rPr>
                <w:lang w:val="en-GB"/>
              </w:rPr>
            </w:pPr>
            <w:r w:rsidRPr="00D752C8">
              <w:rPr>
                <w:sz w:val="19"/>
                <w:szCs w:val="19"/>
                <w:lang w:val="en-GB"/>
              </w:rPr>
              <w:t xml:space="preserve">Increased R$2.9B in Nov-Dec 2024 intentionally — management pre-funded 2025 maturities when market conditions were </w:t>
            </w:r>
            <w:proofErr w:type="spellStart"/>
            <w:r w:rsidRPr="00D752C8">
              <w:rPr>
                <w:sz w:val="19"/>
                <w:szCs w:val="19"/>
                <w:lang w:val="en-GB"/>
              </w:rPr>
              <w:t>favorable</w:t>
            </w:r>
            <w:proofErr w:type="spellEnd"/>
            <w:r w:rsidRPr="00D752C8">
              <w:rPr>
                <w:sz w:val="19"/>
                <w:szCs w:val="19"/>
                <w:lang w:val="en-GB"/>
              </w:rPr>
              <w:t>.</w:t>
            </w:r>
          </w:p>
        </w:tc>
      </w:tr>
      <w:tr w:rsidR="0051621E" w:rsidRPr="002A021A" w14:paraId="32F6D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153F7B6A" w14:textId="77777777" w:rsidR="0051621E" w:rsidRDefault="00000000">
            <w:r>
              <w:rPr>
                <w:b/>
                <w:bCs/>
                <w:sz w:val="19"/>
                <w:szCs w:val="19"/>
              </w:rPr>
              <w:t xml:space="preserve">Cash &amp; </w:t>
            </w:r>
            <w:proofErr w:type="spellStart"/>
            <w:r>
              <w:rPr>
                <w:b/>
                <w:bCs/>
                <w:sz w:val="19"/>
                <w:szCs w:val="19"/>
              </w:rPr>
              <w:t>Equivalents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F6E52C5" w14:textId="62A43A07" w:rsidR="0051621E" w:rsidRPr="00D752C8" w:rsidRDefault="00000000">
            <w:pPr>
              <w:rPr>
                <w:lang w:val="en-GB"/>
              </w:rPr>
            </w:pPr>
            <w:r w:rsidRPr="00D752C8">
              <w:rPr>
                <w:sz w:val="19"/>
                <w:szCs w:val="19"/>
                <w:lang w:val="en-GB"/>
              </w:rPr>
              <w:t>R$</w:t>
            </w:r>
            <w:r w:rsidR="006E60C7">
              <w:rPr>
                <w:sz w:val="19"/>
                <w:szCs w:val="19"/>
                <w:lang w:val="en-GB"/>
              </w:rPr>
              <w:t>15.2B (R$</w:t>
            </w:r>
            <w:r w:rsidRPr="00D752C8">
              <w:rPr>
                <w:sz w:val="19"/>
                <w:szCs w:val="19"/>
                <w:lang w:val="en-GB"/>
              </w:rPr>
              <w:t>3.2B more than FY23</w:t>
            </w:r>
            <w:r w:rsidR="006E60C7">
              <w:rPr>
                <w:sz w:val="19"/>
                <w:szCs w:val="19"/>
                <w:lang w:val="en-GB"/>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66A316D" w14:textId="713925FA" w:rsidR="0051621E" w:rsidRPr="006E60C7" w:rsidRDefault="00000000">
            <w:pPr>
              <w:rPr>
                <w:lang w:val="en-GB"/>
              </w:rPr>
            </w:pPr>
            <w:r w:rsidRPr="00D752C8">
              <w:rPr>
                <w:sz w:val="19"/>
                <w:szCs w:val="19"/>
                <w:lang w:val="en-GB"/>
              </w:rPr>
              <w:t xml:space="preserve">Cash position grew by R$3.2B because of the pre-funding. </w:t>
            </w:r>
            <w:r w:rsidRPr="006E60C7">
              <w:rPr>
                <w:sz w:val="19"/>
                <w:szCs w:val="19"/>
                <w:lang w:val="en-GB"/>
              </w:rPr>
              <w:t>Cash and debt rose together.</w:t>
            </w:r>
          </w:p>
        </w:tc>
      </w:tr>
      <w:tr w:rsidR="0051621E" w:rsidRPr="002A021A" w14:paraId="137AA1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C719D5" w14:textId="77777777" w:rsidR="0051621E" w:rsidRPr="00D752C8" w:rsidRDefault="00000000">
            <w:pPr>
              <w:rPr>
                <w:lang w:val="en-GB"/>
              </w:rPr>
            </w:pPr>
            <w:r w:rsidRPr="00D752C8">
              <w:rPr>
                <w:b/>
                <w:bCs/>
                <w:sz w:val="19"/>
                <w:szCs w:val="19"/>
                <w:lang w:val="en-GB"/>
              </w:rPr>
              <w:t>Net Debt / EBITDA (BACEN method)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36D054" w14:textId="77777777" w:rsidR="0051621E" w:rsidRDefault="00000000">
            <w:r>
              <w:rPr>
                <w:sz w:val="19"/>
                <w:szCs w:val="19"/>
              </w:rPr>
              <w:t>-0.91x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E2F915" w14:textId="711DF2AE" w:rsidR="0051621E" w:rsidRPr="00D752C8" w:rsidRDefault="00000000">
            <w:pPr>
              <w:rPr>
                <w:lang w:val="en-GB"/>
              </w:rPr>
            </w:pPr>
            <w:r w:rsidRPr="00D752C8">
              <w:rPr>
                <w:sz w:val="19"/>
                <w:szCs w:val="19"/>
                <w:lang w:val="en-GB"/>
              </w:rPr>
              <w:t>N</w:t>
            </w:r>
            <w:r w:rsidR="006E60C7">
              <w:rPr>
                <w:sz w:val="19"/>
                <w:szCs w:val="19"/>
                <w:lang w:val="en-GB"/>
              </w:rPr>
              <w:t>egative</w:t>
            </w:r>
            <w:r w:rsidRPr="00D752C8">
              <w:rPr>
                <w:sz w:val="19"/>
                <w:szCs w:val="19"/>
                <w:lang w:val="en-GB"/>
              </w:rPr>
              <w:t xml:space="preserve"> ratio means the company holds more cash than net debt on the BACEN regulatory definition. </w:t>
            </w:r>
          </w:p>
        </w:tc>
      </w:tr>
      <w:tr w:rsidR="0051621E" w:rsidRPr="002A021A" w14:paraId="562D13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289E400" w14:textId="77777777" w:rsidR="0051621E" w:rsidRPr="00D752C8" w:rsidRDefault="00000000">
            <w:pPr>
              <w:rPr>
                <w:lang w:val="en-GB"/>
              </w:rPr>
            </w:pPr>
            <w:r w:rsidRPr="00D752C8">
              <w:rPr>
                <w:b/>
                <w:bCs/>
                <w:sz w:val="19"/>
                <w:szCs w:val="19"/>
                <w:lang w:val="en-GB"/>
              </w:rPr>
              <w:t>Net Debt / EBITDA (pre-IFRS 16)</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EFCD194" w14:textId="3F05710E" w:rsidR="0051621E" w:rsidRDefault="00000000">
            <w:r>
              <w:rPr>
                <w:sz w:val="19"/>
                <w:szCs w:val="19"/>
              </w:rPr>
              <w:t>1.</w:t>
            </w:r>
            <w:r w:rsidR="006E60C7">
              <w:rPr>
                <w:sz w:val="19"/>
                <w:szCs w:val="19"/>
              </w:rPr>
              <w:t>6</w:t>
            </w:r>
            <w:r>
              <w:rPr>
                <w:sz w:val="19"/>
                <w:szCs w:val="19"/>
              </w:rPr>
              <w:t>x</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4010517" w14:textId="3D84A955" w:rsidR="0051621E" w:rsidRPr="006E60C7" w:rsidRDefault="006E60C7">
            <w:pPr>
              <w:rPr>
                <w:lang w:val="en-GB"/>
              </w:rPr>
            </w:pPr>
            <w:r>
              <w:rPr>
                <w:sz w:val="19"/>
                <w:szCs w:val="19"/>
                <w:lang w:val="en-GB"/>
              </w:rPr>
              <w:t>Rose from</w:t>
            </w:r>
            <w:r w:rsidRPr="00D752C8">
              <w:rPr>
                <w:sz w:val="19"/>
                <w:szCs w:val="19"/>
                <w:lang w:val="en-GB"/>
              </w:rPr>
              <w:t xml:space="preserve"> </w:t>
            </w:r>
            <w:r>
              <w:rPr>
                <w:sz w:val="19"/>
                <w:szCs w:val="19"/>
                <w:lang w:val="en-GB"/>
              </w:rPr>
              <w:t>1.5</w:t>
            </w:r>
            <w:r w:rsidRPr="00D752C8">
              <w:rPr>
                <w:sz w:val="19"/>
                <w:szCs w:val="19"/>
                <w:lang w:val="en-GB"/>
              </w:rPr>
              <w:t>x in early 2024</w:t>
            </w:r>
          </w:p>
        </w:tc>
      </w:tr>
      <w:tr w:rsidR="0051621E" w:rsidRPr="002A021A" w14:paraId="3A1BBB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530986" w14:textId="77777777" w:rsidR="0051621E" w:rsidRDefault="00000000">
            <w:r>
              <w:rPr>
                <w:b/>
                <w:bCs/>
                <w:sz w:val="19"/>
                <w:szCs w:val="19"/>
              </w:rPr>
              <w:t xml:space="preserve">Current </w:t>
            </w:r>
            <w:proofErr w:type="spellStart"/>
            <w:r>
              <w:rPr>
                <w:b/>
                <w:bCs/>
                <w:sz w:val="19"/>
                <w:szCs w:val="19"/>
              </w:rPr>
              <w:t>Liquidity</w:t>
            </w:r>
            <w:proofErr w:type="spellEnd"/>
            <w:r>
              <w:rPr>
                <w:b/>
                <w:bCs/>
                <w:sz w:val="19"/>
                <w:szCs w:val="19"/>
              </w:rPr>
              <w:t xml:space="preserve"> Ratio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A1073C" w14:textId="77777777" w:rsidR="0051621E" w:rsidRDefault="00000000">
            <w:r>
              <w:rPr>
                <w:sz w:val="19"/>
                <w:szCs w:val="19"/>
              </w:rPr>
              <w:t>1.10x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9F736D" w14:textId="77777777" w:rsidR="0051621E" w:rsidRPr="00D752C8" w:rsidRDefault="00000000">
            <w:pPr>
              <w:rPr>
                <w:lang w:val="en-GB"/>
              </w:rPr>
            </w:pPr>
            <w:r w:rsidRPr="00D752C8">
              <w:rPr>
                <w:sz w:val="19"/>
                <w:szCs w:val="19"/>
                <w:lang w:val="en-GB"/>
              </w:rPr>
              <w:t>Just crossed above 1x for the first time — up from 0.89x in FY23. A positive trend but only slightly above the minimum safe level.</w:t>
            </w:r>
          </w:p>
        </w:tc>
      </w:tr>
      <w:tr w:rsidR="0051621E" w:rsidRPr="002A021A" w14:paraId="63B058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507DD3C" w14:textId="77777777" w:rsidR="0051621E" w:rsidRDefault="00000000">
            <w:proofErr w:type="spellStart"/>
            <w:r>
              <w:rPr>
                <w:b/>
                <w:bCs/>
                <w:sz w:val="19"/>
                <w:szCs w:val="19"/>
              </w:rPr>
              <w:t>Interest</w:t>
            </w:r>
            <w:proofErr w:type="spellEnd"/>
            <w:r>
              <w:rPr>
                <w:b/>
                <w:bCs/>
                <w:sz w:val="19"/>
                <w:szCs w:val="19"/>
              </w:rPr>
              <w:t xml:space="preserve"> </w:t>
            </w:r>
            <w:proofErr w:type="spellStart"/>
            <w:r>
              <w:rPr>
                <w:b/>
                <w:bCs/>
                <w:sz w:val="19"/>
                <w:szCs w:val="19"/>
              </w:rPr>
              <w:t>Coverage</w:t>
            </w:r>
            <w:proofErr w:type="spellEnd"/>
            <w:r>
              <w:rPr>
                <w:b/>
                <w:bCs/>
                <w:sz w:val="19"/>
                <w:szCs w:val="19"/>
              </w:rPr>
              <w:t xml:space="preserve"> (est.)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9BF2F19" w14:textId="77777777" w:rsidR="0051621E" w:rsidRDefault="00000000">
            <w:r>
              <w:rPr>
                <w:sz w:val="19"/>
                <w:szCs w:val="19"/>
              </w:rPr>
              <w:t>~3-4x</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67EA5EE" w14:textId="77777777" w:rsidR="0051621E" w:rsidRPr="00D752C8" w:rsidRDefault="00000000">
            <w:pPr>
              <w:rPr>
                <w:lang w:val="en-GB"/>
              </w:rPr>
            </w:pPr>
            <w:r w:rsidRPr="00D752C8">
              <w:rPr>
                <w:sz w:val="19"/>
                <w:szCs w:val="19"/>
                <w:lang w:val="en-GB"/>
              </w:rPr>
              <w:t>EBITDA R$6.5B vs. estimated net financial cost of ~R$1.5-2B. Comfortable but sensitive to Selic rate hikes.</w:t>
            </w:r>
          </w:p>
        </w:tc>
      </w:tr>
    </w:tbl>
    <w:p w14:paraId="7F49ADEA" w14:textId="77777777" w:rsidR="0051621E" w:rsidRPr="00D752C8" w:rsidRDefault="0051621E">
      <w:pPr>
        <w:spacing w:after="80"/>
        <w:rPr>
          <w:lang w:val="en-GB"/>
        </w:rPr>
      </w:pPr>
    </w:p>
    <w:p w14:paraId="48A1E6FD" w14:textId="77777777" w:rsidR="0051621E" w:rsidRPr="00D752C8" w:rsidRDefault="00000000">
      <w:pPr>
        <w:pStyle w:val="Heading2"/>
        <w:rPr>
          <w:lang w:val="en-GB"/>
        </w:rPr>
      </w:pPr>
      <w:r w:rsidRPr="00D752C8">
        <w:rPr>
          <w:lang w:val="en-GB"/>
        </w:rPr>
        <w:t>3.2 — Understanding the Debt Complexity</w:t>
      </w:r>
    </w:p>
    <w:p w14:paraId="062750DB" w14:textId="77777777" w:rsidR="0051621E" w:rsidRDefault="00000000">
      <w:pPr>
        <w:spacing w:after="80"/>
      </w:pPr>
      <w:proofErr w:type="spellStart"/>
      <w:r w:rsidRPr="00D752C8">
        <w:rPr>
          <w:lang w:val="en-GB"/>
        </w:rPr>
        <w:t>Atacadão's</w:t>
      </w:r>
      <w:proofErr w:type="spellEnd"/>
      <w:r w:rsidRPr="00D752C8">
        <w:rPr>
          <w:lang w:val="en-GB"/>
        </w:rPr>
        <w:t xml:space="preserve"> debt is more complex than a simple industrial company because it operates a licensed bank (Banco Carrefour). </w:t>
      </w:r>
      <w:r>
        <w:t xml:space="preserve">This </w:t>
      </w:r>
      <w:proofErr w:type="spellStart"/>
      <w:proofErr w:type="gramStart"/>
      <w:r>
        <w:t>means</w:t>
      </w:r>
      <w:proofErr w:type="spellEnd"/>
      <w:r>
        <w:t>:</w:t>
      </w:r>
      <w:proofErr w:type="gramEnd"/>
    </w:p>
    <w:p w14:paraId="2D5585FA" w14:textId="77777777" w:rsidR="0051621E" w:rsidRDefault="00000000">
      <w:pPr>
        <w:pStyle w:val="ListParagraph"/>
        <w:numPr>
          <w:ilvl w:val="0"/>
          <w:numId w:val="2"/>
        </w:numPr>
        <w:spacing w:after="80"/>
      </w:pPr>
      <w:r w:rsidRPr="00D752C8">
        <w:rPr>
          <w:b/>
          <w:bCs/>
          <w:sz w:val="20"/>
          <w:szCs w:val="20"/>
          <w:lang w:val="en-GB"/>
        </w:rPr>
        <w:t>Retail company debt (</w:t>
      </w:r>
      <w:proofErr w:type="spellStart"/>
      <w:r w:rsidRPr="00D752C8">
        <w:rPr>
          <w:b/>
          <w:bCs/>
          <w:sz w:val="20"/>
          <w:szCs w:val="20"/>
          <w:lang w:val="en-GB"/>
        </w:rPr>
        <w:t>Atacadão</w:t>
      </w:r>
      <w:proofErr w:type="spellEnd"/>
      <w:r w:rsidRPr="00D752C8">
        <w:rPr>
          <w:b/>
          <w:bCs/>
          <w:sz w:val="20"/>
          <w:szCs w:val="20"/>
          <w:lang w:val="en-GB"/>
        </w:rPr>
        <w:t xml:space="preserve"> SA): </w:t>
      </w:r>
      <w:r w:rsidRPr="00D752C8">
        <w:rPr>
          <w:sz w:val="20"/>
          <w:szCs w:val="20"/>
          <w:lang w:val="en-GB"/>
        </w:rPr>
        <w:t xml:space="preserve">Debentures, CRI/CRA instruments, and bank credit lines — this is traditional corporate debt. </w:t>
      </w:r>
      <w:r>
        <w:rPr>
          <w:sz w:val="20"/>
          <w:szCs w:val="20"/>
        </w:rPr>
        <w:t xml:space="preserve">Subject to covenants, </w:t>
      </w:r>
      <w:proofErr w:type="spellStart"/>
      <w:r>
        <w:rPr>
          <w:sz w:val="20"/>
          <w:szCs w:val="20"/>
        </w:rPr>
        <w:t>rated</w:t>
      </w:r>
      <w:proofErr w:type="spellEnd"/>
      <w:r>
        <w:rPr>
          <w:sz w:val="20"/>
          <w:szCs w:val="20"/>
        </w:rPr>
        <w:t xml:space="preserve"> by </w:t>
      </w:r>
      <w:proofErr w:type="spellStart"/>
      <w:r>
        <w:rPr>
          <w:sz w:val="20"/>
          <w:szCs w:val="20"/>
        </w:rPr>
        <w:t>agencies</w:t>
      </w:r>
      <w:proofErr w:type="spellEnd"/>
      <w:r>
        <w:rPr>
          <w:sz w:val="20"/>
          <w:szCs w:val="20"/>
        </w:rPr>
        <w:t>.</w:t>
      </w:r>
    </w:p>
    <w:p w14:paraId="450185F0"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Banco Carrefour liabilities: </w:t>
      </w:r>
      <w:r w:rsidRPr="00D752C8">
        <w:rPr>
          <w:sz w:val="20"/>
          <w:szCs w:val="20"/>
          <w:lang w:val="en-GB"/>
        </w:rPr>
        <w:t xml:space="preserve">The bank takes deposits and issues funding instruments to finance its R$28.4 billion credit card and personal loan portfolio. These liabilities are NOT traditional corporate debt — they are banking liabilities and are regulated separately by Banco Central do </w:t>
      </w:r>
      <w:proofErr w:type="spellStart"/>
      <w:r w:rsidRPr="00D752C8">
        <w:rPr>
          <w:sz w:val="20"/>
          <w:szCs w:val="20"/>
          <w:lang w:val="en-GB"/>
        </w:rPr>
        <w:t>Brasil</w:t>
      </w:r>
      <w:proofErr w:type="spellEnd"/>
      <w:r w:rsidRPr="00D752C8">
        <w:rPr>
          <w:sz w:val="20"/>
          <w:szCs w:val="20"/>
          <w:lang w:val="en-GB"/>
        </w:rPr>
        <w:t xml:space="preserve"> (BCB).</w:t>
      </w:r>
    </w:p>
    <w:p w14:paraId="667C11EA" w14:textId="77777777" w:rsidR="0051621E" w:rsidRDefault="00000000">
      <w:pPr>
        <w:pStyle w:val="ListParagraph"/>
        <w:numPr>
          <w:ilvl w:val="0"/>
          <w:numId w:val="2"/>
        </w:numPr>
        <w:spacing w:after="80"/>
      </w:pPr>
      <w:r w:rsidRPr="00D752C8">
        <w:rPr>
          <w:b/>
          <w:bCs/>
          <w:sz w:val="20"/>
          <w:szCs w:val="20"/>
          <w:lang w:val="en-GB"/>
        </w:rPr>
        <w:t xml:space="preserve">IFRS 16 lease liabilities: </w:t>
      </w:r>
      <w:r w:rsidRPr="00D752C8">
        <w:rPr>
          <w:sz w:val="20"/>
          <w:szCs w:val="20"/>
          <w:lang w:val="en-GB"/>
        </w:rPr>
        <w:t xml:space="preserve">Brazil's adoption of IFRS 16 forces companies to put store lease commitments onto the balance sheet as 'debt'. </w:t>
      </w:r>
      <w:proofErr w:type="spellStart"/>
      <w:r w:rsidRPr="00D752C8">
        <w:rPr>
          <w:sz w:val="20"/>
          <w:szCs w:val="20"/>
          <w:lang w:val="en-GB"/>
        </w:rPr>
        <w:t>Atacadão</w:t>
      </w:r>
      <w:proofErr w:type="spellEnd"/>
      <w:r w:rsidRPr="00D752C8">
        <w:rPr>
          <w:sz w:val="20"/>
          <w:szCs w:val="20"/>
          <w:lang w:val="en-GB"/>
        </w:rPr>
        <w:t xml:space="preserve"> has 1,007 stores, most leased. This creates a large but non-cash 'debt' obligation. </w:t>
      </w:r>
      <w:r>
        <w:rPr>
          <w:sz w:val="20"/>
          <w:szCs w:val="20"/>
        </w:rPr>
        <w:t xml:space="preserve">The 1.8x </w:t>
      </w:r>
      <w:proofErr w:type="spellStart"/>
      <w:r>
        <w:rPr>
          <w:sz w:val="20"/>
          <w:szCs w:val="20"/>
        </w:rPr>
        <w:t>leverage</w:t>
      </w:r>
      <w:proofErr w:type="spellEnd"/>
      <w:r>
        <w:rPr>
          <w:sz w:val="20"/>
          <w:szCs w:val="20"/>
        </w:rPr>
        <w:t xml:space="preserve"> ratio (</w:t>
      </w:r>
      <w:proofErr w:type="spellStart"/>
      <w:r>
        <w:rPr>
          <w:sz w:val="20"/>
          <w:szCs w:val="20"/>
        </w:rPr>
        <w:t>pre</w:t>
      </w:r>
      <w:proofErr w:type="spellEnd"/>
      <w:r>
        <w:rPr>
          <w:sz w:val="20"/>
          <w:szCs w:val="20"/>
        </w:rPr>
        <w:t xml:space="preserve">-IFRS 16) </w:t>
      </w:r>
      <w:proofErr w:type="spellStart"/>
      <w:r>
        <w:rPr>
          <w:sz w:val="20"/>
          <w:szCs w:val="20"/>
        </w:rPr>
        <w:t>strips</w:t>
      </w:r>
      <w:proofErr w:type="spellEnd"/>
      <w:r>
        <w:rPr>
          <w:sz w:val="20"/>
          <w:szCs w:val="20"/>
        </w:rPr>
        <w:t xml:space="preserve"> </w:t>
      </w:r>
      <w:proofErr w:type="spellStart"/>
      <w:r>
        <w:rPr>
          <w:sz w:val="20"/>
          <w:szCs w:val="20"/>
        </w:rPr>
        <w:t>this</w:t>
      </w:r>
      <w:proofErr w:type="spellEnd"/>
      <w:r>
        <w:rPr>
          <w:sz w:val="20"/>
          <w:szCs w:val="20"/>
        </w:rPr>
        <w:t xml:space="preserve"> out.</w:t>
      </w:r>
    </w:p>
    <w:p w14:paraId="40C83405"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6BDD0224" w14:textId="77777777">
        <w:tc>
          <w:tcPr>
            <w:tcW w:w="9360" w:type="dxa"/>
            <w:tcBorders>
              <w:top w:val="nil"/>
              <w:left w:val="nil"/>
              <w:bottom w:val="nil"/>
              <w:right w:val="nil"/>
            </w:tcBorders>
            <w:shd w:val="clear" w:color="auto" w:fill="FFF3CD"/>
            <w:tcMar>
              <w:top w:w="130" w:type="dxa"/>
              <w:left w:w="220" w:type="dxa"/>
              <w:bottom w:w="130" w:type="dxa"/>
              <w:right w:w="220" w:type="dxa"/>
            </w:tcMar>
          </w:tcPr>
          <w:p w14:paraId="5B8080E0" w14:textId="77777777" w:rsidR="0051621E" w:rsidRPr="00D752C8" w:rsidRDefault="00000000">
            <w:pPr>
              <w:rPr>
                <w:lang w:val="en-GB"/>
              </w:rPr>
            </w:pPr>
            <w:r w:rsidRPr="00D752C8">
              <w:rPr>
                <w:i/>
                <w:iCs/>
                <w:sz w:val="20"/>
                <w:szCs w:val="20"/>
                <w:lang w:val="en-GB"/>
              </w:rPr>
              <w:t xml:space="preserve">Why this matters for the AI bot: An automated analysis that simply reads 'total liabilities' from the balance sheet will dramatically overstate </w:t>
            </w:r>
            <w:proofErr w:type="spellStart"/>
            <w:r w:rsidRPr="00D752C8">
              <w:rPr>
                <w:i/>
                <w:iCs/>
                <w:sz w:val="20"/>
                <w:szCs w:val="20"/>
                <w:lang w:val="en-GB"/>
              </w:rPr>
              <w:t>Atacadão's</w:t>
            </w:r>
            <w:proofErr w:type="spellEnd"/>
            <w:r w:rsidRPr="00D752C8">
              <w:rPr>
                <w:i/>
                <w:iCs/>
                <w:sz w:val="20"/>
                <w:szCs w:val="20"/>
                <w:lang w:val="en-GB"/>
              </w:rPr>
              <w:t xml:space="preserve"> financial leverage. The bot must be programmed to distinguish between financial debt, banking liabilities (Banco Carrefour), and lease liabilities (IFRS 16) — treating them differently in every leverage calculation.</w:t>
            </w:r>
          </w:p>
        </w:tc>
      </w:tr>
    </w:tbl>
    <w:p w14:paraId="18A80715" w14:textId="77777777" w:rsidR="0051621E" w:rsidRDefault="0051621E">
      <w:pPr>
        <w:spacing w:after="80"/>
        <w:rPr>
          <w:lang w:val="en-GB"/>
        </w:rPr>
      </w:pPr>
    </w:p>
    <w:p w14:paraId="1474B5B8" w14:textId="77777777" w:rsidR="006E60C7" w:rsidRPr="00D752C8" w:rsidRDefault="006E60C7">
      <w:pPr>
        <w:spacing w:after="80"/>
        <w:rPr>
          <w:lang w:val="en-GB"/>
        </w:rPr>
      </w:pPr>
    </w:p>
    <w:p w14:paraId="0124689B" w14:textId="77777777" w:rsidR="0051621E" w:rsidRPr="00D752C8" w:rsidRDefault="00000000">
      <w:pPr>
        <w:pStyle w:val="Heading2"/>
        <w:rPr>
          <w:lang w:val="en-GB"/>
        </w:rPr>
      </w:pPr>
      <w:r w:rsidRPr="00D752C8">
        <w:rPr>
          <w:lang w:val="en-GB"/>
        </w:rPr>
        <w:lastRenderedPageBreak/>
        <w:t>3.3 — The BIG Acquisition Debt Story</w:t>
      </w:r>
    </w:p>
    <w:p w14:paraId="6CCDA9B8" w14:textId="59085A96" w:rsidR="0051621E" w:rsidRPr="00D752C8" w:rsidRDefault="00000000">
      <w:pPr>
        <w:spacing w:after="80"/>
        <w:rPr>
          <w:lang w:val="en-GB"/>
        </w:rPr>
      </w:pPr>
      <w:r w:rsidRPr="00D752C8">
        <w:rPr>
          <w:lang w:val="en-GB"/>
        </w:rPr>
        <w:t xml:space="preserve">To understand </w:t>
      </w:r>
      <w:proofErr w:type="spellStart"/>
      <w:r w:rsidRPr="00D752C8">
        <w:rPr>
          <w:lang w:val="en-GB"/>
        </w:rPr>
        <w:t>Atacadão's</w:t>
      </w:r>
      <w:proofErr w:type="spellEnd"/>
      <w:r w:rsidRPr="00D752C8">
        <w:rPr>
          <w:lang w:val="en-GB"/>
        </w:rPr>
        <w:t xml:space="preserve"> current debt level, </w:t>
      </w:r>
      <w:r w:rsidR="006E60C7">
        <w:rPr>
          <w:lang w:val="en-GB"/>
        </w:rPr>
        <w:t>we</w:t>
      </w:r>
      <w:r w:rsidRPr="00D752C8">
        <w:rPr>
          <w:lang w:val="en-GB"/>
        </w:rPr>
        <w:t xml:space="preserve"> must understand where it came from:</w:t>
      </w:r>
    </w:p>
    <w:p w14:paraId="28F4E684" w14:textId="77777777" w:rsidR="0051621E" w:rsidRPr="00D752C8" w:rsidRDefault="00000000">
      <w:pPr>
        <w:pStyle w:val="ListParagraph"/>
        <w:numPr>
          <w:ilvl w:val="0"/>
          <w:numId w:val="2"/>
        </w:numPr>
        <w:spacing w:after="80"/>
        <w:rPr>
          <w:lang w:val="en-GB"/>
        </w:rPr>
      </w:pPr>
      <w:r w:rsidRPr="00D752C8">
        <w:rPr>
          <w:sz w:val="20"/>
          <w:szCs w:val="20"/>
          <w:lang w:val="en-GB"/>
        </w:rPr>
        <w:t xml:space="preserve">In 2022, </w:t>
      </w:r>
      <w:proofErr w:type="spellStart"/>
      <w:r w:rsidRPr="00D752C8">
        <w:rPr>
          <w:sz w:val="20"/>
          <w:szCs w:val="20"/>
          <w:lang w:val="en-GB"/>
        </w:rPr>
        <w:t>Atacadão</w:t>
      </w:r>
      <w:proofErr w:type="spellEnd"/>
      <w:r w:rsidRPr="00D752C8">
        <w:rPr>
          <w:sz w:val="20"/>
          <w:szCs w:val="20"/>
          <w:lang w:val="en-GB"/>
        </w:rPr>
        <w:t xml:space="preserve"> borrowed heavily to finance the R$7.5B acquisition of Grupo BIG.</w:t>
      </w:r>
    </w:p>
    <w:p w14:paraId="563C1FC2" w14:textId="77777777" w:rsidR="0051621E" w:rsidRPr="00D752C8" w:rsidRDefault="00000000">
      <w:pPr>
        <w:pStyle w:val="ListParagraph"/>
        <w:numPr>
          <w:ilvl w:val="0"/>
          <w:numId w:val="2"/>
        </w:numPr>
        <w:spacing w:after="80"/>
        <w:rPr>
          <w:lang w:val="en-GB"/>
        </w:rPr>
      </w:pPr>
      <w:r w:rsidRPr="00D752C8">
        <w:rPr>
          <w:sz w:val="20"/>
          <w:szCs w:val="20"/>
          <w:lang w:val="en-GB"/>
        </w:rPr>
        <w:t>This pushed Net Debt/EBITDA from ~1x (2021) to ~3.2x (2023) — well above safe levels.</w:t>
      </w:r>
    </w:p>
    <w:p w14:paraId="5B9B2C18" w14:textId="28CD83C7" w:rsidR="0051621E" w:rsidRPr="00D752C8" w:rsidRDefault="00000000">
      <w:pPr>
        <w:pStyle w:val="ListParagraph"/>
        <w:numPr>
          <w:ilvl w:val="0"/>
          <w:numId w:val="2"/>
        </w:numPr>
        <w:spacing w:after="80"/>
        <w:rPr>
          <w:lang w:val="en-GB"/>
        </w:rPr>
      </w:pPr>
      <w:r w:rsidRPr="00D752C8">
        <w:rPr>
          <w:sz w:val="20"/>
          <w:szCs w:val="20"/>
          <w:lang w:val="en-GB"/>
        </w:rPr>
        <w:t>FY2024 was about deleveraging: EBITDA recovered as integration completed, debt was reduced, and the ratio fell to 1.</w:t>
      </w:r>
      <w:r w:rsidR="006E60C7">
        <w:rPr>
          <w:sz w:val="20"/>
          <w:szCs w:val="20"/>
          <w:lang w:val="en-GB"/>
        </w:rPr>
        <w:t>6</w:t>
      </w:r>
      <w:r w:rsidRPr="00D752C8">
        <w:rPr>
          <w:sz w:val="20"/>
          <w:szCs w:val="20"/>
          <w:lang w:val="en-GB"/>
        </w:rPr>
        <w:t>x pre-IFRS 16.</w:t>
      </w:r>
    </w:p>
    <w:p w14:paraId="3136B72D" w14:textId="77777777" w:rsidR="0051621E" w:rsidRPr="00D752C8" w:rsidRDefault="0051621E">
      <w:pPr>
        <w:spacing w:after="80"/>
        <w:rPr>
          <w:lang w:val="en-GB"/>
        </w:rPr>
      </w:pPr>
    </w:p>
    <w:p w14:paraId="1B1DF777" w14:textId="77777777" w:rsidR="0051621E" w:rsidRPr="00D752C8" w:rsidRDefault="00000000">
      <w:pPr>
        <w:pStyle w:val="Heading2"/>
        <w:rPr>
          <w:lang w:val="en-GB"/>
        </w:rPr>
      </w:pPr>
      <w:r w:rsidRPr="00D752C8">
        <w:rPr>
          <w:lang w:val="en-GB"/>
        </w:rPr>
        <w:t>3.4 — Post-Delisting Debt Restructuring (2025)</w:t>
      </w:r>
    </w:p>
    <w:p w14:paraId="67AB59F5" w14:textId="77777777" w:rsidR="0051621E" w:rsidRPr="00D752C8" w:rsidRDefault="00000000">
      <w:pPr>
        <w:spacing w:after="80"/>
        <w:rPr>
          <w:lang w:val="en-GB"/>
        </w:rPr>
      </w:pPr>
      <w:r w:rsidRPr="00D752C8">
        <w:rPr>
          <w:lang w:val="en-GB"/>
        </w:rPr>
        <w:t xml:space="preserve">After the delisting was completed in mid-2025, Carrefour SA restructured </w:t>
      </w:r>
      <w:proofErr w:type="gramStart"/>
      <w:r w:rsidRPr="00D752C8">
        <w:rPr>
          <w:lang w:val="en-GB"/>
        </w:rPr>
        <w:t>all of</w:t>
      </w:r>
      <w:proofErr w:type="gramEnd"/>
      <w:r w:rsidRPr="00D752C8">
        <w:rPr>
          <w:lang w:val="en-GB"/>
        </w:rPr>
        <w:t xml:space="preserve"> </w:t>
      </w:r>
      <w:proofErr w:type="spellStart"/>
      <w:r w:rsidRPr="00D752C8">
        <w:rPr>
          <w:lang w:val="en-GB"/>
        </w:rPr>
        <w:t>Atacadão's</w:t>
      </w:r>
      <w:proofErr w:type="spellEnd"/>
      <w:r w:rsidRPr="00D752C8">
        <w:rPr>
          <w:lang w:val="en-GB"/>
        </w:rPr>
        <w:t xml:space="preserve"> BRL-denominated debt:</w:t>
      </w:r>
    </w:p>
    <w:p w14:paraId="33A70204" w14:textId="77777777" w:rsidR="0051621E" w:rsidRPr="00D752C8" w:rsidRDefault="00000000">
      <w:pPr>
        <w:pStyle w:val="ListParagraph"/>
        <w:numPr>
          <w:ilvl w:val="0"/>
          <w:numId w:val="2"/>
        </w:numPr>
        <w:spacing w:after="80"/>
        <w:rPr>
          <w:lang w:val="en-GB"/>
        </w:rPr>
      </w:pPr>
      <w:r w:rsidRPr="00D752C8">
        <w:rPr>
          <w:sz w:val="20"/>
          <w:szCs w:val="20"/>
          <w:lang w:val="en-GB"/>
        </w:rPr>
        <w:t>All existing Brazilian real-denominated debt was repaid or redeemed early.</w:t>
      </w:r>
    </w:p>
    <w:p w14:paraId="29053084" w14:textId="77777777" w:rsidR="0051621E" w:rsidRPr="00D752C8" w:rsidRDefault="00000000">
      <w:pPr>
        <w:pStyle w:val="ListParagraph"/>
        <w:numPr>
          <w:ilvl w:val="0"/>
          <w:numId w:val="2"/>
        </w:numPr>
        <w:spacing w:after="80"/>
        <w:rPr>
          <w:lang w:val="en-GB"/>
        </w:rPr>
      </w:pPr>
      <w:r w:rsidRPr="00D752C8">
        <w:rPr>
          <w:sz w:val="20"/>
          <w:szCs w:val="20"/>
          <w:lang w:val="en-GB"/>
        </w:rPr>
        <w:t>Replaced by euro-denominated bonds issued by Carrefour SA France — at lower euro interest rates vs. Brazil's 15% Selic.</w:t>
      </w:r>
    </w:p>
    <w:p w14:paraId="4723025B" w14:textId="77777777" w:rsidR="0051621E" w:rsidRPr="00D752C8" w:rsidRDefault="00000000">
      <w:pPr>
        <w:pStyle w:val="ListParagraph"/>
        <w:numPr>
          <w:ilvl w:val="0"/>
          <w:numId w:val="2"/>
        </w:numPr>
        <w:spacing w:after="80"/>
        <w:rPr>
          <w:lang w:val="en-GB"/>
        </w:rPr>
      </w:pPr>
      <w:r w:rsidRPr="00D752C8">
        <w:rPr>
          <w:sz w:val="20"/>
          <w:szCs w:val="20"/>
          <w:lang w:val="en-GB"/>
        </w:rPr>
        <w:t>This is a key benefit of being fully owned by a French investment-grade parent: access to European capital markets at far lower cost.</w:t>
      </w:r>
    </w:p>
    <w:p w14:paraId="251E4510" w14:textId="77777777" w:rsidR="0051621E" w:rsidRPr="00D752C8" w:rsidRDefault="00000000">
      <w:pPr>
        <w:pStyle w:val="ListParagraph"/>
        <w:numPr>
          <w:ilvl w:val="0"/>
          <w:numId w:val="2"/>
        </w:numPr>
        <w:spacing w:after="80"/>
        <w:rPr>
          <w:lang w:val="en-GB"/>
        </w:rPr>
      </w:pPr>
      <w:r w:rsidRPr="00D752C8">
        <w:rPr>
          <w:sz w:val="20"/>
          <w:szCs w:val="20"/>
          <w:lang w:val="en-GB"/>
        </w:rPr>
        <w:t xml:space="preserve">The swap from ~CDI+2% Brazilian rates to ~3-4% euro rates </w:t>
      </w:r>
      <w:proofErr w:type="gramStart"/>
      <w:r w:rsidRPr="00D752C8">
        <w:rPr>
          <w:sz w:val="20"/>
          <w:szCs w:val="20"/>
          <w:lang w:val="en-GB"/>
        </w:rPr>
        <w:t>represents</w:t>
      </w:r>
      <w:proofErr w:type="gramEnd"/>
      <w:r w:rsidRPr="00D752C8">
        <w:rPr>
          <w:sz w:val="20"/>
          <w:szCs w:val="20"/>
          <w:lang w:val="en-GB"/>
        </w:rPr>
        <w:t xml:space="preserve"> a substantial interest cost reduction.</w:t>
      </w:r>
    </w:p>
    <w:p w14:paraId="154C2EC9"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621E" w:rsidRPr="00C36EA3" w14:paraId="5A94AB36" w14:textId="77777777">
        <w:tc>
          <w:tcPr>
            <w:tcW w:w="2200" w:type="dxa"/>
            <w:tcBorders>
              <w:top w:val="nil"/>
              <w:left w:val="nil"/>
              <w:bottom w:val="nil"/>
              <w:right w:val="nil"/>
            </w:tcBorders>
            <w:shd w:val="clear" w:color="auto" w:fill="B8860B"/>
            <w:tcMar>
              <w:top w:w="120" w:type="dxa"/>
              <w:left w:w="180" w:type="dxa"/>
              <w:bottom w:w="120" w:type="dxa"/>
              <w:right w:w="180" w:type="dxa"/>
            </w:tcMar>
            <w:vAlign w:val="center"/>
          </w:tcPr>
          <w:p w14:paraId="26ABA2CC" w14:textId="77777777" w:rsidR="0051621E" w:rsidRDefault="00000000">
            <w:pPr>
              <w:jc w:val="center"/>
            </w:pPr>
            <w:r>
              <w:rPr>
                <w:b/>
                <w:bCs/>
                <w:color w:val="FFFFFF"/>
                <w:sz w:val="22"/>
                <w:szCs w:val="22"/>
              </w:rPr>
              <w:t>⚠</w:t>
            </w:r>
            <w:proofErr w:type="gramStart"/>
            <w:r>
              <w:rPr>
                <w:b/>
                <w:bCs/>
                <w:color w:val="FFFFFF"/>
                <w:sz w:val="22"/>
                <w:szCs w:val="22"/>
              </w:rPr>
              <w:t>️  WATCH</w:t>
            </w:r>
            <w:proofErr w:type="gramEnd"/>
          </w:p>
        </w:tc>
        <w:tc>
          <w:tcPr>
            <w:tcW w:w="7160" w:type="dxa"/>
            <w:tcBorders>
              <w:top w:val="nil"/>
              <w:left w:val="nil"/>
              <w:bottom w:val="nil"/>
              <w:right w:val="nil"/>
            </w:tcBorders>
            <w:shd w:val="clear" w:color="auto" w:fill="EEF4FF"/>
            <w:tcMar>
              <w:top w:w="120" w:type="dxa"/>
              <w:left w:w="200" w:type="dxa"/>
              <w:bottom w:w="120" w:type="dxa"/>
              <w:right w:w="180" w:type="dxa"/>
            </w:tcMar>
            <w:vAlign w:val="center"/>
          </w:tcPr>
          <w:p w14:paraId="2191346B" w14:textId="70D1FF16" w:rsidR="0051621E" w:rsidRPr="00D752C8" w:rsidRDefault="00000000">
            <w:pPr>
              <w:rPr>
                <w:lang w:val="en-GB"/>
              </w:rPr>
            </w:pPr>
            <w:r w:rsidRPr="00D752C8">
              <w:rPr>
                <w:sz w:val="20"/>
                <w:szCs w:val="20"/>
                <w:lang w:val="en-GB"/>
              </w:rPr>
              <w:t>Leverage trending in the right direction</w:t>
            </w:r>
            <w:r w:rsidR="006E60C7">
              <w:rPr>
                <w:sz w:val="20"/>
                <w:szCs w:val="20"/>
                <w:lang w:val="en-GB"/>
              </w:rPr>
              <w:t xml:space="preserve">. </w:t>
            </w:r>
            <w:r w:rsidRPr="00D752C8">
              <w:rPr>
                <w:sz w:val="20"/>
                <w:szCs w:val="20"/>
                <w:lang w:val="en-GB"/>
              </w:rPr>
              <w:t xml:space="preserve">Parent support and BBB rating are strong buffers. Key risk: Banco Carrefour's 11.6% NPL ratio (Over-90 days) on R$28.4B portfolio is elevated. Selic at 15% inflates CDI-linked debt costs. Post-delisting, debt restructured to EUR </w:t>
            </w:r>
            <w:r w:rsidR="00C36EA3">
              <w:rPr>
                <w:sz w:val="20"/>
                <w:szCs w:val="20"/>
                <w:lang w:val="en-GB"/>
              </w:rPr>
              <w:t>=&gt;</w:t>
            </w:r>
            <w:r w:rsidRPr="00D752C8">
              <w:rPr>
                <w:sz w:val="20"/>
                <w:szCs w:val="20"/>
                <w:lang w:val="en-GB"/>
              </w:rPr>
              <w:t xml:space="preserve"> reduced transparency.</w:t>
            </w:r>
          </w:p>
        </w:tc>
      </w:tr>
    </w:tbl>
    <w:p w14:paraId="14791541" w14:textId="77777777" w:rsidR="0051621E" w:rsidRPr="00D752C8" w:rsidRDefault="00000000">
      <w:pPr>
        <w:rPr>
          <w:lang w:val="en-GB"/>
        </w:rPr>
      </w:pPr>
      <w:r w:rsidRPr="00D752C8">
        <w:rPr>
          <w:lang w:val="en-GB"/>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1621E" w:rsidRPr="00C36EA3" w14:paraId="379CD756" w14:textId="77777777">
        <w:tc>
          <w:tcPr>
            <w:tcW w:w="1300" w:type="dxa"/>
            <w:tcBorders>
              <w:top w:val="nil"/>
              <w:left w:val="nil"/>
              <w:bottom w:val="nil"/>
              <w:right w:val="nil"/>
            </w:tcBorders>
            <w:shd w:val="clear" w:color="auto" w:fill="1F3864"/>
            <w:tcMar>
              <w:top w:w="140" w:type="dxa"/>
              <w:left w:w="180" w:type="dxa"/>
              <w:bottom w:w="140" w:type="dxa"/>
              <w:right w:w="180" w:type="dxa"/>
            </w:tcMar>
            <w:vAlign w:val="center"/>
          </w:tcPr>
          <w:p w14:paraId="043121E7" w14:textId="77777777" w:rsidR="0051621E" w:rsidRDefault="00000000">
            <w:pPr>
              <w:jc w:val="center"/>
            </w:pPr>
            <w:r>
              <w:rPr>
                <w:b/>
                <w:bCs/>
                <w:color w:val="FFFFFF"/>
                <w:sz w:val="16"/>
                <w:szCs w:val="16"/>
              </w:rPr>
              <w:lastRenderedPageBreak/>
              <w:t>STEP</w:t>
            </w:r>
          </w:p>
          <w:p w14:paraId="6BEE52BD" w14:textId="77777777" w:rsidR="0051621E" w:rsidRDefault="00000000">
            <w:pPr>
              <w:jc w:val="center"/>
            </w:pPr>
            <w:r>
              <w:rPr>
                <w:b/>
                <w:bCs/>
                <w:color w:val="FFFFFF"/>
                <w:sz w:val="44"/>
                <w:szCs w:val="44"/>
              </w:rPr>
              <w:t>4</w:t>
            </w:r>
          </w:p>
        </w:tc>
        <w:tc>
          <w:tcPr>
            <w:tcW w:w="8060" w:type="dxa"/>
            <w:tcBorders>
              <w:top w:val="nil"/>
              <w:left w:val="nil"/>
              <w:bottom w:val="nil"/>
              <w:right w:val="nil"/>
            </w:tcBorders>
            <w:shd w:val="clear" w:color="auto" w:fill="2E5FA3"/>
            <w:tcMar>
              <w:top w:w="100" w:type="dxa"/>
              <w:left w:w="240" w:type="dxa"/>
              <w:bottom w:w="100" w:type="dxa"/>
              <w:right w:w="180" w:type="dxa"/>
            </w:tcMar>
            <w:vAlign w:val="center"/>
          </w:tcPr>
          <w:p w14:paraId="30E902DD" w14:textId="77777777" w:rsidR="0051621E" w:rsidRPr="00D752C8" w:rsidRDefault="00000000">
            <w:pPr>
              <w:spacing w:after="40"/>
              <w:rPr>
                <w:lang w:val="en-GB"/>
              </w:rPr>
            </w:pPr>
            <w:r w:rsidRPr="00D752C8">
              <w:rPr>
                <w:b/>
                <w:bCs/>
                <w:color w:val="FFFFFF"/>
                <w:sz w:val="30"/>
                <w:szCs w:val="30"/>
                <w:lang w:val="en-GB"/>
              </w:rPr>
              <w:t>Liquidity &amp; Cash Flow</w:t>
            </w:r>
          </w:p>
          <w:p w14:paraId="761FA8D5" w14:textId="77777777" w:rsidR="0051621E" w:rsidRPr="00D752C8" w:rsidRDefault="00000000">
            <w:pPr>
              <w:rPr>
                <w:lang w:val="en-GB"/>
              </w:rPr>
            </w:pPr>
            <w:r w:rsidRPr="00D752C8">
              <w:rPr>
                <w:i/>
                <w:iCs/>
                <w:color w:val="BDD7EE"/>
                <w:sz w:val="18"/>
                <w:szCs w:val="18"/>
                <w:lang w:val="en-GB"/>
              </w:rPr>
              <w:t xml:space="preserve">Can the company pay its </w:t>
            </w:r>
            <w:proofErr w:type="gramStart"/>
            <w:r w:rsidRPr="00D752C8">
              <w:rPr>
                <w:i/>
                <w:iCs/>
                <w:color w:val="BDD7EE"/>
                <w:sz w:val="18"/>
                <w:szCs w:val="18"/>
                <w:lang w:val="en-GB"/>
              </w:rPr>
              <w:t>bills</w:t>
            </w:r>
            <w:proofErr w:type="gramEnd"/>
            <w:r w:rsidRPr="00D752C8">
              <w:rPr>
                <w:i/>
                <w:iCs/>
                <w:color w:val="BDD7EE"/>
                <w:sz w:val="18"/>
                <w:szCs w:val="18"/>
                <w:lang w:val="en-GB"/>
              </w:rPr>
              <w:t xml:space="preserve"> and does it generate real cash?</w:t>
            </w:r>
          </w:p>
        </w:tc>
      </w:tr>
    </w:tbl>
    <w:p w14:paraId="16FDBD8F" w14:textId="77777777" w:rsidR="0051621E" w:rsidRPr="00D752C8" w:rsidRDefault="0051621E">
      <w:pPr>
        <w:spacing w:after="80"/>
        <w:rPr>
          <w:lang w:val="en-GB"/>
        </w:rPr>
      </w:pPr>
    </w:p>
    <w:p w14:paraId="1F5DDD16" w14:textId="77777777" w:rsidR="0051621E" w:rsidRPr="00D752C8" w:rsidRDefault="00000000">
      <w:pPr>
        <w:spacing w:after="120"/>
        <w:rPr>
          <w:lang w:val="en-GB"/>
        </w:rPr>
      </w:pPr>
      <w:r w:rsidRPr="00D752C8">
        <w:rPr>
          <w:lang w:val="en-GB"/>
        </w:rPr>
        <w:t>Liquidity analysis answers the most urgent question: can this company survive the next 12 months? Cash flow analysis answers the longer-term question: is this a business that generates or consumes cash over time?</w:t>
      </w:r>
    </w:p>
    <w:p w14:paraId="6EF74911" w14:textId="77777777" w:rsidR="0051621E" w:rsidRDefault="00000000">
      <w:pPr>
        <w:pStyle w:val="Heading2"/>
      </w:pPr>
      <w:r>
        <w:t>4.1 — Short-</w:t>
      </w:r>
      <w:proofErr w:type="spellStart"/>
      <w:r>
        <w:t>Term</w:t>
      </w:r>
      <w:proofErr w:type="spellEnd"/>
      <w:r>
        <w:t xml:space="preserve"> </w:t>
      </w:r>
      <w:proofErr w:type="spellStart"/>
      <w:r>
        <w:t>Liquidity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51621E" w14:paraId="76657B9E"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BAF43C"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385A37" w14:textId="77777777" w:rsidR="0051621E" w:rsidRDefault="00000000">
            <w:r>
              <w:rPr>
                <w:b/>
                <w:bCs/>
                <w:color w:val="FFFFFF"/>
                <w:sz w:val="20"/>
                <w:szCs w:val="20"/>
              </w:rPr>
              <w:t>Value (FY 2024)</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9E791"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rsidRPr="00C36EA3" w14:paraId="5953C6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44435A" w14:textId="77777777" w:rsidR="0051621E" w:rsidRDefault="00000000">
            <w:r>
              <w:rPr>
                <w:b/>
                <w:bCs/>
                <w:sz w:val="19"/>
                <w:szCs w:val="19"/>
              </w:rPr>
              <w:t>Current Ratio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D89D34" w14:textId="77777777" w:rsidR="0051621E" w:rsidRDefault="00000000">
            <w:r>
              <w:rPr>
                <w:sz w:val="19"/>
                <w:szCs w:val="19"/>
              </w:rPr>
              <w:t>1.10x (FY24) vs 0.89x (FY23)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138EA3" w14:textId="77777777" w:rsidR="0051621E" w:rsidRPr="00D752C8" w:rsidRDefault="00000000">
            <w:pPr>
              <w:rPr>
                <w:lang w:val="en-GB"/>
              </w:rPr>
            </w:pPr>
            <w:r w:rsidRPr="00D752C8">
              <w:rPr>
                <w:sz w:val="19"/>
                <w:szCs w:val="19"/>
                <w:lang w:val="en-GB"/>
              </w:rPr>
              <w:t>Just above 1x — sufficient but not comfortable. Every R$1 of short-term obligation is covered by R$1.10 of short-term assets.</w:t>
            </w:r>
          </w:p>
        </w:tc>
      </w:tr>
      <w:tr w:rsidR="0051621E" w14:paraId="657F88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DEA5B12" w14:textId="77777777" w:rsidR="0051621E" w:rsidRPr="00D752C8" w:rsidRDefault="00000000">
            <w:pPr>
              <w:rPr>
                <w:lang w:val="en-GB"/>
              </w:rPr>
            </w:pPr>
            <w:r w:rsidRPr="00D752C8">
              <w:rPr>
                <w:b/>
                <w:bCs/>
                <w:sz w:val="19"/>
                <w:szCs w:val="19"/>
                <w:lang w:val="en-GB"/>
              </w:rPr>
              <w:t>Cash Net of Bank Overdraft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2B4B41B" w14:textId="77777777" w:rsidR="0051621E" w:rsidRDefault="00000000">
            <w:r>
              <w:rPr>
                <w:sz w:val="19"/>
                <w:szCs w:val="19"/>
              </w:rPr>
              <w:t>R$29.8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096E3F50" w14:textId="77777777" w:rsidR="0051621E" w:rsidRDefault="00000000">
            <w:r w:rsidRPr="00D752C8">
              <w:rPr>
                <w:sz w:val="19"/>
                <w:szCs w:val="19"/>
                <w:lang w:val="en-GB"/>
              </w:rPr>
              <w:t xml:space="preserve">Large headline cash number — but includes Banco Carrefour deposits. </w:t>
            </w:r>
            <w:proofErr w:type="spellStart"/>
            <w:r>
              <w:rPr>
                <w:sz w:val="19"/>
                <w:szCs w:val="19"/>
              </w:rPr>
              <w:t>Retail</w:t>
            </w:r>
            <w:proofErr w:type="spellEnd"/>
            <w:r>
              <w:rPr>
                <w:sz w:val="19"/>
                <w:szCs w:val="19"/>
              </w:rPr>
              <w:t xml:space="preserve"> standalone cash is </w:t>
            </w:r>
            <w:proofErr w:type="spellStart"/>
            <w:r>
              <w:rPr>
                <w:sz w:val="19"/>
                <w:szCs w:val="19"/>
              </w:rPr>
              <w:t>smaller</w:t>
            </w:r>
            <w:proofErr w:type="spellEnd"/>
            <w:r>
              <w:rPr>
                <w:sz w:val="19"/>
                <w:szCs w:val="19"/>
              </w:rPr>
              <w:t>.</w:t>
            </w:r>
          </w:p>
        </w:tc>
      </w:tr>
      <w:tr w:rsidR="0051621E" w:rsidRPr="00C36EA3" w14:paraId="443FFA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B0D94C" w14:textId="77777777" w:rsidR="0051621E" w:rsidRDefault="00000000">
            <w:r>
              <w:rPr>
                <w:b/>
                <w:bCs/>
                <w:sz w:val="19"/>
                <w:szCs w:val="19"/>
              </w:rPr>
              <w:t xml:space="preserve">Cash Net of </w:t>
            </w:r>
            <w:proofErr w:type="spellStart"/>
            <w:r>
              <w:rPr>
                <w:b/>
                <w:bCs/>
                <w:sz w:val="19"/>
                <w:szCs w:val="19"/>
              </w:rPr>
              <w:t>Debt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8D1FDC" w14:textId="77777777" w:rsidR="0051621E" w:rsidRDefault="00000000">
            <w:r>
              <w:rPr>
                <w:sz w:val="19"/>
                <w:szCs w:val="19"/>
              </w:rPr>
              <w:t>R$26.4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0C204D" w14:textId="77777777" w:rsidR="0051621E" w:rsidRPr="00D752C8" w:rsidRDefault="00000000">
            <w:pPr>
              <w:rPr>
                <w:lang w:val="en-GB"/>
              </w:rPr>
            </w:pPr>
            <w:r w:rsidRPr="00D752C8">
              <w:rPr>
                <w:sz w:val="19"/>
                <w:szCs w:val="19"/>
                <w:lang w:val="en-GB"/>
              </w:rPr>
              <w:t>Even after netting against debt, the company has a positive cash-net-of-debt position.</w:t>
            </w:r>
          </w:p>
        </w:tc>
      </w:tr>
      <w:tr w:rsidR="0051621E" w14:paraId="4CD8A1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57D8424" w14:textId="77777777" w:rsidR="0051621E" w:rsidRDefault="00000000">
            <w:proofErr w:type="spellStart"/>
            <w:r>
              <w:rPr>
                <w:b/>
                <w:bCs/>
                <w:sz w:val="19"/>
                <w:szCs w:val="19"/>
              </w:rPr>
              <w:t>Committed</w:t>
            </w:r>
            <w:proofErr w:type="spellEnd"/>
            <w:r>
              <w:rPr>
                <w:b/>
                <w:bCs/>
                <w:sz w:val="19"/>
                <w:szCs w:val="19"/>
              </w:rPr>
              <w:t xml:space="preserve"> Credit Lines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1B433AA3" w14:textId="77777777" w:rsidR="0051621E" w:rsidRDefault="00000000">
            <w:r>
              <w:rPr>
                <w:sz w:val="19"/>
                <w:szCs w:val="19"/>
              </w:rPr>
              <w:t xml:space="preserve">R$4B </w:t>
            </w:r>
            <w:proofErr w:type="spellStart"/>
            <w:r>
              <w:rPr>
                <w:sz w:val="19"/>
                <w:szCs w:val="19"/>
              </w:rPr>
              <w:t>facility</w:t>
            </w:r>
            <w:proofErr w:type="spellEnd"/>
            <w:r>
              <w:rPr>
                <w:sz w:val="19"/>
                <w:szCs w:val="19"/>
              </w:rPr>
              <w:t xml:space="preserve"> (Carrefour SA)</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D2D45B8" w14:textId="77777777" w:rsidR="0051621E" w:rsidRDefault="00000000">
            <w:r w:rsidRPr="00D752C8">
              <w:rPr>
                <w:sz w:val="19"/>
                <w:szCs w:val="19"/>
                <w:lang w:val="en-GB"/>
              </w:rPr>
              <w:t xml:space="preserve">Parent company has a EUR 4 billion undrawn revolving credit facility maturing 2029. </w:t>
            </w:r>
            <w:r>
              <w:rPr>
                <w:sz w:val="19"/>
                <w:szCs w:val="19"/>
              </w:rPr>
              <w:t>Crucial emergency buffer.</w:t>
            </w:r>
          </w:p>
        </w:tc>
      </w:tr>
    </w:tbl>
    <w:p w14:paraId="2DAA1714"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14:paraId="5BD597ED" w14:textId="77777777">
        <w:tc>
          <w:tcPr>
            <w:tcW w:w="9360" w:type="dxa"/>
            <w:tcBorders>
              <w:top w:val="nil"/>
              <w:left w:val="nil"/>
              <w:bottom w:val="nil"/>
              <w:right w:val="nil"/>
            </w:tcBorders>
            <w:shd w:val="clear" w:color="auto" w:fill="E8F5EE"/>
            <w:tcMar>
              <w:top w:w="130" w:type="dxa"/>
              <w:left w:w="220" w:type="dxa"/>
              <w:bottom w:w="130" w:type="dxa"/>
              <w:right w:w="220" w:type="dxa"/>
            </w:tcMar>
          </w:tcPr>
          <w:p w14:paraId="7144148F" w14:textId="77777777" w:rsidR="0051621E" w:rsidRDefault="00000000">
            <w:r w:rsidRPr="00D752C8">
              <w:rPr>
                <w:i/>
                <w:iCs/>
                <w:sz w:val="20"/>
                <w:szCs w:val="20"/>
                <w:lang w:val="en-GB"/>
              </w:rPr>
              <w:t xml:space="preserve">The current ratio rising from 0.89x to 1.10x is a meaningful improvement. At 0.89x, the company technically had insufficient current assets to cover current liabilities — a situation that required careful cash management. </w:t>
            </w:r>
            <w:r>
              <w:rPr>
                <w:i/>
                <w:iCs/>
                <w:sz w:val="20"/>
                <w:szCs w:val="20"/>
              </w:rPr>
              <w:t xml:space="preserve">Crossing 1x is a positive </w:t>
            </w:r>
            <w:proofErr w:type="spellStart"/>
            <w:r>
              <w:rPr>
                <w:i/>
                <w:iCs/>
                <w:sz w:val="20"/>
                <w:szCs w:val="20"/>
              </w:rPr>
              <w:t>milestone</w:t>
            </w:r>
            <w:proofErr w:type="spellEnd"/>
            <w:r>
              <w:rPr>
                <w:i/>
                <w:iCs/>
                <w:sz w:val="20"/>
                <w:szCs w:val="20"/>
              </w:rPr>
              <w:t>.</w:t>
            </w:r>
          </w:p>
        </w:tc>
      </w:tr>
    </w:tbl>
    <w:p w14:paraId="2C32412E" w14:textId="77777777" w:rsidR="0051621E" w:rsidRDefault="0051621E">
      <w:pPr>
        <w:spacing w:after="80"/>
      </w:pPr>
    </w:p>
    <w:p w14:paraId="1EFB52A3" w14:textId="77777777" w:rsidR="0051621E" w:rsidRDefault="00000000">
      <w:pPr>
        <w:pStyle w:val="Heading2"/>
      </w:pPr>
      <w:r>
        <w:t xml:space="preserve">4.2 — Free </w:t>
      </w:r>
      <w:proofErr w:type="spellStart"/>
      <w:r>
        <w:t>Cash Flow</w:t>
      </w:r>
      <w:proofErr w:type="spellEnd"/>
      <w:r>
        <w:t xml:space="preserve"> Analysis</w:t>
      </w:r>
    </w:p>
    <w:p w14:paraId="2A9DF149" w14:textId="77777777" w:rsidR="0051621E" w:rsidRPr="00D752C8" w:rsidRDefault="00000000">
      <w:pPr>
        <w:spacing w:after="80"/>
        <w:rPr>
          <w:lang w:val="en-GB"/>
        </w:rPr>
      </w:pPr>
      <w:r w:rsidRPr="00D752C8">
        <w:rPr>
          <w:lang w:val="en-GB"/>
        </w:rPr>
        <w:t xml:space="preserve">Free Cash Flow (FCF) = Operating Cash Flow minus Capital Expenditures. This is the cash </w:t>
      </w:r>
      <w:proofErr w:type="gramStart"/>
      <w:r w:rsidRPr="00D752C8">
        <w:rPr>
          <w:lang w:val="en-GB"/>
        </w:rPr>
        <w:t>actually available</w:t>
      </w:r>
      <w:proofErr w:type="gramEnd"/>
      <w:r w:rsidRPr="00D752C8">
        <w:rPr>
          <w:lang w:val="en-GB"/>
        </w:rPr>
        <w:t xml:space="preserve"> to repay debt after keeping the business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51621E" w14:paraId="029828A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3E4E98"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59E539" w14:textId="77777777" w:rsidR="0051621E" w:rsidRDefault="00000000">
            <w:r>
              <w:rPr>
                <w:b/>
                <w:bCs/>
                <w:color w:val="FFFFFF"/>
                <w:sz w:val="20"/>
                <w:szCs w:val="20"/>
              </w:rPr>
              <w:t>Value (FY 2024)</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BBAAE6"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rsidRPr="00C36EA3" w14:paraId="634B2C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5D36A3" w14:textId="77777777" w:rsidR="0051621E" w:rsidRDefault="00000000">
            <w:proofErr w:type="spellStart"/>
            <w:r>
              <w:rPr>
                <w:b/>
                <w:bCs/>
                <w:sz w:val="19"/>
                <w:szCs w:val="19"/>
              </w:rPr>
              <w:t>Unlevered</w:t>
            </w:r>
            <w:proofErr w:type="spellEnd"/>
            <w:r>
              <w:rPr>
                <w:b/>
                <w:bCs/>
                <w:sz w:val="19"/>
                <w:szCs w:val="19"/>
              </w:rPr>
              <w:t xml:space="preserve"> FCF (FY24)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05D11F" w14:textId="77777777" w:rsidR="0051621E" w:rsidRDefault="00000000">
            <w:r>
              <w:rPr>
                <w:sz w:val="19"/>
                <w:szCs w:val="19"/>
              </w:rPr>
              <w:t>R$3.7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34952A" w14:textId="77777777" w:rsidR="0051621E" w:rsidRPr="00D752C8" w:rsidRDefault="00000000">
            <w:pPr>
              <w:rPr>
                <w:lang w:val="en-GB"/>
              </w:rPr>
            </w:pPr>
            <w:r w:rsidRPr="00D752C8">
              <w:rPr>
                <w:sz w:val="19"/>
                <w:szCs w:val="19"/>
                <w:lang w:val="en-GB"/>
              </w:rPr>
              <w:t>Cash generated from operations before debt service. R$143M below FY23 due to higher working capital investment.</w:t>
            </w:r>
          </w:p>
        </w:tc>
      </w:tr>
      <w:tr w:rsidR="0051621E" w14:paraId="397B31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5F02B3E" w14:textId="77777777" w:rsidR="0051621E" w:rsidRDefault="00000000">
            <w:r>
              <w:rPr>
                <w:b/>
                <w:bCs/>
                <w:sz w:val="19"/>
                <w:szCs w:val="19"/>
              </w:rPr>
              <w:t>Capex (FY24)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9B7C11D" w14:textId="77777777" w:rsidR="0051621E" w:rsidRDefault="00000000">
            <w:r>
              <w:rPr>
                <w:sz w:val="19"/>
                <w:szCs w:val="19"/>
              </w:rPr>
              <w:t>R$2.1–2.5 billion</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19785C57" w14:textId="77777777" w:rsidR="0051621E" w:rsidRDefault="00000000">
            <w:r w:rsidRPr="00D752C8">
              <w:rPr>
                <w:sz w:val="19"/>
                <w:szCs w:val="19"/>
                <w:lang w:val="en-GB"/>
              </w:rPr>
              <w:t xml:space="preserve">32.8% LOWER than FY23 — company intentionally cut investment as BIG conversion program wound down. </w:t>
            </w:r>
            <w:r>
              <w:rPr>
                <w:sz w:val="19"/>
                <w:szCs w:val="19"/>
              </w:rPr>
              <w:t xml:space="preserve">This </w:t>
            </w:r>
            <w:proofErr w:type="spellStart"/>
            <w:r>
              <w:rPr>
                <w:sz w:val="19"/>
                <w:szCs w:val="19"/>
              </w:rPr>
              <w:t>boosted</w:t>
            </w:r>
            <w:proofErr w:type="spellEnd"/>
            <w:r>
              <w:rPr>
                <w:sz w:val="19"/>
                <w:szCs w:val="19"/>
              </w:rPr>
              <w:t xml:space="preserve"> FCF.</w:t>
            </w:r>
          </w:p>
        </w:tc>
      </w:tr>
      <w:tr w:rsidR="0051621E" w14:paraId="0C6327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1A4E55" w14:textId="77777777" w:rsidR="0051621E" w:rsidRDefault="00000000">
            <w:r>
              <w:rPr>
                <w:b/>
                <w:bCs/>
                <w:sz w:val="19"/>
                <w:szCs w:val="19"/>
              </w:rPr>
              <w:t>Capex / Revenue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3BFB8D" w14:textId="77777777" w:rsidR="0051621E" w:rsidRDefault="00000000">
            <w:r>
              <w:rPr>
                <w:sz w:val="19"/>
                <w:szCs w:val="19"/>
              </w:rPr>
              <w:t>~1.7-2.0%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2E46E8" w14:textId="77777777" w:rsidR="0051621E" w:rsidRDefault="00000000">
            <w:r w:rsidRPr="00D752C8">
              <w:rPr>
                <w:sz w:val="19"/>
                <w:szCs w:val="19"/>
                <w:lang w:val="en-GB"/>
              </w:rPr>
              <w:t xml:space="preserve">Very low for a retailer — reflects post-investment phase. Normal maintenance capex for food retail is 2-4%. </w:t>
            </w:r>
            <w:r>
              <w:rPr>
                <w:sz w:val="19"/>
                <w:szCs w:val="19"/>
              </w:rPr>
              <w:t xml:space="preserve">Will </w:t>
            </w:r>
            <w:proofErr w:type="spellStart"/>
            <w:r>
              <w:rPr>
                <w:sz w:val="19"/>
                <w:szCs w:val="19"/>
              </w:rPr>
              <w:t>likely</w:t>
            </w:r>
            <w:proofErr w:type="spellEnd"/>
            <w:r>
              <w:rPr>
                <w:sz w:val="19"/>
                <w:szCs w:val="19"/>
              </w:rPr>
              <w:t xml:space="preserve"> </w:t>
            </w:r>
            <w:proofErr w:type="spellStart"/>
            <w:r>
              <w:rPr>
                <w:sz w:val="19"/>
                <w:szCs w:val="19"/>
              </w:rPr>
              <w:t>rise</w:t>
            </w:r>
            <w:proofErr w:type="spellEnd"/>
            <w:r>
              <w:rPr>
                <w:sz w:val="19"/>
                <w:szCs w:val="19"/>
              </w:rPr>
              <w:t xml:space="preserve"> </w:t>
            </w:r>
            <w:proofErr w:type="spellStart"/>
            <w:r>
              <w:rPr>
                <w:sz w:val="19"/>
                <w:szCs w:val="19"/>
              </w:rPr>
              <w:t>when</w:t>
            </w:r>
            <w:proofErr w:type="spellEnd"/>
            <w:r>
              <w:rPr>
                <w:sz w:val="19"/>
                <w:szCs w:val="19"/>
              </w:rPr>
              <w:t xml:space="preserve"> expansion </w:t>
            </w:r>
            <w:proofErr w:type="spellStart"/>
            <w:r>
              <w:rPr>
                <w:sz w:val="19"/>
                <w:szCs w:val="19"/>
              </w:rPr>
              <w:t>resumes</w:t>
            </w:r>
            <w:proofErr w:type="spellEnd"/>
            <w:r>
              <w:rPr>
                <w:sz w:val="19"/>
                <w:szCs w:val="19"/>
              </w:rPr>
              <w:t>.</w:t>
            </w:r>
          </w:p>
        </w:tc>
      </w:tr>
      <w:tr w:rsidR="0051621E" w:rsidRPr="00C36EA3" w14:paraId="19A744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2F6A357" w14:textId="77777777" w:rsidR="0051621E" w:rsidRDefault="00000000">
            <w:r>
              <w:rPr>
                <w:b/>
                <w:bCs/>
                <w:sz w:val="19"/>
                <w:szCs w:val="19"/>
              </w:rPr>
              <w:t>Working Capital Impact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AE52BFA" w14:textId="77777777" w:rsidR="0051621E" w:rsidRDefault="00000000">
            <w:proofErr w:type="spellStart"/>
            <w:r>
              <w:rPr>
                <w:sz w:val="19"/>
                <w:szCs w:val="19"/>
              </w:rPr>
              <w:t>Negative</w:t>
            </w:r>
            <w:proofErr w:type="spellEnd"/>
            <w:r>
              <w:rPr>
                <w:sz w:val="19"/>
                <w:szCs w:val="19"/>
              </w:rPr>
              <w:t xml:space="preserve"> in FY24</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4D4FAD3" w14:textId="77777777" w:rsidR="0051621E" w:rsidRPr="00D752C8" w:rsidRDefault="00000000">
            <w:pPr>
              <w:rPr>
                <w:lang w:val="en-GB"/>
              </w:rPr>
            </w:pPr>
            <w:r w:rsidRPr="00D752C8">
              <w:rPr>
                <w:sz w:val="19"/>
                <w:szCs w:val="19"/>
                <w:lang w:val="en-GB"/>
              </w:rPr>
              <w:t>Inventory and receivables grew as converted stores ramped up. This temporarily absorbed cash — expected to normalize.</w:t>
            </w:r>
          </w:p>
        </w:tc>
      </w:tr>
      <w:tr w:rsidR="0051621E" w:rsidRPr="00C36EA3" w14:paraId="47E0E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071F46" w14:textId="77777777" w:rsidR="0051621E" w:rsidRPr="00D752C8" w:rsidRDefault="00000000">
            <w:pPr>
              <w:rPr>
                <w:lang w:val="en-GB"/>
              </w:rPr>
            </w:pPr>
            <w:r w:rsidRPr="00D752C8">
              <w:rPr>
                <w:b/>
                <w:bCs/>
                <w:sz w:val="19"/>
                <w:szCs w:val="19"/>
                <w:lang w:val="en-GB"/>
              </w:rPr>
              <w:t>FCF Yield on Gross Debt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47A01D" w14:textId="77777777" w:rsidR="0051621E" w:rsidRDefault="00000000">
            <w:r>
              <w:rPr>
                <w:sz w:val="19"/>
                <w:szCs w:val="19"/>
              </w:rPr>
              <w:t>~19%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D650A6" w14:textId="77777777" w:rsidR="0051621E" w:rsidRPr="00D752C8" w:rsidRDefault="00000000">
            <w:pPr>
              <w:rPr>
                <w:lang w:val="en-GB"/>
              </w:rPr>
            </w:pPr>
            <w:r w:rsidRPr="00D752C8">
              <w:rPr>
                <w:sz w:val="19"/>
                <w:szCs w:val="19"/>
                <w:lang w:val="en-GB"/>
              </w:rPr>
              <w:t>R$3.7B FCF / R$19.4B gross debt. Means the company could theoretically repay all financial debt in ~5 years from FCF alone.</w:t>
            </w:r>
          </w:p>
        </w:tc>
      </w:tr>
    </w:tbl>
    <w:p w14:paraId="193896C4" w14:textId="77777777" w:rsidR="0051621E" w:rsidRPr="00D752C8" w:rsidRDefault="0051621E">
      <w:pPr>
        <w:spacing w:after="80"/>
        <w:rPr>
          <w:lang w:val="en-GB"/>
        </w:rPr>
      </w:pPr>
    </w:p>
    <w:p w14:paraId="2AFCA2D0" w14:textId="77777777" w:rsidR="0051621E" w:rsidRPr="00D752C8" w:rsidRDefault="00000000">
      <w:pPr>
        <w:spacing w:after="80"/>
        <w:rPr>
          <w:lang w:val="en-GB"/>
        </w:rPr>
      </w:pPr>
      <w:r w:rsidRPr="00D752C8">
        <w:rPr>
          <w:lang w:val="en-GB"/>
        </w:rPr>
        <w:lastRenderedPageBreak/>
        <w:t>What happened to FCF in FY2024 vs FY2023? The slight decrease (-R$143M) needs context:</w:t>
      </w:r>
    </w:p>
    <w:p w14:paraId="38FED596" w14:textId="77777777" w:rsidR="0051621E" w:rsidRPr="00D752C8" w:rsidRDefault="00000000">
      <w:pPr>
        <w:pStyle w:val="ListParagraph"/>
        <w:numPr>
          <w:ilvl w:val="0"/>
          <w:numId w:val="2"/>
        </w:numPr>
        <w:spacing w:after="80"/>
        <w:rPr>
          <w:lang w:val="en-GB"/>
        </w:rPr>
      </w:pPr>
      <w:r w:rsidRPr="00D752C8">
        <w:rPr>
          <w:sz w:val="20"/>
          <w:szCs w:val="20"/>
          <w:lang w:val="en-GB"/>
        </w:rPr>
        <w:t xml:space="preserve">FY23 FCF was artificially high because </w:t>
      </w:r>
      <w:proofErr w:type="spellStart"/>
      <w:r w:rsidRPr="00D752C8">
        <w:rPr>
          <w:sz w:val="20"/>
          <w:szCs w:val="20"/>
          <w:lang w:val="en-GB"/>
        </w:rPr>
        <w:t>Atacadão</w:t>
      </w:r>
      <w:proofErr w:type="spellEnd"/>
      <w:r w:rsidRPr="00D752C8">
        <w:rPr>
          <w:sz w:val="20"/>
          <w:szCs w:val="20"/>
          <w:lang w:val="en-GB"/>
        </w:rPr>
        <w:t xml:space="preserve"> monetized ~R$1 billion in tax credit assets (one-time cash inflow). Strip that out and FY24 FCF is </w:t>
      </w:r>
      <w:proofErr w:type="gramStart"/>
      <w:r w:rsidRPr="00D752C8">
        <w:rPr>
          <w:sz w:val="20"/>
          <w:szCs w:val="20"/>
          <w:lang w:val="en-GB"/>
        </w:rPr>
        <w:t>actually BETTER</w:t>
      </w:r>
      <w:proofErr w:type="gramEnd"/>
      <w:r w:rsidRPr="00D752C8">
        <w:rPr>
          <w:sz w:val="20"/>
          <w:szCs w:val="20"/>
          <w:lang w:val="en-GB"/>
        </w:rPr>
        <w:t xml:space="preserve"> on a normalized basis.</w:t>
      </w:r>
    </w:p>
    <w:p w14:paraId="2354B509" w14:textId="77777777" w:rsidR="0051621E" w:rsidRPr="00D752C8" w:rsidRDefault="00000000">
      <w:pPr>
        <w:pStyle w:val="ListParagraph"/>
        <w:numPr>
          <w:ilvl w:val="0"/>
          <w:numId w:val="2"/>
        </w:numPr>
        <w:spacing w:after="80"/>
        <w:rPr>
          <w:lang w:val="en-GB"/>
        </w:rPr>
      </w:pPr>
      <w:r w:rsidRPr="00D752C8">
        <w:rPr>
          <w:sz w:val="20"/>
          <w:szCs w:val="20"/>
          <w:lang w:val="en-GB"/>
        </w:rPr>
        <w:t>FY24 capex fell to R$2.1B from ~R$3.1B in FY23 — the heavy investment phase is over.</w:t>
      </w:r>
    </w:p>
    <w:p w14:paraId="03B1D012" w14:textId="77777777" w:rsidR="0051621E" w:rsidRPr="00D752C8" w:rsidRDefault="00000000">
      <w:pPr>
        <w:pStyle w:val="ListParagraph"/>
        <w:numPr>
          <w:ilvl w:val="0"/>
          <w:numId w:val="2"/>
        </w:numPr>
        <w:spacing w:after="80"/>
        <w:rPr>
          <w:lang w:val="en-GB"/>
        </w:rPr>
      </w:pPr>
      <w:r w:rsidRPr="00D752C8">
        <w:rPr>
          <w:sz w:val="20"/>
          <w:szCs w:val="20"/>
          <w:lang w:val="en-GB"/>
        </w:rPr>
        <w:t xml:space="preserve">FY25 capex guidance: R$2.3–2.6B (slight uptick as the company resumes organic expansion — new </w:t>
      </w:r>
      <w:proofErr w:type="spellStart"/>
      <w:r w:rsidRPr="00D752C8">
        <w:rPr>
          <w:sz w:val="20"/>
          <w:szCs w:val="20"/>
          <w:lang w:val="en-GB"/>
        </w:rPr>
        <w:t>Atacadão</w:t>
      </w:r>
      <w:proofErr w:type="spellEnd"/>
      <w:r w:rsidRPr="00D752C8">
        <w:rPr>
          <w:sz w:val="20"/>
          <w:szCs w:val="20"/>
          <w:lang w:val="en-GB"/>
        </w:rPr>
        <w:t xml:space="preserve"> stores).</w:t>
      </w:r>
    </w:p>
    <w:p w14:paraId="5788060C" w14:textId="77777777" w:rsidR="0051621E" w:rsidRPr="00D752C8" w:rsidRDefault="0051621E">
      <w:pPr>
        <w:spacing w:after="80"/>
        <w:rPr>
          <w:lang w:val="en-GB"/>
        </w:rPr>
      </w:pPr>
    </w:p>
    <w:p w14:paraId="185CED74" w14:textId="77777777" w:rsidR="0051621E" w:rsidRPr="00D752C8" w:rsidRDefault="00000000">
      <w:pPr>
        <w:pStyle w:val="Heading2"/>
        <w:rPr>
          <w:lang w:val="en-GB"/>
        </w:rPr>
      </w:pPr>
      <w:r w:rsidRPr="00D752C8">
        <w:rPr>
          <w:lang w:val="en-GB"/>
        </w:rPr>
        <w:t>4.3 — Banco Carrefour — A Separate Liquidity Risk</w:t>
      </w:r>
    </w:p>
    <w:p w14:paraId="400E2E9E" w14:textId="77777777" w:rsidR="0051621E" w:rsidRPr="00D752C8" w:rsidRDefault="00000000">
      <w:pPr>
        <w:spacing w:after="80"/>
        <w:rPr>
          <w:lang w:val="en-GB"/>
        </w:rPr>
      </w:pPr>
      <w:r w:rsidRPr="00D752C8">
        <w:rPr>
          <w:lang w:val="en-GB"/>
        </w:rPr>
        <w:t>Banco Carrefour's R$28.4 billion credit portfolio introduces a specific liquidity risk that does NOT exist in pure retailers:</w:t>
      </w:r>
    </w:p>
    <w:p w14:paraId="7B1F3511"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NPL (Non-Performing Loan) rates: </w:t>
      </w:r>
      <w:r w:rsidRPr="00D752C8">
        <w:rPr>
          <w:sz w:val="20"/>
          <w:szCs w:val="20"/>
          <w:lang w:val="en-GB"/>
        </w:rPr>
        <w:t xml:space="preserve">Over-30-day delinquency: 14.2% in Q4 2024 (improving, -60bps YoY). Over-90-day NPL: 11.6% (also improving). These are HIGH by Brazilian banking standards — reflecting </w:t>
      </w:r>
      <w:proofErr w:type="spellStart"/>
      <w:r w:rsidRPr="00D752C8">
        <w:rPr>
          <w:sz w:val="20"/>
          <w:szCs w:val="20"/>
          <w:lang w:val="en-GB"/>
        </w:rPr>
        <w:t>Atacadão's</w:t>
      </w:r>
      <w:proofErr w:type="spellEnd"/>
      <w:r w:rsidRPr="00D752C8">
        <w:rPr>
          <w:sz w:val="20"/>
          <w:szCs w:val="20"/>
          <w:lang w:val="en-GB"/>
        </w:rPr>
        <w:t xml:space="preserve"> customer base (lower-income consumers and small businesses using store credit cards).</w:t>
      </w:r>
    </w:p>
    <w:p w14:paraId="7743CCED"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Interest rate cap regulation: </w:t>
      </w:r>
      <w:r w:rsidRPr="00D752C8">
        <w:rPr>
          <w:sz w:val="20"/>
          <w:szCs w:val="20"/>
          <w:lang w:val="en-GB"/>
        </w:rPr>
        <w:t>Brazil introduced a new credit card revolving rate cap (starting Jan 2024). This directly reduces Banco Carrefour's lending revenue and squeezed Q4 2024 EBITDA by ~15% YoY. The bank is diversifying into personal loans and payroll loans to compensate.</w:t>
      </w:r>
    </w:p>
    <w:p w14:paraId="7F1994C2"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Positive: </w:t>
      </w:r>
      <w:r w:rsidRPr="00D752C8">
        <w:rPr>
          <w:sz w:val="20"/>
          <w:szCs w:val="20"/>
          <w:lang w:val="en-GB"/>
        </w:rPr>
        <w:t>Banco Carrefour's efficiency ratio is 28% — best-in-class among Brazilian retail banks and fintechs. This means it operates cheaply, providing a profitability buffer against higher credit losses.</w:t>
      </w:r>
    </w:p>
    <w:p w14:paraId="136CCFA3" w14:textId="77777777" w:rsidR="0051621E" w:rsidRPr="00D752C8" w:rsidRDefault="0051621E">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621E" w14:paraId="10B053D5" w14:textId="77777777">
        <w:tc>
          <w:tcPr>
            <w:tcW w:w="2200" w:type="dxa"/>
            <w:tcBorders>
              <w:top w:val="nil"/>
              <w:left w:val="nil"/>
              <w:bottom w:val="nil"/>
              <w:right w:val="nil"/>
            </w:tcBorders>
            <w:shd w:val="clear" w:color="auto" w:fill="1E6B3C"/>
            <w:tcMar>
              <w:top w:w="120" w:type="dxa"/>
              <w:left w:w="180" w:type="dxa"/>
              <w:bottom w:w="120" w:type="dxa"/>
              <w:right w:w="180" w:type="dxa"/>
            </w:tcMar>
            <w:vAlign w:val="center"/>
          </w:tcPr>
          <w:p w14:paraId="50666F1D" w14:textId="77777777" w:rsidR="0051621E" w:rsidRDefault="00000000">
            <w:pPr>
              <w:jc w:val="center"/>
            </w:pPr>
            <w:proofErr w:type="gramStart"/>
            <w:r>
              <w:rPr>
                <w:b/>
                <w:bCs/>
                <w:color w:val="FFFFFF"/>
                <w:sz w:val="22"/>
                <w:szCs w:val="22"/>
              </w:rPr>
              <w:t>✅  PASS</w:t>
            </w:r>
            <w:proofErr w:type="gramEnd"/>
            <w:r>
              <w:rPr>
                <w:b/>
                <w:bCs/>
                <w:color w:val="FFFFFF"/>
                <w:sz w:val="22"/>
                <w:szCs w:val="22"/>
              </w:rPr>
              <w:t xml:space="preserve"> (</w:t>
            </w:r>
            <w:proofErr w:type="spellStart"/>
            <w:r>
              <w:rPr>
                <w:b/>
                <w:bCs/>
                <w:color w:val="FFFFFF"/>
                <w:sz w:val="22"/>
                <w:szCs w:val="22"/>
              </w:rPr>
              <w:t>with</w:t>
            </w:r>
            <w:proofErr w:type="spellEnd"/>
            <w:r>
              <w:rPr>
                <w:b/>
                <w:bCs/>
                <w:color w:val="FFFFFF"/>
                <w:sz w:val="22"/>
                <w:szCs w:val="22"/>
              </w:rPr>
              <w:t xml:space="preserve"> </w:t>
            </w:r>
            <w:proofErr w:type="spellStart"/>
            <w:r>
              <w:rPr>
                <w:b/>
                <w:bCs/>
                <w:color w:val="FFFFFF"/>
                <w:sz w:val="22"/>
                <w:szCs w:val="22"/>
              </w:rPr>
              <w:t>caveats</w:t>
            </w:r>
            <w:proofErr w:type="spellEnd"/>
            <w:r>
              <w:rPr>
                <w:b/>
                <w:bCs/>
                <w:color w:val="FFFFFF"/>
                <w:sz w:val="22"/>
                <w:szCs w:val="22"/>
              </w:rPr>
              <w:t>)</w:t>
            </w:r>
          </w:p>
        </w:tc>
        <w:tc>
          <w:tcPr>
            <w:tcW w:w="7160" w:type="dxa"/>
            <w:tcBorders>
              <w:top w:val="nil"/>
              <w:left w:val="nil"/>
              <w:bottom w:val="nil"/>
              <w:right w:val="nil"/>
            </w:tcBorders>
            <w:shd w:val="clear" w:color="auto" w:fill="EEF4FF"/>
            <w:tcMar>
              <w:top w:w="120" w:type="dxa"/>
              <w:left w:w="200" w:type="dxa"/>
              <w:bottom w:w="120" w:type="dxa"/>
              <w:right w:w="180" w:type="dxa"/>
            </w:tcMar>
            <w:vAlign w:val="center"/>
          </w:tcPr>
          <w:p w14:paraId="04C18FA5" w14:textId="24A1DC33" w:rsidR="0051621E" w:rsidRDefault="00000000">
            <w:r w:rsidRPr="00D752C8">
              <w:rPr>
                <w:sz w:val="20"/>
                <w:szCs w:val="20"/>
                <w:lang w:val="en-GB"/>
              </w:rPr>
              <w:t xml:space="preserve">FCF of R$3.7B is strong and well </w:t>
            </w:r>
            <w:proofErr w:type="gramStart"/>
            <w:r w:rsidRPr="00D752C8">
              <w:rPr>
                <w:sz w:val="20"/>
                <w:szCs w:val="20"/>
                <w:lang w:val="en-GB"/>
              </w:rPr>
              <w:t>in excess of</w:t>
            </w:r>
            <w:proofErr w:type="gramEnd"/>
            <w:r w:rsidRPr="00D752C8">
              <w:rPr>
                <w:sz w:val="20"/>
                <w:szCs w:val="20"/>
                <w:lang w:val="en-GB"/>
              </w:rPr>
              <w:t xml:space="preserve"> debt service needs. </w:t>
            </w:r>
            <w:r w:rsidRPr="00C36EA3">
              <w:rPr>
                <w:sz w:val="20"/>
                <w:szCs w:val="20"/>
                <w:lang w:val="en-GB"/>
              </w:rPr>
              <w:t xml:space="preserve">Current ratio now above 1x. Capex declining. </w:t>
            </w:r>
            <w:r w:rsidRPr="00D752C8">
              <w:rPr>
                <w:sz w:val="20"/>
                <w:szCs w:val="20"/>
                <w:lang w:val="en-GB"/>
              </w:rPr>
              <w:t xml:space="preserve">The main liquidity watch item is Banco Carrefour's NPL rates (11.6% over-90 days) — elevated but improving. </w:t>
            </w:r>
            <w:proofErr w:type="spellStart"/>
            <w:r>
              <w:rPr>
                <w:sz w:val="20"/>
                <w:szCs w:val="20"/>
              </w:rPr>
              <w:t>Parent's</w:t>
            </w:r>
            <w:proofErr w:type="spellEnd"/>
            <w:r>
              <w:rPr>
                <w:sz w:val="20"/>
                <w:szCs w:val="20"/>
              </w:rPr>
              <w:t xml:space="preserve"> </w:t>
            </w:r>
            <w:r w:rsidR="002A021A">
              <w:rPr>
                <w:sz w:val="20"/>
                <w:szCs w:val="20"/>
              </w:rPr>
              <w:t>€</w:t>
            </w:r>
            <w:r>
              <w:rPr>
                <w:sz w:val="20"/>
                <w:szCs w:val="20"/>
              </w:rPr>
              <w:t xml:space="preserve">4B </w:t>
            </w:r>
            <w:proofErr w:type="spellStart"/>
            <w:r>
              <w:rPr>
                <w:sz w:val="20"/>
                <w:szCs w:val="20"/>
              </w:rPr>
              <w:t>credit</w:t>
            </w:r>
            <w:proofErr w:type="spellEnd"/>
            <w:r>
              <w:rPr>
                <w:sz w:val="20"/>
                <w:szCs w:val="20"/>
              </w:rPr>
              <w:t xml:space="preserve"> </w:t>
            </w:r>
            <w:proofErr w:type="spellStart"/>
            <w:r>
              <w:rPr>
                <w:sz w:val="20"/>
                <w:szCs w:val="20"/>
              </w:rPr>
              <w:t>facility</w:t>
            </w:r>
            <w:proofErr w:type="spellEnd"/>
            <w:r>
              <w:rPr>
                <w:sz w:val="20"/>
                <w:szCs w:val="20"/>
              </w:rPr>
              <w:t xml:space="preserve"> </w:t>
            </w:r>
            <w:proofErr w:type="spellStart"/>
            <w:r>
              <w:rPr>
                <w:sz w:val="20"/>
                <w:szCs w:val="20"/>
              </w:rPr>
              <w:t>provides</w:t>
            </w:r>
            <w:proofErr w:type="spellEnd"/>
            <w:r>
              <w:rPr>
                <w:sz w:val="20"/>
                <w:szCs w:val="20"/>
              </w:rPr>
              <w:t xml:space="preserve"> emergency </w:t>
            </w:r>
            <w:proofErr w:type="spellStart"/>
            <w:r>
              <w:rPr>
                <w:sz w:val="20"/>
                <w:szCs w:val="20"/>
              </w:rPr>
              <w:t>backstop</w:t>
            </w:r>
            <w:proofErr w:type="spellEnd"/>
            <w:r>
              <w:rPr>
                <w:sz w:val="20"/>
                <w:szCs w:val="20"/>
              </w:rPr>
              <w:t>.</w:t>
            </w:r>
          </w:p>
        </w:tc>
      </w:tr>
    </w:tbl>
    <w:p w14:paraId="578CD045" w14:textId="77777777" w:rsidR="0051621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1621E" w:rsidRPr="00C36EA3" w14:paraId="315C48BF" w14:textId="77777777">
        <w:tc>
          <w:tcPr>
            <w:tcW w:w="1300" w:type="dxa"/>
            <w:tcBorders>
              <w:top w:val="nil"/>
              <w:left w:val="nil"/>
              <w:bottom w:val="nil"/>
              <w:right w:val="nil"/>
            </w:tcBorders>
            <w:shd w:val="clear" w:color="auto" w:fill="1F3864"/>
            <w:tcMar>
              <w:top w:w="140" w:type="dxa"/>
              <w:left w:w="180" w:type="dxa"/>
              <w:bottom w:w="140" w:type="dxa"/>
              <w:right w:w="180" w:type="dxa"/>
            </w:tcMar>
            <w:vAlign w:val="center"/>
          </w:tcPr>
          <w:p w14:paraId="501EC241" w14:textId="77777777" w:rsidR="0051621E" w:rsidRDefault="00000000">
            <w:pPr>
              <w:jc w:val="center"/>
            </w:pPr>
            <w:r>
              <w:rPr>
                <w:b/>
                <w:bCs/>
                <w:color w:val="FFFFFF"/>
                <w:sz w:val="16"/>
                <w:szCs w:val="16"/>
              </w:rPr>
              <w:lastRenderedPageBreak/>
              <w:t>STEP</w:t>
            </w:r>
          </w:p>
          <w:p w14:paraId="470F13A0" w14:textId="77777777" w:rsidR="0051621E" w:rsidRDefault="00000000">
            <w:pPr>
              <w:jc w:val="center"/>
            </w:pPr>
            <w:r>
              <w:rPr>
                <w:b/>
                <w:bCs/>
                <w:color w:val="FFFFFF"/>
                <w:sz w:val="44"/>
                <w:szCs w:val="44"/>
              </w:rPr>
              <w:t>5</w:t>
            </w:r>
          </w:p>
        </w:tc>
        <w:tc>
          <w:tcPr>
            <w:tcW w:w="8060" w:type="dxa"/>
            <w:tcBorders>
              <w:top w:val="nil"/>
              <w:left w:val="nil"/>
              <w:bottom w:val="nil"/>
              <w:right w:val="nil"/>
            </w:tcBorders>
            <w:shd w:val="clear" w:color="auto" w:fill="2E5FA3"/>
            <w:tcMar>
              <w:top w:w="100" w:type="dxa"/>
              <w:left w:w="240" w:type="dxa"/>
              <w:bottom w:w="100" w:type="dxa"/>
              <w:right w:w="180" w:type="dxa"/>
            </w:tcMar>
            <w:vAlign w:val="center"/>
          </w:tcPr>
          <w:p w14:paraId="2870BD10" w14:textId="77777777" w:rsidR="0051621E" w:rsidRPr="00D752C8" w:rsidRDefault="00000000">
            <w:pPr>
              <w:spacing w:after="40"/>
              <w:rPr>
                <w:lang w:val="en-GB"/>
              </w:rPr>
            </w:pPr>
            <w:r w:rsidRPr="00D752C8">
              <w:rPr>
                <w:b/>
                <w:bCs/>
                <w:color w:val="FFFFFF"/>
                <w:sz w:val="30"/>
                <w:szCs w:val="30"/>
                <w:lang w:val="en-GB"/>
              </w:rPr>
              <w:t>Management &amp; Governance</w:t>
            </w:r>
          </w:p>
          <w:p w14:paraId="0811E3C9" w14:textId="77777777" w:rsidR="0051621E" w:rsidRPr="00D752C8" w:rsidRDefault="00000000">
            <w:pPr>
              <w:rPr>
                <w:lang w:val="en-GB"/>
              </w:rPr>
            </w:pPr>
            <w:r w:rsidRPr="00D752C8">
              <w:rPr>
                <w:i/>
                <w:iCs/>
                <w:color w:val="BDD7EE"/>
                <w:sz w:val="18"/>
                <w:szCs w:val="18"/>
                <w:lang w:val="en-GB"/>
              </w:rPr>
              <w:t>Who controls this company and can they be trusted?</w:t>
            </w:r>
          </w:p>
        </w:tc>
      </w:tr>
    </w:tbl>
    <w:p w14:paraId="3C5FA01A" w14:textId="77777777" w:rsidR="0051621E" w:rsidRPr="00D752C8" w:rsidRDefault="0051621E">
      <w:pPr>
        <w:spacing w:after="80"/>
        <w:rPr>
          <w:lang w:val="en-GB"/>
        </w:rPr>
      </w:pPr>
    </w:p>
    <w:p w14:paraId="3B8DE1AF" w14:textId="77777777" w:rsidR="0051621E" w:rsidRPr="00D752C8" w:rsidRDefault="00000000">
      <w:pPr>
        <w:pStyle w:val="Heading2"/>
        <w:rPr>
          <w:lang w:val="en-GB"/>
        </w:rPr>
      </w:pPr>
      <w:r w:rsidRPr="00D752C8">
        <w:rPr>
          <w:lang w:val="en-GB"/>
        </w:rPr>
        <w:t>5.1 — Ownership Structure (Pre-Delisting)</w:t>
      </w:r>
    </w:p>
    <w:p w14:paraId="4D17C10D" w14:textId="77777777" w:rsidR="0051621E" w:rsidRPr="00D752C8" w:rsidRDefault="00000000">
      <w:pPr>
        <w:spacing w:after="80"/>
        <w:rPr>
          <w:lang w:val="en-GB"/>
        </w:rPr>
      </w:pPr>
      <w:r w:rsidRPr="00D752C8">
        <w:rPr>
          <w:lang w:val="en-GB"/>
        </w:rPr>
        <w:t>As of early 2025 (before delisting completion), the ownership was:</w:t>
      </w:r>
    </w:p>
    <w:p w14:paraId="2355FEB2" w14:textId="77777777" w:rsidR="0051621E" w:rsidRDefault="00000000">
      <w:pPr>
        <w:pStyle w:val="ListParagraph"/>
        <w:numPr>
          <w:ilvl w:val="0"/>
          <w:numId w:val="2"/>
        </w:numPr>
        <w:spacing w:after="80"/>
      </w:pPr>
      <w:r>
        <w:rPr>
          <w:sz w:val="20"/>
          <w:szCs w:val="20"/>
        </w:rPr>
        <w:t>Carrefour SA (France</w:t>
      </w:r>
      <w:proofErr w:type="gramStart"/>
      <w:r>
        <w:rPr>
          <w:sz w:val="20"/>
          <w:szCs w:val="20"/>
        </w:rPr>
        <w:t>):</w:t>
      </w:r>
      <w:proofErr w:type="gramEnd"/>
      <w:r>
        <w:rPr>
          <w:sz w:val="20"/>
          <w:szCs w:val="20"/>
        </w:rPr>
        <w:t xml:space="preserve"> ~67% </w:t>
      </w:r>
      <w:proofErr w:type="spellStart"/>
      <w:r>
        <w:rPr>
          <w:sz w:val="20"/>
          <w:szCs w:val="20"/>
        </w:rPr>
        <w:t>controlling</w:t>
      </w:r>
      <w:proofErr w:type="spellEnd"/>
      <w:r>
        <w:rPr>
          <w:sz w:val="20"/>
          <w:szCs w:val="20"/>
        </w:rPr>
        <w:t xml:space="preserve"> </w:t>
      </w:r>
      <w:proofErr w:type="spellStart"/>
      <w:r>
        <w:rPr>
          <w:sz w:val="20"/>
          <w:szCs w:val="20"/>
        </w:rPr>
        <w:t>shareholder</w:t>
      </w:r>
      <w:proofErr w:type="spellEnd"/>
    </w:p>
    <w:p w14:paraId="3518A684" w14:textId="77777777" w:rsidR="0051621E" w:rsidRPr="00D752C8" w:rsidRDefault="00000000">
      <w:pPr>
        <w:pStyle w:val="ListParagraph"/>
        <w:numPr>
          <w:ilvl w:val="0"/>
          <w:numId w:val="2"/>
        </w:numPr>
        <w:spacing w:after="80"/>
        <w:rPr>
          <w:lang w:val="en-GB"/>
        </w:rPr>
      </w:pPr>
      <w:r w:rsidRPr="00D752C8">
        <w:rPr>
          <w:sz w:val="20"/>
          <w:szCs w:val="20"/>
          <w:lang w:val="en-GB"/>
        </w:rPr>
        <w:t>Peninsula (Abilio Diniz family / Brazilian business dynasty): ~14% — Brazil's most prominent retail family</w:t>
      </w:r>
    </w:p>
    <w:p w14:paraId="0DB8E41B" w14:textId="77777777" w:rsidR="0051621E" w:rsidRPr="00D752C8" w:rsidRDefault="00000000">
      <w:pPr>
        <w:pStyle w:val="ListParagraph"/>
        <w:numPr>
          <w:ilvl w:val="0"/>
          <w:numId w:val="2"/>
        </w:numPr>
        <w:spacing w:after="80"/>
        <w:rPr>
          <w:lang w:val="en-GB"/>
        </w:rPr>
      </w:pPr>
      <w:r w:rsidRPr="00D752C8">
        <w:rPr>
          <w:sz w:val="20"/>
          <w:szCs w:val="20"/>
          <w:lang w:val="en-GB"/>
        </w:rPr>
        <w:t>GIC (Singapore's sovereign wealth fund): ~5%</w:t>
      </w:r>
    </w:p>
    <w:p w14:paraId="0913A499" w14:textId="77777777" w:rsidR="0051621E" w:rsidRDefault="00000000">
      <w:pPr>
        <w:pStyle w:val="ListParagraph"/>
        <w:numPr>
          <w:ilvl w:val="0"/>
          <w:numId w:val="2"/>
        </w:numPr>
        <w:spacing w:after="80"/>
      </w:pPr>
      <w:r>
        <w:rPr>
          <w:sz w:val="20"/>
          <w:szCs w:val="20"/>
        </w:rPr>
        <w:t xml:space="preserve">Free </w:t>
      </w:r>
      <w:proofErr w:type="spellStart"/>
      <w:r>
        <w:rPr>
          <w:sz w:val="20"/>
          <w:szCs w:val="20"/>
        </w:rPr>
        <w:t>float</w:t>
      </w:r>
      <w:proofErr w:type="spellEnd"/>
      <w:r>
        <w:rPr>
          <w:sz w:val="20"/>
          <w:szCs w:val="20"/>
        </w:rPr>
        <w:t xml:space="preserve"> (</w:t>
      </w:r>
      <w:proofErr w:type="spellStart"/>
      <w:r>
        <w:rPr>
          <w:sz w:val="20"/>
          <w:szCs w:val="20"/>
        </w:rPr>
        <w:t>other</w:t>
      </w:r>
      <w:proofErr w:type="spellEnd"/>
      <w:r>
        <w:rPr>
          <w:sz w:val="20"/>
          <w:szCs w:val="20"/>
        </w:rPr>
        <w:t xml:space="preserve"> </w:t>
      </w:r>
      <w:proofErr w:type="spellStart"/>
      <w:r>
        <w:rPr>
          <w:sz w:val="20"/>
          <w:szCs w:val="20"/>
        </w:rPr>
        <w:t>investors</w:t>
      </w:r>
      <w:proofErr w:type="spellEnd"/>
      <w:proofErr w:type="gramStart"/>
      <w:r>
        <w:rPr>
          <w:sz w:val="20"/>
          <w:szCs w:val="20"/>
        </w:rPr>
        <w:t>):</w:t>
      </w:r>
      <w:proofErr w:type="gramEnd"/>
      <w:r>
        <w:rPr>
          <w:sz w:val="20"/>
          <w:szCs w:val="20"/>
        </w:rPr>
        <w:t xml:space="preserve"> ~14%</w:t>
      </w:r>
    </w:p>
    <w:p w14:paraId="519E2B51" w14:textId="77777777" w:rsidR="0051621E" w:rsidRDefault="0051621E">
      <w:pPr>
        <w:spacing w:after="80"/>
      </w:pPr>
    </w:p>
    <w:p w14:paraId="3BF0A2EF" w14:textId="77777777" w:rsidR="0051621E" w:rsidRDefault="00000000">
      <w:pPr>
        <w:spacing w:after="80"/>
      </w:pPr>
      <w:r w:rsidRPr="00D752C8">
        <w:rPr>
          <w:lang w:val="en-GB"/>
        </w:rPr>
        <w:t xml:space="preserve">The delisting was the decisive event. Peninsula and GIC both exited — they sold their stakes in 2025. </w:t>
      </w:r>
      <w:r>
        <w:t xml:space="preserve">Carrefour SA </w:t>
      </w:r>
      <w:proofErr w:type="spellStart"/>
      <w:r>
        <w:t>now</w:t>
      </w:r>
      <w:proofErr w:type="spellEnd"/>
      <w:r>
        <w:t xml:space="preserve"> </w:t>
      </w:r>
      <w:proofErr w:type="spellStart"/>
      <w:r>
        <w:t>owns</w:t>
      </w:r>
      <w:proofErr w:type="spellEnd"/>
      <w:r>
        <w:t xml:space="preserve"> 100%.</w:t>
      </w:r>
    </w:p>
    <w:p w14:paraId="19A782DE"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1D894AFA" w14:textId="77777777">
        <w:tc>
          <w:tcPr>
            <w:tcW w:w="9360" w:type="dxa"/>
            <w:tcBorders>
              <w:top w:val="nil"/>
              <w:left w:val="nil"/>
              <w:bottom w:val="nil"/>
              <w:right w:val="nil"/>
            </w:tcBorders>
            <w:shd w:val="clear" w:color="auto" w:fill="FFF3CD"/>
            <w:tcMar>
              <w:top w:w="130" w:type="dxa"/>
              <w:left w:w="220" w:type="dxa"/>
              <w:bottom w:w="130" w:type="dxa"/>
              <w:right w:w="220" w:type="dxa"/>
            </w:tcMar>
          </w:tcPr>
          <w:p w14:paraId="4A544288" w14:textId="77777777" w:rsidR="0051621E" w:rsidRPr="00D752C8" w:rsidRDefault="00000000">
            <w:pPr>
              <w:rPr>
                <w:lang w:val="en-GB"/>
              </w:rPr>
            </w:pPr>
            <w:r w:rsidRPr="00D752C8">
              <w:rPr>
                <w:i/>
                <w:iCs/>
                <w:sz w:val="20"/>
                <w:szCs w:val="20"/>
                <w:lang w:val="en-GB"/>
              </w:rPr>
              <w:t xml:space="preserve">Credit implication: Peninsula's exit is notable. The Diniz family had been </w:t>
            </w:r>
            <w:proofErr w:type="spellStart"/>
            <w:r w:rsidRPr="00D752C8">
              <w:rPr>
                <w:i/>
                <w:iCs/>
                <w:sz w:val="20"/>
                <w:szCs w:val="20"/>
                <w:lang w:val="en-GB"/>
              </w:rPr>
              <w:t>Atacadão's</w:t>
            </w:r>
            <w:proofErr w:type="spellEnd"/>
            <w:r w:rsidRPr="00D752C8">
              <w:rPr>
                <w:i/>
                <w:iCs/>
                <w:sz w:val="20"/>
                <w:szCs w:val="20"/>
                <w:lang w:val="en-GB"/>
              </w:rPr>
              <w:t xml:space="preserve"> largest Brazilian shareholder since 2014, providing local governance credibility and market confidence. Their exit (driven by valuation disagreement — they believed R$8.50 undervalued the company) removes an important check on the French parent's management decisions. For a lender, the controlling shareholder being 100% a foreign entity with no local accountability partner is a mild governance concern.</w:t>
            </w:r>
          </w:p>
        </w:tc>
      </w:tr>
    </w:tbl>
    <w:p w14:paraId="370E1E0E" w14:textId="77777777" w:rsidR="0051621E" w:rsidRPr="00D752C8" w:rsidRDefault="0051621E">
      <w:pPr>
        <w:spacing w:after="80"/>
        <w:rPr>
          <w:lang w:val="en-GB"/>
        </w:rPr>
      </w:pPr>
    </w:p>
    <w:p w14:paraId="33A3D2A2" w14:textId="77777777" w:rsidR="0051621E" w:rsidRDefault="00000000">
      <w:pPr>
        <w:pStyle w:val="Heading2"/>
      </w:pPr>
      <w:r>
        <w:t>5.2 — Management Team</w:t>
      </w:r>
    </w:p>
    <w:p w14:paraId="2ED458A2" w14:textId="5647A826" w:rsidR="0051621E" w:rsidRDefault="00000000">
      <w:pPr>
        <w:pStyle w:val="ListParagraph"/>
        <w:numPr>
          <w:ilvl w:val="0"/>
          <w:numId w:val="2"/>
        </w:numPr>
        <w:spacing w:after="80"/>
      </w:pPr>
      <w:r w:rsidRPr="00D752C8">
        <w:rPr>
          <w:b/>
          <w:bCs/>
          <w:sz w:val="20"/>
          <w:szCs w:val="20"/>
          <w:lang w:val="en-GB"/>
        </w:rPr>
        <w:t xml:space="preserve">CEO (Grupo Carrefour </w:t>
      </w:r>
      <w:proofErr w:type="spellStart"/>
      <w:r w:rsidRPr="00D752C8">
        <w:rPr>
          <w:b/>
          <w:bCs/>
          <w:sz w:val="20"/>
          <w:szCs w:val="20"/>
          <w:lang w:val="en-GB"/>
        </w:rPr>
        <w:t>Brasil</w:t>
      </w:r>
      <w:proofErr w:type="spellEnd"/>
      <w:r w:rsidRPr="00D752C8">
        <w:rPr>
          <w:b/>
          <w:bCs/>
          <w:sz w:val="20"/>
          <w:szCs w:val="20"/>
          <w:lang w:val="en-GB"/>
        </w:rPr>
        <w:t xml:space="preserve">): </w:t>
      </w:r>
      <w:r w:rsidRPr="00D752C8">
        <w:rPr>
          <w:sz w:val="20"/>
          <w:szCs w:val="20"/>
          <w:lang w:val="en-GB"/>
        </w:rPr>
        <w:t xml:space="preserve">Operated under </w:t>
      </w:r>
      <w:r w:rsidR="006C77AF" w:rsidRPr="006C77AF">
        <w:rPr>
          <w:b/>
          <w:bCs/>
          <w:sz w:val="20"/>
          <w:szCs w:val="20"/>
          <w:lang w:val="en-GB"/>
        </w:rPr>
        <w:t>Marco Oliveira</w:t>
      </w:r>
      <w:r w:rsidRPr="00D752C8">
        <w:rPr>
          <w:sz w:val="20"/>
          <w:szCs w:val="20"/>
          <w:lang w:val="en-GB"/>
        </w:rPr>
        <w:t xml:space="preserve"> (Brazil CEO appointed by French parent</w:t>
      </w:r>
      <w:r w:rsidR="006C77AF">
        <w:rPr>
          <w:sz w:val="20"/>
          <w:szCs w:val="20"/>
          <w:lang w:val="en-GB"/>
        </w:rPr>
        <w:t xml:space="preserve"> since 2021</w:t>
      </w:r>
      <w:r w:rsidRPr="00D752C8">
        <w:rPr>
          <w:sz w:val="20"/>
          <w:szCs w:val="20"/>
          <w:lang w:val="en-GB"/>
        </w:rPr>
        <w:t xml:space="preserve">). The management team executed the complex BIG integration, converted 200+ stores, and delivered strong FY2024 results despite a challenging environment. </w:t>
      </w:r>
      <w:r>
        <w:rPr>
          <w:sz w:val="20"/>
          <w:szCs w:val="20"/>
        </w:rPr>
        <w:t xml:space="preserve">Track </w:t>
      </w:r>
      <w:proofErr w:type="gramStart"/>
      <w:r>
        <w:rPr>
          <w:sz w:val="20"/>
          <w:szCs w:val="20"/>
        </w:rPr>
        <w:t>record:</w:t>
      </w:r>
      <w:proofErr w:type="gramEnd"/>
      <w:r>
        <w:rPr>
          <w:sz w:val="20"/>
          <w:szCs w:val="20"/>
        </w:rPr>
        <w:t xml:space="preserve"> </w:t>
      </w:r>
      <w:proofErr w:type="spellStart"/>
      <w:r>
        <w:rPr>
          <w:sz w:val="20"/>
          <w:szCs w:val="20"/>
        </w:rPr>
        <w:t>credible</w:t>
      </w:r>
      <w:proofErr w:type="spellEnd"/>
      <w:r>
        <w:rPr>
          <w:sz w:val="20"/>
          <w:szCs w:val="20"/>
        </w:rPr>
        <w:t>.</w:t>
      </w:r>
    </w:p>
    <w:p w14:paraId="23591924" w14:textId="164EA36B" w:rsidR="0051621E" w:rsidRPr="00D752C8" w:rsidRDefault="00000000">
      <w:pPr>
        <w:pStyle w:val="ListParagraph"/>
        <w:numPr>
          <w:ilvl w:val="0"/>
          <w:numId w:val="2"/>
        </w:numPr>
        <w:spacing w:after="80"/>
        <w:rPr>
          <w:lang w:val="en-GB"/>
        </w:rPr>
      </w:pPr>
      <w:r w:rsidRPr="00D752C8">
        <w:rPr>
          <w:b/>
          <w:bCs/>
          <w:sz w:val="20"/>
          <w:szCs w:val="20"/>
          <w:lang w:val="en-GB"/>
        </w:rPr>
        <w:t xml:space="preserve">CFO: </w:t>
      </w:r>
      <w:r w:rsidR="006C77AF">
        <w:rPr>
          <w:b/>
          <w:bCs/>
          <w:sz w:val="20"/>
          <w:szCs w:val="20"/>
          <w:lang w:val="en-GB"/>
        </w:rPr>
        <w:t xml:space="preserve">David Fernandes. </w:t>
      </w:r>
      <w:r w:rsidRPr="00D752C8">
        <w:rPr>
          <w:sz w:val="20"/>
          <w:szCs w:val="20"/>
          <w:lang w:val="en-GB"/>
        </w:rPr>
        <w:t>Responsible for navigating Brazil's volatile interest rate environment and pre-funding 2025 debt maturities in Nov-Dec 2024</w:t>
      </w:r>
      <w:r w:rsidR="006C77AF">
        <w:rPr>
          <w:sz w:val="20"/>
          <w:szCs w:val="20"/>
          <w:lang w:val="en-GB"/>
        </w:rPr>
        <w:t>;</w:t>
      </w:r>
      <w:r w:rsidRPr="00D752C8">
        <w:rPr>
          <w:sz w:val="20"/>
          <w:szCs w:val="20"/>
          <w:lang w:val="en-GB"/>
        </w:rPr>
        <w:t xml:space="preserve"> a sound, proactive treasury decision.</w:t>
      </w:r>
    </w:p>
    <w:p w14:paraId="2C264F33"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Banco Carrefour management: </w:t>
      </w:r>
      <w:r w:rsidRPr="00D752C8">
        <w:rPr>
          <w:sz w:val="20"/>
          <w:szCs w:val="20"/>
          <w:lang w:val="en-GB"/>
        </w:rPr>
        <w:t>Runs as a semi-independent unit with its own CEO. The bank's 28% efficiency ratio and improving NPL trajectory suggest capable management under regulatory pressure.</w:t>
      </w:r>
    </w:p>
    <w:p w14:paraId="54B91831" w14:textId="77777777" w:rsidR="0051621E" w:rsidRPr="00D752C8" w:rsidRDefault="0051621E">
      <w:pPr>
        <w:spacing w:after="80"/>
        <w:rPr>
          <w:lang w:val="en-GB"/>
        </w:rPr>
      </w:pPr>
    </w:p>
    <w:p w14:paraId="5BE1E046" w14:textId="77777777" w:rsidR="0051621E" w:rsidRDefault="00000000">
      <w:pPr>
        <w:pStyle w:val="Heading2"/>
      </w:pPr>
      <w:r>
        <w:t xml:space="preserve">5.3 — </w:t>
      </w:r>
      <w:proofErr w:type="spellStart"/>
      <w:r>
        <w:t>Governance</w:t>
      </w:r>
      <w:proofErr w:type="spellEnd"/>
      <w:r>
        <w:t xml:space="preserve"> </w:t>
      </w:r>
      <w:proofErr w:type="spellStart"/>
      <w:r>
        <w:t>Quality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2500"/>
        <w:gridCol w:w="3972"/>
      </w:tblGrid>
      <w:tr w:rsidR="0051621E" w14:paraId="32BBE08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65BA6B"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AD5E4E" w14:textId="77777777" w:rsidR="0051621E" w:rsidRDefault="00000000">
            <w:r>
              <w:rPr>
                <w:b/>
                <w:bCs/>
                <w:color w:val="FFFFFF"/>
                <w:sz w:val="20"/>
                <w:szCs w:val="20"/>
              </w:rPr>
              <w:t>Value (FY 2024)</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07C275"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rsidRPr="00C36EA3" w14:paraId="0B8C971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1E665" w14:textId="77777777" w:rsidR="0051621E" w:rsidRDefault="00000000">
            <w:r>
              <w:rPr>
                <w:b/>
                <w:bCs/>
                <w:sz w:val="19"/>
                <w:szCs w:val="19"/>
              </w:rPr>
              <w:t>Auditor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10AFD9" w14:textId="77777777" w:rsidR="0051621E" w:rsidRDefault="00000000">
            <w:r>
              <w:rPr>
                <w:sz w:val="19"/>
                <w:szCs w:val="19"/>
              </w:rPr>
              <w:t>PwC (PricewaterhouseCoopers)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36D4C1" w14:textId="77777777" w:rsidR="0051621E" w:rsidRPr="00D752C8" w:rsidRDefault="00000000">
            <w:pPr>
              <w:rPr>
                <w:lang w:val="en-GB"/>
              </w:rPr>
            </w:pPr>
            <w:r w:rsidRPr="00D752C8">
              <w:rPr>
                <w:sz w:val="19"/>
                <w:szCs w:val="19"/>
                <w:lang w:val="en-GB"/>
              </w:rPr>
              <w:t>Big 4. Highest standard. No qualified opinions in FY2024 filing.</w:t>
            </w:r>
          </w:p>
        </w:tc>
      </w:tr>
      <w:tr w:rsidR="0051621E" w:rsidRPr="00C36EA3" w14:paraId="376B1F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B8C9F20" w14:textId="77777777" w:rsidR="0051621E" w:rsidRDefault="00000000">
            <w:r>
              <w:rPr>
                <w:b/>
                <w:bCs/>
                <w:sz w:val="19"/>
                <w:szCs w:val="19"/>
              </w:rPr>
              <w:t>Board composition (</w:t>
            </w:r>
            <w:proofErr w:type="spellStart"/>
            <w:r>
              <w:rPr>
                <w:b/>
                <w:bCs/>
                <w:sz w:val="19"/>
                <w:szCs w:val="19"/>
              </w:rPr>
              <w:t>pre-delisting</w:t>
            </w:r>
            <w:proofErr w:type="spellEnd"/>
            <w:r>
              <w:rPr>
                <w:b/>
                <w:bCs/>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CC165B1" w14:textId="77777777" w:rsidR="0051621E" w:rsidRPr="00D752C8" w:rsidRDefault="00000000">
            <w:pPr>
              <w:rPr>
                <w:lang w:val="en-GB"/>
              </w:rPr>
            </w:pPr>
            <w:r w:rsidRPr="00D752C8">
              <w:rPr>
                <w:sz w:val="19"/>
                <w:szCs w:val="19"/>
                <w:lang w:val="en-GB"/>
              </w:rPr>
              <w:t>Mix of Carrefour SA nominees + independent</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26713B0" w14:textId="77777777" w:rsidR="0051621E" w:rsidRPr="00D752C8" w:rsidRDefault="00000000">
            <w:pPr>
              <w:rPr>
                <w:lang w:val="en-GB"/>
              </w:rPr>
            </w:pPr>
            <w:r w:rsidRPr="00D752C8">
              <w:rPr>
                <w:sz w:val="19"/>
                <w:szCs w:val="19"/>
                <w:lang w:val="en-GB"/>
              </w:rPr>
              <w:t>Standard for a controlled subsidiary. Effective independence was limited given French parent control.</w:t>
            </w:r>
          </w:p>
        </w:tc>
      </w:tr>
      <w:tr w:rsidR="0051621E" w:rsidRPr="00C36EA3" w14:paraId="1F6A26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9EA66D" w14:textId="77777777" w:rsidR="0051621E" w:rsidRDefault="00000000">
            <w:proofErr w:type="spellStart"/>
            <w:r>
              <w:rPr>
                <w:b/>
                <w:bCs/>
                <w:sz w:val="19"/>
                <w:szCs w:val="19"/>
              </w:rPr>
              <w:t>Related</w:t>
            </w:r>
            <w:proofErr w:type="spellEnd"/>
            <w:r>
              <w:rPr>
                <w:b/>
                <w:bCs/>
                <w:sz w:val="19"/>
                <w:szCs w:val="19"/>
              </w:rPr>
              <w:t>-party transactions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635833" w14:textId="77777777" w:rsidR="0051621E" w:rsidRDefault="00000000">
            <w:r>
              <w:rPr>
                <w:sz w:val="19"/>
                <w:szCs w:val="19"/>
              </w:rPr>
              <w:t xml:space="preserve">Service </w:t>
            </w:r>
            <w:proofErr w:type="spellStart"/>
            <w:r>
              <w:rPr>
                <w:sz w:val="19"/>
                <w:szCs w:val="19"/>
              </w:rPr>
              <w:t>agreements</w:t>
            </w:r>
            <w:proofErr w:type="spellEnd"/>
            <w:r>
              <w:rPr>
                <w:sz w:val="19"/>
                <w:szCs w:val="19"/>
              </w:rPr>
              <w:t xml:space="preserve"> </w:t>
            </w:r>
            <w:proofErr w:type="spellStart"/>
            <w:r>
              <w:rPr>
                <w:sz w:val="19"/>
                <w:szCs w:val="19"/>
              </w:rPr>
              <w:t>with</w:t>
            </w:r>
            <w:proofErr w:type="spellEnd"/>
            <w:r>
              <w:rPr>
                <w:sz w:val="19"/>
                <w:szCs w:val="19"/>
              </w:rPr>
              <w:t xml:space="preserve"> Carrefour SA France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3B63A3" w14:textId="77777777" w:rsidR="0051621E" w:rsidRPr="00D752C8" w:rsidRDefault="00000000">
            <w:pPr>
              <w:rPr>
                <w:lang w:val="en-GB"/>
              </w:rPr>
            </w:pPr>
            <w:r w:rsidRPr="00D752C8">
              <w:rPr>
                <w:sz w:val="19"/>
                <w:szCs w:val="19"/>
                <w:lang w:val="en-GB"/>
              </w:rPr>
              <w:t xml:space="preserve">IT, procurement, and brand licensing fees paid to parent. Disclosed in </w:t>
            </w:r>
            <w:proofErr w:type="spellStart"/>
            <w:r w:rsidRPr="00D752C8">
              <w:rPr>
                <w:sz w:val="19"/>
                <w:szCs w:val="19"/>
                <w:lang w:val="en-GB"/>
              </w:rPr>
              <w:t>Formulário</w:t>
            </w:r>
            <w:proofErr w:type="spellEnd"/>
            <w:r w:rsidRPr="00D752C8">
              <w:rPr>
                <w:sz w:val="19"/>
                <w:szCs w:val="19"/>
                <w:lang w:val="en-GB"/>
              </w:rPr>
              <w:t xml:space="preserve"> de </w:t>
            </w:r>
            <w:proofErr w:type="spellStart"/>
            <w:r w:rsidRPr="00D752C8">
              <w:rPr>
                <w:sz w:val="19"/>
                <w:szCs w:val="19"/>
                <w:lang w:val="en-GB"/>
              </w:rPr>
              <w:t>Referência</w:t>
            </w:r>
            <w:proofErr w:type="spellEnd"/>
            <w:r w:rsidRPr="00D752C8">
              <w:rPr>
                <w:sz w:val="19"/>
                <w:szCs w:val="19"/>
                <w:lang w:val="en-GB"/>
              </w:rPr>
              <w:t>. Need to monitor — post-delisting these are harder to track.</w:t>
            </w:r>
          </w:p>
        </w:tc>
      </w:tr>
      <w:tr w:rsidR="0051621E" w14:paraId="5B5C3B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6467A03" w14:textId="77777777" w:rsidR="0051621E" w:rsidRDefault="00000000">
            <w:r>
              <w:rPr>
                <w:b/>
                <w:bCs/>
                <w:sz w:val="19"/>
                <w:szCs w:val="19"/>
              </w:rPr>
              <w:t>ESG / Social incidents</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18C3A8BF" w14:textId="77777777" w:rsidR="0051621E" w:rsidRDefault="00000000">
            <w:r>
              <w:rPr>
                <w:sz w:val="19"/>
                <w:szCs w:val="19"/>
              </w:rPr>
              <w:t>2021 racial violence incident</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52D7131" w14:textId="77777777" w:rsidR="0051621E" w:rsidRDefault="00000000">
            <w:r w:rsidRPr="00D752C8">
              <w:rPr>
                <w:sz w:val="19"/>
                <w:szCs w:val="19"/>
                <w:lang w:val="en-GB"/>
              </w:rPr>
              <w:t xml:space="preserve">A Black customer was killed at an </w:t>
            </w:r>
            <w:proofErr w:type="spellStart"/>
            <w:r w:rsidRPr="00D752C8">
              <w:rPr>
                <w:sz w:val="19"/>
                <w:szCs w:val="19"/>
                <w:lang w:val="en-GB"/>
              </w:rPr>
              <w:t>Atacadão</w:t>
            </w:r>
            <w:proofErr w:type="spellEnd"/>
            <w:r w:rsidRPr="00D752C8">
              <w:rPr>
                <w:sz w:val="19"/>
                <w:szCs w:val="19"/>
                <w:lang w:val="en-GB"/>
              </w:rPr>
              <w:t xml:space="preserve"> store in Porto Alegre (2021). Led to nationwide boycott. Carrefour responded with R$25M in anti-racism programs and </w:t>
            </w:r>
            <w:r w:rsidRPr="00D752C8">
              <w:rPr>
                <w:sz w:val="19"/>
                <w:szCs w:val="19"/>
                <w:lang w:val="en-GB"/>
              </w:rPr>
              <w:lastRenderedPageBreak/>
              <w:t xml:space="preserve">policy changes. </w:t>
            </w:r>
            <w:proofErr w:type="spellStart"/>
            <w:r>
              <w:rPr>
                <w:sz w:val="19"/>
                <w:szCs w:val="19"/>
              </w:rPr>
              <w:t>Material</w:t>
            </w:r>
            <w:proofErr w:type="spellEnd"/>
            <w:r>
              <w:rPr>
                <w:sz w:val="19"/>
                <w:szCs w:val="19"/>
              </w:rPr>
              <w:t xml:space="preserve"> </w:t>
            </w:r>
            <w:proofErr w:type="spellStart"/>
            <w:r>
              <w:rPr>
                <w:sz w:val="19"/>
                <w:szCs w:val="19"/>
              </w:rPr>
              <w:t>event</w:t>
            </w:r>
            <w:proofErr w:type="spellEnd"/>
            <w:r>
              <w:rPr>
                <w:sz w:val="19"/>
                <w:szCs w:val="19"/>
              </w:rPr>
              <w:t xml:space="preserve"> — </w:t>
            </w:r>
            <w:proofErr w:type="spellStart"/>
            <w:r>
              <w:rPr>
                <w:sz w:val="19"/>
                <w:szCs w:val="19"/>
              </w:rPr>
              <w:t>demonstrates</w:t>
            </w:r>
            <w:proofErr w:type="spellEnd"/>
            <w:r>
              <w:rPr>
                <w:sz w:val="19"/>
                <w:szCs w:val="19"/>
              </w:rPr>
              <w:t xml:space="preserve"> </w:t>
            </w:r>
            <w:proofErr w:type="spellStart"/>
            <w:r>
              <w:rPr>
                <w:sz w:val="19"/>
                <w:szCs w:val="19"/>
              </w:rPr>
              <w:t>governance</w:t>
            </w:r>
            <w:proofErr w:type="spellEnd"/>
            <w:r>
              <w:rPr>
                <w:sz w:val="19"/>
                <w:szCs w:val="19"/>
              </w:rPr>
              <w:t xml:space="preserve"> and social </w:t>
            </w:r>
            <w:proofErr w:type="spellStart"/>
            <w:r>
              <w:rPr>
                <w:sz w:val="19"/>
                <w:szCs w:val="19"/>
              </w:rPr>
              <w:t>risk</w:t>
            </w:r>
            <w:proofErr w:type="spellEnd"/>
            <w:r>
              <w:rPr>
                <w:sz w:val="19"/>
                <w:szCs w:val="19"/>
              </w:rPr>
              <w:t xml:space="preserve"> in Brazil.</w:t>
            </w:r>
          </w:p>
        </w:tc>
      </w:tr>
      <w:tr w:rsidR="0051621E" w14:paraId="3D5341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6050CF" w14:textId="77777777" w:rsidR="0051621E" w:rsidRDefault="00000000">
            <w:proofErr w:type="spellStart"/>
            <w:r>
              <w:rPr>
                <w:b/>
                <w:bCs/>
                <w:sz w:val="19"/>
                <w:szCs w:val="19"/>
              </w:rPr>
              <w:lastRenderedPageBreak/>
              <w:t>Dividend</w:t>
            </w:r>
            <w:proofErr w:type="spellEnd"/>
            <w:r>
              <w:rPr>
                <w:b/>
                <w:bCs/>
                <w:sz w:val="19"/>
                <w:szCs w:val="19"/>
              </w:rPr>
              <w:t xml:space="preserve"> </w:t>
            </w:r>
            <w:proofErr w:type="spellStart"/>
            <w:r>
              <w:rPr>
                <w:b/>
                <w:bCs/>
                <w:sz w:val="19"/>
                <w:szCs w:val="19"/>
              </w:rPr>
              <w:t>policy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090658" w14:textId="77777777" w:rsidR="0051621E" w:rsidRPr="00D752C8" w:rsidRDefault="00000000">
            <w:pPr>
              <w:rPr>
                <w:lang w:val="en-GB"/>
              </w:rPr>
            </w:pPr>
            <w:r w:rsidRPr="00D752C8">
              <w:rPr>
                <w:sz w:val="19"/>
                <w:szCs w:val="19"/>
                <w:lang w:val="en-GB"/>
              </w:rPr>
              <w:t>Minimum 25% of net income (legal)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451C15" w14:textId="77777777" w:rsidR="0051621E" w:rsidRDefault="00000000">
            <w:r w:rsidRPr="00D752C8">
              <w:rPr>
                <w:sz w:val="19"/>
                <w:szCs w:val="19"/>
                <w:lang w:val="en-GB"/>
              </w:rPr>
              <w:t xml:space="preserve">Brazilian corporate law requirement. </w:t>
            </w:r>
            <w:proofErr w:type="gramStart"/>
            <w:r w:rsidRPr="00D752C8">
              <w:rPr>
                <w:sz w:val="19"/>
                <w:szCs w:val="19"/>
                <w:lang w:val="en-GB"/>
              </w:rPr>
              <w:t>Plus</w:t>
            </w:r>
            <w:proofErr w:type="gramEnd"/>
            <w:r w:rsidRPr="00D752C8">
              <w:rPr>
                <w:sz w:val="19"/>
                <w:szCs w:val="19"/>
                <w:lang w:val="en-GB"/>
              </w:rPr>
              <w:t xml:space="preserve"> discretionary dividends. </w:t>
            </w:r>
            <w:r>
              <w:rPr>
                <w:sz w:val="19"/>
                <w:szCs w:val="19"/>
              </w:rPr>
              <w:t xml:space="preserve">Post-delisting, </w:t>
            </w:r>
            <w:proofErr w:type="spellStart"/>
            <w:r>
              <w:rPr>
                <w:sz w:val="19"/>
                <w:szCs w:val="19"/>
              </w:rPr>
              <w:t>dividends</w:t>
            </w:r>
            <w:proofErr w:type="spellEnd"/>
            <w:r>
              <w:rPr>
                <w:sz w:val="19"/>
                <w:szCs w:val="19"/>
              </w:rPr>
              <w:t xml:space="preserve"> flow </w:t>
            </w:r>
            <w:proofErr w:type="spellStart"/>
            <w:r>
              <w:rPr>
                <w:sz w:val="19"/>
                <w:szCs w:val="19"/>
              </w:rPr>
              <w:t>entirely</w:t>
            </w:r>
            <w:proofErr w:type="spellEnd"/>
            <w:r>
              <w:rPr>
                <w:sz w:val="19"/>
                <w:szCs w:val="19"/>
              </w:rPr>
              <w:t xml:space="preserve"> to Carrefour SA France.</w:t>
            </w:r>
          </w:p>
        </w:tc>
      </w:tr>
    </w:tbl>
    <w:p w14:paraId="3E0D25DB"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621E" w:rsidRPr="00C36EA3" w14:paraId="4351F042" w14:textId="77777777">
        <w:tc>
          <w:tcPr>
            <w:tcW w:w="2200" w:type="dxa"/>
            <w:tcBorders>
              <w:top w:val="nil"/>
              <w:left w:val="nil"/>
              <w:bottom w:val="nil"/>
              <w:right w:val="nil"/>
            </w:tcBorders>
            <w:shd w:val="clear" w:color="auto" w:fill="2E5FA3"/>
            <w:tcMar>
              <w:top w:w="120" w:type="dxa"/>
              <w:left w:w="180" w:type="dxa"/>
              <w:bottom w:w="120" w:type="dxa"/>
              <w:right w:w="180" w:type="dxa"/>
            </w:tcMar>
            <w:vAlign w:val="center"/>
          </w:tcPr>
          <w:p w14:paraId="19721F9F" w14:textId="77777777" w:rsidR="0051621E" w:rsidRDefault="00000000">
            <w:pPr>
              <w:jc w:val="center"/>
            </w:pPr>
            <w:proofErr w:type="gramStart"/>
            <w:r>
              <w:rPr>
                <w:b/>
                <w:bCs/>
                <w:color w:val="FFFFFF"/>
                <w:sz w:val="22"/>
                <w:szCs w:val="22"/>
              </w:rPr>
              <w:t>✅  ACCEPTABLE</w:t>
            </w:r>
            <w:proofErr w:type="gramEnd"/>
          </w:p>
        </w:tc>
        <w:tc>
          <w:tcPr>
            <w:tcW w:w="7160" w:type="dxa"/>
            <w:tcBorders>
              <w:top w:val="nil"/>
              <w:left w:val="nil"/>
              <w:bottom w:val="nil"/>
              <w:right w:val="nil"/>
            </w:tcBorders>
            <w:shd w:val="clear" w:color="auto" w:fill="EEF4FF"/>
            <w:tcMar>
              <w:top w:w="120" w:type="dxa"/>
              <w:left w:w="200" w:type="dxa"/>
              <w:bottom w:w="120" w:type="dxa"/>
              <w:right w:w="180" w:type="dxa"/>
            </w:tcMar>
            <w:vAlign w:val="center"/>
          </w:tcPr>
          <w:p w14:paraId="4A33E12A" w14:textId="77777777" w:rsidR="0051621E" w:rsidRPr="00D752C8" w:rsidRDefault="00000000">
            <w:pPr>
              <w:rPr>
                <w:lang w:val="en-GB"/>
              </w:rPr>
            </w:pPr>
            <w:r w:rsidRPr="00D752C8">
              <w:rPr>
                <w:sz w:val="20"/>
                <w:szCs w:val="20"/>
                <w:lang w:val="en-GB"/>
              </w:rPr>
              <w:t>PwC audited. Parent is BBB-rated investment grade with strong governance at group level. The main governance concern post-delisting is reduced transparency and the loss of minority shareholder oversight. The 2021 racial violence incident is a historical social risk that the company has addressed but which any lender should note in their risk assessment.</w:t>
            </w:r>
          </w:p>
        </w:tc>
      </w:tr>
    </w:tbl>
    <w:p w14:paraId="397AF250" w14:textId="77777777" w:rsidR="0051621E" w:rsidRPr="00D752C8" w:rsidRDefault="00000000">
      <w:pPr>
        <w:rPr>
          <w:lang w:val="en-GB"/>
        </w:rPr>
      </w:pPr>
      <w:r w:rsidRPr="00D752C8">
        <w:rPr>
          <w:lang w:val="en-GB"/>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51621E" w:rsidRPr="00C36EA3" w14:paraId="07D549E2" w14:textId="77777777">
        <w:tc>
          <w:tcPr>
            <w:tcW w:w="1300" w:type="dxa"/>
            <w:tcBorders>
              <w:top w:val="nil"/>
              <w:left w:val="nil"/>
              <w:bottom w:val="nil"/>
              <w:right w:val="nil"/>
            </w:tcBorders>
            <w:shd w:val="clear" w:color="auto" w:fill="1F3864"/>
            <w:tcMar>
              <w:top w:w="140" w:type="dxa"/>
              <w:left w:w="180" w:type="dxa"/>
              <w:bottom w:w="140" w:type="dxa"/>
              <w:right w:w="180" w:type="dxa"/>
            </w:tcMar>
            <w:vAlign w:val="center"/>
          </w:tcPr>
          <w:p w14:paraId="3CAEB4D7" w14:textId="77777777" w:rsidR="0051621E" w:rsidRDefault="00000000">
            <w:pPr>
              <w:jc w:val="center"/>
            </w:pPr>
            <w:r>
              <w:rPr>
                <w:b/>
                <w:bCs/>
                <w:color w:val="FFFFFF"/>
                <w:sz w:val="16"/>
                <w:szCs w:val="16"/>
              </w:rPr>
              <w:lastRenderedPageBreak/>
              <w:t>STEP</w:t>
            </w:r>
          </w:p>
          <w:p w14:paraId="155C646A" w14:textId="77777777" w:rsidR="0051621E" w:rsidRDefault="00000000">
            <w:pPr>
              <w:jc w:val="center"/>
            </w:pPr>
            <w:r>
              <w:rPr>
                <w:b/>
                <w:bCs/>
                <w:color w:val="FFFFFF"/>
                <w:sz w:val="44"/>
                <w:szCs w:val="44"/>
              </w:rPr>
              <w:t>6</w:t>
            </w:r>
          </w:p>
        </w:tc>
        <w:tc>
          <w:tcPr>
            <w:tcW w:w="8060" w:type="dxa"/>
            <w:tcBorders>
              <w:top w:val="nil"/>
              <w:left w:val="nil"/>
              <w:bottom w:val="nil"/>
              <w:right w:val="nil"/>
            </w:tcBorders>
            <w:shd w:val="clear" w:color="auto" w:fill="2E5FA3"/>
            <w:tcMar>
              <w:top w:w="100" w:type="dxa"/>
              <w:left w:w="240" w:type="dxa"/>
              <w:bottom w:w="100" w:type="dxa"/>
              <w:right w:w="180" w:type="dxa"/>
            </w:tcMar>
            <w:vAlign w:val="center"/>
          </w:tcPr>
          <w:p w14:paraId="1484F4DA" w14:textId="77777777" w:rsidR="0051621E" w:rsidRPr="00D752C8" w:rsidRDefault="00000000">
            <w:pPr>
              <w:spacing w:after="40"/>
              <w:rPr>
                <w:lang w:val="en-GB"/>
              </w:rPr>
            </w:pPr>
            <w:r w:rsidRPr="00D752C8">
              <w:rPr>
                <w:b/>
                <w:bCs/>
                <w:color w:val="FFFFFF"/>
                <w:sz w:val="30"/>
                <w:szCs w:val="30"/>
                <w:lang w:val="en-GB"/>
              </w:rPr>
              <w:t>Macroeconomic &amp; Country Context</w:t>
            </w:r>
          </w:p>
          <w:p w14:paraId="4BB20777" w14:textId="77777777" w:rsidR="0051621E" w:rsidRPr="00D752C8" w:rsidRDefault="00000000">
            <w:pPr>
              <w:rPr>
                <w:lang w:val="en-GB"/>
              </w:rPr>
            </w:pPr>
            <w:r w:rsidRPr="00D752C8">
              <w:rPr>
                <w:i/>
                <w:iCs/>
                <w:color w:val="BDD7EE"/>
                <w:sz w:val="18"/>
                <w:szCs w:val="18"/>
                <w:lang w:val="en-GB"/>
              </w:rPr>
              <w:t xml:space="preserve">Brazil's environment and how it affects </w:t>
            </w:r>
            <w:proofErr w:type="spellStart"/>
            <w:r w:rsidRPr="00D752C8">
              <w:rPr>
                <w:i/>
                <w:iCs/>
                <w:color w:val="BDD7EE"/>
                <w:sz w:val="18"/>
                <w:szCs w:val="18"/>
                <w:lang w:val="en-GB"/>
              </w:rPr>
              <w:t>Atacadão</w:t>
            </w:r>
            <w:proofErr w:type="spellEnd"/>
            <w:r w:rsidRPr="00D752C8">
              <w:rPr>
                <w:i/>
                <w:iCs/>
                <w:color w:val="BDD7EE"/>
                <w:sz w:val="18"/>
                <w:szCs w:val="18"/>
                <w:lang w:val="en-GB"/>
              </w:rPr>
              <w:t xml:space="preserve"> specifically</w:t>
            </w:r>
          </w:p>
        </w:tc>
      </w:tr>
    </w:tbl>
    <w:p w14:paraId="1C801AED" w14:textId="77777777" w:rsidR="0051621E" w:rsidRPr="00D752C8" w:rsidRDefault="0051621E">
      <w:pPr>
        <w:spacing w:after="80"/>
        <w:rPr>
          <w:lang w:val="en-GB"/>
        </w:rPr>
      </w:pPr>
    </w:p>
    <w:p w14:paraId="7995B5EF" w14:textId="16518E04" w:rsidR="0051621E" w:rsidRPr="00D752C8" w:rsidRDefault="00000000">
      <w:pPr>
        <w:spacing w:after="120"/>
        <w:rPr>
          <w:lang w:val="en-GB"/>
        </w:rPr>
      </w:pPr>
      <w:r w:rsidRPr="00D752C8">
        <w:rPr>
          <w:lang w:val="en-GB"/>
        </w:rPr>
        <w:t>For any Brazilian company, macro context is front-and-</w:t>
      </w:r>
      <w:proofErr w:type="spellStart"/>
      <w:r w:rsidRPr="00D752C8">
        <w:rPr>
          <w:lang w:val="en-GB"/>
        </w:rPr>
        <w:t>center</w:t>
      </w:r>
      <w:proofErr w:type="spellEnd"/>
      <w:r w:rsidRPr="00D752C8">
        <w:rPr>
          <w:lang w:val="en-GB"/>
        </w:rPr>
        <w:t xml:space="preserve"> risk. Brazil's </w:t>
      </w:r>
      <w:r w:rsidR="008E7D2F">
        <w:rPr>
          <w:lang w:val="en-GB"/>
        </w:rPr>
        <w:t>volatile</w:t>
      </w:r>
      <w:r w:rsidRPr="00D752C8">
        <w:rPr>
          <w:lang w:val="en-GB"/>
        </w:rPr>
        <w:t xml:space="preserve"> interest rate cycle, BRL, and food inflation dynamics affect </w:t>
      </w:r>
      <w:proofErr w:type="spellStart"/>
      <w:r w:rsidRPr="00D752C8">
        <w:rPr>
          <w:lang w:val="en-GB"/>
        </w:rPr>
        <w:t>Atacadão's</w:t>
      </w:r>
      <w:proofErr w:type="spellEnd"/>
      <w:r w:rsidRPr="00D752C8">
        <w:rPr>
          <w:lang w:val="en-GB"/>
        </w:rPr>
        <w:t xml:space="preserve"> profitability, debt costs, and customer spending.</w:t>
      </w:r>
    </w:p>
    <w:p w14:paraId="7F7188BB" w14:textId="77777777" w:rsidR="0051621E" w:rsidRPr="00D752C8" w:rsidRDefault="00000000">
      <w:pPr>
        <w:pStyle w:val="Heading2"/>
        <w:rPr>
          <w:lang w:val="en-GB"/>
        </w:rPr>
      </w:pPr>
      <w:r w:rsidRPr="00D752C8">
        <w:rPr>
          <w:lang w:val="en-GB"/>
        </w:rPr>
        <w:t>6.1 — The Brazilian Interest Rate Environment</w:t>
      </w:r>
    </w:p>
    <w:p w14:paraId="41977854" w14:textId="70B9CAE7" w:rsidR="0051621E" w:rsidRPr="00D752C8" w:rsidRDefault="00000000">
      <w:pPr>
        <w:spacing w:after="80"/>
        <w:rPr>
          <w:lang w:val="en-GB"/>
        </w:rPr>
      </w:pPr>
      <w:r w:rsidRPr="00D752C8">
        <w:rPr>
          <w:lang w:val="en-GB"/>
        </w:rPr>
        <w:t>This is</w:t>
      </w:r>
      <w:r w:rsidR="008E7D2F">
        <w:rPr>
          <w:lang w:val="en-GB"/>
        </w:rPr>
        <w:t xml:space="preserve"> an </w:t>
      </w:r>
      <w:r w:rsidRPr="00D752C8">
        <w:rPr>
          <w:lang w:val="en-GB"/>
        </w:rPr>
        <w:t xml:space="preserve">important macro variable for </w:t>
      </w:r>
      <w:proofErr w:type="spellStart"/>
      <w:r w:rsidRPr="00D752C8">
        <w:rPr>
          <w:lang w:val="en-GB"/>
        </w:rPr>
        <w:t>Atacadão</w:t>
      </w:r>
      <w:proofErr w:type="spellEnd"/>
      <w:r w:rsidRPr="00D752C8">
        <w:rPr>
          <w:lang w:val="en-GB"/>
        </w:rPr>
        <w:t>. Here is the timeline that analysts must understand: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864"/>
      </w:tblGrid>
      <w:tr w:rsidR="0051621E" w14:paraId="40E408A9"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EFF4DF"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91FE5C" w14:textId="77777777" w:rsidR="0051621E" w:rsidRDefault="00000000">
            <w:r>
              <w:rPr>
                <w:b/>
                <w:bCs/>
                <w:color w:val="FFFFFF"/>
                <w:sz w:val="20"/>
                <w:szCs w:val="20"/>
              </w:rPr>
              <w:t>Value (FY 2024)</w:t>
            </w:r>
          </w:p>
        </w:tc>
        <w:tc>
          <w:tcPr>
            <w:tcW w:w="48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D7BFC1"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14:paraId="36C951DD"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2D020E" w14:textId="77777777" w:rsidR="0051621E" w:rsidRDefault="00000000">
            <w:r>
              <w:rPr>
                <w:b/>
                <w:bCs/>
                <w:sz w:val="19"/>
                <w:szCs w:val="19"/>
              </w:rPr>
              <w:t>Selic Rate — end of 2020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B49193" w14:textId="77777777" w:rsidR="0051621E" w:rsidRDefault="00000000">
            <w:r>
              <w:rPr>
                <w:sz w:val="19"/>
                <w:szCs w:val="19"/>
              </w:rPr>
              <w:t>2.0% (</w:t>
            </w:r>
            <w:proofErr w:type="spellStart"/>
            <w:r>
              <w:rPr>
                <w:sz w:val="19"/>
                <w:szCs w:val="19"/>
              </w:rPr>
              <w:t>historic</w:t>
            </w:r>
            <w:proofErr w:type="spellEnd"/>
            <w:r>
              <w:rPr>
                <w:sz w:val="19"/>
                <w:szCs w:val="19"/>
              </w:rPr>
              <w:t xml:space="preserve"> </w:t>
            </w:r>
            <w:proofErr w:type="spellStart"/>
            <w:r>
              <w:rPr>
                <w:sz w:val="19"/>
                <w:szCs w:val="19"/>
              </w:rPr>
              <w:t>low</w:t>
            </w:r>
            <w:proofErr w:type="spellEnd"/>
            <w:r>
              <w:rPr>
                <w:sz w:val="19"/>
                <w:szCs w:val="19"/>
              </w:rPr>
              <w:t>)</w:t>
            </w:r>
          </w:p>
        </w:tc>
        <w:tc>
          <w:tcPr>
            <w:tcW w:w="486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41A0F8" w14:textId="77777777" w:rsidR="0051621E" w:rsidRDefault="00000000">
            <w:r w:rsidRPr="00D752C8">
              <w:rPr>
                <w:sz w:val="19"/>
                <w:szCs w:val="19"/>
                <w:lang w:val="en-GB"/>
              </w:rPr>
              <w:t xml:space="preserve">COVID emergency cuts. Floating-rate debt was near-free. </w:t>
            </w:r>
            <w:r>
              <w:rPr>
                <w:sz w:val="19"/>
                <w:szCs w:val="19"/>
              </w:rPr>
              <w:t xml:space="preserve">Perfect for </w:t>
            </w:r>
            <w:proofErr w:type="spellStart"/>
            <w:r>
              <w:rPr>
                <w:sz w:val="19"/>
                <w:szCs w:val="19"/>
              </w:rPr>
              <w:t>leveraged</w:t>
            </w:r>
            <w:proofErr w:type="spellEnd"/>
            <w:r>
              <w:rPr>
                <w:sz w:val="19"/>
                <w:szCs w:val="19"/>
              </w:rPr>
              <w:t xml:space="preserve"> acquisitions.</w:t>
            </w:r>
          </w:p>
        </w:tc>
      </w:tr>
      <w:tr w:rsidR="0051621E" w:rsidRPr="00C36EA3" w14:paraId="04838304"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4566A38" w14:textId="77777777" w:rsidR="0051621E" w:rsidRDefault="00000000">
            <w:r>
              <w:rPr>
                <w:b/>
                <w:bCs/>
                <w:sz w:val="19"/>
                <w:szCs w:val="19"/>
              </w:rPr>
              <w:t>Selic Rate — end of 2022</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235C580" w14:textId="77777777" w:rsidR="0051621E" w:rsidRDefault="00000000">
            <w:r>
              <w:rPr>
                <w:sz w:val="19"/>
                <w:szCs w:val="19"/>
              </w:rPr>
              <w:t>13.75%</w:t>
            </w:r>
          </w:p>
        </w:tc>
        <w:tc>
          <w:tcPr>
            <w:tcW w:w="4864"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3E6B390" w14:textId="77777777" w:rsidR="0051621E" w:rsidRPr="00D752C8" w:rsidRDefault="00000000">
            <w:pPr>
              <w:rPr>
                <w:lang w:val="en-GB"/>
              </w:rPr>
            </w:pPr>
            <w:r w:rsidRPr="00D752C8">
              <w:rPr>
                <w:sz w:val="19"/>
                <w:szCs w:val="19"/>
                <w:lang w:val="en-GB"/>
              </w:rPr>
              <w:t xml:space="preserve">Fastest hiking cycle in Brazilian history. </w:t>
            </w:r>
            <w:proofErr w:type="spellStart"/>
            <w:r w:rsidRPr="00D752C8">
              <w:rPr>
                <w:sz w:val="19"/>
                <w:szCs w:val="19"/>
                <w:lang w:val="en-GB"/>
              </w:rPr>
              <w:t>Atacadão's</w:t>
            </w:r>
            <w:proofErr w:type="spellEnd"/>
            <w:r w:rsidRPr="00D752C8">
              <w:rPr>
                <w:sz w:val="19"/>
                <w:szCs w:val="19"/>
                <w:lang w:val="en-GB"/>
              </w:rPr>
              <w:t xml:space="preserve"> BIG acquisition debt suddenly became very expensive.</w:t>
            </w:r>
          </w:p>
        </w:tc>
      </w:tr>
      <w:tr w:rsidR="0051621E" w:rsidRPr="00C36EA3" w14:paraId="5E6547CD"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45F2EA" w14:textId="77777777" w:rsidR="0051621E" w:rsidRDefault="00000000">
            <w:r>
              <w:rPr>
                <w:b/>
                <w:bCs/>
                <w:sz w:val="19"/>
                <w:szCs w:val="19"/>
              </w:rPr>
              <w:t>Selic Rate — end of 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84D944" w14:textId="77777777" w:rsidR="0051621E" w:rsidRDefault="00000000">
            <w:r>
              <w:rPr>
                <w:sz w:val="19"/>
                <w:szCs w:val="19"/>
              </w:rPr>
              <w:t>11.75%</w:t>
            </w:r>
          </w:p>
        </w:tc>
        <w:tc>
          <w:tcPr>
            <w:tcW w:w="486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8FF2DF" w14:textId="77777777" w:rsidR="0051621E" w:rsidRPr="00D752C8" w:rsidRDefault="00000000">
            <w:pPr>
              <w:rPr>
                <w:lang w:val="en-GB"/>
              </w:rPr>
            </w:pPr>
            <w:r w:rsidRPr="00D752C8">
              <w:rPr>
                <w:sz w:val="19"/>
                <w:szCs w:val="19"/>
                <w:lang w:val="en-GB"/>
              </w:rPr>
              <w:t>Modest easing cycle began. Relief for debt service costs.</w:t>
            </w:r>
          </w:p>
        </w:tc>
      </w:tr>
      <w:tr w:rsidR="0051621E" w:rsidRPr="00C36EA3" w14:paraId="3E416A8D"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6E8067CD" w14:textId="77777777" w:rsidR="0051621E" w:rsidRDefault="00000000">
            <w:r>
              <w:rPr>
                <w:b/>
                <w:bCs/>
                <w:sz w:val="19"/>
                <w:szCs w:val="19"/>
              </w:rPr>
              <w:t>Selic Rate — end of 2024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F1B05A1" w14:textId="77777777" w:rsidR="0051621E" w:rsidRDefault="00000000">
            <w:r>
              <w:rPr>
                <w:sz w:val="19"/>
                <w:szCs w:val="19"/>
              </w:rPr>
              <w:t>12.25%</w:t>
            </w:r>
          </w:p>
        </w:tc>
        <w:tc>
          <w:tcPr>
            <w:tcW w:w="4864"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AB3C961" w14:textId="77777777" w:rsidR="0051621E" w:rsidRPr="00D752C8" w:rsidRDefault="00000000">
            <w:pPr>
              <w:rPr>
                <w:lang w:val="en-GB"/>
              </w:rPr>
            </w:pPr>
            <w:r w:rsidRPr="00D752C8">
              <w:rPr>
                <w:sz w:val="19"/>
                <w:szCs w:val="19"/>
                <w:lang w:val="en-GB"/>
              </w:rPr>
              <w:t>New hiking cycle began (Sep 2024). Inflation above target + fiscal concerns.</w:t>
            </w:r>
          </w:p>
        </w:tc>
      </w:tr>
      <w:tr w:rsidR="0051621E" w:rsidRPr="00C36EA3" w14:paraId="0BD61635"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A174AB" w14:textId="77777777" w:rsidR="0051621E" w:rsidRDefault="00000000">
            <w:r>
              <w:rPr>
                <w:b/>
                <w:bCs/>
                <w:sz w:val="19"/>
                <w:szCs w:val="19"/>
              </w:rPr>
              <w:t xml:space="preserve">Selic Rate — </w:t>
            </w:r>
            <w:proofErr w:type="spellStart"/>
            <w:r>
              <w:rPr>
                <w:b/>
                <w:bCs/>
                <w:sz w:val="19"/>
                <w:szCs w:val="19"/>
              </w:rPr>
              <w:t>current</w:t>
            </w:r>
            <w:proofErr w:type="spellEnd"/>
            <w:r>
              <w:rPr>
                <w:b/>
                <w:bCs/>
                <w:sz w:val="19"/>
                <w:szCs w:val="19"/>
              </w:rPr>
              <w:t xml:space="preserve"> (Mar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05AEF8" w14:textId="77777777" w:rsidR="0051621E" w:rsidRDefault="00000000">
            <w:r>
              <w:rPr>
                <w:sz w:val="19"/>
                <w:szCs w:val="19"/>
              </w:rPr>
              <w:t>15.0%</w:t>
            </w:r>
          </w:p>
        </w:tc>
        <w:tc>
          <w:tcPr>
            <w:tcW w:w="486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163AAF" w14:textId="5D639D66" w:rsidR="0051621E" w:rsidRPr="00D752C8" w:rsidRDefault="00000000">
            <w:pPr>
              <w:rPr>
                <w:lang w:val="en-GB"/>
              </w:rPr>
            </w:pPr>
            <w:r w:rsidRPr="00D752C8">
              <w:rPr>
                <w:sz w:val="19"/>
                <w:szCs w:val="19"/>
                <w:lang w:val="en-GB"/>
              </w:rPr>
              <w:t>Highest since 2006. Held for 5 consecutive meetings. Easing cycle start</w:t>
            </w:r>
            <w:r w:rsidR="008E7D2F">
              <w:rPr>
                <w:sz w:val="19"/>
                <w:szCs w:val="19"/>
                <w:lang w:val="en-GB"/>
              </w:rPr>
              <w:t>ing</w:t>
            </w:r>
            <w:r w:rsidRPr="00D752C8">
              <w:rPr>
                <w:sz w:val="19"/>
                <w:szCs w:val="19"/>
                <w:lang w:val="en-GB"/>
              </w:rPr>
              <w:t xml:space="preserve"> Mar 2026 (50bps cut).</w:t>
            </w:r>
          </w:p>
        </w:tc>
      </w:tr>
    </w:tbl>
    <w:p w14:paraId="2F1E9F6F" w14:textId="77777777" w:rsidR="0051621E" w:rsidRPr="00D752C8" w:rsidRDefault="0051621E">
      <w:pPr>
        <w:spacing w:after="80"/>
        <w:rPr>
          <w:lang w:val="en-GB"/>
        </w:rPr>
      </w:pPr>
    </w:p>
    <w:p w14:paraId="44D7374C" w14:textId="77777777" w:rsidR="0051621E" w:rsidRDefault="00000000">
      <w:pPr>
        <w:spacing w:after="80"/>
        <w:rPr>
          <w:lang w:val="en-GB"/>
        </w:rPr>
      </w:pPr>
      <w:r w:rsidRPr="00D752C8">
        <w:rPr>
          <w:lang w:val="en-GB"/>
        </w:rPr>
        <w:t xml:space="preserve">What does Selic = 15% mean for </w:t>
      </w:r>
      <w:proofErr w:type="spellStart"/>
      <w:r w:rsidRPr="00D752C8">
        <w:rPr>
          <w:lang w:val="en-GB"/>
        </w:rPr>
        <w:t>Atacadão</w:t>
      </w:r>
      <w:proofErr w:type="spellEnd"/>
      <w:r w:rsidRPr="00D752C8">
        <w:rPr>
          <w:lang w:val="en-GB"/>
        </w:rPr>
        <w:t>?</w:t>
      </w:r>
    </w:p>
    <w:p w14:paraId="251F4482" w14:textId="77777777" w:rsidR="008E7D2F" w:rsidRPr="00D752C8" w:rsidRDefault="008E7D2F">
      <w:pPr>
        <w:spacing w:after="80"/>
        <w:rPr>
          <w:lang w:val="en-GB"/>
        </w:rPr>
      </w:pPr>
    </w:p>
    <w:p w14:paraId="0F712D83" w14:textId="77777777" w:rsidR="0051621E" w:rsidRPr="00D752C8" w:rsidRDefault="00000000">
      <w:pPr>
        <w:pStyle w:val="ListParagraph"/>
        <w:numPr>
          <w:ilvl w:val="0"/>
          <w:numId w:val="2"/>
        </w:numPr>
        <w:spacing w:after="80"/>
        <w:rPr>
          <w:lang w:val="en-GB"/>
        </w:rPr>
      </w:pPr>
      <w:r w:rsidRPr="00D752C8">
        <w:rPr>
          <w:b/>
          <w:bCs/>
          <w:sz w:val="20"/>
          <w:szCs w:val="20"/>
          <w:lang w:val="en-GB"/>
        </w:rPr>
        <w:t xml:space="preserve">Debt cost: </w:t>
      </w:r>
      <w:r w:rsidRPr="00D752C8">
        <w:rPr>
          <w:sz w:val="20"/>
          <w:szCs w:val="20"/>
          <w:lang w:val="en-GB"/>
        </w:rPr>
        <w:t>Any CDI-linked floating rate debt (very common in Brazil — CDI tracks Selic) pays approximately 15% per year. On R$19.4B gross debt, that is ~R$2.9B in annual interest — before principal repayment. This is why the post-delisting refinancing into euro debt at ~3% is so valuable.</w:t>
      </w:r>
    </w:p>
    <w:p w14:paraId="03EBB856" w14:textId="77777777" w:rsidR="0051621E" w:rsidRDefault="00000000">
      <w:pPr>
        <w:pStyle w:val="ListParagraph"/>
        <w:numPr>
          <w:ilvl w:val="0"/>
          <w:numId w:val="2"/>
        </w:numPr>
        <w:spacing w:after="80"/>
      </w:pPr>
      <w:r w:rsidRPr="00D752C8">
        <w:rPr>
          <w:b/>
          <w:bCs/>
          <w:sz w:val="20"/>
          <w:szCs w:val="20"/>
          <w:lang w:val="en-GB"/>
        </w:rPr>
        <w:t xml:space="preserve">Consumer credit: </w:t>
      </w:r>
      <w:r w:rsidRPr="00D752C8">
        <w:rPr>
          <w:sz w:val="20"/>
          <w:szCs w:val="20"/>
          <w:lang w:val="en-GB"/>
        </w:rPr>
        <w:t xml:space="preserve">High Selic = expensive consumer credit = slower growth in Banco Carrefour's loan portfolio. Also = higher default rates as customers struggle to service existing debt. </w:t>
      </w:r>
      <w:proofErr w:type="spellStart"/>
      <w:r>
        <w:rPr>
          <w:sz w:val="20"/>
          <w:szCs w:val="20"/>
        </w:rPr>
        <w:t>Explains</w:t>
      </w:r>
      <w:proofErr w:type="spellEnd"/>
      <w:r>
        <w:rPr>
          <w:sz w:val="20"/>
          <w:szCs w:val="20"/>
        </w:rPr>
        <w:t xml:space="preserve"> the </w:t>
      </w:r>
      <w:proofErr w:type="spellStart"/>
      <w:r>
        <w:rPr>
          <w:sz w:val="20"/>
          <w:szCs w:val="20"/>
        </w:rPr>
        <w:t>elevated</w:t>
      </w:r>
      <w:proofErr w:type="spellEnd"/>
      <w:r>
        <w:rPr>
          <w:sz w:val="20"/>
          <w:szCs w:val="20"/>
        </w:rPr>
        <w:t xml:space="preserve"> NPL ratios.</w:t>
      </w:r>
    </w:p>
    <w:p w14:paraId="050B6222" w14:textId="6D065B8C" w:rsidR="0051621E" w:rsidRDefault="00000000">
      <w:pPr>
        <w:pStyle w:val="ListParagraph"/>
        <w:numPr>
          <w:ilvl w:val="0"/>
          <w:numId w:val="2"/>
        </w:numPr>
        <w:spacing w:after="80"/>
      </w:pPr>
      <w:r w:rsidRPr="00D752C8">
        <w:rPr>
          <w:b/>
          <w:bCs/>
          <w:sz w:val="20"/>
          <w:szCs w:val="20"/>
          <w:lang w:val="en-GB"/>
        </w:rPr>
        <w:t xml:space="preserve">Positive offset for retail revenues: </w:t>
      </w:r>
      <w:r w:rsidRPr="00D752C8">
        <w:rPr>
          <w:sz w:val="20"/>
          <w:szCs w:val="20"/>
          <w:lang w:val="en-GB"/>
        </w:rPr>
        <w:t xml:space="preserve">High Selic = tight monetary policy = lower consumer purchasing power = more people buying at low-cost wholesale formats like </w:t>
      </w:r>
      <w:proofErr w:type="spellStart"/>
      <w:r w:rsidRPr="00D752C8">
        <w:rPr>
          <w:sz w:val="20"/>
          <w:szCs w:val="20"/>
          <w:lang w:val="en-GB"/>
        </w:rPr>
        <w:t>Atacadão</w:t>
      </w:r>
      <w:proofErr w:type="spellEnd"/>
      <w:r w:rsidRPr="00D752C8">
        <w:rPr>
          <w:sz w:val="20"/>
          <w:szCs w:val="20"/>
          <w:lang w:val="en-GB"/>
        </w:rPr>
        <w:t xml:space="preserve"> (trading down). </w:t>
      </w:r>
      <w:r>
        <w:rPr>
          <w:sz w:val="20"/>
          <w:szCs w:val="20"/>
        </w:rPr>
        <w:t xml:space="preserve">This </w:t>
      </w:r>
      <w:proofErr w:type="spellStart"/>
      <w:r>
        <w:rPr>
          <w:sz w:val="20"/>
          <w:szCs w:val="20"/>
        </w:rPr>
        <w:t>actually</w:t>
      </w:r>
      <w:proofErr w:type="spellEnd"/>
      <w:r>
        <w:rPr>
          <w:sz w:val="20"/>
          <w:szCs w:val="20"/>
        </w:rPr>
        <w:t xml:space="preserve"> </w:t>
      </w:r>
      <w:proofErr w:type="spellStart"/>
      <w:r w:rsidR="008E7D2F">
        <w:rPr>
          <w:sz w:val="20"/>
          <w:szCs w:val="20"/>
        </w:rPr>
        <w:t>helps</w:t>
      </w:r>
      <w:proofErr w:type="spellEnd"/>
      <w:r>
        <w:rPr>
          <w:sz w:val="20"/>
          <w:szCs w:val="20"/>
        </w:rPr>
        <w:t xml:space="preserve"> </w:t>
      </w:r>
      <w:proofErr w:type="spellStart"/>
      <w:r>
        <w:rPr>
          <w:sz w:val="20"/>
          <w:szCs w:val="20"/>
        </w:rPr>
        <w:t>Atacadão's</w:t>
      </w:r>
      <w:proofErr w:type="spellEnd"/>
      <w:r>
        <w:rPr>
          <w:sz w:val="20"/>
          <w:szCs w:val="20"/>
        </w:rPr>
        <w:t xml:space="preserve"> </w:t>
      </w:r>
      <w:proofErr w:type="spellStart"/>
      <w:r>
        <w:rPr>
          <w:sz w:val="20"/>
          <w:szCs w:val="20"/>
        </w:rPr>
        <w:t>core</w:t>
      </w:r>
      <w:proofErr w:type="spellEnd"/>
      <w:r>
        <w:rPr>
          <w:sz w:val="20"/>
          <w:szCs w:val="20"/>
        </w:rPr>
        <w:t xml:space="preserve"> business.</w:t>
      </w:r>
    </w:p>
    <w:p w14:paraId="20C0703F"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621E" w:rsidRPr="00C36EA3" w14:paraId="15798322" w14:textId="77777777">
        <w:tc>
          <w:tcPr>
            <w:tcW w:w="9360" w:type="dxa"/>
            <w:tcBorders>
              <w:top w:val="nil"/>
              <w:left w:val="nil"/>
              <w:bottom w:val="nil"/>
              <w:right w:val="nil"/>
            </w:tcBorders>
            <w:shd w:val="clear" w:color="auto" w:fill="D6E4F7"/>
            <w:tcMar>
              <w:top w:w="130" w:type="dxa"/>
              <w:left w:w="220" w:type="dxa"/>
              <w:bottom w:w="130" w:type="dxa"/>
              <w:right w:w="220" w:type="dxa"/>
            </w:tcMar>
          </w:tcPr>
          <w:p w14:paraId="119ED5B7" w14:textId="77777777" w:rsidR="0051621E" w:rsidRPr="00D752C8" w:rsidRDefault="00000000">
            <w:pPr>
              <w:rPr>
                <w:lang w:val="en-GB"/>
              </w:rPr>
            </w:pPr>
            <w:r w:rsidRPr="00D752C8">
              <w:rPr>
                <w:i/>
                <w:iCs/>
                <w:sz w:val="20"/>
                <w:szCs w:val="20"/>
                <w:lang w:val="en-GB"/>
              </w:rPr>
              <w:t xml:space="preserve">The 'trading down' effect is crucial: when interest rates rise and consumers feel squeezed, they switch from premium supermarkets to discount formats. </w:t>
            </w:r>
            <w:proofErr w:type="spellStart"/>
            <w:r w:rsidRPr="00D752C8">
              <w:rPr>
                <w:i/>
                <w:iCs/>
                <w:sz w:val="20"/>
                <w:szCs w:val="20"/>
                <w:lang w:val="en-GB"/>
              </w:rPr>
              <w:t>Atacadão</w:t>
            </w:r>
            <w:proofErr w:type="spellEnd"/>
            <w:r w:rsidRPr="00D752C8">
              <w:rPr>
                <w:i/>
                <w:iCs/>
                <w:sz w:val="20"/>
                <w:szCs w:val="20"/>
                <w:lang w:val="en-GB"/>
              </w:rPr>
              <w:t xml:space="preserve"> and cash-and-carry chains are the beneficiaries of this </w:t>
            </w:r>
            <w:proofErr w:type="spellStart"/>
            <w:r w:rsidRPr="00D752C8">
              <w:rPr>
                <w:i/>
                <w:iCs/>
                <w:sz w:val="20"/>
                <w:szCs w:val="20"/>
                <w:lang w:val="en-GB"/>
              </w:rPr>
              <w:t>behavior</w:t>
            </w:r>
            <w:proofErr w:type="spellEnd"/>
            <w:r w:rsidRPr="00D752C8">
              <w:rPr>
                <w:i/>
                <w:iCs/>
                <w:sz w:val="20"/>
                <w:szCs w:val="20"/>
                <w:lang w:val="en-GB"/>
              </w:rPr>
              <w:t xml:space="preserve">. This is why </w:t>
            </w:r>
            <w:proofErr w:type="spellStart"/>
            <w:r w:rsidRPr="00D752C8">
              <w:rPr>
                <w:i/>
                <w:iCs/>
                <w:sz w:val="20"/>
                <w:szCs w:val="20"/>
                <w:lang w:val="en-GB"/>
              </w:rPr>
              <w:t>Atacadão's</w:t>
            </w:r>
            <w:proofErr w:type="spellEnd"/>
            <w:r w:rsidRPr="00D752C8">
              <w:rPr>
                <w:i/>
                <w:iCs/>
                <w:sz w:val="20"/>
                <w:szCs w:val="20"/>
                <w:lang w:val="en-GB"/>
              </w:rPr>
              <w:t xml:space="preserve"> same-store sales stayed positive (+5.4%) even as Brazil's economy slowed.</w:t>
            </w:r>
          </w:p>
        </w:tc>
      </w:tr>
    </w:tbl>
    <w:p w14:paraId="71A864EC" w14:textId="77777777" w:rsidR="0051621E" w:rsidRPr="00D752C8" w:rsidRDefault="0051621E">
      <w:pPr>
        <w:spacing w:after="80"/>
        <w:rPr>
          <w:lang w:val="en-GB"/>
        </w:rPr>
      </w:pPr>
    </w:p>
    <w:p w14:paraId="6434AD11" w14:textId="77777777" w:rsidR="0051621E" w:rsidRDefault="00000000">
      <w:pPr>
        <w:pStyle w:val="Heading2"/>
      </w:pPr>
      <w:r>
        <w:t>6.2 — Food Inflation</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580"/>
      </w:tblGrid>
      <w:tr w:rsidR="0051621E" w14:paraId="2A1A74A7"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E03E44" w14:textId="77777777" w:rsidR="0051621E" w:rsidRDefault="00000000">
            <w:r>
              <w:rPr>
                <w:b/>
                <w:bCs/>
                <w:color w:val="FFFFFF"/>
                <w:sz w:val="20"/>
                <w:szCs w:val="20"/>
              </w:rPr>
              <w:t xml:space="preserve">KPI / </w:t>
            </w:r>
            <w:proofErr w:type="spellStart"/>
            <w:r>
              <w:rPr>
                <w:b/>
                <w:bCs/>
                <w:color w:val="FFFFFF"/>
                <w:sz w:val="20"/>
                <w:szCs w:val="20"/>
              </w:rPr>
              <w:t>Metric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18F6B" w14:textId="77777777" w:rsidR="0051621E" w:rsidRDefault="00000000">
            <w:r>
              <w:rPr>
                <w:b/>
                <w:bCs/>
                <w:color w:val="FFFFFF"/>
                <w:sz w:val="20"/>
                <w:szCs w:val="20"/>
              </w:rPr>
              <w:t>Value (FY 2024)</w:t>
            </w:r>
          </w:p>
        </w:tc>
        <w:tc>
          <w:tcPr>
            <w:tcW w:w="4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A7D81D" w14:textId="77777777" w:rsidR="0051621E" w:rsidRDefault="00000000">
            <w:proofErr w:type="spellStart"/>
            <w:r>
              <w:rPr>
                <w:b/>
                <w:bCs/>
                <w:color w:val="FFFFFF"/>
                <w:sz w:val="20"/>
                <w:szCs w:val="20"/>
              </w:rPr>
              <w:t>What</w:t>
            </w:r>
            <w:proofErr w:type="spellEnd"/>
            <w:r>
              <w:rPr>
                <w:b/>
                <w:bCs/>
                <w:color w:val="FFFFFF"/>
                <w:sz w:val="20"/>
                <w:szCs w:val="20"/>
              </w:rPr>
              <w:t xml:space="preserve"> It Means</w:t>
            </w:r>
          </w:p>
        </w:tc>
      </w:tr>
      <w:tr w:rsidR="0051621E" w:rsidRPr="00C36EA3" w14:paraId="262AD381"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F9F346" w14:textId="77777777" w:rsidR="0051621E" w:rsidRDefault="00000000">
            <w:r>
              <w:rPr>
                <w:b/>
                <w:bCs/>
                <w:sz w:val="19"/>
                <w:szCs w:val="19"/>
              </w:rPr>
              <w:t>IPCA (headline inflation) FY24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F69EA5" w14:textId="77777777" w:rsidR="0051621E" w:rsidRDefault="00000000">
            <w:r>
              <w:rPr>
                <w:sz w:val="19"/>
                <w:szCs w:val="19"/>
              </w:rPr>
              <w:t>4.83%</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30EE18" w14:textId="77777777" w:rsidR="0051621E" w:rsidRPr="00D752C8" w:rsidRDefault="00000000">
            <w:pPr>
              <w:rPr>
                <w:lang w:val="en-GB"/>
              </w:rPr>
            </w:pPr>
            <w:r w:rsidRPr="00D752C8">
              <w:rPr>
                <w:sz w:val="19"/>
                <w:szCs w:val="19"/>
                <w:lang w:val="en-GB"/>
              </w:rPr>
              <w:t>Above BCB's 4.5% upper target. Exceeded target for the year.</w:t>
            </w:r>
          </w:p>
        </w:tc>
      </w:tr>
      <w:tr w:rsidR="0051621E" w:rsidRPr="00C36EA3" w14:paraId="07C14DC3"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400CBF6" w14:textId="77777777" w:rsidR="0051621E" w:rsidRPr="00D752C8" w:rsidRDefault="00000000">
            <w:pPr>
              <w:rPr>
                <w:lang w:val="en-GB"/>
              </w:rPr>
            </w:pPr>
            <w:r w:rsidRPr="00D752C8">
              <w:rPr>
                <w:b/>
                <w:bCs/>
                <w:sz w:val="19"/>
                <w:szCs w:val="19"/>
                <w:lang w:val="en-GB"/>
              </w:rPr>
              <w:t xml:space="preserve">IPCA </w:t>
            </w:r>
            <w:proofErr w:type="spellStart"/>
            <w:r w:rsidRPr="00D752C8">
              <w:rPr>
                <w:b/>
                <w:bCs/>
                <w:sz w:val="19"/>
                <w:szCs w:val="19"/>
                <w:lang w:val="en-GB"/>
              </w:rPr>
              <w:t>Alimentação</w:t>
            </w:r>
            <w:proofErr w:type="spellEnd"/>
            <w:r w:rsidRPr="00D752C8">
              <w:rPr>
                <w:b/>
                <w:bCs/>
                <w:sz w:val="19"/>
                <w:szCs w:val="19"/>
                <w:lang w:val="en-GB"/>
              </w:rPr>
              <w:t xml:space="preserve"> (food inflation) FY24</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3D9D7CE0" w14:textId="77777777" w:rsidR="0051621E" w:rsidRDefault="00000000">
            <w:r>
              <w:rPr>
                <w:sz w:val="19"/>
                <w:szCs w:val="19"/>
              </w:rPr>
              <w:t>+7.7%</w:t>
            </w:r>
          </w:p>
        </w:tc>
        <w:tc>
          <w:tcPr>
            <w:tcW w:w="458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5DCC756A" w14:textId="77777777" w:rsidR="0051621E" w:rsidRPr="00D752C8" w:rsidRDefault="00000000">
            <w:pPr>
              <w:rPr>
                <w:lang w:val="en-GB"/>
              </w:rPr>
            </w:pPr>
            <w:r w:rsidRPr="00D752C8">
              <w:rPr>
                <w:sz w:val="19"/>
                <w:szCs w:val="19"/>
                <w:lang w:val="en-GB"/>
              </w:rPr>
              <w:t>Food prices rose nearly double headline inflation. Main drivers: adverse weather, energy costs, BRL depreciation raising import costs.</w:t>
            </w:r>
          </w:p>
        </w:tc>
      </w:tr>
      <w:tr w:rsidR="0051621E" w:rsidRPr="00C36EA3" w14:paraId="0FFE713F"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0D4AF" w14:textId="77777777" w:rsidR="0051621E" w:rsidRDefault="00000000">
            <w:r>
              <w:rPr>
                <w:b/>
                <w:bCs/>
                <w:sz w:val="19"/>
                <w:szCs w:val="19"/>
              </w:rPr>
              <w:lastRenderedPageBreak/>
              <w:t>Food inflation Q4 2024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C02CE" w14:textId="77777777" w:rsidR="0051621E" w:rsidRDefault="00000000">
            <w:r>
              <w:rPr>
                <w:sz w:val="19"/>
                <w:szCs w:val="19"/>
              </w:rPr>
              <w:t>+8.2% YoY (December)</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8492C0" w14:textId="4B676A9B" w:rsidR="0051621E" w:rsidRPr="00D752C8" w:rsidRDefault="00000000">
            <w:pPr>
              <w:rPr>
                <w:lang w:val="en-GB"/>
              </w:rPr>
            </w:pPr>
            <w:r w:rsidRPr="00D752C8">
              <w:rPr>
                <w:sz w:val="19"/>
                <w:szCs w:val="19"/>
                <w:lang w:val="en-GB"/>
              </w:rPr>
              <w:t>Accelerating into year-</w:t>
            </w:r>
            <w:r w:rsidR="008E7D2F">
              <w:rPr>
                <w:sz w:val="19"/>
                <w:szCs w:val="19"/>
                <w:lang w:val="en-GB"/>
              </w:rPr>
              <w:t>end,</w:t>
            </w:r>
            <w:r w:rsidRPr="00D752C8">
              <w:rPr>
                <w:sz w:val="19"/>
                <w:szCs w:val="19"/>
                <w:lang w:val="en-GB"/>
              </w:rPr>
              <w:t xml:space="preserve"> this is why Q4 2024 revenues grew faster than other quarters.</w:t>
            </w:r>
          </w:p>
        </w:tc>
      </w:tr>
      <w:tr w:rsidR="0051621E" w:rsidRPr="00C36EA3" w14:paraId="535FDE7D" w14:textId="77777777" w:rsidTr="008E7D2F">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2F4B38C8" w14:textId="77777777" w:rsidR="0051621E" w:rsidRDefault="00000000">
            <w:r>
              <w:rPr>
                <w:b/>
                <w:bCs/>
                <w:sz w:val="19"/>
                <w:szCs w:val="19"/>
              </w:rPr>
              <w:t>Current IPCA (</w:t>
            </w:r>
            <w:proofErr w:type="spellStart"/>
            <w:r>
              <w:rPr>
                <w:b/>
                <w:bCs/>
                <w:sz w:val="19"/>
                <w:szCs w:val="19"/>
              </w:rPr>
              <w:t>early</w:t>
            </w:r>
            <w:proofErr w:type="spellEnd"/>
            <w:r>
              <w:rPr>
                <w:b/>
                <w:bCs/>
                <w:sz w:val="19"/>
                <w:szCs w:val="19"/>
              </w:rPr>
              <w:t xml:space="preserve"> 2026)</w:t>
            </w:r>
          </w:p>
        </w:tc>
        <w:tc>
          <w:tcPr>
            <w:tcW w:w="2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73CE21A7" w14:textId="77777777" w:rsidR="0051621E" w:rsidRDefault="00000000">
            <w:r>
              <w:rPr>
                <w:sz w:val="19"/>
                <w:szCs w:val="19"/>
              </w:rPr>
              <w:t>~3.8% YoY</w:t>
            </w:r>
          </w:p>
        </w:tc>
        <w:tc>
          <w:tcPr>
            <w:tcW w:w="458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20" w:type="dxa"/>
              <w:bottom w:w="70" w:type="dxa"/>
              <w:right w:w="120" w:type="dxa"/>
            </w:tcMar>
          </w:tcPr>
          <w:p w14:paraId="45EDEB12" w14:textId="4CAFD42B" w:rsidR="0051621E" w:rsidRPr="00D752C8" w:rsidRDefault="00000000">
            <w:pPr>
              <w:rPr>
                <w:lang w:val="en-GB"/>
              </w:rPr>
            </w:pPr>
            <w:r w:rsidRPr="00D752C8">
              <w:rPr>
                <w:sz w:val="19"/>
                <w:szCs w:val="19"/>
                <w:lang w:val="en-GB"/>
              </w:rPr>
              <w:t xml:space="preserve">Food inflation decelerating to +1.8% YoY Feb </w:t>
            </w:r>
            <w:proofErr w:type="gramStart"/>
            <w:r w:rsidRPr="00D752C8">
              <w:rPr>
                <w:sz w:val="19"/>
                <w:szCs w:val="19"/>
                <w:lang w:val="en-GB"/>
              </w:rPr>
              <w:t>2026  normalization</w:t>
            </w:r>
            <w:proofErr w:type="gramEnd"/>
            <w:r w:rsidRPr="00D752C8">
              <w:rPr>
                <w:sz w:val="19"/>
                <w:szCs w:val="19"/>
                <w:lang w:val="en-GB"/>
              </w:rPr>
              <w:t xml:space="preserve"> underway.</w:t>
            </w:r>
          </w:p>
        </w:tc>
      </w:tr>
    </w:tbl>
    <w:p w14:paraId="1FE75028" w14:textId="77777777" w:rsidR="0051621E" w:rsidRPr="00D752C8" w:rsidRDefault="0051621E">
      <w:pPr>
        <w:spacing w:after="80"/>
        <w:rPr>
          <w:lang w:val="en-GB"/>
        </w:rPr>
      </w:pPr>
    </w:p>
    <w:p w14:paraId="07FAD3D8" w14:textId="77777777" w:rsidR="0051621E" w:rsidRPr="00D752C8" w:rsidRDefault="00000000">
      <w:pPr>
        <w:spacing w:after="80"/>
        <w:rPr>
          <w:lang w:val="en-GB"/>
        </w:rPr>
      </w:pPr>
      <w:r w:rsidRPr="00D752C8">
        <w:rPr>
          <w:lang w:val="en-GB"/>
        </w:rPr>
        <w:t xml:space="preserve">Dual impact of food inflation on </w:t>
      </w:r>
      <w:proofErr w:type="spellStart"/>
      <w:r w:rsidRPr="00D752C8">
        <w:rPr>
          <w:lang w:val="en-GB"/>
        </w:rPr>
        <w:t>Atacadão</w:t>
      </w:r>
      <w:proofErr w:type="spellEnd"/>
      <w:r w:rsidRPr="00D752C8">
        <w:rPr>
          <w:lang w:val="en-GB"/>
        </w:rPr>
        <w:t>:</w:t>
      </w:r>
    </w:p>
    <w:p w14:paraId="3C9DB99F" w14:textId="404EEF4F" w:rsidR="0051621E" w:rsidRPr="00D752C8" w:rsidRDefault="00000000">
      <w:pPr>
        <w:pStyle w:val="ListParagraph"/>
        <w:numPr>
          <w:ilvl w:val="0"/>
          <w:numId w:val="2"/>
        </w:numPr>
        <w:spacing w:after="80"/>
        <w:rPr>
          <w:lang w:val="en-GB"/>
        </w:rPr>
      </w:pPr>
      <w:r w:rsidRPr="00D752C8">
        <w:rPr>
          <w:sz w:val="20"/>
          <w:szCs w:val="20"/>
          <w:lang w:val="en-GB"/>
        </w:rPr>
        <w:t>Positive: Higher food prices mechanically inflate revenue on the same volume of goods sold. This is called 'nominal revenue growth'</w:t>
      </w:r>
      <w:r w:rsidR="008E7D2F">
        <w:rPr>
          <w:sz w:val="20"/>
          <w:szCs w:val="20"/>
          <w:lang w:val="en-GB"/>
        </w:rPr>
        <w:t>. I</w:t>
      </w:r>
      <w:r w:rsidRPr="00D752C8">
        <w:rPr>
          <w:sz w:val="20"/>
          <w:szCs w:val="20"/>
          <w:lang w:val="en-GB"/>
        </w:rPr>
        <w:t>t looks good in the income statement.</w:t>
      </w:r>
    </w:p>
    <w:p w14:paraId="22E3BA27" w14:textId="7421CC78" w:rsidR="0051621E" w:rsidRPr="008E7D2F" w:rsidRDefault="00000000" w:rsidP="008E7D2F">
      <w:pPr>
        <w:pStyle w:val="ListParagraph"/>
        <w:numPr>
          <w:ilvl w:val="0"/>
          <w:numId w:val="2"/>
        </w:numPr>
        <w:spacing w:after="80"/>
        <w:rPr>
          <w:lang w:val="en-GB"/>
        </w:rPr>
      </w:pPr>
      <w:r w:rsidRPr="00D752C8">
        <w:rPr>
          <w:sz w:val="20"/>
          <w:szCs w:val="20"/>
          <w:lang w:val="en-GB"/>
        </w:rPr>
        <w:t>Neutral/Negative: Gross margins are not necessarily improved — if supplier costs also rise, the pass-through is margin-neutral. Retailers with more pricing power (</w:t>
      </w:r>
      <w:proofErr w:type="spellStart"/>
      <w:r w:rsidRPr="00D752C8">
        <w:rPr>
          <w:sz w:val="20"/>
          <w:szCs w:val="20"/>
          <w:lang w:val="en-GB"/>
        </w:rPr>
        <w:t>Atacadão</w:t>
      </w:r>
      <w:proofErr w:type="spellEnd"/>
      <w:r w:rsidRPr="00D752C8">
        <w:rPr>
          <w:sz w:val="20"/>
          <w:szCs w:val="20"/>
          <w:lang w:val="en-GB"/>
        </w:rPr>
        <w:t>) can extract slightly more, but the effect is modest.</w:t>
      </w:r>
    </w:p>
    <w:p w14:paraId="16AE9AA7" w14:textId="77777777" w:rsidR="008E7D2F" w:rsidRPr="00C36EA3" w:rsidRDefault="008E7D2F" w:rsidP="008E7D2F">
      <w:pPr>
        <w:spacing w:after="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7D2F" w:rsidRPr="00C36EA3" w14:paraId="2E963454" w14:textId="77777777" w:rsidTr="008E7D2F">
        <w:trPr>
          <w:trHeight w:val="766"/>
        </w:trPr>
        <w:tc>
          <w:tcPr>
            <w:tcW w:w="9360" w:type="dxa"/>
            <w:tcBorders>
              <w:top w:val="nil"/>
              <w:left w:val="nil"/>
              <w:bottom w:val="nil"/>
              <w:right w:val="nil"/>
            </w:tcBorders>
            <w:shd w:val="clear" w:color="auto" w:fill="FFF3CD"/>
            <w:tcMar>
              <w:top w:w="130" w:type="dxa"/>
              <w:left w:w="220" w:type="dxa"/>
              <w:bottom w:w="130" w:type="dxa"/>
              <w:right w:w="220" w:type="dxa"/>
            </w:tcMar>
          </w:tcPr>
          <w:p w14:paraId="436FAEEB" w14:textId="1A04E20D" w:rsidR="008E7D2F" w:rsidRPr="00D752C8" w:rsidRDefault="008E7D2F" w:rsidP="008E7D2F">
            <w:pPr>
              <w:spacing w:after="80"/>
              <w:rPr>
                <w:lang w:val="en-GB"/>
              </w:rPr>
            </w:pPr>
            <w:r w:rsidRPr="008E7D2F">
              <w:rPr>
                <w:sz w:val="20"/>
                <w:szCs w:val="20"/>
                <w:lang w:val="en-GB"/>
              </w:rPr>
              <w:t xml:space="preserve">The AI bot alert: When </w:t>
            </w:r>
            <w:proofErr w:type="spellStart"/>
            <w:r w:rsidRPr="008E7D2F">
              <w:rPr>
                <w:sz w:val="20"/>
                <w:szCs w:val="20"/>
                <w:lang w:val="en-GB"/>
              </w:rPr>
              <w:t>analyzing</w:t>
            </w:r>
            <w:proofErr w:type="spellEnd"/>
            <w:r w:rsidRPr="008E7D2F">
              <w:rPr>
                <w:sz w:val="20"/>
                <w:szCs w:val="20"/>
                <w:lang w:val="en-GB"/>
              </w:rPr>
              <w:t xml:space="preserve"> food retailers in Brazil, always check what portion of revenue growth is 'real' (volume) vs. 'nominal' (price). A bot that just looks at revenue growth without adjusting for food inflation will overestimate business quality during inflationary periods.</w:t>
            </w:r>
          </w:p>
        </w:tc>
      </w:tr>
    </w:tbl>
    <w:p w14:paraId="161AA167" w14:textId="77777777" w:rsidR="008E7D2F" w:rsidRPr="00D752C8" w:rsidRDefault="008E7D2F">
      <w:pPr>
        <w:spacing w:after="80"/>
        <w:rPr>
          <w:lang w:val="en-GB"/>
        </w:rPr>
      </w:pPr>
    </w:p>
    <w:p w14:paraId="15693CAB" w14:textId="77777777" w:rsidR="0051621E" w:rsidRPr="00D752C8" w:rsidRDefault="00000000">
      <w:pPr>
        <w:pStyle w:val="Heading2"/>
        <w:rPr>
          <w:lang w:val="en-GB"/>
        </w:rPr>
      </w:pPr>
      <w:r w:rsidRPr="00D752C8">
        <w:rPr>
          <w:lang w:val="en-GB"/>
        </w:rPr>
        <w:t>6.3 — BRL Exchange Rate</w:t>
      </w:r>
    </w:p>
    <w:p w14:paraId="01491F14" w14:textId="77777777" w:rsidR="0051621E" w:rsidRDefault="00000000">
      <w:pPr>
        <w:spacing w:after="80"/>
      </w:pPr>
      <w:r w:rsidRPr="00D752C8">
        <w:rPr>
          <w:lang w:val="en-GB"/>
        </w:rPr>
        <w:t xml:space="preserve">The BRL depreciated ~20% against the USD in 2024 and has remained weak into 2026. </w:t>
      </w:r>
      <w:r>
        <w:t xml:space="preserve">For </w:t>
      </w:r>
      <w:proofErr w:type="spellStart"/>
      <w:proofErr w:type="gramStart"/>
      <w:r>
        <w:t>Atacadão</w:t>
      </w:r>
      <w:proofErr w:type="spellEnd"/>
      <w:r>
        <w:t>:</w:t>
      </w:r>
      <w:proofErr w:type="gramEnd"/>
    </w:p>
    <w:p w14:paraId="6D39E328" w14:textId="77777777" w:rsidR="0051621E" w:rsidRPr="00D752C8" w:rsidRDefault="00000000">
      <w:pPr>
        <w:pStyle w:val="ListParagraph"/>
        <w:numPr>
          <w:ilvl w:val="0"/>
          <w:numId w:val="2"/>
        </w:numPr>
        <w:spacing w:after="80"/>
        <w:rPr>
          <w:lang w:val="en-GB"/>
        </w:rPr>
      </w:pPr>
      <w:r w:rsidRPr="00D752C8">
        <w:rPr>
          <w:sz w:val="20"/>
          <w:szCs w:val="20"/>
          <w:lang w:val="en-GB"/>
        </w:rPr>
        <w:t>Revenues are 100% in BRL — no direct FX benefit from exports.</w:t>
      </w:r>
    </w:p>
    <w:p w14:paraId="60CC6BC5" w14:textId="77777777" w:rsidR="0051621E" w:rsidRPr="00D752C8" w:rsidRDefault="00000000">
      <w:pPr>
        <w:pStyle w:val="ListParagraph"/>
        <w:numPr>
          <w:ilvl w:val="0"/>
          <w:numId w:val="2"/>
        </w:numPr>
        <w:spacing w:after="80"/>
        <w:rPr>
          <w:lang w:val="en-GB"/>
        </w:rPr>
      </w:pPr>
      <w:r w:rsidRPr="00D752C8">
        <w:rPr>
          <w:sz w:val="20"/>
          <w:szCs w:val="20"/>
          <w:lang w:val="en-GB"/>
        </w:rPr>
        <w:t>Most products sold are locally produced (food, consumer goods) — limited import cost exposure vs. an electronics retailer.</w:t>
      </w:r>
    </w:p>
    <w:p w14:paraId="1D4F3BB6" w14:textId="77777777" w:rsidR="0051621E" w:rsidRDefault="00000000">
      <w:pPr>
        <w:pStyle w:val="ListParagraph"/>
        <w:numPr>
          <w:ilvl w:val="0"/>
          <w:numId w:val="2"/>
        </w:numPr>
        <w:spacing w:after="80"/>
      </w:pPr>
      <w:r w:rsidRPr="00D752C8">
        <w:rPr>
          <w:sz w:val="20"/>
          <w:szCs w:val="20"/>
          <w:lang w:val="en-GB"/>
        </w:rPr>
        <w:t xml:space="preserve">Historical BIG acquisition debt was partly in USD — but this has since been refinanced. Post-delisting, </w:t>
      </w:r>
      <w:proofErr w:type="spellStart"/>
      <w:r w:rsidRPr="00D752C8">
        <w:rPr>
          <w:sz w:val="20"/>
          <w:szCs w:val="20"/>
          <w:lang w:val="en-GB"/>
        </w:rPr>
        <w:t>Atacadão's</w:t>
      </w:r>
      <w:proofErr w:type="spellEnd"/>
      <w:r w:rsidRPr="00D752C8">
        <w:rPr>
          <w:sz w:val="20"/>
          <w:szCs w:val="20"/>
          <w:lang w:val="en-GB"/>
        </w:rPr>
        <w:t xml:space="preserve"> debt is now EUR-denominated (Carrefour SA bonds), creating a new FX mismatch: BRL revenue vs. EUR debt. </w:t>
      </w:r>
      <w:r>
        <w:rPr>
          <w:sz w:val="20"/>
          <w:szCs w:val="20"/>
        </w:rPr>
        <w:t xml:space="preserve">The parent </w:t>
      </w:r>
      <w:proofErr w:type="gramStart"/>
      <w:r>
        <w:rPr>
          <w:sz w:val="20"/>
          <w:szCs w:val="20"/>
        </w:rPr>
        <w:t>manages</w:t>
      </w:r>
      <w:proofErr w:type="gram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with</w:t>
      </w:r>
      <w:proofErr w:type="spellEnd"/>
      <w:r>
        <w:rPr>
          <w:sz w:val="20"/>
          <w:szCs w:val="20"/>
        </w:rPr>
        <w:t xml:space="preserve"> FX </w:t>
      </w:r>
      <w:proofErr w:type="spellStart"/>
      <w:r>
        <w:rPr>
          <w:sz w:val="20"/>
          <w:szCs w:val="20"/>
        </w:rPr>
        <w:t>hedges</w:t>
      </w:r>
      <w:proofErr w:type="spellEnd"/>
      <w:r>
        <w:rPr>
          <w:sz w:val="20"/>
          <w:szCs w:val="20"/>
        </w:rPr>
        <w:t>.</w:t>
      </w:r>
    </w:p>
    <w:p w14:paraId="03B2721D" w14:textId="206B0C68" w:rsidR="0051621E" w:rsidRPr="00D752C8" w:rsidRDefault="00000000">
      <w:pPr>
        <w:pStyle w:val="ListParagraph"/>
        <w:numPr>
          <w:ilvl w:val="0"/>
          <w:numId w:val="2"/>
        </w:numPr>
        <w:spacing w:after="80"/>
        <w:rPr>
          <w:lang w:val="en-GB"/>
        </w:rPr>
      </w:pPr>
      <w:r w:rsidRPr="00D752C8">
        <w:rPr>
          <w:sz w:val="20"/>
          <w:szCs w:val="20"/>
          <w:lang w:val="en-GB"/>
        </w:rPr>
        <w:t>BRL weakness inflates the BRL value of EUR debt when reported</w:t>
      </w:r>
      <w:r w:rsidR="008E7D2F">
        <w:rPr>
          <w:sz w:val="20"/>
          <w:szCs w:val="20"/>
          <w:lang w:val="en-GB"/>
        </w:rPr>
        <w:t>;</w:t>
      </w:r>
      <w:r w:rsidRPr="00D752C8">
        <w:rPr>
          <w:sz w:val="20"/>
          <w:szCs w:val="20"/>
          <w:lang w:val="en-GB"/>
        </w:rPr>
        <w:t xml:space="preserve"> an accounting headwind but not a cash flow issue if hedged properly.</w:t>
      </w:r>
    </w:p>
    <w:p w14:paraId="6FD07077" w14:textId="77777777" w:rsidR="0051621E" w:rsidRPr="00D752C8" w:rsidRDefault="0051621E">
      <w:pPr>
        <w:spacing w:after="80"/>
        <w:rPr>
          <w:lang w:val="en-GB"/>
        </w:rPr>
      </w:pPr>
    </w:p>
    <w:p w14:paraId="2A776C55" w14:textId="77777777" w:rsidR="0051621E" w:rsidRPr="00D752C8" w:rsidRDefault="00000000">
      <w:pPr>
        <w:pStyle w:val="Heading2"/>
        <w:rPr>
          <w:lang w:val="en-GB"/>
        </w:rPr>
      </w:pPr>
      <w:r w:rsidRPr="00D752C8">
        <w:rPr>
          <w:lang w:val="en-GB"/>
        </w:rPr>
        <w:t>6.4 — Brazil Fiscal &amp; Political Risk</w:t>
      </w:r>
    </w:p>
    <w:p w14:paraId="4283D052" w14:textId="77777777" w:rsidR="0051621E" w:rsidRPr="00D752C8" w:rsidRDefault="00000000">
      <w:pPr>
        <w:spacing w:after="80"/>
        <w:rPr>
          <w:lang w:val="en-GB"/>
        </w:rPr>
      </w:pPr>
      <w:r w:rsidRPr="00D752C8">
        <w:rPr>
          <w:lang w:val="en-GB"/>
        </w:rPr>
        <w:t>Brazil's fiscal position is a persistent concern that affects all corporate borrowers:</w:t>
      </w:r>
    </w:p>
    <w:p w14:paraId="55DBB2A7" w14:textId="77777777" w:rsidR="0051621E" w:rsidRDefault="00000000">
      <w:pPr>
        <w:pStyle w:val="ListParagraph"/>
        <w:numPr>
          <w:ilvl w:val="0"/>
          <w:numId w:val="2"/>
        </w:numPr>
        <w:spacing w:after="80"/>
      </w:pPr>
      <w:r w:rsidRPr="00D752C8">
        <w:rPr>
          <w:sz w:val="20"/>
          <w:szCs w:val="20"/>
          <w:lang w:val="en-GB"/>
        </w:rPr>
        <w:t xml:space="preserve">Government debt is projected to reach ~80% of GDP by 2028 — high for an emerging market. </w:t>
      </w:r>
      <w:r>
        <w:rPr>
          <w:sz w:val="20"/>
          <w:szCs w:val="20"/>
        </w:rPr>
        <w:t xml:space="preserve">Fiscal </w:t>
      </w:r>
      <w:proofErr w:type="spellStart"/>
      <w:r>
        <w:rPr>
          <w:sz w:val="20"/>
          <w:szCs w:val="20"/>
        </w:rPr>
        <w:t>sustainability</w:t>
      </w:r>
      <w:proofErr w:type="spellEnd"/>
      <w:r>
        <w:rPr>
          <w:sz w:val="20"/>
          <w:szCs w:val="20"/>
        </w:rPr>
        <w:t xml:space="preserve"> </w:t>
      </w:r>
      <w:proofErr w:type="spellStart"/>
      <w:r>
        <w:rPr>
          <w:sz w:val="20"/>
          <w:szCs w:val="20"/>
        </w:rPr>
        <w:t>concerns</w:t>
      </w:r>
      <w:proofErr w:type="spellEnd"/>
      <w:r>
        <w:rPr>
          <w:sz w:val="20"/>
          <w:szCs w:val="20"/>
        </w:rPr>
        <w:t xml:space="preserve"> </w:t>
      </w:r>
      <w:proofErr w:type="spellStart"/>
      <w:r>
        <w:rPr>
          <w:sz w:val="20"/>
          <w:szCs w:val="20"/>
        </w:rPr>
        <w:t>keep</w:t>
      </w:r>
      <w:proofErr w:type="spellEnd"/>
      <w:r>
        <w:rPr>
          <w:sz w:val="20"/>
          <w:szCs w:val="20"/>
        </w:rPr>
        <w:t xml:space="preserve"> </w:t>
      </w:r>
      <w:proofErr w:type="spellStart"/>
      <w:r>
        <w:rPr>
          <w:sz w:val="20"/>
          <w:szCs w:val="20"/>
        </w:rPr>
        <w:t>Brazil's</w:t>
      </w:r>
      <w:proofErr w:type="spellEnd"/>
      <w:r>
        <w:rPr>
          <w:sz w:val="20"/>
          <w:szCs w:val="20"/>
        </w:rPr>
        <w:t xml:space="preserve"> country </w:t>
      </w:r>
      <w:proofErr w:type="spellStart"/>
      <w:r>
        <w:rPr>
          <w:sz w:val="20"/>
          <w:szCs w:val="20"/>
        </w:rPr>
        <w:t>risk</w:t>
      </w:r>
      <w:proofErr w:type="spellEnd"/>
      <w:r>
        <w:rPr>
          <w:sz w:val="20"/>
          <w:szCs w:val="20"/>
        </w:rPr>
        <w:t xml:space="preserve"> premium </w:t>
      </w:r>
      <w:proofErr w:type="spellStart"/>
      <w:r>
        <w:rPr>
          <w:sz w:val="20"/>
          <w:szCs w:val="20"/>
        </w:rPr>
        <w:t>elevated</w:t>
      </w:r>
      <w:proofErr w:type="spellEnd"/>
      <w:r>
        <w:rPr>
          <w:sz w:val="20"/>
          <w:szCs w:val="20"/>
        </w:rPr>
        <w:t>.</w:t>
      </w:r>
    </w:p>
    <w:p w14:paraId="68619AD7" w14:textId="77777777" w:rsidR="0051621E" w:rsidRPr="00D752C8" w:rsidRDefault="00000000">
      <w:pPr>
        <w:pStyle w:val="ListParagraph"/>
        <w:numPr>
          <w:ilvl w:val="0"/>
          <w:numId w:val="2"/>
        </w:numPr>
        <w:spacing w:after="80"/>
        <w:rPr>
          <w:lang w:val="en-GB"/>
        </w:rPr>
      </w:pPr>
      <w:r w:rsidRPr="00D752C8">
        <w:rPr>
          <w:sz w:val="20"/>
          <w:szCs w:val="20"/>
          <w:lang w:val="en-GB"/>
        </w:rPr>
        <w:t>Political risk: Brazil held a presidential election in 2022 (Lula re-elected). The current government's fiscal policy has been expansionary — one reason the BCB had to raise Selic to 15%.</w:t>
      </w:r>
    </w:p>
    <w:p w14:paraId="037E12B6" w14:textId="77777777" w:rsidR="0051621E" w:rsidRPr="00D752C8" w:rsidRDefault="00000000">
      <w:pPr>
        <w:pStyle w:val="ListParagraph"/>
        <w:numPr>
          <w:ilvl w:val="0"/>
          <w:numId w:val="2"/>
        </w:numPr>
        <w:spacing w:after="80"/>
        <w:rPr>
          <w:lang w:val="en-GB"/>
        </w:rPr>
      </w:pPr>
      <w:r w:rsidRPr="00D752C8">
        <w:rPr>
          <w:sz w:val="20"/>
          <w:szCs w:val="20"/>
          <w:lang w:val="en-GB"/>
        </w:rPr>
        <w:t>Regulatory risk for Banco Carrefour: The credit card revolving rate cap (Jan 2024) directly hurt the bank's revenues. This shows how quickly regulatory changes can affect financial services businesses in Brazil.</w:t>
      </w:r>
    </w:p>
    <w:p w14:paraId="16A0731D" w14:textId="77777777" w:rsidR="0051621E" w:rsidRDefault="00000000">
      <w:pPr>
        <w:pStyle w:val="ListParagraph"/>
        <w:numPr>
          <w:ilvl w:val="0"/>
          <w:numId w:val="2"/>
        </w:numPr>
        <w:spacing w:after="80"/>
      </w:pPr>
      <w:r w:rsidRPr="00D752C8">
        <w:rPr>
          <w:sz w:val="20"/>
          <w:szCs w:val="20"/>
          <w:lang w:val="en-GB"/>
        </w:rPr>
        <w:t xml:space="preserve">Tax reform: Brazil implemented a major VAT reform (CBS/IBS) rolling out 2025-2033. Impact on food retailers is complex — some food products may become tax-exempt; others may see higher tax rates. </w:t>
      </w:r>
      <w:proofErr w:type="spellStart"/>
      <w:r>
        <w:rPr>
          <w:sz w:val="20"/>
          <w:szCs w:val="20"/>
        </w:rPr>
        <w:t>Atacadão's</w:t>
      </w:r>
      <w:proofErr w:type="spellEnd"/>
      <w:r>
        <w:rPr>
          <w:sz w:val="20"/>
          <w:szCs w:val="20"/>
        </w:rPr>
        <w:t xml:space="preserve"> </w:t>
      </w:r>
      <w:proofErr w:type="spellStart"/>
      <w:r>
        <w:rPr>
          <w:sz w:val="20"/>
          <w:szCs w:val="20"/>
        </w:rPr>
        <w:t>tax</w:t>
      </w:r>
      <w:proofErr w:type="spellEnd"/>
      <w:r>
        <w:rPr>
          <w:sz w:val="20"/>
          <w:szCs w:val="20"/>
        </w:rPr>
        <w:t xml:space="preserve"> </w:t>
      </w:r>
      <w:proofErr w:type="gramStart"/>
      <w:r>
        <w:rPr>
          <w:sz w:val="20"/>
          <w:szCs w:val="20"/>
        </w:rPr>
        <w:t>team</w:t>
      </w:r>
      <w:proofErr w:type="gramEnd"/>
      <w:r>
        <w:rPr>
          <w:sz w:val="20"/>
          <w:szCs w:val="20"/>
        </w:rPr>
        <w:t xml:space="preserve"> is monitoring </w:t>
      </w:r>
      <w:proofErr w:type="spellStart"/>
      <w:r>
        <w:rPr>
          <w:sz w:val="20"/>
          <w:szCs w:val="20"/>
        </w:rPr>
        <w:t>this</w:t>
      </w:r>
      <w:proofErr w:type="spellEnd"/>
      <w:r>
        <w:rPr>
          <w:sz w:val="20"/>
          <w:szCs w:val="20"/>
        </w:rPr>
        <w:t xml:space="preserve"> </w:t>
      </w:r>
      <w:proofErr w:type="spellStart"/>
      <w:r>
        <w:rPr>
          <w:sz w:val="20"/>
          <w:szCs w:val="20"/>
        </w:rPr>
        <w:t>closely</w:t>
      </w:r>
      <w:proofErr w:type="spellEnd"/>
      <w:r>
        <w:rPr>
          <w:sz w:val="20"/>
          <w:szCs w:val="20"/>
        </w:rPr>
        <w:t>.</w:t>
      </w:r>
    </w:p>
    <w:p w14:paraId="246CCC58" w14:textId="77777777" w:rsidR="0051621E" w:rsidRDefault="005162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1621E" w:rsidRPr="00C36EA3" w14:paraId="7B18D09C" w14:textId="77777777">
        <w:tc>
          <w:tcPr>
            <w:tcW w:w="2200" w:type="dxa"/>
            <w:tcBorders>
              <w:top w:val="nil"/>
              <w:left w:val="nil"/>
              <w:bottom w:val="nil"/>
              <w:right w:val="nil"/>
            </w:tcBorders>
            <w:shd w:val="clear" w:color="auto" w:fill="B8860B"/>
            <w:tcMar>
              <w:top w:w="120" w:type="dxa"/>
              <w:left w:w="180" w:type="dxa"/>
              <w:bottom w:w="120" w:type="dxa"/>
              <w:right w:w="180" w:type="dxa"/>
            </w:tcMar>
            <w:vAlign w:val="center"/>
          </w:tcPr>
          <w:p w14:paraId="7CE81745" w14:textId="77777777" w:rsidR="0051621E" w:rsidRDefault="00000000">
            <w:pPr>
              <w:jc w:val="center"/>
            </w:pPr>
            <w:r>
              <w:rPr>
                <w:b/>
                <w:bCs/>
                <w:color w:val="FFFFFF"/>
                <w:sz w:val="22"/>
                <w:szCs w:val="22"/>
              </w:rPr>
              <w:t>⚠</w:t>
            </w:r>
            <w:proofErr w:type="gramStart"/>
            <w:r>
              <w:rPr>
                <w:b/>
                <w:bCs/>
                <w:color w:val="FFFFFF"/>
                <w:sz w:val="22"/>
                <w:szCs w:val="22"/>
              </w:rPr>
              <w:t>️  WATCH</w:t>
            </w:r>
            <w:proofErr w:type="gramEnd"/>
          </w:p>
        </w:tc>
        <w:tc>
          <w:tcPr>
            <w:tcW w:w="7160" w:type="dxa"/>
            <w:tcBorders>
              <w:top w:val="nil"/>
              <w:left w:val="nil"/>
              <w:bottom w:val="nil"/>
              <w:right w:val="nil"/>
            </w:tcBorders>
            <w:shd w:val="clear" w:color="auto" w:fill="EEF4FF"/>
            <w:tcMar>
              <w:top w:w="120" w:type="dxa"/>
              <w:left w:w="200" w:type="dxa"/>
              <w:bottom w:w="120" w:type="dxa"/>
              <w:right w:w="180" w:type="dxa"/>
            </w:tcMar>
            <w:vAlign w:val="center"/>
          </w:tcPr>
          <w:p w14:paraId="6ED1A0F5" w14:textId="77777777" w:rsidR="0051621E" w:rsidRPr="00D752C8" w:rsidRDefault="00000000">
            <w:pPr>
              <w:rPr>
                <w:lang w:val="en-GB"/>
              </w:rPr>
            </w:pPr>
            <w:r w:rsidRPr="00D752C8">
              <w:rPr>
                <w:sz w:val="20"/>
                <w:szCs w:val="20"/>
                <w:lang w:val="en-GB"/>
              </w:rPr>
              <w:t>Selic at 15% is the dominant risk — inflating debt costs and consumer credit stress. Post-delisting EUR debt refinancing partially mitigates this. Food inflation is normalizing (positive for margins). BRL weakness is manageable with hedges. Brazil's fiscal trajectory remains a structural background concern for all Brazilian credits.</w:t>
            </w:r>
          </w:p>
        </w:tc>
      </w:tr>
    </w:tbl>
    <w:p w14:paraId="0207E963" w14:textId="77777777" w:rsidR="0051621E" w:rsidRPr="00D752C8" w:rsidRDefault="00000000">
      <w:pPr>
        <w:rPr>
          <w:lang w:val="en-GB"/>
        </w:rPr>
      </w:pPr>
      <w:r w:rsidRPr="00D752C8">
        <w:rPr>
          <w:lang w:val="en-GB"/>
        </w:rPr>
        <w:br w:type="page"/>
      </w:r>
    </w:p>
    <w:p w14:paraId="0491200F" w14:textId="77777777" w:rsidR="0051621E" w:rsidRPr="00D752C8" w:rsidRDefault="00000000">
      <w:pPr>
        <w:pStyle w:val="Heading1"/>
        <w:pBdr>
          <w:bottom w:val="single" w:sz="10" w:space="4" w:color="2E5FA3"/>
        </w:pBdr>
        <w:rPr>
          <w:lang w:val="en-GB"/>
        </w:rPr>
      </w:pPr>
      <w:r w:rsidRPr="00D752C8">
        <w:rPr>
          <w:lang w:val="en-GB"/>
        </w:rPr>
        <w:lastRenderedPageBreak/>
        <w:t>Credit Summary — Putting It All Together</w:t>
      </w:r>
    </w:p>
    <w:p w14:paraId="4E878F8E" w14:textId="77777777" w:rsidR="0051621E" w:rsidRPr="00D752C8" w:rsidRDefault="0051621E">
      <w:pPr>
        <w:spacing w:after="80"/>
        <w:rPr>
          <w:lang w:val="en-GB"/>
        </w:rPr>
      </w:pPr>
    </w:p>
    <w:p w14:paraId="419B1C96" w14:textId="147B36FD" w:rsidR="0051621E" w:rsidRPr="00D752C8" w:rsidRDefault="008E7D2F">
      <w:pPr>
        <w:spacing w:after="120"/>
        <w:rPr>
          <w:lang w:val="en-GB"/>
        </w:rPr>
      </w:pPr>
      <w:r>
        <w:rPr>
          <w:lang w:val="en-GB"/>
        </w:rPr>
        <w:t>Here</w:t>
      </w:r>
      <w:r w:rsidRPr="00D752C8">
        <w:rPr>
          <w:lang w:val="en-GB"/>
        </w:rPr>
        <w:t xml:space="preserve"> is the synthesized credit picture. This is what a credit analyst would present to Itaú's Credit Committee:</w:t>
      </w:r>
    </w:p>
    <w:p w14:paraId="76A48F2A" w14:textId="77777777" w:rsidR="0051621E" w:rsidRDefault="00000000">
      <w:pPr>
        <w:pStyle w:val="Heading2"/>
      </w:pPr>
      <w:r>
        <w:t xml:space="preserve">Overall Credit </w:t>
      </w:r>
      <w:proofErr w:type="spellStart"/>
      <w:r>
        <w:t>Assessment</w:t>
      </w:r>
      <w:proofErr w:type="spellEnd"/>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522"/>
      </w:tblGrid>
      <w:tr w:rsidR="0051621E" w:rsidRPr="00C36EA3" w14:paraId="7ABB2D68"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1534F2" w14:textId="77777777" w:rsidR="0051621E" w:rsidRDefault="00000000">
            <w:r>
              <w:rPr>
                <w:b/>
                <w:bCs/>
                <w:color w:val="FFFFFF"/>
                <w:sz w:val="19"/>
                <w:szCs w:val="19"/>
              </w:rPr>
              <w:t xml:space="preserve">Credit </w:t>
            </w:r>
            <w:proofErr w:type="spellStart"/>
            <w:r>
              <w:rPr>
                <w:b/>
                <w:bCs/>
                <w:color w:val="FFFFFF"/>
                <w:sz w:val="19"/>
                <w:szCs w:val="19"/>
              </w:rPr>
              <w:t>Category</w:t>
            </w:r>
            <w:proofErr w:type="spellEnd"/>
          </w:p>
        </w:tc>
        <w:tc>
          <w:tcPr>
            <w:tcW w:w="75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9CF6F7" w14:textId="77777777" w:rsidR="0051621E" w:rsidRPr="00D752C8" w:rsidRDefault="00000000">
            <w:pPr>
              <w:rPr>
                <w:lang w:val="en-GB"/>
              </w:rPr>
            </w:pPr>
            <w:r w:rsidRPr="00D752C8">
              <w:rPr>
                <w:b/>
                <w:bCs/>
                <w:color w:val="FFFFFF"/>
                <w:sz w:val="19"/>
                <w:szCs w:val="19"/>
                <w:lang w:val="en-GB"/>
              </w:rPr>
              <w:t>MODERATE RISK / INVESTMENT GRADE QUALITY</w:t>
            </w:r>
          </w:p>
        </w:tc>
      </w:tr>
      <w:tr w:rsidR="0051621E" w14:paraId="04611F14"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9C9DA26" w14:textId="77777777" w:rsidR="0051621E" w:rsidRDefault="00000000">
            <w:proofErr w:type="spellStart"/>
            <w:r>
              <w:rPr>
                <w:b/>
                <w:bCs/>
                <w:sz w:val="19"/>
                <w:szCs w:val="19"/>
              </w:rPr>
              <w:t>Controlling</w:t>
            </w:r>
            <w:proofErr w:type="spellEnd"/>
            <w:r>
              <w:rPr>
                <w:b/>
                <w:bCs/>
                <w:sz w:val="19"/>
                <w:szCs w:val="19"/>
              </w:rPr>
              <w:t xml:space="preserve"> </w:t>
            </w:r>
            <w:proofErr w:type="spellStart"/>
            <w:r>
              <w:rPr>
                <w:b/>
                <w:bCs/>
                <w:sz w:val="19"/>
                <w:szCs w:val="19"/>
              </w:rPr>
              <w:t>Shareholder</w:t>
            </w:r>
            <w:proofErr w:type="spellEnd"/>
            <w:r>
              <w:rPr>
                <w:b/>
                <w:bCs/>
                <w:sz w:val="19"/>
                <w:szCs w:val="19"/>
              </w:rPr>
              <w:t xml:space="preserve"> Rating</w:t>
            </w:r>
          </w:p>
        </w:tc>
        <w:tc>
          <w:tcPr>
            <w:tcW w:w="7522"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FC2EF3F" w14:textId="77777777" w:rsidR="0051621E" w:rsidRDefault="00000000">
            <w:r>
              <w:rPr>
                <w:sz w:val="19"/>
                <w:szCs w:val="19"/>
              </w:rPr>
              <w:t>BBB / Stable (S&amp;P) — Carrefour SA France</w:t>
            </w:r>
          </w:p>
        </w:tc>
      </w:tr>
      <w:tr w:rsidR="0051621E" w:rsidRPr="00D752C8" w14:paraId="3EF7C3E2"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1F7EB" w14:textId="77777777" w:rsidR="0051621E" w:rsidRDefault="00000000">
            <w:proofErr w:type="spellStart"/>
            <w:r>
              <w:rPr>
                <w:b/>
                <w:bCs/>
                <w:sz w:val="19"/>
                <w:szCs w:val="19"/>
              </w:rPr>
              <w:t>Leverage</w:t>
            </w:r>
            <w:proofErr w:type="spellEnd"/>
            <w:r>
              <w:rPr>
                <w:b/>
                <w:bCs/>
                <w:sz w:val="19"/>
                <w:szCs w:val="19"/>
              </w:rPr>
              <w:t xml:space="preserve"> (pre-IFRS16)</w:t>
            </w:r>
          </w:p>
        </w:tc>
        <w:tc>
          <w:tcPr>
            <w:tcW w:w="7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0A7F3" w14:textId="0AF84349" w:rsidR="0051621E" w:rsidRPr="00D752C8" w:rsidRDefault="00000000">
            <w:pPr>
              <w:rPr>
                <w:lang w:val="en-GB"/>
              </w:rPr>
            </w:pPr>
            <w:r w:rsidRPr="00D752C8">
              <w:rPr>
                <w:sz w:val="19"/>
                <w:szCs w:val="19"/>
                <w:lang w:val="en-GB"/>
              </w:rPr>
              <w:t>1.</w:t>
            </w:r>
            <w:r w:rsidR="008E7D2F">
              <w:rPr>
                <w:sz w:val="19"/>
                <w:szCs w:val="19"/>
                <w:lang w:val="en-GB"/>
              </w:rPr>
              <w:t>6</w:t>
            </w:r>
            <w:r w:rsidRPr="00D752C8">
              <w:rPr>
                <w:sz w:val="19"/>
                <w:szCs w:val="19"/>
                <w:lang w:val="en-GB"/>
              </w:rPr>
              <w:t>x Net Debt/EBITDA — ACCEPTABLE</w:t>
            </w:r>
          </w:p>
        </w:tc>
      </w:tr>
      <w:tr w:rsidR="0051621E" w:rsidRPr="00C36EA3" w14:paraId="528D9230"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2228E31" w14:textId="77777777" w:rsidR="0051621E" w:rsidRDefault="00000000">
            <w:r>
              <w:rPr>
                <w:b/>
                <w:bCs/>
                <w:sz w:val="19"/>
                <w:szCs w:val="19"/>
              </w:rPr>
              <w:t xml:space="preserve">FCF </w:t>
            </w:r>
            <w:proofErr w:type="spellStart"/>
            <w:r>
              <w:rPr>
                <w:b/>
                <w:bCs/>
                <w:sz w:val="19"/>
                <w:szCs w:val="19"/>
              </w:rPr>
              <w:t>Generation</w:t>
            </w:r>
            <w:proofErr w:type="spellEnd"/>
          </w:p>
        </w:tc>
        <w:tc>
          <w:tcPr>
            <w:tcW w:w="7522"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2B5C684" w14:textId="77777777" w:rsidR="0051621E" w:rsidRPr="00D752C8" w:rsidRDefault="00000000">
            <w:pPr>
              <w:rPr>
                <w:lang w:val="en-GB"/>
              </w:rPr>
            </w:pPr>
            <w:r w:rsidRPr="00D752C8">
              <w:rPr>
                <w:sz w:val="19"/>
                <w:szCs w:val="19"/>
                <w:lang w:val="en-GB"/>
              </w:rPr>
              <w:t>R$3.7B — STRONG. Sufficient to service all debt obligations.</w:t>
            </w:r>
          </w:p>
        </w:tc>
      </w:tr>
      <w:tr w:rsidR="0051621E" w:rsidRPr="00C36EA3" w14:paraId="7D22A90D"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2C48" w14:textId="77777777" w:rsidR="0051621E" w:rsidRDefault="00000000">
            <w:r>
              <w:rPr>
                <w:b/>
                <w:bCs/>
                <w:sz w:val="19"/>
                <w:szCs w:val="19"/>
              </w:rPr>
              <w:t xml:space="preserve">Revenue </w:t>
            </w:r>
            <w:proofErr w:type="spellStart"/>
            <w:r>
              <w:rPr>
                <w:b/>
                <w:bCs/>
                <w:sz w:val="19"/>
                <w:szCs w:val="19"/>
              </w:rPr>
              <w:t>Quality</w:t>
            </w:r>
            <w:proofErr w:type="spellEnd"/>
          </w:p>
        </w:tc>
        <w:tc>
          <w:tcPr>
            <w:tcW w:w="7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8EC3" w14:textId="77777777" w:rsidR="0051621E" w:rsidRPr="00D752C8" w:rsidRDefault="00000000">
            <w:pPr>
              <w:rPr>
                <w:lang w:val="en-GB"/>
              </w:rPr>
            </w:pPr>
            <w:r w:rsidRPr="00D752C8">
              <w:rPr>
                <w:sz w:val="19"/>
                <w:szCs w:val="19"/>
                <w:lang w:val="en-GB"/>
              </w:rPr>
              <w:t xml:space="preserve">Organic </w:t>
            </w:r>
            <w:proofErr w:type="spellStart"/>
            <w:r w:rsidRPr="00D752C8">
              <w:rPr>
                <w:sz w:val="19"/>
                <w:szCs w:val="19"/>
                <w:lang w:val="en-GB"/>
              </w:rPr>
              <w:t>LfL</w:t>
            </w:r>
            <w:proofErr w:type="spellEnd"/>
            <w:r w:rsidRPr="00D752C8">
              <w:rPr>
                <w:sz w:val="19"/>
                <w:szCs w:val="19"/>
                <w:lang w:val="en-GB"/>
              </w:rPr>
              <w:t xml:space="preserve"> growth +5.4% (</w:t>
            </w:r>
            <w:proofErr w:type="spellStart"/>
            <w:r w:rsidRPr="00D752C8">
              <w:rPr>
                <w:sz w:val="19"/>
                <w:szCs w:val="19"/>
                <w:lang w:val="en-GB"/>
              </w:rPr>
              <w:t>Atacadão</w:t>
            </w:r>
            <w:proofErr w:type="spellEnd"/>
            <w:r w:rsidRPr="00D752C8">
              <w:rPr>
                <w:sz w:val="19"/>
                <w:szCs w:val="19"/>
                <w:lang w:val="en-GB"/>
              </w:rPr>
              <w:t>) — HIGH QUALITY</w:t>
            </w:r>
          </w:p>
        </w:tc>
      </w:tr>
      <w:tr w:rsidR="0051621E" w:rsidRPr="00C36EA3" w14:paraId="1B8CE7E3"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5BC4C3D" w14:textId="77777777" w:rsidR="0051621E" w:rsidRDefault="00000000">
            <w:proofErr w:type="spellStart"/>
            <w:r>
              <w:rPr>
                <w:b/>
                <w:bCs/>
                <w:sz w:val="19"/>
                <w:szCs w:val="19"/>
              </w:rPr>
              <w:t>Liquidity</w:t>
            </w:r>
            <w:proofErr w:type="spellEnd"/>
            <w:r>
              <w:rPr>
                <w:b/>
                <w:bCs/>
                <w:sz w:val="19"/>
                <w:szCs w:val="19"/>
              </w:rPr>
              <w:t xml:space="preserve"> Position</w:t>
            </w:r>
          </w:p>
        </w:tc>
        <w:tc>
          <w:tcPr>
            <w:tcW w:w="7522"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3C58506" w14:textId="77777777" w:rsidR="0051621E" w:rsidRPr="00D752C8" w:rsidRDefault="00000000">
            <w:pPr>
              <w:rPr>
                <w:lang w:val="en-GB"/>
              </w:rPr>
            </w:pPr>
            <w:r w:rsidRPr="00D752C8">
              <w:rPr>
                <w:sz w:val="19"/>
                <w:szCs w:val="19"/>
                <w:lang w:val="en-GB"/>
              </w:rPr>
              <w:t>Current ratio 1.10x — ADEQUATE but not comfortable</w:t>
            </w:r>
          </w:p>
        </w:tc>
      </w:tr>
      <w:tr w:rsidR="0051621E" w:rsidRPr="00C36EA3" w14:paraId="45B17961"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8A57E" w14:textId="77777777" w:rsidR="0051621E" w:rsidRDefault="00000000">
            <w:r>
              <w:rPr>
                <w:b/>
                <w:bCs/>
                <w:sz w:val="19"/>
                <w:szCs w:val="19"/>
              </w:rPr>
              <w:t>Banco Carrefour NPL Risk</w:t>
            </w:r>
          </w:p>
        </w:tc>
        <w:tc>
          <w:tcPr>
            <w:tcW w:w="7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84D3" w14:textId="77777777" w:rsidR="0051621E" w:rsidRPr="00D752C8" w:rsidRDefault="00000000">
            <w:pPr>
              <w:rPr>
                <w:lang w:val="en-GB"/>
              </w:rPr>
            </w:pPr>
            <w:r w:rsidRPr="00D752C8">
              <w:rPr>
                <w:sz w:val="19"/>
                <w:szCs w:val="19"/>
                <w:lang w:val="en-GB"/>
              </w:rPr>
              <w:t>11.6% Over-90 NPL on R$28.4B portfolio — ELEVATED WATCH</w:t>
            </w:r>
          </w:p>
        </w:tc>
      </w:tr>
      <w:tr w:rsidR="0051621E" w:rsidRPr="00C36EA3" w14:paraId="48CD16D4"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48A5947" w14:textId="77777777" w:rsidR="0051621E" w:rsidRDefault="00000000">
            <w:proofErr w:type="spellStart"/>
            <w:r>
              <w:rPr>
                <w:b/>
                <w:bCs/>
                <w:sz w:val="19"/>
                <w:szCs w:val="19"/>
              </w:rPr>
              <w:t>Governance</w:t>
            </w:r>
            <w:proofErr w:type="spellEnd"/>
            <w:r>
              <w:rPr>
                <w:b/>
                <w:bCs/>
                <w:sz w:val="19"/>
                <w:szCs w:val="19"/>
              </w:rPr>
              <w:t xml:space="preserve"> (post-</w:t>
            </w:r>
            <w:proofErr w:type="spellStart"/>
            <w:r>
              <w:rPr>
                <w:b/>
                <w:bCs/>
                <w:sz w:val="19"/>
                <w:szCs w:val="19"/>
              </w:rPr>
              <w:t>delisting</w:t>
            </w:r>
            <w:proofErr w:type="spellEnd"/>
            <w:r>
              <w:rPr>
                <w:b/>
                <w:bCs/>
                <w:sz w:val="19"/>
                <w:szCs w:val="19"/>
              </w:rPr>
              <w:t>)</w:t>
            </w:r>
          </w:p>
        </w:tc>
        <w:tc>
          <w:tcPr>
            <w:tcW w:w="7522"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A8FC6DF" w14:textId="77777777" w:rsidR="0051621E" w:rsidRPr="00D752C8" w:rsidRDefault="00000000">
            <w:pPr>
              <w:rPr>
                <w:lang w:val="en-GB"/>
              </w:rPr>
            </w:pPr>
            <w:r w:rsidRPr="00D752C8">
              <w:rPr>
                <w:sz w:val="19"/>
                <w:szCs w:val="19"/>
                <w:lang w:val="en-GB"/>
              </w:rPr>
              <w:t>Reduced transparency — YELLOW FLAG for new credit extensions</w:t>
            </w:r>
          </w:p>
        </w:tc>
      </w:tr>
      <w:tr w:rsidR="0051621E" w:rsidRPr="00C36EA3" w14:paraId="621A5E19" w14:textId="77777777" w:rsidTr="008E7D2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973B" w14:textId="77777777" w:rsidR="0051621E" w:rsidRDefault="00000000">
            <w:r>
              <w:rPr>
                <w:b/>
                <w:bCs/>
                <w:sz w:val="19"/>
                <w:szCs w:val="19"/>
              </w:rPr>
              <w:t xml:space="preserve">Macro </w:t>
            </w:r>
            <w:proofErr w:type="spellStart"/>
            <w:r>
              <w:rPr>
                <w:b/>
                <w:bCs/>
                <w:sz w:val="19"/>
                <w:szCs w:val="19"/>
              </w:rPr>
              <w:t>Sensitivity</w:t>
            </w:r>
            <w:proofErr w:type="spellEnd"/>
          </w:p>
        </w:tc>
        <w:tc>
          <w:tcPr>
            <w:tcW w:w="7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B8EF" w14:textId="77777777" w:rsidR="0051621E" w:rsidRPr="00D752C8" w:rsidRDefault="00000000">
            <w:pPr>
              <w:rPr>
                <w:lang w:val="en-GB"/>
              </w:rPr>
            </w:pPr>
            <w:r w:rsidRPr="00D752C8">
              <w:rPr>
                <w:sz w:val="19"/>
                <w:szCs w:val="19"/>
                <w:lang w:val="en-GB"/>
              </w:rPr>
              <w:t>High sensitivity to Selic rate (debt cost) and food inflation (revenue) — MEDIUM RISK</w:t>
            </w:r>
          </w:p>
        </w:tc>
      </w:tr>
    </w:tbl>
    <w:p w14:paraId="2898C48B" w14:textId="77777777" w:rsidR="0051621E" w:rsidRPr="00D752C8" w:rsidRDefault="0051621E">
      <w:pPr>
        <w:spacing w:after="80"/>
        <w:rPr>
          <w:lang w:val="en-GB"/>
        </w:rPr>
      </w:pPr>
    </w:p>
    <w:p w14:paraId="07B8CBB6" w14:textId="77777777" w:rsidR="0051621E" w:rsidRPr="00D752C8" w:rsidRDefault="0051621E">
      <w:pPr>
        <w:spacing w:after="80"/>
        <w:rPr>
          <w:lang w:val="en-GB"/>
        </w:rPr>
      </w:pPr>
    </w:p>
    <w:p w14:paraId="576BB5F8" w14:textId="77777777" w:rsidR="0051621E" w:rsidRPr="00D752C8" w:rsidRDefault="00000000">
      <w:pPr>
        <w:pStyle w:val="Heading2"/>
        <w:rPr>
          <w:lang w:val="en-GB"/>
        </w:rPr>
      </w:pPr>
      <w:r w:rsidRPr="00D752C8">
        <w:rPr>
          <w:lang w:val="en-GB"/>
        </w:rPr>
        <w:t xml:space="preserve">The 5 Key Things to Remember About </w:t>
      </w:r>
      <w:proofErr w:type="spellStart"/>
      <w:r w:rsidRPr="00D752C8">
        <w:rPr>
          <w:lang w:val="en-GB"/>
        </w:rPr>
        <w:t>Atacadão</w:t>
      </w:r>
      <w:proofErr w:type="spellEnd"/>
    </w:p>
    <w:p w14:paraId="5A30D56A" w14:textId="77777777" w:rsidR="0051621E" w:rsidRPr="00D752C8" w:rsidRDefault="00000000">
      <w:pPr>
        <w:spacing w:after="80"/>
        <w:rPr>
          <w:lang w:val="en-GB"/>
        </w:rPr>
      </w:pPr>
      <w:r w:rsidRPr="00D752C8">
        <w:rPr>
          <w:lang w:val="en-GB"/>
        </w:rPr>
        <w:t>If you present only 5 facts to Itaú's Credit Committee, these are the ones:</w:t>
      </w:r>
    </w:p>
    <w:p w14:paraId="657ACBC1" w14:textId="77777777" w:rsidR="008E7D2F" w:rsidRPr="008E7D2F" w:rsidRDefault="00000000" w:rsidP="008E7D2F">
      <w:pPr>
        <w:pStyle w:val="ListParagraph"/>
        <w:numPr>
          <w:ilvl w:val="0"/>
          <w:numId w:val="2"/>
        </w:numPr>
        <w:spacing w:after="80"/>
        <w:rPr>
          <w:lang w:val="en-GB"/>
        </w:rPr>
      </w:pPr>
      <w:r w:rsidRPr="00D752C8">
        <w:rPr>
          <w:sz w:val="20"/>
          <w:szCs w:val="20"/>
          <w:lang w:val="en-GB"/>
        </w:rPr>
        <w:t>1.  DOMINANCE: Brazil's #1 food retailer for 9 straight years. R$120.6B revenue</w:t>
      </w:r>
      <w:r w:rsidR="008E7D2F">
        <w:rPr>
          <w:sz w:val="20"/>
          <w:szCs w:val="20"/>
          <w:lang w:val="en-GB"/>
        </w:rPr>
        <w:t>;</w:t>
      </w:r>
      <w:r w:rsidRPr="00D752C8">
        <w:rPr>
          <w:sz w:val="20"/>
          <w:szCs w:val="20"/>
          <w:lang w:val="en-GB"/>
        </w:rPr>
        <w:t xml:space="preserve"> 50% larger than the #2. This scale is a genuine economic moat in food retail.</w:t>
      </w:r>
    </w:p>
    <w:p w14:paraId="0D8DB8E1" w14:textId="3C2735C2" w:rsidR="0051621E" w:rsidRPr="008E7D2F" w:rsidRDefault="008E7D2F" w:rsidP="008E7D2F">
      <w:pPr>
        <w:pStyle w:val="ListParagraph"/>
        <w:numPr>
          <w:ilvl w:val="0"/>
          <w:numId w:val="2"/>
        </w:numPr>
        <w:spacing w:after="80"/>
        <w:rPr>
          <w:lang w:val="en-GB"/>
        </w:rPr>
      </w:pPr>
      <w:r>
        <w:rPr>
          <w:sz w:val="20"/>
          <w:szCs w:val="20"/>
          <w:lang w:val="en-GB"/>
        </w:rPr>
        <w:t xml:space="preserve">2. </w:t>
      </w:r>
      <w:r w:rsidRPr="008E7D2F">
        <w:rPr>
          <w:sz w:val="20"/>
          <w:szCs w:val="20"/>
          <w:lang w:val="en-GB"/>
        </w:rPr>
        <w:t xml:space="preserve">THREE BUSINESSES, NOT ONE: </w:t>
      </w:r>
      <w:proofErr w:type="spellStart"/>
      <w:r w:rsidRPr="008E7D2F">
        <w:rPr>
          <w:sz w:val="20"/>
          <w:szCs w:val="20"/>
          <w:lang w:val="en-GB"/>
        </w:rPr>
        <w:t>Atacadão</w:t>
      </w:r>
      <w:proofErr w:type="spellEnd"/>
      <w:r w:rsidRPr="008E7D2F">
        <w:rPr>
          <w:sz w:val="20"/>
          <w:szCs w:val="20"/>
          <w:lang w:val="en-GB"/>
        </w:rPr>
        <w:t xml:space="preserve"> (wholesale, strong), </w:t>
      </w:r>
      <w:proofErr w:type="spellStart"/>
      <w:r w:rsidRPr="008E7D2F">
        <w:rPr>
          <w:sz w:val="20"/>
          <w:szCs w:val="20"/>
          <w:lang w:val="en-GB"/>
        </w:rPr>
        <w:t>Varejo</w:t>
      </w:r>
      <w:proofErr w:type="spellEnd"/>
      <w:r w:rsidRPr="008E7D2F">
        <w:rPr>
          <w:sz w:val="20"/>
          <w:szCs w:val="20"/>
          <w:lang w:val="en-GB"/>
        </w:rPr>
        <w:t xml:space="preserve"> (retail, being restructured), Banco Carrefour (financial services, regulated). Each has different risks. </w:t>
      </w:r>
    </w:p>
    <w:p w14:paraId="369DC7B5" w14:textId="04B202EF" w:rsidR="008E7D2F" w:rsidRPr="008E7D2F" w:rsidRDefault="008E7D2F" w:rsidP="008E7D2F">
      <w:pPr>
        <w:pStyle w:val="ListParagraph"/>
        <w:numPr>
          <w:ilvl w:val="0"/>
          <w:numId w:val="2"/>
        </w:numPr>
        <w:spacing w:after="80"/>
        <w:rPr>
          <w:lang w:val="en-GB"/>
        </w:rPr>
      </w:pPr>
      <w:r>
        <w:rPr>
          <w:sz w:val="20"/>
          <w:szCs w:val="20"/>
          <w:lang w:val="en-GB"/>
        </w:rPr>
        <w:t>3</w:t>
      </w:r>
      <w:r w:rsidRPr="00D752C8">
        <w:rPr>
          <w:sz w:val="20"/>
          <w:szCs w:val="20"/>
          <w:lang w:val="en-GB"/>
        </w:rPr>
        <w:t xml:space="preserve">.  Net Debt/EBITDA </w:t>
      </w:r>
      <w:r>
        <w:rPr>
          <w:sz w:val="20"/>
          <w:szCs w:val="20"/>
          <w:lang w:val="en-GB"/>
        </w:rPr>
        <w:t xml:space="preserve">of </w:t>
      </w:r>
      <w:r w:rsidRPr="00D752C8">
        <w:rPr>
          <w:sz w:val="20"/>
          <w:szCs w:val="20"/>
          <w:lang w:val="en-GB"/>
        </w:rPr>
        <w:t>1.</w:t>
      </w:r>
      <w:r>
        <w:rPr>
          <w:sz w:val="20"/>
          <w:szCs w:val="20"/>
          <w:lang w:val="en-GB"/>
        </w:rPr>
        <w:t>6</w:t>
      </w:r>
      <w:r w:rsidRPr="00D752C8">
        <w:rPr>
          <w:sz w:val="20"/>
          <w:szCs w:val="20"/>
          <w:lang w:val="en-GB"/>
        </w:rPr>
        <w:t xml:space="preserve">x. The BIG acquisition debt burden is being rapidly paid down. </w:t>
      </w:r>
      <w:r w:rsidRPr="008E7D2F">
        <w:rPr>
          <w:sz w:val="20"/>
          <w:szCs w:val="20"/>
          <w:lang w:val="en-GB"/>
        </w:rPr>
        <w:t>The direction is right.</w:t>
      </w:r>
    </w:p>
    <w:p w14:paraId="10FA5400" w14:textId="2BCAFE2B" w:rsidR="0051621E" w:rsidRPr="00D752C8" w:rsidRDefault="00000000">
      <w:pPr>
        <w:pStyle w:val="ListParagraph"/>
        <w:numPr>
          <w:ilvl w:val="0"/>
          <w:numId w:val="2"/>
        </w:numPr>
        <w:spacing w:after="80"/>
        <w:rPr>
          <w:lang w:val="en-GB"/>
        </w:rPr>
      </w:pPr>
      <w:r w:rsidRPr="00D752C8">
        <w:rPr>
          <w:sz w:val="20"/>
          <w:szCs w:val="20"/>
          <w:lang w:val="en-GB"/>
        </w:rPr>
        <w:t xml:space="preserve">4.  SELIC IS THE SWING FACTOR: At 15% Selic, debt costs are high and consumer credit quality is stressed. If Selic cuts </w:t>
      </w:r>
      <w:proofErr w:type="spellStart"/>
      <w:r w:rsidRPr="00D752C8">
        <w:rPr>
          <w:sz w:val="20"/>
          <w:szCs w:val="20"/>
          <w:lang w:val="en-GB"/>
        </w:rPr>
        <w:t>beginAtacadão's</w:t>
      </w:r>
      <w:proofErr w:type="spellEnd"/>
      <w:r w:rsidRPr="00D752C8">
        <w:rPr>
          <w:sz w:val="20"/>
          <w:szCs w:val="20"/>
          <w:lang w:val="en-GB"/>
        </w:rPr>
        <w:t xml:space="preserve"> financials </w:t>
      </w:r>
      <w:r w:rsidR="008E7D2F">
        <w:rPr>
          <w:sz w:val="20"/>
          <w:szCs w:val="20"/>
          <w:lang w:val="en-GB"/>
        </w:rPr>
        <w:t xml:space="preserve">could </w:t>
      </w:r>
      <w:r w:rsidRPr="00D752C8">
        <w:rPr>
          <w:sz w:val="20"/>
          <w:szCs w:val="20"/>
          <w:lang w:val="en-GB"/>
        </w:rPr>
        <w:t xml:space="preserve">improve materially </w:t>
      </w:r>
      <w:r w:rsidR="008E7D2F">
        <w:rPr>
          <w:sz w:val="20"/>
          <w:szCs w:val="20"/>
          <w:lang w:val="en-GB"/>
        </w:rPr>
        <w:t>(</w:t>
      </w:r>
      <w:r w:rsidRPr="00D752C8">
        <w:rPr>
          <w:sz w:val="20"/>
          <w:szCs w:val="20"/>
          <w:lang w:val="en-GB"/>
        </w:rPr>
        <w:t>lower interest expense, lower NPLs, higher consumer spending</w:t>
      </w:r>
      <w:r w:rsidR="008E7D2F">
        <w:rPr>
          <w:sz w:val="20"/>
          <w:szCs w:val="20"/>
          <w:lang w:val="en-GB"/>
        </w:rPr>
        <w:t>)</w:t>
      </w:r>
      <w:r w:rsidRPr="00D752C8">
        <w:rPr>
          <w:sz w:val="20"/>
          <w:szCs w:val="20"/>
          <w:lang w:val="en-GB"/>
        </w:rPr>
        <w:t>.</w:t>
      </w:r>
    </w:p>
    <w:p w14:paraId="6E7549AE" w14:textId="2CD0AD98" w:rsidR="0051621E" w:rsidRPr="00D752C8" w:rsidRDefault="00000000">
      <w:pPr>
        <w:pStyle w:val="ListParagraph"/>
        <w:numPr>
          <w:ilvl w:val="0"/>
          <w:numId w:val="2"/>
        </w:numPr>
        <w:spacing w:after="80"/>
        <w:rPr>
          <w:lang w:val="en-GB"/>
        </w:rPr>
      </w:pPr>
      <w:r w:rsidRPr="00D752C8">
        <w:rPr>
          <w:sz w:val="20"/>
          <w:szCs w:val="20"/>
          <w:lang w:val="en-GB"/>
        </w:rPr>
        <w:t>5.  DELISTING</w:t>
      </w:r>
      <w:r w:rsidR="008E7D2F">
        <w:rPr>
          <w:sz w:val="20"/>
          <w:szCs w:val="20"/>
          <w:lang w:val="en-GB"/>
        </w:rPr>
        <w:t xml:space="preserve"> IMPACT</w:t>
      </w:r>
      <w:r w:rsidRPr="00D752C8">
        <w:rPr>
          <w:sz w:val="20"/>
          <w:szCs w:val="20"/>
          <w:lang w:val="en-GB"/>
        </w:rPr>
        <w:t xml:space="preserve">: Post-May 2025, </w:t>
      </w:r>
      <w:proofErr w:type="spellStart"/>
      <w:r w:rsidRPr="00D752C8">
        <w:rPr>
          <w:sz w:val="20"/>
          <w:szCs w:val="20"/>
          <w:lang w:val="en-GB"/>
        </w:rPr>
        <w:t>Atacadão</w:t>
      </w:r>
      <w:proofErr w:type="spellEnd"/>
      <w:r w:rsidRPr="00D752C8">
        <w:rPr>
          <w:sz w:val="20"/>
          <w:szCs w:val="20"/>
          <w:lang w:val="en-GB"/>
        </w:rPr>
        <w:t xml:space="preserve"> is private. Less transparency. But parent is BBB-rated. EUR debt refinancing is positive. The key question for Itaú is: what information rights will it require in loan documentation?</w:t>
      </w:r>
    </w:p>
    <w:p w14:paraId="24989591" w14:textId="77777777" w:rsidR="0051621E" w:rsidRPr="00D752C8" w:rsidRDefault="0051621E">
      <w:pPr>
        <w:spacing w:after="80"/>
        <w:rPr>
          <w:lang w:val="en-GB"/>
        </w:rPr>
      </w:pPr>
    </w:p>
    <w:p w14:paraId="0CAEB12C" w14:textId="77777777" w:rsidR="0051621E" w:rsidRPr="00D752C8" w:rsidRDefault="00000000">
      <w:pPr>
        <w:pStyle w:val="Heading2"/>
        <w:rPr>
          <w:lang w:val="en-GB"/>
        </w:rPr>
      </w:pPr>
      <w:r w:rsidRPr="00D752C8">
        <w:rPr>
          <w:lang w:val="en-GB"/>
        </w:rPr>
        <w:t xml:space="preserve">Where to Find the Data — </w:t>
      </w:r>
      <w:proofErr w:type="spellStart"/>
      <w:r w:rsidRPr="00D752C8">
        <w:rPr>
          <w:lang w:val="en-GB"/>
        </w:rPr>
        <w:t>Atacadão</w:t>
      </w:r>
      <w:proofErr w:type="spellEnd"/>
      <w:r w:rsidRPr="00D752C8">
        <w:rPr>
          <w:lang w:val="en-GB"/>
        </w:rPr>
        <w:t xml:space="preserve"> Specific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621E" w:rsidRPr="00C36EA3" w14:paraId="1FE7BB6C"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CFA221" w14:textId="77777777" w:rsidR="0051621E" w:rsidRDefault="00000000">
            <w:r>
              <w:rPr>
                <w:b/>
                <w:bCs/>
                <w:color w:val="FFFFFF"/>
                <w:sz w:val="20"/>
                <w:szCs w:val="20"/>
              </w:rPr>
              <w:t>Source / Document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8B87DB" w14:textId="77777777" w:rsidR="0051621E" w:rsidRPr="00D752C8" w:rsidRDefault="00000000">
            <w:pPr>
              <w:rPr>
                <w:lang w:val="en-GB"/>
              </w:rPr>
            </w:pPr>
            <w:r w:rsidRPr="00D752C8">
              <w:rPr>
                <w:b/>
                <w:bCs/>
                <w:color w:val="FFFFFF"/>
                <w:sz w:val="20"/>
                <w:szCs w:val="20"/>
                <w:lang w:val="en-GB"/>
              </w:rPr>
              <w:t>What to Access and Why</w:t>
            </w:r>
          </w:p>
        </w:tc>
      </w:tr>
      <w:tr w:rsidR="008E7D2F" w:rsidRPr="00C36EA3" w14:paraId="78FF2D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181779" w14:textId="6328BE52" w:rsidR="008E7D2F" w:rsidRPr="00D752C8" w:rsidRDefault="008E7D2F">
            <w:pPr>
              <w:rPr>
                <w:b/>
                <w:bCs/>
                <w:sz w:val="19"/>
                <w:szCs w:val="19"/>
                <w:lang w:val="en-GB"/>
              </w:rPr>
            </w:pPr>
            <w:r>
              <w:rPr>
                <w:b/>
                <w:bCs/>
                <w:sz w:val="19"/>
                <w:szCs w:val="19"/>
                <w:lang w:val="en-GB"/>
              </w:rPr>
              <w:t>Carrefour 2024 Financial 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92AE4" w14:textId="61CCBF5D" w:rsidR="008E7D2F" w:rsidRPr="00D752C8" w:rsidRDefault="008E7D2F">
            <w:pPr>
              <w:rPr>
                <w:sz w:val="19"/>
                <w:szCs w:val="19"/>
                <w:lang w:val="en-GB"/>
              </w:rPr>
            </w:pPr>
            <w:r w:rsidRPr="008E7D2F">
              <w:rPr>
                <w:sz w:val="19"/>
                <w:szCs w:val="19"/>
                <w:lang w:val="en-GB"/>
              </w:rPr>
              <w:t>https://cdn-sites-assets.mziq.com/wp-content/uploads/sites/174/2025/02/Grupo-Carrefour-Brasil-Financial-Statements-31.12.2024-VF.pdf</w:t>
            </w:r>
          </w:p>
        </w:tc>
      </w:tr>
      <w:tr w:rsidR="0051621E" w14:paraId="773E79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0DD011" w14:textId="77777777" w:rsidR="0051621E" w:rsidRPr="00C36EA3" w:rsidRDefault="00000000">
            <w:pPr>
              <w:rPr>
                <w:lang w:val="en-GB"/>
              </w:rPr>
            </w:pPr>
            <w:r w:rsidRPr="00C36EA3">
              <w:rPr>
                <w:b/>
                <w:bCs/>
                <w:sz w:val="19"/>
                <w:szCs w:val="19"/>
                <w:lang w:val="en-GB"/>
              </w:rPr>
              <w:t>CVM — rad.cvm.gov.br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F3C7A2" w14:textId="77777777" w:rsidR="0051621E" w:rsidRDefault="00000000">
            <w:r w:rsidRPr="00D752C8">
              <w:rPr>
                <w:sz w:val="19"/>
                <w:szCs w:val="19"/>
                <w:lang w:val="en-GB"/>
              </w:rPr>
              <w:t>Search for '</w:t>
            </w:r>
            <w:proofErr w:type="spellStart"/>
            <w:r w:rsidRPr="00D752C8">
              <w:rPr>
                <w:sz w:val="19"/>
                <w:szCs w:val="19"/>
                <w:lang w:val="en-GB"/>
              </w:rPr>
              <w:t>Atacadão</w:t>
            </w:r>
            <w:proofErr w:type="spellEnd"/>
            <w:r w:rsidRPr="00D752C8">
              <w:rPr>
                <w:sz w:val="19"/>
                <w:szCs w:val="19"/>
                <w:lang w:val="en-GB"/>
              </w:rPr>
              <w:t xml:space="preserve"> SA' (CNPJ 75.315.333/0001-09). All DFP (annual) and ITR (quarterly) filings up to mid-2025. </w:t>
            </w:r>
            <w:proofErr w:type="spellStart"/>
            <w:r>
              <w:rPr>
                <w:sz w:val="19"/>
                <w:szCs w:val="19"/>
              </w:rPr>
              <w:t>After</w:t>
            </w:r>
            <w:proofErr w:type="spellEnd"/>
            <w:r>
              <w:rPr>
                <w:sz w:val="19"/>
                <w:szCs w:val="19"/>
              </w:rPr>
              <w:t xml:space="preserve"> </w:t>
            </w:r>
            <w:proofErr w:type="spellStart"/>
            <w:r>
              <w:rPr>
                <w:sz w:val="19"/>
                <w:szCs w:val="19"/>
              </w:rPr>
              <w:t>delisting</w:t>
            </w:r>
            <w:proofErr w:type="spellEnd"/>
            <w:r>
              <w:rPr>
                <w:sz w:val="19"/>
                <w:szCs w:val="19"/>
              </w:rPr>
              <w:t xml:space="preserve">, no new </w:t>
            </w:r>
            <w:proofErr w:type="spellStart"/>
            <w:r>
              <w:rPr>
                <w:sz w:val="19"/>
                <w:szCs w:val="19"/>
              </w:rPr>
              <w:t>filings</w:t>
            </w:r>
            <w:proofErr w:type="spellEnd"/>
            <w:r>
              <w:rPr>
                <w:sz w:val="19"/>
                <w:szCs w:val="19"/>
              </w:rPr>
              <w:t>.</w:t>
            </w:r>
          </w:p>
        </w:tc>
      </w:tr>
      <w:tr w:rsidR="0051621E" w14:paraId="4F13028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32BB9FB2" w14:textId="77777777" w:rsidR="0051621E" w:rsidRDefault="00000000">
            <w:r>
              <w:rPr>
                <w:b/>
                <w:bCs/>
                <w:sz w:val="19"/>
                <w:szCs w:val="19"/>
              </w:rPr>
              <w:lastRenderedPageBreak/>
              <w:t>B3 — b3.com.br</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62EA3C2A" w14:textId="77777777" w:rsidR="0051621E" w:rsidRDefault="00000000">
            <w:r w:rsidRPr="00D752C8">
              <w:rPr>
                <w:sz w:val="19"/>
                <w:szCs w:val="19"/>
                <w:lang w:val="en-GB"/>
              </w:rPr>
              <w:t xml:space="preserve">Ticker CRFB3 (historical). All </w:t>
            </w:r>
            <w:proofErr w:type="spellStart"/>
            <w:r w:rsidRPr="00D752C8">
              <w:rPr>
                <w:sz w:val="19"/>
                <w:szCs w:val="19"/>
                <w:lang w:val="en-GB"/>
              </w:rPr>
              <w:t>fatos</w:t>
            </w:r>
            <w:proofErr w:type="spellEnd"/>
            <w:r w:rsidRPr="00D752C8">
              <w:rPr>
                <w:sz w:val="19"/>
                <w:szCs w:val="19"/>
                <w:lang w:val="en-GB"/>
              </w:rPr>
              <w:t xml:space="preserve"> </w:t>
            </w:r>
            <w:proofErr w:type="spellStart"/>
            <w:r w:rsidRPr="00D752C8">
              <w:rPr>
                <w:sz w:val="19"/>
                <w:szCs w:val="19"/>
                <w:lang w:val="en-GB"/>
              </w:rPr>
              <w:t>relevantes</w:t>
            </w:r>
            <w:proofErr w:type="spellEnd"/>
            <w:r w:rsidRPr="00D752C8">
              <w:rPr>
                <w:sz w:val="19"/>
                <w:szCs w:val="19"/>
                <w:lang w:val="en-GB"/>
              </w:rPr>
              <w:t xml:space="preserve"> (material disclosures), earnings releases, and ownership changes. </w:t>
            </w:r>
            <w:r>
              <w:rPr>
                <w:sz w:val="19"/>
                <w:szCs w:val="19"/>
              </w:rPr>
              <w:t>Essential for pre-2025 data.</w:t>
            </w:r>
          </w:p>
        </w:tc>
      </w:tr>
      <w:tr w:rsidR="0051621E" w14:paraId="11F778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55DF9F" w14:textId="77777777" w:rsidR="0051621E" w:rsidRDefault="00000000">
            <w:r>
              <w:rPr>
                <w:b/>
                <w:bCs/>
                <w:sz w:val="19"/>
                <w:szCs w:val="19"/>
              </w:rPr>
              <w:t>Grupo Carrefour Brasil IR Site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70AF07" w14:textId="77777777" w:rsidR="0051621E" w:rsidRDefault="00000000">
            <w:r w:rsidRPr="00D752C8">
              <w:rPr>
                <w:sz w:val="19"/>
                <w:szCs w:val="19"/>
                <w:lang w:val="en-GB"/>
              </w:rPr>
              <w:t>grupobig.com.br/</w:t>
            </w:r>
            <w:proofErr w:type="spellStart"/>
            <w:r w:rsidRPr="00D752C8">
              <w:rPr>
                <w:sz w:val="19"/>
                <w:szCs w:val="19"/>
                <w:lang w:val="en-GB"/>
              </w:rPr>
              <w:t>ir</w:t>
            </w:r>
            <w:proofErr w:type="spellEnd"/>
            <w:r w:rsidRPr="00D752C8">
              <w:rPr>
                <w:sz w:val="19"/>
                <w:szCs w:val="19"/>
                <w:lang w:val="en-GB"/>
              </w:rPr>
              <w:t xml:space="preserve"> or carrefour.com.br — Earnings releases, financial statements PDFs, and earnings call recordings (2020–2025). </w:t>
            </w:r>
            <w:r>
              <w:rPr>
                <w:sz w:val="19"/>
                <w:szCs w:val="19"/>
              </w:rPr>
              <w:t xml:space="preserve">Most </w:t>
            </w:r>
            <w:proofErr w:type="spellStart"/>
            <w:r>
              <w:rPr>
                <w:sz w:val="19"/>
                <w:szCs w:val="19"/>
              </w:rPr>
              <w:t>detailed</w:t>
            </w:r>
            <w:proofErr w:type="spellEnd"/>
            <w:r>
              <w:rPr>
                <w:sz w:val="19"/>
                <w:szCs w:val="19"/>
              </w:rPr>
              <w:t xml:space="preserve"> source.</w:t>
            </w:r>
          </w:p>
        </w:tc>
      </w:tr>
      <w:tr w:rsidR="0051621E" w:rsidRPr="00C36EA3" w14:paraId="7C70C7A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5DD03815" w14:textId="77777777" w:rsidR="0051621E" w:rsidRDefault="00000000">
            <w:r>
              <w:rPr>
                <w:b/>
                <w:bCs/>
                <w:sz w:val="19"/>
                <w:szCs w:val="19"/>
              </w:rPr>
              <w:t xml:space="preserve">Carrefour SA </w:t>
            </w:r>
            <w:proofErr w:type="spellStart"/>
            <w:r>
              <w:rPr>
                <w:b/>
                <w:bCs/>
                <w:sz w:val="19"/>
                <w:szCs w:val="19"/>
              </w:rPr>
              <w:t>Annual</w:t>
            </w:r>
            <w:proofErr w:type="spellEnd"/>
            <w:r>
              <w:rPr>
                <w:b/>
                <w:bCs/>
                <w:sz w:val="19"/>
                <w:szCs w:val="19"/>
              </w:rPr>
              <w:t xml:space="preserve"> Report (Paris)</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18046A5A" w14:textId="77777777" w:rsidR="0051621E" w:rsidRPr="00D752C8" w:rsidRDefault="00000000">
            <w:pPr>
              <w:rPr>
                <w:lang w:val="en-GB"/>
              </w:rPr>
            </w:pPr>
            <w:r w:rsidRPr="00D752C8">
              <w:rPr>
                <w:sz w:val="19"/>
                <w:szCs w:val="19"/>
                <w:lang w:val="en-GB"/>
              </w:rPr>
              <w:t>carrefour.com/</w:t>
            </w:r>
            <w:proofErr w:type="spellStart"/>
            <w:r w:rsidRPr="00D752C8">
              <w:rPr>
                <w:sz w:val="19"/>
                <w:szCs w:val="19"/>
                <w:lang w:val="en-GB"/>
              </w:rPr>
              <w:t>en</w:t>
            </w:r>
            <w:proofErr w:type="spellEnd"/>
            <w:r w:rsidRPr="00D752C8">
              <w:rPr>
                <w:sz w:val="19"/>
                <w:szCs w:val="19"/>
                <w:lang w:val="en-GB"/>
              </w:rPr>
              <w:t xml:space="preserve"> → Investors → Annual report. French group consolidates Brazilian operations — look for 'Brazil' or '</w:t>
            </w:r>
            <w:proofErr w:type="spellStart"/>
            <w:r w:rsidRPr="00D752C8">
              <w:rPr>
                <w:sz w:val="19"/>
                <w:szCs w:val="19"/>
                <w:lang w:val="en-GB"/>
              </w:rPr>
              <w:t>Atacadão</w:t>
            </w:r>
            <w:proofErr w:type="spellEnd"/>
            <w:r w:rsidRPr="00D752C8">
              <w:rPr>
                <w:sz w:val="19"/>
                <w:szCs w:val="19"/>
                <w:lang w:val="en-GB"/>
              </w:rPr>
              <w:t>' in segment notes.</w:t>
            </w:r>
          </w:p>
        </w:tc>
      </w:tr>
      <w:tr w:rsidR="0051621E" w:rsidRPr="00C36EA3" w14:paraId="6C67E0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A90E8B" w14:textId="77777777" w:rsidR="0051621E" w:rsidRDefault="00000000">
            <w:r>
              <w:rPr>
                <w:b/>
                <w:bCs/>
                <w:sz w:val="19"/>
                <w:szCs w:val="19"/>
              </w:rPr>
              <w:t xml:space="preserve">AMF (French </w:t>
            </w:r>
            <w:proofErr w:type="spellStart"/>
            <w:r>
              <w:rPr>
                <w:b/>
                <w:bCs/>
                <w:sz w:val="19"/>
                <w:szCs w:val="19"/>
              </w:rPr>
              <w:t>regulator</w:t>
            </w:r>
            <w:proofErr w:type="spellEnd"/>
            <w:r>
              <w:rPr>
                <w:b/>
                <w:bCs/>
                <w:sz w:val="19"/>
                <w:szCs w:val="19"/>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9FA41E" w14:textId="77777777" w:rsidR="0051621E" w:rsidRPr="00D752C8" w:rsidRDefault="00000000">
            <w:pPr>
              <w:rPr>
                <w:lang w:val="en-GB"/>
              </w:rPr>
            </w:pPr>
            <w:r>
              <w:rPr>
                <w:sz w:val="19"/>
                <w:szCs w:val="19"/>
              </w:rPr>
              <w:t xml:space="preserve">amf-france.org — Carrefour SA </w:t>
            </w:r>
            <w:proofErr w:type="spellStart"/>
            <w:r>
              <w:rPr>
                <w:sz w:val="19"/>
                <w:szCs w:val="19"/>
              </w:rPr>
              <w:t>filings</w:t>
            </w:r>
            <w:proofErr w:type="spellEnd"/>
            <w:r>
              <w:rPr>
                <w:sz w:val="19"/>
                <w:szCs w:val="19"/>
              </w:rPr>
              <w:t xml:space="preserve">. </w:t>
            </w:r>
            <w:r w:rsidRPr="00D752C8">
              <w:rPr>
                <w:sz w:val="19"/>
                <w:szCs w:val="19"/>
                <w:lang w:val="en-GB"/>
              </w:rPr>
              <w:t>Since delisting, the Brazilian data lives here in the French consolidated accounts.</w:t>
            </w:r>
          </w:p>
        </w:tc>
      </w:tr>
      <w:tr w:rsidR="0051621E" w:rsidRPr="00C36EA3" w14:paraId="075B521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681D5569" w14:textId="77777777" w:rsidR="0051621E" w:rsidRDefault="00000000">
            <w:r>
              <w:rPr>
                <w:b/>
                <w:bCs/>
                <w:sz w:val="19"/>
                <w:szCs w:val="19"/>
              </w:rPr>
              <w:t>Austin Rating / Fitch Brasil</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48628A2A" w14:textId="77777777" w:rsidR="0051621E" w:rsidRPr="00D752C8" w:rsidRDefault="00000000">
            <w:pPr>
              <w:rPr>
                <w:lang w:val="en-GB"/>
              </w:rPr>
            </w:pPr>
            <w:r w:rsidRPr="00D752C8">
              <w:rPr>
                <w:sz w:val="19"/>
                <w:szCs w:val="19"/>
                <w:lang w:val="en-GB"/>
              </w:rPr>
              <w:t xml:space="preserve">Local Brazilian credit rating agencies. Rate </w:t>
            </w:r>
            <w:proofErr w:type="spellStart"/>
            <w:r w:rsidRPr="00D752C8">
              <w:rPr>
                <w:sz w:val="19"/>
                <w:szCs w:val="19"/>
                <w:lang w:val="en-GB"/>
              </w:rPr>
              <w:t>Atacadão's</w:t>
            </w:r>
            <w:proofErr w:type="spellEnd"/>
            <w:r w:rsidRPr="00D752C8">
              <w:rPr>
                <w:sz w:val="19"/>
                <w:szCs w:val="19"/>
                <w:lang w:val="en-GB"/>
              </w:rPr>
              <w:t xml:space="preserve"> debentures. Useful for Brazilian-law credit analysis and covenant monitoring.</w:t>
            </w:r>
          </w:p>
        </w:tc>
      </w:tr>
      <w:tr w:rsidR="0051621E" w14:paraId="74EE34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69E8BE" w14:textId="77777777" w:rsidR="0051621E" w:rsidRDefault="00000000">
            <w:r>
              <w:rPr>
                <w:b/>
                <w:bCs/>
                <w:sz w:val="19"/>
                <w:szCs w:val="19"/>
              </w:rPr>
              <w:t>ABRAS (</w:t>
            </w:r>
            <w:proofErr w:type="spellStart"/>
            <w:r>
              <w:rPr>
                <w:b/>
                <w:bCs/>
                <w:sz w:val="19"/>
                <w:szCs w:val="19"/>
              </w:rPr>
              <w:t>Brazilian</w:t>
            </w:r>
            <w:proofErr w:type="spellEnd"/>
            <w:r>
              <w:rPr>
                <w:b/>
                <w:bCs/>
                <w:sz w:val="19"/>
                <w:szCs w:val="19"/>
              </w:rPr>
              <w:t xml:space="preserve"> </w:t>
            </w:r>
            <w:proofErr w:type="spellStart"/>
            <w:r>
              <w:rPr>
                <w:b/>
                <w:bCs/>
                <w:sz w:val="19"/>
                <w:szCs w:val="19"/>
              </w:rPr>
              <w:t>Supermarket</w:t>
            </w:r>
            <w:proofErr w:type="spellEnd"/>
            <w:r>
              <w:rPr>
                <w:b/>
                <w:bCs/>
                <w:sz w:val="19"/>
                <w:szCs w:val="19"/>
              </w:rPr>
              <w:t xml:space="preserve"> Assoc.)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12A26E" w14:textId="77777777" w:rsidR="0051621E" w:rsidRDefault="00000000">
            <w:r w:rsidRPr="00D752C8">
              <w:rPr>
                <w:sz w:val="19"/>
                <w:szCs w:val="19"/>
                <w:lang w:val="en-GB"/>
              </w:rPr>
              <w:t xml:space="preserve">abras.com.br — Annual ranking of all supermarket chains by revenue. </w:t>
            </w:r>
            <w:r>
              <w:rPr>
                <w:sz w:val="19"/>
                <w:szCs w:val="19"/>
              </w:rPr>
              <w:t xml:space="preserve">Essential for </w:t>
            </w:r>
            <w:proofErr w:type="spellStart"/>
            <w:r>
              <w:rPr>
                <w:sz w:val="19"/>
                <w:szCs w:val="19"/>
              </w:rPr>
              <w:t>competitive</w:t>
            </w:r>
            <w:proofErr w:type="spellEnd"/>
            <w:r>
              <w:rPr>
                <w:sz w:val="19"/>
                <w:szCs w:val="19"/>
              </w:rPr>
              <w:t xml:space="preserve"> benchmarking.</w:t>
            </w:r>
          </w:p>
        </w:tc>
      </w:tr>
      <w:tr w:rsidR="0051621E" w14:paraId="1668A07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71701459" w14:textId="77777777" w:rsidR="0051621E" w:rsidRDefault="00000000">
            <w:r>
              <w:rPr>
                <w:b/>
                <w:bCs/>
                <w:sz w:val="19"/>
                <w:szCs w:val="19"/>
              </w:rPr>
              <w:t>Banco Central do Brasil</w:t>
            </w:r>
          </w:p>
        </w:tc>
        <w:tc>
          <w:tcPr>
            <w:tcW w:w="6360" w:type="dxa"/>
            <w:tcBorders>
              <w:top w:val="single" w:sz="1" w:space="0" w:color="CCCCCC"/>
              <w:left w:val="single" w:sz="1" w:space="0" w:color="CCCCCC"/>
              <w:bottom w:val="single" w:sz="1" w:space="0" w:color="CCCCCC"/>
              <w:right w:val="single" w:sz="1" w:space="0" w:color="CCCCCC"/>
            </w:tcBorders>
            <w:shd w:val="clear" w:color="auto" w:fill="D6E4F7"/>
            <w:tcMar>
              <w:top w:w="70" w:type="dxa"/>
              <w:left w:w="120" w:type="dxa"/>
              <w:bottom w:w="70" w:type="dxa"/>
              <w:right w:w="120" w:type="dxa"/>
            </w:tcMar>
          </w:tcPr>
          <w:p w14:paraId="73C98E65" w14:textId="77777777" w:rsidR="0051621E" w:rsidRDefault="00000000">
            <w:r w:rsidRPr="00D752C8">
              <w:rPr>
                <w:sz w:val="19"/>
                <w:szCs w:val="19"/>
                <w:lang w:val="en-GB"/>
              </w:rPr>
              <w:t>bcb.gov.br — Banco Carrefour regulatory filings (</w:t>
            </w:r>
            <w:proofErr w:type="spellStart"/>
            <w:r w:rsidRPr="00D752C8">
              <w:rPr>
                <w:sz w:val="19"/>
                <w:szCs w:val="19"/>
                <w:lang w:val="en-GB"/>
              </w:rPr>
              <w:t>IF.data</w:t>
            </w:r>
            <w:proofErr w:type="spellEnd"/>
            <w:r w:rsidRPr="00D752C8">
              <w:rPr>
                <w:sz w:val="19"/>
                <w:szCs w:val="19"/>
                <w:lang w:val="en-GB"/>
              </w:rPr>
              <w:t xml:space="preserve"> system). </w:t>
            </w:r>
            <w:r>
              <w:rPr>
                <w:sz w:val="19"/>
                <w:szCs w:val="19"/>
              </w:rPr>
              <w:t xml:space="preserve">NPL data, capital ratios, </w:t>
            </w:r>
            <w:proofErr w:type="spellStart"/>
            <w:r>
              <w:rPr>
                <w:sz w:val="19"/>
                <w:szCs w:val="19"/>
              </w:rPr>
              <w:t>loan</w:t>
            </w:r>
            <w:proofErr w:type="spellEnd"/>
            <w:r>
              <w:rPr>
                <w:sz w:val="19"/>
                <w:szCs w:val="19"/>
              </w:rPr>
              <w:t xml:space="preserve"> portfolio </w:t>
            </w:r>
            <w:proofErr w:type="spellStart"/>
            <w:r>
              <w:rPr>
                <w:sz w:val="19"/>
                <w:szCs w:val="19"/>
              </w:rPr>
              <w:t>details</w:t>
            </w:r>
            <w:proofErr w:type="spellEnd"/>
            <w:r>
              <w:rPr>
                <w:sz w:val="19"/>
                <w:szCs w:val="19"/>
              </w:rPr>
              <w:t>.</w:t>
            </w:r>
          </w:p>
        </w:tc>
      </w:tr>
    </w:tbl>
    <w:p w14:paraId="27D17291" w14:textId="77777777" w:rsidR="002A797B" w:rsidRPr="00D752C8" w:rsidRDefault="002A797B">
      <w:pPr>
        <w:rPr>
          <w:lang w:val="en-GB"/>
        </w:rPr>
      </w:pPr>
    </w:p>
    <w:sectPr w:rsidR="002A797B" w:rsidRPr="00D752C8">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D675" w14:textId="77777777" w:rsidR="006425D5" w:rsidRDefault="006425D5">
      <w:r>
        <w:separator/>
      </w:r>
    </w:p>
  </w:endnote>
  <w:endnote w:type="continuationSeparator" w:id="0">
    <w:p w14:paraId="497ADA6F" w14:textId="77777777" w:rsidR="006425D5" w:rsidRDefault="00642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D8C2" w14:textId="77777777" w:rsidR="0051621E" w:rsidRPr="00D752C8" w:rsidRDefault="00000000">
    <w:pPr>
      <w:pBdr>
        <w:top w:val="single" w:sz="4" w:space="4" w:color="CCCCCC"/>
      </w:pBdr>
      <w:rPr>
        <w:lang w:val="en-GB"/>
      </w:rPr>
    </w:pPr>
    <w:r w:rsidRPr="00D752C8">
      <w:rPr>
        <w:color w:val="CCCCCC"/>
        <w:sz w:val="16"/>
        <w:szCs w:val="16"/>
        <w:lang w:val="en-GB"/>
      </w:rPr>
      <w:t>Confidential — For Itaú Bank Capstone Use Only. Based on publicly available FY2024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637F" w14:textId="77777777" w:rsidR="006425D5" w:rsidRDefault="006425D5">
      <w:r>
        <w:separator/>
      </w:r>
    </w:p>
  </w:footnote>
  <w:footnote w:type="continuationSeparator" w:id="0">
    <w:p w14:paraId="1C338A87" w14:textId="77777777" w:rsidR="006425D5" w:rsidRDefault="00642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9C9A" w14:textId="77777777" w:rsidR="0051621E" w:rsidRPr="00D752C8" w:rsidRDefault="00000000">
    <w:pPr>
      <w:pBdr>
        <w:bottom w:val="single" w:sz="6" w:space="4" w:color="2E5FA3"/>
      </w:pBdr>
      <w:tabs>
        <w:tab w:val="right" w:pos="9360"/>
      </w:tabs>
      <w:rPr>
        <w:lang w:val="en-GB"/>
      </w:rPr>
    </w:pPr>
    <w:r w:rsidRPr="00D752C8">
      <w:rPr>
        <w:color w:val="2E5FA3"/>
        <w:sz w:val="17"/>
        <w:szCs w:val="17"/>
        <w:lang w:val="en-GB"/>
      </w:rPr>
      <w:t xml:space="preserve">CREDIT </w:t>
    </w:r>
    <w:proofErr w:type="gramStart"/>
    <w:r w:rsidRPr="00D752C8">
      <w:rPr>
        <w:color w:val="2E5FA3"/>
        <w:sz w:val="17"/>
        <w:szCs w:val="17"/>
        <w:lang w:val="en-GB"/>
      </w:rPr>
      <w:t>ANALYSIS  |</w:t>
    </w:r>
    <w:proofErr w:type="gramEnd"/>
    <w:r w:rsidRPr="00D752C8">
      <w:rPr>
        <w:color w:val="2E5FA3"/>
        <w:sz w:val="17"/>
        <w:szCs w:val="17"/>
        <w:lang w:val="en-GB"/>
      </w:rPr>
      <w:t xml:space="preserve">  ATACADÃO SA (Carrefour </w:t>
    </w:r>
    <w:proofErr w:type="spellStart"/>
    <w:proofErr w:type="gramStart"/>
    <w:r w:rsidRPr="00D752C8">
      <w:rPr>
        <w:color w:val="2E5FA3"/>
        <w:sz w:val="17"/>
        <w:szCs w:val="17"/>
        <w:lang w:val="en-GB"/>
      </w:rPr>
      <w:t>Brasil</w:t>
    </w:r>
    <w:proofErr w:type="spellEnd"/>
    <w:r w:rsidRPr="00D752C8">
      <w:rPr>
        <w:color w:val="2E5FA3"/>
        <w:sz w:val="17"/>
        <w:szCs w:val="17"/>
        <w:lang w:val="en-GB"/>
      </w:rPr>
      <w:t>)  |</w:t>
    </w:r>
    <w:proofErr w:type="gramEnd"/>
    <w:r w:rsidRPr="00D752C8">
      <w:rPr>
        <w:color w:val="2E5FA3"/>
        <w:sz w:val="17"/>
        <w:szCs w:val="17"/>
        <w:lang w:val="en-GB"/>
      </w:rPr>
      <w:t xml:space="preserve">  FY 2024</w:t>
    </w:r>
    <w:r w:rsidRPr="00D752C8">
      <w:rPr>
        <w:sz w:val="17"/>
        <w:szCs w:val="17"/>
        <w:lang w:val="en-GB"/>
      </w:rPr>
      <w:tab/>
    </w:r>
    <w:r w:rsidRPr="00D752C8">
      <w:rPr>
        <w:color w:val="CCCCCC"/>
        <w:sz w:val="17"/>
        <w:szCs w:val="17"/>
        <w:lang w:val="en-GB"/>
      </w:rPr>
      <w:t xml:space="preserve">Itaú Bank Capstone — Taranto &amp; </w:t>
    </w:r>
    <w:proofErr w:type="spellStart"/>
    <w:r w:rsidRPr="00D752C8">
      <w:rPr>
        <w:color w:val="CCCCCC"/>
        <w:sz w:val="17"/>
        <w:szCs w:val="17"/>
        <w:lang w:val="en-GB"/>
      </w:rPr>
      <w:t>Juvenspan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081"/>
    <w:multiLevelType w:val="hybridMultilevel"/>
    <w:tmpl w:val="8B1E924A"/>
    <w:lvl w:ilvl="0" w:tplc="C490838A">
      <w:start w:val="1"/>
      <w:numFmt w:val="bullet"/>
      <w:lvlText w:val="•"/>
      <w:lvlJc w:val="left"/>
      <w:pPr>
        <w:ind w:left="540" w:hanging="260"/>
      </w:pPr>
    </w:lvl>
    <w:lvl w:ilvl="1" w:tplc="A606BBFC">
      <w:numFmt w:val="decimal"/>
      <w:lvlText w:val=""/>
      <w:lvlJc w:val="left"/>
    </w:lvl>
    <w:lvl w:ilvl="2" w:tplc="354038FA">
      <w:numFmt w:val="decimal"/>
      <w:lvlText w:val=""/>
      <w:lvlJc w:val="left"/>
    </w:lvl>
    <w:lvl w:ilvl="3" w:tplc="2CCE3BEA">
      <w:numFmt w:val="decimal"/>
      <w:lvlText w:val=""/>
      <w:lvlJc w:val="left"/>
    </w:lvl>
    <w:lvl w:ilvl="4" w:tplc="D7DA84BC">
      <w:numFmt w:val="decimal"/>
      <w:lvlText w:val=""/>
      <w:lvlJc w:val="left"/>
    </w:lvl>
    <w:lvl w:ilvl="5" w:tplc="8D9E6668">
      <w:numFmt w:val="decimal"/>
      <w:lvlText w:val=""/>
      <w:lvlJc w:val="left"/>
    </w:lvl>
    <w:lvl w:ilvl="6" w:tplc="2F72A35A">
      <w:numFmt w:val="decimal"/>
      <w:lvlText w:val=""/>
      <w:lvlJc w:val="left"/>
    </w:lvl>
    <w:lvl w:ilvl="7" w:tplc="46E64D6C">
      <w:numFmt w:val="decimal"/>
      <w:lvlText w:val=""/>
      <w:lvlJc w:val="left"/>
    </w:lvl>
    <w:lvl w:ilvl="8" w:tplc="9C40D99C">
      <w:numFmt w:val="decimal"/>
      <w:lvlText w:val=""/>
      <w:lvlJc w:val="left"/>
    </w:lvl>
  </w:abstractNum>
  <w:abstractNum w:abstractNumId="1" w15:restartNumberingAfterBreak="0">
    <w:nsid w:val="253C3811"/>
    <w:multiLevelType w:val="hybridMultilevel"/>
    <w:tmpl w:val="2D92A5F0"/>
    <w:lvl w:ilvl="0" w:tplc="786A1104">
      <w:start w:val="1"/>
      <w:numFmt w:val="bullet"/>
      <w:lvlText w:val="◦"/>
      <w:lvlJc w:val="left"/>
      <w:pPr>
        <w:ind w:left="900" w:hanging="260"/>
      </w:pPr>
    </w:lvl>
    <w:lvl w:ilvl="1" w:tplc="18561112">
      <w:numFmt w:val="decimal"/>
      <w:lvlText w:val=""/>
      <w:lvlJc w:val="left"/>
    </w:lvl>
    <w:lvl w:ilvl="2" w:tplc="2BE2DCE8">
      <w:numFmt w:val="decimal"/>
      <w:lvlText w:val=""/>
      <w:lvlJc w:val="left"/>
    </w:lvl>
    <w:lvl w:ilvl="3" w:tplc="47808AE6">
      <w:numFmt w:val="decimal"/>
      <w:lvlText w:val=""/>
      <w:lvlJc w:val="left"/>
    </w:lvl>
    <w:lvl w:ilvl="4" w:tplc="196CB1BC">
      <w:numFmt w:val="decimal"/>
      <w:lvlText w:val=""/>
      <w:lvlJc w:val="left"/>
    </w:lvl>
    <w:lvl w:ilvl="5" w:tplc="F3F6D06C">
      <w:numFmt w:val="decimal"/>
      <w:lvlText w:val=""/>
      <w:lvlJc w:val="left"/>
    </w:lvl>
    <w:lvl w:ilvl="6" w:tplc="7B8C1AC8">
      <w:numFmt w:val="decimal"/>
      <w:lvlText w:val=""/>
      <w:lvlJc w:val="left"/>
    </w:lvl>
    <w:lvl w:ilvl="7" w:tplc="AD8071F4">
      <w:numFmt w:val="decimal"/>
      <w:lvlText w:val=""/>
      <w:lvlJc w:val="left"/>
    </w:lvl>
    <w:lvl w:ilvl="8" w:tplc="13F032E8">
      <w:numFmt w:val="decimal"/>
      <w:lvlText w:val=""/>
      <w:lvlJc w:val="left"/>
    </w:lvl>
  </w:abstractNum>
  <w:abstractNum w:abstractNumId="2" w15:restartNumberingAfterBreak="0">
    <w:nsid w:val="6E56219B"/>
    <w:multiLevelType w:val="hybridMultilevel"/>
    <w:tmpl w:val="E6BEB96C"/>
    <w:lvl w:ilvl="0" w:tplc="1E96ADCE">
      <w:start w:val="1"/>
      <w:numFmt w:val="bullet"/>
      <w:lvlText w:val="●"/>
      <w:lvlJc w:val="left"/>
      <w:pPr>
        <w:ind w:left="720" w:hanging="360"/>
      </w:pPr>
    </w:lvl>
    <w:lvl w:ilvl="1" w:tplc="49606A98">
      <w:start w:val="1"/>
      <w:numFmt w:val="bullet"/>
      <w:lvlText w:val="○"/>
      <w:lvlJc w:val="left"/>
      <w:pPr>
        <w:ind w:left="1440" w:hanging="360"/>
      </w:pPr>
    </w:lvl>
    <w:lvl w:ilvl="2" w:tplc="E61EBCEA">
      <w:start w:val="1"/>
      <w:numFmt w:val="bullet"/>
      <w:lvlText w:val="■"/>
      <w:lvlJc w:val="left"/>
      <w:pPr>
        <w:ind w:left="2160" w:hanging="360"/>
      </w:pPr>
    </w:lvl>
    <w:lvl w:ilvl="3" w:tplc="042ECB36">
      <w:start w:val="1"/>
      <w:numFmt w:val="bullet"/>
      <w:lvlText w:val="●"/>
      <w:lvlJc w:val="left"/>
      <w:pPr>
        <w:ind w:left="2880" w:hanging="360"/>
      </w:pPr>
    </w:lvl>
    <w:lvl w:ilvl="4" w:tplc="53986F04">
      <w:start w:val="1"/>
      <w:numFmt w:val="bullet"/>
      <w:lvlText w:val="○"/>
      <w:lvlJc w:val="left"/>
      <w:pPr>
        <w:ind w:left="3600" w:hanging="360"/>
      </w:pPr>
    </w:lvl>
    <w:lvl w:ilvl="5" w:tplc="4C34BE56">
      <w:start w:val="1"/>
      <w:numFmt w:val="bullet"/>
      <w:lvlText w:val="■"/>
      <w:lvlJc w:val="left"/>
      <w:pPr>
        <w:ind w:left="4320" w:hanging="360"/>
      </w:pPr>
    </w:lvl>
    <w:lvl w:ilvl="6" w:tplc="7BEA2E4C">
      <w:start w:val="1"/>
      <w:numFmt w:val="bullet"/>
      <w:lvlText w:val="●"/>
      <w:lvlJc w:val="left"/>
      <w:pPr>
        <w:ind w:left="5040" w:hanging="360"/>
      </w:pPr>
    </w:lvl>
    <w:lvl w:ilvl="7" w:tplc="6ECE5BE0">
      <w:start w:val="1"/>
      <w:numFmt w:val="bullet"/>
      <w:lvlText w:val="●"/>
      <w:lvlJc w:val="left"/>
      <w:pPr>
        <w:ind w:left="5760" w:hanging="360"/>
      </w:pPr>
    </w:lvl>
    <w:lvl w:ilvl="8" w:tplc="F96EAE76">
      <w:start w:val="1"/>
      <w:numFmt w:val="bullet"/>
      <w:lvlText w:val="●"/>
      <w:lvlJc w:val="left"/>
      <w:pPr>
        <w:ind w:left="6480" w:hanging="360"/>
      </w:pPr>
    </w:lvl>
  </w:abstractNum>
  <w:num w:numId="1" w16cid:durableId="563878218">
    <w:abstractNumId w:val="2"/>
    <w:lvlOverride w:ilvl="0">
      <w:startOverride w:val="1"/>
    </w:lvlOverride>
  </w:num>
  <w:num w:numId="2" w16cid:durableId="524445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21E"/>
    <w:rsid w:val="00122AE3"/>
    <w:rsid w:val="002A021A"/>
    <w:rsid w:val="002A797B"/>
    <w:rsid w:val="00356C7B"/>
    <w:rsid w:val="00494B03"/>
    <w:rsid w:val="004C3A43"/>
    <w:rsid w:val="0051621E"/>
    <w:rsid w:val="006425D5"/>
    <w:rsid w:val="006C77AF"/>
    <w:rsid w:val="006E60C7"/>
    <w:rsid w:val="008E7D2F"/>
    <w:rsid w:val="00C36EA3"/>
    <w:rsid w:val="00D752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B8F74FD"/>
  <w15:docId w15:val="{A65928D5-F80D-B74D-8BBA-21BEA267B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4"/>
      <w:szCs w:val="34"/>
    </w:rPr>
  </w:style>
  <w:style w:type="paragraph" w:styleId="Heading2">
    <w:name w:val="heading 2"/>
    <w:uiPriority w:val="9"/>
    <w:unhideWhenUsed/>
    <w:qFormat/>
    <w:pPr>
      <w:spacing w:before="260" w:after="100"/>
      <w:outlineLvl w:val="1"/>
    </w:pPr>
    <w:rPr>
      <w:b/>
      <w:bCs/>
      <w:color w:val="2E5FA3"/>
      <w:sz w:val="26"/>
      <w:szCs w:val="26"/>
    </w:rPr>
  </w:style>
  <w:style w:type="paragraph" w:styleId="Heading3">
    <w:name w:val="heading 3"/>
    <w:uiPriority w:val="9"/>
    <w:semiHidden/>
    <w:unhideWhenUsed/>
    <w:qFormat/>
    <w:pPr>
      <w:spacing w:before="20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4752</Words>
  <Characters>27092</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Jérémie Taranto (Student at CentraleSupelec)</cp:lastModifiedBy>
  <cp:revision>3</cp:revision>
  <dcterms:created xsi:type="dcterms:W3CDTF">2026-06-08T13:24:00Z</dcterms:created>
  <dcterms:modified xsi:type="dcterms:W3CDTF">2026-06-08T13:24:00Z</dcterms:modified>
</cp:coreProperties>
</file>