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Specific case:</w:t>
      </w:r>
      <w:r>
        <w:t xml:space="preserve"> </w:t>
      </w:r>
      <m:oMath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0.4</m:t>
        </m:r>
      </m:oMath>
      <w:r>
        <w:t xml:space="preserve">,;</w:t>
      </w:r>
      <w:r>
        <w:t xml:space="preserve"> </w:t>
      </w:r>
      <m:oMath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,;</w:t>
      </w:r>
      <w:r>
        <w:t xml:space="preserve"> </w:t>
      </w:r>
      <m:oMath>
        <m:sSub>
          <m:e>
            <m:r>
              <m:t>p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0.3</m:t>
        </m:r>
      </m:oMath>
    </w:p>
    <w:p>
      <w:pPr>
        <w:pStyle w:val="BodyText"/>
      </w:pPr>
      <w:r>
        <w:t xml:space="preserve">where</w:t>
      </w:r>
      <w:r>
        <w:t xml:space="preserve"> </w:t>
      </w:r>
      <m:oMath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= Republican,</w:t>
      </w:r>
      <w:r>
        <w:t xml:space="preserve"> </w:t>
      </w:r>
      <m:oMath>
        <m:sSub>
          <m:e>
            <m:r>
              <m:t>p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= Democrat,</w:t>
      </w:r>
      <w:r>
        <w:t xml:space="preserve"> </w:t>
      </w:r>
      <m:oMath>
        <m:sSub>
          <m:e>
            <m:r>
              <m:t>p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= Independent.</w:t>
      </w:r>
      <w:r>
        <w:t xml:space="preserve"> </w:t>
      </w:r>
      <w:r>
        <w:t xml:space="preserve">All analysis below uses this starting state.</w:t>
      </w:r>
    </w:p>
    <w:bookmarkStart w:id="21" w:name="X0a9eafe17d88416eff4fa3e298169174e894bb5"/>
    <w:p>
      <w:pPr>
        <w:pStyle w:val="Heading2"/>
      </w:pPr>
      <w:r>
        <w:t xml:space="preserve">Question 6 — One Major Cause of Change in Convergence State</w:t>
      </w:r>
    </w:p>
    <w:p>
      <w:pPr>
        <w:pStyle w:val="FirstParagraph"/>
      </w:pPr>
      <w:r>
        <w:t xml:space="preserve">In this model the outcome is determined entirely by the</w:t>
      </w:r>
      <w:r>
        <w:t xml:space="preserve"> </w:t>
      </w:r>
      <w:r>
        <w:rPr>
          <w:bCs/>
          <w:b/>
        </w:rPr>
        <w:t xml:space="preserve">initial values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— whichever option starts highest wins.</w:t>
      </w:r>
      <w:r>
        <w:t xml:space="preserve"> </w:t>
      </w:r>
      <w:r>
        <w:t xml:space="preserve">The specific case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0.3</m:t>
        </m:r>
        <m:r>
          <m:rPr>
            <m:sty m:val="p"/>
          </m:rPr>
          <m:t>,</m:t>
        </m:r>
        <m:r>
          <m:t>0.3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&gt;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t xml:space="preserve">, so X wins.</w:t>
      </w:r>
      <w:r>
        <w:t xml:space="preserve"> </w:t>
      </w:r>
      <w:r>
        <w:t xml:space="preserve">If those starting values shifted to, say,</w:t>
      </w:r>
      <w:r>
        <w:t xml:space="preserve"> </w:t>
      </w:r>
      <m:oMath>
        <m:r>
          <m:rPr>
            <m:sty m:val="p"/>
          </m:rPr>
          <m:t>(</m:t>
        </m:r>
        <m:r>
          <m:t>0.28</m:t>
        </m:r>
        <m:r>
          <m:rPr>
            <m:sty m:val="p"/>
          </m:rPr>
          <m:t>,</m:t>
        </m:r>
        <m:r>
          <m:t>0.38</m:t>
        </m:r>
        <m:r>
          <m:rPr>
            <m:sty m:val="p"/>
          </m:rPr>
          <m:t>,</m:t>
        </m:r>
        <m:r>
          <m:t>0.34</m:t>
        </m:r>
        <m:r>
          <m:rPr>
            <m:sty m:val="p"/>
          </m:rPr>
          <m:t>)</m:t>
        </m:r>
      </m:oMath>
      <w:r>
        <w:t xml:space="preserve">, Y would win instead.</w:t>
      </w:r>
    </w:p>
    <w:bookmarkStart w:id="20" w:name="Xae7ab0ee57840aea9388e676e30cdfac816312e"/>
    <w:p>
      <w:pPr>
        <w:pStyle w:val="Heading3"/>
      </w:pPr>
      <w:r>
        <w:t xml:space="preserve">Cause: A shift in initial popularity due to external events</w:t>
      </w:r>
    </w:p>
    <w:p>
      <w:pPr>
        <w:pStyle w:val="FirstParagraph"/>
      </w:pPr>
      <w:r>
        <w:t xml:space="preserve">Any event that changes the initial distribution at the</w:t>
      </w:r>
      <w:r>
        <w:t xml:space="preserve"> </w:t>
      </w:r>
      <w:r>
        <w:rPr>
          <w:bCs/>
          <w:b/>
        </w:rPr>
        <w:t xml:space="preserve">start of a new cycle</w:t>
      </w:r>
      <w:r>
        <w:t xml:space="preserve"> </w:t>
      </w:r>
      <w:r>
        <w:t xml:space="preserve">can reverse the outcome: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Economic conditions</w:t>
      </w:r>
      <w:r>
        <w:t xml:space="preserve"> </w:t>
      </w:r>
      <w:r>
        <w:t xml:space="preserve">— a recession shifts</w:t>
      </w:r>
      <w:r>
        <w:t xml:space="preserve"> </w:t>
      </w:r>
      <m:oMath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vs. </w:t>
      </w:r>
      <m:oMath>
        <m:sSub>
          <m:e>
            <m:r>
              <m:t>p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before switching</w:t>
      </w:r>
      <w:r>
        <w:t xml:space="preserve"> </w:t>
      </w:r>
      <w:r>
        <w:t xml:space="preserve">dynamics begin.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Scandals or policy failures</w:t>
      </w:r>
      <w:r>
        <w:t xml:space="preserve"> </w:t>
      </w:r>
      <w:r>
        <w:t xml:space="preserve">— reduce one option's initial popularity,</w:t>
      </w:r>
      <w:r>
        <w:t xml:space="preserve"> </w:t>
      </w:r>
      <w:r>
        <w:t xml:space="preserve">handing the plurality to the other.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Candidate quality</w:t>
      </w:r>
      <w:r>
        <w:t xml:space="preserve"> </w:t>
      </w:r>
      <w:r>
        <w:t xml:space="preserve">— a strong or weak candidate changes the starting</w:t>
      </w:r>
      <w:r>
        <w:t xml:space="preserve"> </w:t>
      </w:r>
      <w:r>
        <w:t xml:space="preserve">distribution before the feedback loop takes over.</w:t>
      </w:r>
    </w:p>
    <w:p>
      <w:pPr>
        <w:pStyle w:val="FirstParagraph"/>
      </w:pPr>
      <w:r>
        <w:t xml:space="preserve">Since the basin boundary between X winning and Y winning is the line</w:t>
      </w:r>
      <w:r>
        <w:t xml:space="preserve"> </w:t>
      </w:r>
      <m:oMath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(holding</w:t>
      </w:r>
      <w:r>
        <w:t xml:space="preserve"> </w:t>
      </w:r>
      <m:oMath>
        <m:sSub>
          <m:e>
            <m:r>
              <m:t>p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fixed), even a</w:t>
      </w:r>
      <w:r>
        <w:t xml:space="preserve"> </w:t>
      </w:r>
      <w:r>
        <w:rPr>
          <w:bCs/>
          <w:b/>
        </w:rPr>
        <w:t xml:space="preserve">tiny shift</w:t>
      </w:r>
      <w:r>
        <w:t xml:space="preserve"> </w:t>
      </w:r>
      <w:r>
        <w:t xml:space="preserve">across that line reverses the winner.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2026-07-03T19:22:49Z</dcterms:created>
  <dcterms:modified xsi:type="dcterms:W3CDTF">2026-07-03T19:22:49Z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