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852C" w14:textId="358AA43F" w:rsidR="00B825AA" w:rsidRDefault="00B825AA" w:rsidP="00B825AA">
      <w:pPr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 xml:space="preserve">Using Seqmonk, import all total RNA-seq BAM files as RNA-seq data. Create a merged file for all primary culture systems (Cortex, Hippocampus, Striatum) and treatment groups (vehicle or KCl). </w:t>
      </w:r>
    </w:p>
    <w:p w14:paraId="22CBCB2C" w14:textId="77777777" w:rsidR="00B825AA" w:rsidRDefault="00B825AA" w:rsidP="00B825AA">
      <w:pPr>
        <w:rPr>
          <w:rFonts w:ascii="Minion Pro" w:eastAsia="PingFang SC" w:hAnsi="Minion Pro" w:cs="Arial"/>
          <w:sz w:val="23"/>
          <w:szCs w:val="23"/>
        </w:rPr>
      </w:pPr>
      <w:bookmarkStart w:id="0" w:name="_GoBack"/>
      <w:bookmarkEnd w:id="0"/>
    </w:p>
    <w:p w14:paraId="6D01BA94" w14:textId="77777777" w:rsidR="00B825AA" w:rsidRDefault="00B825AA" w:rsidP="00B825AA">
      <w:pPr>
        <w:pStyle w:val="ListParagraph"/>
        <w:numPr>
          <w:ilvl w:val="0"/>
          <w:numId w:val="2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Cortex</w:t>
      </w:r>
      <w:r>
        <w:rPr>
          <w:rFonts w:ascii="Minion Pro" w:eastAsia="PingFang SC" w:hAnsi="Minion Pro" w:cs="Arial"/>
          <w:sz w:val="23"/>
          <w:szCs w:val="23"/>
        </w:rPr>
        <w:t>,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 </w:t>
      </w:r>
      <w:r>
        <w:rPr>
          <w:rFonts w:ascii="Minion Pro" w:eastAsia="PingFang SC" w:hAnsi="Minion Pro" w:cs="Arial"/>
          <w:sz w:val="23"/>
          <w:szCs w:val="23"/>
        </w:rPr>
        <w:t>6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 files</w:t>
      </w:r>
      <w:r>
        <w:rPr>
          <w:rFonts w:ascii="Minion Pro" w:eastAsia="PingFang SC" w:hAnsi="Minion Pro" w:cs="Arial"/>
          <w:sz w:val="23"/>
          <w:szCs w:val="23"/>
        </w:rPr>
        <w:t xml:space="preserve"> (3 vehicle, 3 KCl)</w:t>
      </w:r>
    </w:p>
    <w:p w14:paraId="765FB88C" w14:textId="77777777" w:rsidR="00B825AA" w:rsidRDefault="00B825AA" w:rsidP="00B825AA">
      <w:pPr>
        <w:pStyle w:val="ListParagraph"/>
        <w:numPr>
          <w:ilvl w:val="0"/>
          <w:numId w:val="2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Hippocampus</w:t>
      </w:r>
      <w:r>
        <w:rPr>
          <w:rFonts w:ascii="Minion Pro" w:eastAsia="PingFang SC" w:hAnsi="Minion Pro" w:cs="Arial"/>
          <w:sz w:val="23"/>
          <w:szCs w:val="23"/>
        </w:rPr>
        <w:t>, 6 files (3 vehicle, 3 KCl)</w:t>
      </w:r>
    </w:p>
    <w:p w14:paraId="5137CB91" w14:textId="77777777" w:rsidR="00B825AA" w:rsidRDefault="00B825AA" w:rsidP="00B825AA">
      <w:pPr>
        <w:pStyle w:val="ListParagraph"/>
        <w:numPr>
          <w:ilvl w:val="0"/>
          <w:numId w:val="2"/>
        </w:numPr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>Striatum, 7 files (3 vehicle, 4 KCl)</w:t>
      </w:r>
    </w:p>
    <w:p w14:paraId="64896B7D" w14:textId="77777777" w:rsidR="00B825AA" w:rsidRDefault="00B825AA" w:rsidP="00B825AA">
      <w:pPr>
        <w:pStyle w:val="ListParagraph"/>
        <w:numPr>
          <w:ilvl w:val="0"/>
          <w:numId w:val="2"/>
        </w:numPr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>Import the following annotation files:</w:t>
      </w:r>
    </w:p>
    <w:p w14:paraId="06ED973F" w14:textId="77777777" w:rsidR="00B825AA" w:rsidRDefault="00B825AA" w:rsidP="00B825AA">
      <w:pPr>
        <w:pStyle w:val="ListParagraph"/>
        <w:numPr>
          <w:ilvl w:val="1"/>
          <w:numId w:val="2"/>
        </w:numPr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 xml:space="preserve">MACS2 ATAC-seq peaks from </w:t>
      </w:r>
      <w:r w:rsidRPr="00656011">
        <w:rPr>
          <w:rFonts w:ascii="Minion Pro" w:eastAsia="PingFang SC" w:hAnsi="Minion Pro" w:cs="Arial"/>
          <w:b/>
          <w:sz w:val="23"/>
          <w:szCs w:val="23"/>
        </w:rPr>
        <w:t>Step 5</w:t>
      </w:r>
      <w:r>
        <w:rPr>
          <w:rFonts w:ascii="Minion Pro" w:eastAsia="PingFang SC" w:hAnsi="Minion Pro" w:cs="Arial"/>
          <w:sz w:val="23"/>
          <w:szCs w:val="23"/>
        </w:rPr>
        <w:t xml:space="preserve"> - </w:t>
      </w:r>
      <w:r w:rsidRPr="00656011">
        <w:rPr>
          <w:rFonts w:ascii="Minion Pro" w:eastAsia="PingFang SC" w:hAnsi="Minion Pro" w:cs="Arial"/>
          <w:sz w:val="23"/>
          <w:szCs w:val="23"/>
        </w:rPr>
        <w:t>AllRegions_ATACPeaks.bed</w:t>
      </w:r>
    </w:p>
    <w:p w14:paraId="63CFF086" w14:textId="77777777" w:rsidR="00B825AA" w:rsidRPr="00656011" w:rsidRDefault="00B825AA" w:rsidP="00B825AA">
      <w:pPr>
        <w:pStyle w:val="ListParagraph"/>
        <w:numPr>
          <w:ilvl w:val="1"/>
          <w:numId w:val="2"/>
        </w:numPr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 xml:space="preserve">RefSeq curated gene annotations - </w:t>
      </w:r>
      <w:r w:rsidRPr="00656011">
        <w:rPr>
          <w:rFonts w:ascii="Minion Pro" w:hAnsi="Minion Pro" w:cs="Arial"/>
          <w:sz w:val="23"/>
          <w:szCs w:val="23"/>
        </w:rPr>
        <w:t>RefSeq_Curated.bed</w:t>
      </w:r>
    </w:p>
    <w:p w14:paraId="3B4B3E10" w14:textId="77777777" w:rsidR="00B825AA" w:rsidRPr="00656011" w:rsidRDefault="00B825AA" w:rsidP="00B825AA">
      <w:pPr>
        <w:pStyle w:val="ListParagraph"/>
        <w:numPr>
          <w:ilvl w:val="1"/>
          <w:numId w:val="2"/>
        </w:numPr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 xml:space="preserve">UCSC gene annotations - </w:t>
      </w:r>
      <w:r w:rsidRPr="00656011">
        <w:rPr>
          <w:rFonts w:ascii="Minion Pro" w:hAnsi="Minion Pro" w:cs="Arial"/>
          <w:sz w:val="23"/>
          <w:szCs w:val="23"/>
        </w:rPr>
        <w:t>UCSC_RefSeq.bed</w:t>
      </w:r>
    </w:p>
    <w:p w14:paraId="5098CF8B" w14:textId="77777777" w:rsidR="00B825AA" w:rsidRPr="00656011" w:rsidRDefault="00B825AA" w:rsidP="00B825AA">
      <w:pPr>
        <w:pStyle w:val="ListParagraph"/>
        <w:numPr>
          <w:ilvl w:val="1"/>
          <w:numId w:val="2"/>
        </w:numPr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 xml:space="preserve">Ensemble gene annotations - </w:t>
      </w:r>
      <w:r w:rsidRPr="00656011">
        <w:rPr>
          <w:rFonts w:ascii="Minion Pro" w:hAnsi="Minion Pro" w:cs="Arial"/>
          <w:sz w:val="23"/>
          <w:szCs w:val="23"/>
        </w:rPr>
        <w:t>Rn6_v95_gtf_genes.txt</w:t>
      </w:r>
    </w:p>
    <w:p w14:paraId="115ED846" w14:textId="77777777" w:rsidR="00B825AA" w:rsidRPr="00656011" w:rsidRDefault="00B825AA" w:rsidP="00B825AA">
      <w:pPr>
        <w:pStyle w:val="ListParagraph"/>
        <w:numPr>
          <w:ilvl w:val="1"/>
          <w:numId w:val="2"/>
        </w:numPr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>Contiguously transcribed regions over 1kb – Contigs.txt</w:t>
      </w:r>
    </w:p>
    <w:p w14:paraId="7E9BA18F" w14:textId="77777777" w:rsidR="00B825AA" w:rsidRPr="00656011" w:rsidRDefault="00B825AA" w:rsidP="00B825AA">
      <w:pPr>
        <w:rPr>
          <w:rFonts w:ascii="Minion Pro" w:eastAsia="PingFang SC" w:hAnsi="Minion Pro" w:cs="Arial"/>
          <w:sz w:val="23"/>
          <w:szCs w:val="23"/>
          <w:u w:val="single"/>
        </w:rPr>
      </w:pPr>
    </w:p>
    <w:p w14:paraId="3391EAA1" w14:textId="77777777" w:rsidR="00B825AA" w:rsidRPr="00656011" w:rsidRDefault="00B825AA" w:rsidP="00B825AA">
      <w:pPr>
        <w:pStyle w:val="ListParagraph"/>
        <w:numPr>
          <w:ilvl w:val="0"/>
          <w:numId w:val="1"/>
        </w:numPr>
        <w:rPr>
          <w:rFonts w:ascii="Minion Pro" w:eastAsia="PingFang SC" w:hAnsi="Minion Pro" w:cs="Arial"/>
          <w:sz w:val="23"/>
          <w:szCs w:val="23"/>
          <w:u w:val="single"/>
        </w:rPr>
      </w:pPr>
      <w:r w:rsidRPr="00656011">
        <w:rPr>
          <w:rFonts w:ascii="Minion Pro" w:eastAsia="PingFang SC" w:hAnsi="Minion Pro" w:cs="Arial"/>
          <w:sz w:val="23"/>
          <w:szCs w:val="23"/>
        </w:rPr>
        <w:t>Import All BAM files</w:t>
      </w:r>
    </w:p>
    <w:p w14:paraId="7FE2E9BE" w14:textId="77777777" w:rsidR="00B825AA" w:rsidRPr="00656011" w:rsidRDefault="00B825AA" w:rsidP="00B825AA">
      <w:pPr>
        <w:pStyle w:val="ListParagraph"/>
        <w:numPr>
          <w:ilvl w:val="1"/>
          <w:numId w:val="3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Do not remove duplicate reads </w:t>
      </w:r>
    </w:p>
    <w:p w14:paraId="3F2E1443" w14:textId="77777777" w:rsidR="00B825AA" w:rsidRPr="00656011" w:rsidRDefault="00B825AA" w:rsidP="00B825AA">
      <w:pPr>
        <w:pStyle w:val="ListParagraph"/>
        <w:numPr>
          <w:ilvl w:val="1"/>
          <w:numId w:val="3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>Do not t</w:t>
      </w:r>
      <w:r w:rsidRPr="00656011">
        <w:rPr>
          <w:rFonts w:ascii="Minion Pro" w:eastAsia="PingFang SC" w:hAnsi="Minion Pro" w:cs="Arial"/>
          <w:sz w:val="23"/>
          <w:szCs w:val="23"/>
        </w:rPr>
        <w:t>reat as HiC data</w:t>
      </w:r>
    </w:p>
    <w:p w14:paraId="65CC1A17" w14:textId="77777777" w:rsidR="00B825AA" w:rsidRPr="00656011" w:rsidRDefault="00B825AA" w:rsidP="00B825AA">
      <w:pPr>
        <w:pStyle w:val="ListParagraph"/>
        <w:numPr>
          <w:ilvl w:val="1"/>
          <w:numId w:val="3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Min mapping quality - 20</w:t>
      </w:r>
    </w:p>
    <w:p w14:paraId="6211D6B2" w14:textId="77777777" w:rsidR="00B825AA" w:rsidRPr="00656011" w:rsidRDefault="00B825AA" w:rsidP="00B825AA">
      <w:pPr>
        <w:pStyle w:val="ListParagraph"/>
        <w:numPr>
          <w:ilvl w:val="1"/>
          <w:numId w:val="3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>Import p</w:t>
      </w:r>
      <w:r w:rsidRPr="00656011">
        <w:rPr>
          <w:rFonts w:ascii="Minion Pro" w:eastAsia="PingFang SC" w:hAnsi="Minion Pro" w:cs="Arial"/>
          <w:sz w:val="23"/>
          <w:szCs w:val="23"/>
        </w:rPr>
        <w:t>rimary alignments only</w:t>
      </w:r>
    </w:p>
    <w:p w14:paraId="61664B8B" w14:textId="77777777" w:rsidR="00B825AA" w:rsidRPr="00656011" w:rsidRDefault="00B825AA" w:rsidP="00B825AA">
      <w:pPr>
        <w:pStyle w:val="ListParagraph"/>
        <w:numPr>
          <w:ilvl w:val="1"/>
          <w:numId w:val="3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Treat as RNA-Seq data</w:t>
      </w:r>
    </w:p>
    <w:p w14:paraId="2C6D0E61" w14:textId="77777777" w:rsidR="00B825AA" w:rsidRPr="00656011" w:rsidRDefault="00B825AA" w:rsidP="00B825AA">
      <w:pPr>
        <w:pStyle w:val="ListParagraph"/>
        <w:numPr>
          <w:ilvl w:val="1"/>
          <w:numId w:val="3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Data Type – Paired end</w:t>
      </w:r>
    </w:p>
    <w:p w14:paraId="6ECD74E1" w14:textId="77777777" w:rsidR="00B825AA" w:rsidRPr="00656011" w:rsidRDefault="00B825AA" w:rsidP="00B825AA">
      <w:pPr>
        <w:pStyle w:val="ListParagraph"/>
        <w:numPr>
          <w:ilvl w:val="1"/>
          <w:numId w:val="3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Pair Distance Cutoff (bp) – n/a</w:t>
      </w:r>
    </w:p>
    <w:p w14:paraId="5B09CD2E" w14:textId="77777777" w:rsidR="00B825AA" w:rsidRPr="00656011" w:rsidRDefault="00B825AA" w:rsidP="00B825AA">
      <w:pPr>
        <w:pStyle w:val="ListParagraph"/>
        <w:numPr>
          <w:ilvl w:val="0"/>
          <w:numId w:val="1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Merge all files to make a single group track consisting of Veh and KCl samples from each </w:t>
      </w:r>
      <w:proofErr w:type="gramStart"/>
      <w:r w:rsidRPr="00656011">
        <w:rPr>
          <w:rFonts w:ascii="Minion Pro" w:eastAsia="PingFang SC" w:hAnsi="Minion Pro" w:cs="Arial"/>
          <w:sz w:val="23"/>
          <w:szCs w:val="23"/>
        </w:rPr>
        <w:t>regions</w:t>
      </w:r>
      <w:proofErr w:type="gramEnd"/>
      <w:r w:rsidRPr="00656011">
        <w:rPr>
          <w:rFonts w:ascii="Minion Pro" w:eastAsia="PingFang SC" w:hAnsi="Minion Pro" w:cs="Arial"/>
          <w:sz w:val="23"/>
          <w:szCs w:val="23"/>
        </w:rPr>
        <w:t xml:space="preserve"> using: Edit </w:t>
      </w:r>
      <w:r w:rsidRPr="00656011">
        <w:rPr>
          <w:rFonts w:ascii="Minion Pro" w:eastAsia="PingFang SC" w:hAnsi="Minion Pro" w:cs="Arial"/>
          <w:sz w:val="23"/>
          <w:szCs w:val="23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Groups </w:t>
      </w:r>
    </w:p>
    <w:p w14:paraId="221137DA" w14:textId="77777777" w:rsidR="00B825AA" w:rsidRPr="00656011" w:rsidRDefault="00B825AA" w:rsidP="00B825AA">
      <w:pPr>
        <w:pStyle w:val="ListParagraph"/>
        <w:numPr>
          <w:ilvl w:val="0"/>
          <w:numId w:val="1"/>
        </w:numPr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>Make probes around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 regions of open chromatin (ROCs)</w:t>
      </w:r>
    </w:p>
    <w:p w14:paraId="09986D61" w14:textId="77777777" w:rsidR="00B825AA" w:rsidRPr="00656011" w:rsidRDefault="00B825AA" w:rsidP="00B825AA">
      <w:pPr>
        <w:pStyle w:val="ListParagraph"/>
        <w:numPr>
          <w:ilvl w:val="0"/>
          <w:numId w:val="4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Data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Define Probes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Feature Probe Generator </w:t>
      </w:r>
    </w:p>
    <w:p w14:paraId="37A8EB25" w14:textId="77777777" w:rsidR="00B825AA" w:rsidRPr="00656011" w:rsidRDefault="00B825AA" w:rsidP="00B825AA">
      <w:pPr>
        <w:pStyle w:val="ListParagraph"/>
        <w:numPr>
          <w:ilvl w:val="0"/>
          <w:numId w:val="4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Features to design around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AllRegions_ATACPeaks.bed</w:t>
      </w:r>
    </w:p>
    <w:p w14:paraId="6651BA2A" w14:textId="77777777" w:rsidR="00B825AA" w:rsidRPr="00656011" w:rsidRDefault="00B825AA" w:rsidP="00B825AA">
      <w:pPr>
        <w:pStyle w:val="ListParagraph"/>
        <w:numPr>
          <w:ilvl w:val="0"/>
          <w:numId w:val="4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Split into subfeatures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No</w:t>
      </w:r>
    </w:p>
    <w:p w14:paraId="685FC149" w14:textId="77777777" w:rsidR="00B825AA" w:rsidRPr="00656011" w:rsidRDefault="00B825AA" w:rsidP="00B825AA">
      <w:pPr>
        <w:pStyle w:val="ListParagraph"/>
        <w:numPr>
          <w:ilvl w:val="0"/>
          <w:numId w:val="4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Remove Exact duplicates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</w:t>
      </w:r>
      <w:r>
        <w:rPr>
          <w:rFonts w:ascii="Minion Pro" w:eastAsia="PingFang SC" w:hAnsi="Minion Pro" w:cs="Arial"/>
          <w:sz w:val="23"/>
          <w:szCs w:val="23"/>
        </w:rPr>
        <w:t>Yes</w:t>
      </w:r>
    </w:p>
    <w:p w14:paraId="3C86FA2B" w14:textId="77777777" w:rsidR="00B825AA" w:rsidRPr="00656011" w:rsidRDefault="00B825AA" w:rsidP="00B825AA">
      <w:pPr>
        <w:pStyle w:val="ListParagraph"/>
        <w:numPr>
          <w:ilvl w:val="0"/>
          <w:numId w:val="4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Ignore feature strand information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</w:t>
      </w:r>
      <w:r>
        <w:rPr>
          <w:rFonts w:ascii="Minion Pro" w:eastAsia="PingFang SC" w:hAnsi="Minion Pro" w:cs="Arial"/>
          <w:sz w:val="23"/>
          <w:szCs w:val="23"/>
        </w:rPr>
        <w:t>No</w:t>
      </w:r>
    </w:p>
    <w:p w14:paraId="213805A3" w14:textId="77777777" w:rsidR="00B825AA" w:rsidRPr="00656011" w:rsidRDefault="00B825AA" w:rsidP="00B825AA">
      <w:pPr>
        <w:pStyle w:val="ListParagraph"/>
        <w:numPr>
          <w:ilvl w:val="0"/>
          <w:numId w:val="4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Make Probes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</w:t>
      </w:r>
      <w:proofErr w:type="gramStart"/>
      <w:r w:rsidRPr="00656011">
        <w:rPr>
          <w:rFonts w:ascii="Minion Pro" w:eastAsia="PingFang SC" w:hAnsi="Minion Pro" w:cs="Arial"/>
          <w:sz w:val="23"/>
          <w:szCs w:val="23"/>
        </w:rPr>
        <w:t>Over  Feature</w:t>
      </w:r>
      <w:proofErr w:type="gramEnd"/>
      <w:r w:rsidRPr="00656011">
        <w:rPr>
          <w:rFonts w:ascii="Minion Pro" w:eastAsia="PingFang SC" w:hAnsi="Minion Pro" w:cs="Arial"/>
          <w:sz w:val="23"/>
          <w:szCs w:val="23"/>
        </w:rPr>
        <w:t xml:space="preserve"> </w:t>
      </w:r>
      <w:r>
        <w:rPr>
          <w:rFonts w:ascii="Minion Pro" w:eastAsia="PingFang SC" w:hAnsi="Minion Pro" w:cs="Arial"/>
          <w:sz w:val="23"/>
          <w:szCs w:val="23"/>
        </w:rPr>
        <w:t>+/-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500 </w:t>
      </w:r>
      <w:r>
        <w:rPr>
          <w:rFonts w:ascii="Minion Pro" w:eastAsia="PingFang SC" w:hAnsi="Minion Pro" w:cs="Arial"/>
          <w:sz w:val="23"/>
          <w:szCs w:val="23"/>
        </w:rPr>
        <w:t>bp</w:t>
      </w:r>
    </w:p>
    <w:p w14:paraId="7D3CF2A9" w14:textId="77777777" w:rsidR="00B825AA" w:rsidRPr="00656011" w:rsidRDefault="00B825AA" w:rsidP="00B825AA">
      <w:pPr>
        <w:pStyle w:val="ListParagraph"/>
        <w:numPr>
          <w:ilvl w:val="0"/>
          <w:numId w:val="4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Identifies </w:t>
      </w:r>
      <w:r w:rsidRPr="00656011">
        <w:rPr>
          <w:rFonts w:ascii="Minion Pro" w:eastAsia="PingFang SC" w:hAnsi="Minion Pro" w:cs="Arial"/>
          <w:b/>
          <w:sz w:val="23"/>
          <w:szCs w:val="23"/>
        </w:rPr>
        <w:t>191,857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 probes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Name “ROCs”</w:t>
      </w:r>
    </w:p>
    <w:p w14:paraId="2636434B" w14:textId="77777777" w:rsidR="00B825AA" w:rsidRPr="00656011" w:rsidRDefault="00B825AA" w:rsidP="00B825AA">
      <w:pPr>
        <w:pStyle w:val="ListParagraph"/>
        <w:numPr>
          <w:ilvl w:val="0"/>
          <w:numId w:val="4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Add ROCs to annotation track (Right click probe list, select “Convert to annotation track”</w:t>
      </w:r>
      <w:r>
        <w:rPr>
          <w:rFonts w:ascii="Minion Pro" w:eastAsia="PingFang SC" w:hAnsi="Minion Pro" w:cs="Arial"/>
          <w:sz w:val="23"/>
          <w:szCs w:val="23"/>
        </w:rPr>
        <w:t>)</w:t>
      </w:r>
    </w:p>
    <w:p w14:paraId="0AC05E81" w14:textId="77777777" w:rsidR="00B825AA" w:rsidRPr="00656011" w:rsidRDefault="00B825AA" w:rsidP="00B825AA">
      <w:pPr>
        <w:pStyle w:val="ListParagraph"/>
        <w:numPr>
          <w:ilvl w:val="0"/>
          <w:numId w:val="1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hAnsi="Minion Pro" w:cs="Arial"/>
          <w:sz w:val="23"/>
          <w:szCs w:val="23"/>
        </w:rPr>
        <w:t xml:space="preserve">Filter </w:t>
      </w:r>
      <w:r>
        <w:rPr>
          <w:rFonts w:ascii="Minion Pro" w:hAnsi="Minion Pro" w:cs="Arial"/>
          <w:sz w:val="23"/>
          <w:szCs w:val="23"/>
        </w:rPr>
        <w:t>ROCs</w:t>
      </w:r>
      <w:r w:rsidRPr="00656011">
        <w:rPr>
          <w:rFonts w:ascii="Minion Pro" w:hAnsi="Minion Pro" w:cs="Arial"/>
          <w:sz w:val="23"/>
          <w:szCs w:val="23"/>
        </w:rPr>
        <w:t xml:space="preserve"> that </w:t>
      </w:r>
      <w:proofErr w:type="gramStart"/>
      <w:r w:rsidRPr="00656011">
        <w:rPr>
          <w:rFonts w:ascii="Minion Pro" w:hAnsi="Minion Pro" w:cs="Arial"/>
          <w:sz w:val="23"/>
          <w:szCs w:val="23"/>
        </w:rPr>
        <w:t>were</w:t>
      </w:r>
      <w:proofErr w:type="gramEnd"/>
      <w:r w:rsidRPr="00656011">
        <w:rPr>
          <w:rFonts w:ascii="Minion Pro" w:hAnsi="Minion Pro" w:cs="Arial"/>
          <w:sz w:val="23"/>
          <w:szCs w:val="23"/>
        </w:rPr>
        <w:t xml:space="preserve"> are 1kbp of Refseq curated genes (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Filtering </w:t>
      </w:r>
      <w:r w:rsidRPr="00656011">
        <w:rPr>
          <w:rFonts w:ascii="Minion Pro" w:eastAsia="PingFang SC" w:hAnsi="Minion Pro" w:cs="Arial"/>
          <w:sz w:val="23"/>
          <w:szCs w:val="23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Filter by features</w:t>
      </w:r>
      <w:r>
        <w:rPr>
          <w:rFonts w:ascii="Minion Pro" w:eastAsia="PingFang SC" w:hAnsi="Minion Pro" w:cs="Arial"/>
          <w:sz w:val="23"/>
          <w:szCs w:val="23"/>
        </w:rPr>
        <w:t>)</w:t>
      </w:r>
    </w:p>
    <w:p w14:paraId="10F62E91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Features to design around – </w:t>
      </w:r>
      <w:r w:rsidRPr="00656011">
        <w:rPr>
          <w:rFonts w:ascii="Minion Pro" w:hAnsi="Minion Pro" w:cs="Arial"/>
          <w:sz w:val="23"/>
          <w:szCs w:val="23"/>
        </w:rPr>
        <w:t>RefSeq_Curated.bed</w:t>
      </w:r>
    </w:p>
    <w:p w14:paraId="4F6530E4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Split into subfeatures – No </w:t>
      </w:r>
    </w:p>
    <w:p w14:paraId="781167DA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Make Probes- Over feature </w:t>
      </w:r>
      <w:r>
        <w:rPr>
          <w:rFonts w:ascii="Minion Pro" w:eastAsia="PingFang SC" w:hAnsi="Minion Pro" w:cs="Arial"/>
          <w:sz w:val="23"/>
          <w:szCs w:val="23"/>
        </w:rPr>
        <w:t>+/-</w:t>
      </w:r>
      <w:r w:rsidRPr="00656011">
        <w:rPr>
          <w:rFonts w:ascii="Minion Pro" w:eastAsia="PingFang SC" w:hAnsi="Minion Pro" w:cs="Arial"/>
          <w:sz w:val="23"/>
          <w:szCs w:val="23"/>
        </w:rPr>
        <w:t>1000bp</w:t>
      </w:r>
    </w:p>
    <w:p w14:paraId="4ECA0BE8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Select probes which are – overlapping </w:t>
      </w:r>
    </w:p>
    <w:p w14:paraId="3837AAE8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Distance cutoff (bp) – n/a</w:t>
      </w:r>
    </w:p>
    <w:p w14:paraId="4AA46823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Use features on strand – Any</w:t>
      </w:r>
    </w:p>
    <w:p w14:paraId="203BE919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 xml:space="preserve">Identifies 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68,856 </w:t>
      </w:r>
      <w:r>
        <w:rPr>
          <w:rFonts w:ascii="Minion Pro" w:eastAsia="PingFang SC" w:hAnsi="Minion Pro" w:cs="Arial"/>
          <w:sz w:val="23"/>
          <w:szCs w:val="23"/>
        </w:rPr>
        <w:t>ROCs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 that are overlapping or within 1kb of RefSeq genes</w:t>
      </w:r>
    </w:p>
    <w:p w14:paraId="356A2A84" w14:textId="77777777" w:rsidR="00B825AA" w:rsidRPr="00656011" w:rsidRDefault="00B825AA" w:rsidP="00B825AA">
      <w:pPr>
        <w:pStyle w:val="ListParagraph"/>
        <w:numPr>
          <w:ilvl w:val="0"/>
          <w:numId w:val="1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hAnsi="Minion Pro" w:cs="Arial"/>
          <w:sz w:val="23"/>
          <w:szCs w:val="23"/>
        </w:rPr>
        <w:t xml:space="preserve">Filter </w:t>
      </w:r>
      <w:r>
        <w:rPr>
          <w:rFonts w:ascii="Minion Pro" w:hAnsi="Minion Pro" w:cs="Arial"/>
          <w:sz w:val="23"/>
          <w:szCs w:val="23"/>
        </w:rPr>
        <w:t>ROCs</w:t>
      </w:r>
      <w:r w:rsidRPr="00656011">
        <w:rPr>
          <w:rFonts w:ascii="Minion Pro" w:hAnsi="Minion Pro" w:cs="Arial"/>
          <w:sz w:val="23"/>
          <w:szCs w:val="23"/>
        </w:rPr>
        <w:t xml:space="preserve"> that were within 1kbp of UCSC genes (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Filtering </w:t>
      </w:r>
      <w:r w:rsidRPr="00656011">
        <w:rPr>
          <w:rFonts w:ascii="Minion Pro" w:eastAsia="PingFang SC" w:hAnsi="Minion Pro" w:cs="Arial"/>
          <w:sz w:val="23"/>
          <w:szCs w:val="23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Filter by features</w:t>
      </w:r>
      <w:r>
        <w:rPr>
          <w:rFonts w:ascii="Minion Pro" w:eastAsia="PingFang SC" w:hAnsi="Minion Pro" w:cs="Arial"/>
          <w:sz w:val="23"/>
          <w:szCs w:val="23"/>
        </w:rPr>
        <w:t>)</w:t>
      </w:r>
    </w:p>
    <w:p w14:paraId="44EDD9E7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Features to design around – </w:t>
      </w:r>
      <w:r w:rsidRPr="00656011">
        <w:rPr>
          <w:rFonts w:ascii="Minion Pro" w:hAnsi="Minion Pro" w:cs="Arial"/>
          <w:sz w:val="23"/>
          <w:szCs w:val="23"/>
        </w:rPr>
        <w:t>UCSC_RefSeq.bed</w:t>
      </w:r>
    </w:p>
    <w:p w14:paraId="73CD457C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Split into subfeatures – No </w:t>
      </w:r>
    </w:p>
    <w:p w14:paraId="24EFACB2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Make Probes- Over feature </w:t>
      </w:r>
      <w:r>
        <w:rPr>
          <w:rFonts w:ascii="Minion Pro" w:eastAsia="PingFang SC" w:hAnsi="Minion Pro" w:cs="Arial"/>
          <w:sz w:val="23"/>
          <w:szCs w:val="23"/>
        </w:rPr>
        <w:t>+/-</w:t>
      </w:r>
      <w:r w:rsidRPr="00656011">
        <w:rPr>
          <w:rFonts w:ascii="Minion Pro" w:eastAsia="PingFang SC" w:hAnsi="Minion Pro" w:cs="Arial"/>
          <w:sz w:val="23"/>
          <w:szCs w:val="23"/>
        </w:rPr>
        <w:t>1000bp</w:t>
      </w:r>
    </w:p>
    <w:p w14:paraId="19C0EBE1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Select probes which are – overlapping </w:t>
      </w:r>
    </w:p>
    <w:p w14:paraId="1925C798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lastRenderedPageBreak/>
        <w:t>Distance cutoff (bp) – n/a</w:t>
      </w:r>
    </w:p>
    <w:p w14:paraId="5966D62D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Use features on strand – Any</w:t>
      </w:r>
    </w:p>
    <w:p w14:paraId="593372E2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 xml:space="preserve">Identifies 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71,461 </w:t>
      </w:r>
      <w:r>
        <w:rPr>
          <w:rFonts w:ascii="Minion Pro" w:eastAsia="PingFang SC" w:hAnsi="Minion Pro" w:cs="Arial"/>
          <w:sz w:val="23"/>
          <w:szCs w:val="23"/>
        </w:rPr>
        <w:t>ROCs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 that are overlapping or within 1kb of UCSC genes</w:t>
      </w:r>
    </w:p>
    <w:p w14:paraId="25CB2F94" w14:textId="77777777" w:rsidR="00B825AA" w:rsidRPr="00656011" w:rsidRDefault="00B825AA" w:rsidP="00B825AA">
      <w:pPr>
        <w:pStyle w:val="ListParagraph"/>
        <w:numPr>
          <w:ilvl w:val="0"/>
          <w:numId w:val="1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hAnsi="Minion Pro" w:cs="Arial"/>
          <w:sz w:val="23"/>
          <w:szCs w:val="23"/>
        </w:rPr>
        <w:t xml:space="preserve">Filter </w:t>
      </w:r>
      <w:r>
        <w:rPr>
          <w:rFonts w:ascii="Minion Pro" w:hAnsi="Minion Pro" w:cs="Arial"/>
          <w:sz w:val="23"/>
          <w:szCs w:val="23"/>
        </w:rPr>
        <w:t>ROCs</w:t>
      </w:r>
      <w:r w:rsidRPr="00656011">
        <w:rPr>
          <w:rFonts w:ascii="Minion Pro" w:hAnsi="Minion Pro" w:cs="Arial"/>
          <w:sz w:val="23"/>
          <w:szCs w:val="23"/>
        </w:rPr>
        <w:t xml:space="preserve"> that within 1kbp of Ensemble genes (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Filtering </w:t>
      </w:r>
      <w:r w:rsidRPr="00656011">
        <w:rPr>
          <w:rFonts w:ascii="Minion Pro" w:eastAsia="PingFang SC" w:hAnsi="Minion Pro" w:cs="Arial"/>
          <w:sz w:val="23"/>
          <w:szCs w:val="23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Filter by features</w:t>
      </w:r>
      <w:r>
        <w:rPr>
          <w:rFonts w:ascii="Minion Pro" w:eastAsia="PingFang SC" w:hAnsi="Minion Pro" w:cs="Arial"/>
          <w:sz w:val="23"/>
          <w:szCs w:val="23"/>
        </w:rPr>
        <w:t>)</w:t>
      </w:r>
    </w:p>
    <w:p w14:paraId="7EED14AF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Features to design around – </w:t>
      </w:r>
      <w:r w:rsidRPr="00656011">
        <w:rPr>
          <w:rFonts w:ascii="Minion Pro" w:hAnsi="Minion Pro" w:cs="Arial"/>
          <w:sz w:val="23"/>
          <w:szCs w:val="23"/>
        </w:rPr>
        <w:t>Rn6_v95_gtf_genes.txt</w:t>
      </w:r>
    </w:p>
    <w:p w14:paraId="683F6832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Split into subfeatures – No </w:t>
      </w:r>
    </w:p>
    <w:p w14:paraId="638D3249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Make Probes- Over feature </w:t>
      </w:r>
      <w:r>
        <w:rPr>
          <w:rFonts w:ascii="Minion Pro" w:eastAsia="PingFang SC" w:hAnsi="Minion Pro" w:cs="Arial"/>
          <w:sz w:val="23"/>
          <w:szCs w:val="23"/>
        </w:rPr>
        <w:t>+/-</w:t>
      </w:r>
      <w:r w:rsidRPr="00656011">
        <w:rPr>
          <w:rFonts w:ascii="Minion Pro" w:eastAsia="PingFang SC" w:hAnsi="Minion Pro" w:cs="Arial"/>
          <w:sz w:val="23"/>
          <w:szCs w:val="23"/>
        </w:rPr>
        <w:t>1000bp</w:t>
      </w:r>
    </w:p>
    <w:p w14:paraId="3ACEF87B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Select probes which are – Overlapping</w:t>
      </w:r>
    </w:p>
    <w:p w14:paraId="311F57FB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Distance cutoff (bp) – n/a</w:t>
      </w:r>
    </w:p>
    <w:p w14:paraId="1A7F1519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Use features on strand – Any</w:t>
      </w:r>
    </w:p>
    <w:p w14:paraId="18591C8D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 xml:space="preserve">Identifies </w:t>
      </w:r>
      <w:r w:rsidRPr="00656011">
        <w:rPr>
          <w:rFonts w:ascii="Minion Pro" w:eastAsia="PingFang SC" w:hAnsi="Minion Pro" w:cs="Arial"/>
          <w:sz w:val="23"/>
          <w:szCs w:val="23"/>
        </w:rPr>
        <w:t>76</w:t>
      </w:r>
      <w:r>
        <w:rPr>
          <w:rFonts w:ascii="Minion Pro" w:eastAsia="PingFang SC" w:hAnsi="Minion Pro" w:cs="Arial"/>
          <w:sz w:val="23"/>
          <w:szCs w:val="23"/>
        </w:rPr>
        <w:t>,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382 </w:t>
      </w:r>
      <w:r>
        <w:rPr>
          <w:rFonts w:ascii="Minion Pro" w:eastAsia="PingFang SC" w:hAnsi="Minion Pro" w:cs="Arial"/>
          <w:sz w:val="23"/>
          <w:szCs w:val="23"/>
        </w:rPr>
        <w:t>ROCs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 </w:t>
      </w:r>
      <w:r>
        <w:rPr>
          <w:rFonts w:ascii="Minion Pro" w:eastAsia="PingFang SC" w:hAnsi="Minion Pro" w:cs="Arial"/>
          <w:sz w:val="23"/>
          <w:szCs w:val="23"/>
        </w:rPr>
        <w:t>overlapping or within 1kb of Ensemble genes</w:t>
      </w:r>
    </w:p>
    <w:p w14:paraId="2DA9171A" w14:textId="77777777" w:rsidR="00B825AA" w:rsidRPr="00656011" w:rsidRDefault="00B825AA" w:rsidP="00B825AA">
      <w:pPr>
        <w:pStyle w:val="ListParagraph"/>
        <w:numPr>
          <w:ilvl w:val="0"/>
          <w:numId w:val="1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hAnsi="Minion Pro" w:cs="Arial"/>
          <w:sz w:val="23"/>
          <w:szCs w:val="23"/>
        </w:rPr>
        <w:t xml:space="preserve">Filtered </w:t>
      </w:r>
      <w:r>
        <w:rPr>
          <w:rFonts w:ascii="Minion Pro" w:hAnsi="Minion Pro" w:cs="Arial"/>
          <w:sz w:val="23"/>
          <w:szCs w:val="23"/>
        </w:rPr>
        <w:t>ROCs</w:t>
      </w:r>
      <w:r w:rsidRPr="00656011">
        <w:rPr>
          <w:rFonts w:ascii="Minion Pro" w:hAnsi="Minion Pro" w:cs="Arial"/>
          <w:sz w:val="23"/>
          <w:szCs w:val="23"/>
        </w:rPr>
        <w:t xml:space="preserve"> that overlap Contiguously transcribed regions </w:t>
      </w:r>
      <w:r>
        <w:rPr>
          <w:rFonts w:ascii="Minion Pro" w:hAnsi="Minion Pro" w:cs="Arial"/>
          <w:sz w:val="23"/>
          <w:szCs w:val="23"/>
        </w:rPr>
        <w:t>(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Filtering </w:t>
      </w:r>
      <w:r w:rsidRPr="00656011">
        <w:rPr>
          <w:rFonts w:ascii="Minion Pro" w:eastAsia="PingFang SC" w:hAnsi="Minion Pro" w:cs="Arial"/>
          <w:sz w:val="23"/>
          <w:szCs w:val="23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Filter by features</w:t>
      </w:r>
      <w:r>
        <w:rPr>
          <w:rFonts w:ascii="Minion Pro" w:eastAsia="PingFang SC" w:hAnsi="Minion Pro" w:cs="Arial"/>
          <w:sz w:val="23"/>
          <w:szCs w:val="23"/>
        </w:rPr>
        <w:t>)</w:t>
      </w:r>
    </w:p>
    <w:p w14:paraId="4AE81E08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Features to design around – </w:t>
      </w:r>
      <w:r>
        <w:rPr>
          <w:rFonts w:ascii="Minion Pro" w:hAnsi="Minion Pro" w:cs="Arial"/>
          <w:sz w:val="23"/>
          <w:szCs w:val="23"/>
        </w:rPr>
        <w:t>Contigs.txt</w:t>
      </w:r>
    </w:p>
    <w:p w14:paraId="45D4EDBA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Split into subfeatures – No </w:t>
      </w:r>
    </w:p>
    <w:p w14:paraId="14B0C3BA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Make Probes- Over feature </w:t>
      </w:r>
      <w:r>
        <w:rPr>
          <w:rFonts w:ascii="Minion Pro" w:eastAsia="PingFang SC" w:hAnsi="Minion Pro" w:cs="Arial"/>
          <w:sz w:val="23"/>
          <w:szCs w:val="23"/>
        </w:rPr>
        <w:t>+/-</w:t>
      </w:r>
      <w:r w:rsidRPr="00656011">
        <w:rPr>
          <w:rFonts w:ascii="Minion Pro" w:eastAsia="PingFang SC" w:hAnsi="Minion Pro" w:cs="Arial"/>
          <w:sz w:val="23"/>
          <w:szCs w:val="23"/>
        </w:rPr>
        <w:t>1000bp</w:t>
      </w:r>
    </w:p>
    <w:p w14:paraId="5C51712A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Select probes which are – Overlapping</w:t>
      </w:r>
    </w:p>
    <w:p w14:paraId="3B6F33BF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Distance cutoff (bp) – n/a</w:t>
      </w:r>
    </w:p>
    <w:p w14:paraId="3420F7E9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Use features on strand – Any</w:t>
      </w:r>
    </w:p>
    <w:p w14:paraId="6FD37118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 xml:space="preserve">Identifies 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57366 </w:t>
      </w:r>
      <w:r>
        <w:rPr>
          <w:rFonts w:ascii="Minion Pro" w:eastAsia="PingFang SC" w:hAnsi="Minion Pro" w:cs="Arial"/>
          <w:sz w:val="23"/>
          <w:szCs w:val="23"/>
        </w:rPr>
        <w:t>ROCs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 </w:t>
      </w:r>
      <w:r>
        <w:rPr>
          <w:rFonts w:ascii="Minion Pro" w:eastAsia="PingFang SC" w:hAnsi="Minion Pro" w:cs="Arial"/>
          <w:sz w:val="23"/>
          <w:szCs w:val="23"/>
        </w:rPr>
        <w:t>overlapping or within 1kb of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 Contig</w:t>
      </w:r>
      <w:r>
        <w:rPr>
          <w:rFonts w:ascii="Minion Pro" w:eastAsia="PingFang SC" w:hAnsi="Minion Pro" w:cs="Arial"/>
          <w:sz w:val="23"/>
          <w:szCs w:val="23"/>
        </w:rPr>
        <w:t>uously transcribed regions</w:t>
      </w:r>
    </w:p>
    <w:p w14:paraId="1DA6A28D" w14:textId="77777777" w:rsidR="00B825AA" w:rsidRPr="00656011" w:rsidRDefault="00B825AA" w:rsidP="00B825AA">
      <w:pPr>
        <w:pStyle w:val="ListParagraph"/>
        <w:numPr>
          <w:ilvl w:val="0"/>
          <w:numId w:val="1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Repeat filtering for miRNA, misc_RNA, rRNA, snoRNA, snRNA, tRNA</w:t>
      </w:r>
      <w:r>
        <w:rPr>
          <w:rFonts w:ascii="Minion Pro" w:eastAsia="PingFang SC" w:hAnsi="Minion Pro" w:cs="Arial"/>
          <w:sz w:val="23"/>
          <w:szCs w:val="23"/>
        </w:rPr>
        <w:t xml:space="preserve"> </w:t>
      </w:r>
      <w:r>
        <w:rPr>
          <w:rFonts w:ascii="Minion Pro" w:hAnsi="Minion Pro" w:cs="Arial"/>
          <w:sz w:val="23"/>
          <w:szCs w:val="23"/>
        </w:rPr>
        <w:t>(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Filtering </w:t>
      </w:r>
      <w:r w:rsidRPr="00656011">
        <w:rPr>
          <w:rFonts w:ascii="Minion Pro" w:eastAsia="PingFang SC" w:hAnsi="Minion Pro" w:cs="Arial"/>
          <w:sz w:val="23"/>
          <w:szCs w:val="23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Filter by features</w:t>
      </w:r>
      <w:r>
        <w:rPr>
          <w:rFonts w:ascii="Minion Pro" w:eastAsia="PingFang SC" w:hAnsi="Minion Pro" w:cs="Arial"/>
          <w:sz w:val="23"/>
          <w:szCs w:val="23"/>
        </w:rPr>
        <w:t>)</w:t>
      </w:r>
    </w:p>
    <w:p w14:paraId="1CB6C661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Features to design around – </w:t>
      </w:r>
      <w:r w:rsidRPr="00656011">
        <w:rPr>
          <w:rFonts w:ascii="Minion Pro" w:hAnsi="Minion Pro" w:cs="Arial"/>
          <w:sz w:val="23"/>
          <w:szCs w:val="23"/>
        </w:rPr>
        <w:t>pick from above</w:t>
      </w:r>
      <w:r>
        <w:rPr>
          <w:rFonts w:ascii="Minion Pro" w:hAnsi="Minion Pro" w:cs="Arial"/>
          <w:sz w:val="23"/>
          <w:szCs w:val="23"/>
        </w:rPr>
        <w:t xml:space="preserve"> annotations provided by Seqmonk Rn6 genome assembly</w:t>
      </w:r>
    </w:p>
    <w:p w14:paraId="2AE531D5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Split into subfeatures – No </w:t>
      </w:r>
    </w:p>
    <w:p w14:paraId="35B593DE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Make Probes- Over feature </w:t>
      </w:r>
      <w:proofErr w:type="gramStart"/>
      <w:r w:rsidRPr="00656011">
        <w:rPr>
          <w:rFonts w:ascii="Minion Pro" w:eastAsia="PingFang SC" w:hAnsi="Minion Pro" w:cs="Arial"/>
          <w:sz w:val="23"/>
          <w:szCs w:val="23"/>
        </w:rPr>
        <w:t>From</w:t>
      </w:r>
      <w:proofErr w:type="gramEnd"/>
      <w:r w:rsidRPr="00656011">
        <w:rPr>
          <w:rFonts w:ascii="Minion Pro" w:eastAsia="PingFang SC" w:hAnsi="Minion Pro" w:cs="Arial"/>
          <w:sz w:val="23"/>
          <w:szCs w:val="23"/>
        </w:rPr>
        <w:t xml:space="preserve"> </w:t>
      </w:r>
      <w:r>
        <w:rPr>
          <w:rFonts w:ascii="Minion Pro" w:eastAsia="PingFang SC" w:hAnsi="Minion Pro" w:cs="Arial"/>
          <w:sz w:val="23"/>
          <w:szCs w:val="23"/>
        </w:rPr>
        <w:t>+/- 0bp</w:t>
      </w:r>
    </w:p>
    <w:p w14:paraId="11F67D2C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Select probes which are – Overlapping</w:t>
      </w:r>
    </w:p>
    <w:p w14:paraId="382CCC70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Distance cutoff (bp) – </w:t>
      </w:r>
      <w:r>
        <w:rPr>
          <w:rFonts w:ascii="Minion Pro" w:eastAsia="PingFang SC" w:hAnsi="Minion Pro" w:cs="Arial"/>
          <w:sz w:val="23"/>
          <w:szCs w:val="23"/>
        </w:rPr>
        <w:t>n/a</w:t>
      </w:r>
    </w:p>
    <w:p w14:paraId="29ABBB28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Use features on strand – Any</w:t>
      </w:r>
    </w:p>
    <w:p w14:paraId="3C37B889" w14:textId="77777777" w:rsidR="00B825AA" w:rsidRPr="00656011" w:rsidRDefault="00B825AA" w:rsidP="00B825AA">
      <w:pPr>
        <w:pStyle w:val="ListParagraph"/>
        <w:numPr>
          <w:ilvl w:val="2"/>
          <w:numId w:val="1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839 </w:t>
      </w:r>
      <w:r>
        <w:rPr>
          <w:rFonts w:ascii="Minion Pro" w:eastAsia="PingFang SC" w:hAnsi="Minion Pro" w:cs="Arial"/>
          <w:sz w:val="23"/>
          <w:szCs w:val="23"/>
        </w:rPr>
        <w:t>ROCs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 overlapping</w:t>
      </w:r>
      <w:r>
        <w:rPr>
          <w:rFonts w:ascii="Minion Pro" w:eastAsia="PingFang SC" w:hAnsi="Minion Pro" w:cs="Arial"/>
          <w:sz w:val="23"/>
          <w:szCs w:val="23"/>
        </w:rPr>
        <w:t xml:space="preserve"> various ncRNA genes</w:t>
      </w:r>
    </w:p>
    <w:p w14:paraId="40AF32CA" w14:textId="77777777" w:rsidR="00B825AA" w:rsidRPr="00656011" w:rsidRDefault="00B825AA" w:rsidP="00B825AA">
      <w:pPr>
        <w:pStyle w:val="ListParagraph"/>
        <w:numPr>
          <w:ilvl w:val="0"/>
          <w:numId w:val="1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Filtering </w:t>
      </w:r>
      <w:r w:rsidRPr="00656011">
        <w:rPr>
          <w:rFonts w:ascii="Minion Pro" w:eastAsia="PingFang SC" w:hAnsi="Minion Pro" w:cs="Arial"/>
          <w:sz w:val="23"/>
          <w:szCs w:val="23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intersect multiple lists…</w:t>
      </w:r>
    </w:p>
    <w:p w14:paraId="1C3C531D" w14:textId="77777777" w:rsidR="00B825AA" w:rsidRPr="00656011" w:rsidRDefault="00B825AA" w:rsidP="00B825AA">
      <w:pPr>
        <w:pStyle w:val="ListParagraph"/>
        <w:numPr>
          <w:ilvl w:val="1"/>
          <w:numId w:val="5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Include ROCs, exclude all </w:t>
      </w:r>
      <w:r>
        <w:rPr>
          <w:rFonts w:ascii="Minion Pro" w:eastAsia="PingFang SC" w:hAnsi="Minion Pro" w:cs="Arial"/>
          <w:sz w:val="23"/>
          <w:szCs w:val="23"/>
        </w:rPr>
        <w:t>ROCs overlapping features from sections 4-8 of Step 6</w:t>
      </w:r>
    </w:p>
    <w:p w14:paraId="514D504F" w14:textId="77777777" w:rsidR="00B825AA" w:rsidRPr="00656011" w:rsidRDefault="00B825AA" w:rsidP="00B825AA">
      <w:pPr>
        <w:pStyle w:val="ListParagraph"/>
        <w:numPr>
          <w:ilvl w:val="1"/>
          <w:numId w:val="5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Intersection leaves </w:t>
      </w:r>
      <w:r w:rsidRPr="00656011">
        <w:rPr>
          <w:rFonts w:ascii="Minion Pro" w:eastAsia="PingFang SC" w:hAnsi="Minion Pro" w:cs="Arial"/>
          <w:b/>
          <w:sz w:val="23"/>
          <w:szCs w:val="23"/>
        </w:rPr>
        <w:t>100</w:t>
      </w:r>
      <w:r>
        <w:rPr>
          <w:rFonts w:ascii="Minion Pro" w:eastAsia="PingFang SC" w:hAnsi="Minion Pro" w:cs="Arial"/>
          <w:b/>
          <w:sz w:val="23"/>
          <w:szCs w:val="23"/>
        </w:rPr>
        <w:t>,</w:t>
      </w:r>
      <w:r w:rsidRPr="00656011">
        <w:rPr>
          <w:rFonts w:ascii="Minion Pro" w:eastAsia="PingFang SC" w:hAnsi="Minion Pro" w:cs="Arial"/>
          <w:b/>
          <w:sz w:val="23"/>
          <w:szCs w:val="23"/>
        </w:rPr>
        <w:t>767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 “Intergenic ROCs”</w:t>
      </w:r>
      <w:r>
        <w:rPr>
          <w:rFonts w:ascii="Minion Pro" w:eastAsia="PingFang SC" w:hAnsi="Minion Pro" w:cs="Arial"/>
          <w:sz w:val="23"/>
          <w:szCs w:val="23"/>
        </w:rPr>
        <w:t xml:space="preserve"> or iROCs</w:t>
      </w:r>
    </w:p>
    <w:p w14:paraId="1E0EB933" w14:textId="77777777" w:rsidR="00B825AA" w:rsidRDefault="00B825AA" w:rsidP="00B825AA">
      <w:pPr>
        <w:pStyle w:val="ListParagraph"/>
        <w:numPr>
          <w:ilvl w:val="1"/>
          <w:numId w:val="5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Convert to annotation track</w:t>
      </w:r>
      <w:r>
        <w:rPr>
          <w:rFonts w:ascii="Minion Pro" w:eastAsia="PingFang SC" w:hAnsi="Minion Pro" w:cs="Arial"/>
          <w:sz w:val="23"/>
          <w:szCs w:val="23"/>
        </w:rPr>
        <w:t xml:space="preserve"> (</w:t>
      </w:r>
      <w:r w:rsidRPr="00656011">
        <w:rPr>
          <w:rFonts w:ascii="Minion Pro" w:eastAsia="PingFang SC" w:hAnsi="Minion Pro" w:cs="Arial"/>
          <w:sz w:val="23"/>
          <w:szCs w:val="23"/>
        </w:rPr>
        <w:t>Right click probe list, select “Convert to annotation track”</w:t>
      </w:r>
      <w:r>
        <w:rPr>
          <w:rFonts w:ascii="Minion Pro" w:eastAsia="PingFang SC" w:hAnsi="Minion Pro" w:cs="Arial"/>
          <w:sz w:val="23"/>
          <w:szCs w:val="23"/>
        </w:rPr>
        <w:t>)</w:t>
      </w:r>
    </w:p>
    <w:p w14:paraId="35E38C7B" w14:textId="77777777" w:rsidR="00B825AA" w:rsidRDefault="00B825AA" w:rsidP="00B825AA">
      <w:pPr>
        <w:rPr>
          <w:rFonts w:ascii="Minion Pro" w:eastAsia="PingFang SC" w:hAnsi="Minion Pro" w:cs="Arial"/>
          <w:sz w:val="23"/>
          <w:szCs w:val="23"/>
        </w:rPr>
      </w:pPr>
    </w:p>
    <w:p w14:paraId="759111F0" w14:textId="77777777" w:rsidR="00B825AA" w:rsidRDefault="00B825AA" w:rsidP="00B825AA">
      <w:p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b/>
          <w:sz w:val="23"/>
          <w:szCs w:val="23"/>
        </w:rPr>
        <w:t>Step</w:t>
      </w:r>
      <w:r>
        <w:rPr>
          <w:rFonts w:ascii="Minion Pro" w:eastAsia="PingFang SC" w:hAnsi="Minion Pro" w:cs="Arial"/>
          <w:b/>
          <w:sz w:val="23"/>
          <w:szCs w:val="23"/>
        </w:rPr>
        <w:t>s</w:t>
      </w:r>
      <w:r w:rsidRPr="00656011">
        <w:rPr>
          <w:rFonts w:ascii="Minion Pro" w:eastAsia="PingFang SC" w:hAnsi="Minion Pro" w:cs="Arial"/>
          <w:b/>
          <w:sz w:val="23"/>
          <w:szCs w:val="23"/>
        </w:rPr>
        <w:t xml:space="preserve"> </w:t>
      </w:r>
      <w:r>
        <w:rPr>
          <w:rFonts w:ascii="Minion Pro" w:eastAsia="PingFang SC" w:hAnsi="Minion Pro" w:cs="Arial"/>
          <w:b/>
          <w:sz w:val="23"/>
          <w:szCs w:val="23"/>
        </w:rPr>
        <w:t>7-8</w:t>
      </w:r>
      <w:r w:rsidRPr="00656011">
        <w:rPr>
          <w:rFonts w:ascii="Minion Pro" w:eastAsia="PingFang SC" w:hAnsi="Minion Pro" w:cs="Arial"/>
          <w:b/>
          <w:sz w:val="23"/>
          <w:szCs w:val="23"/>
        </w:rPr>
        <w:t>.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 </w:t>
      </w:r>
      <w:r>
        <w:rPr>
          <w:rFonts w:ascii="Minion Pro" w:eastAsia="PingFang SC" w:hAnsi="Minion Pro" w:cs="Arial"/>
          <w:sz w:val="23"/>
          <w:szCs w:val="23"/>
        </w:rPr>
        <w:t xml:space="preserve">Using Seqmonk, quantify total RNA-seq transcription from iROCs. Then, filter for iROCs that are bidirectionally transcribed. </w:t>
      </w:r>
    </w:p>
    <w:p w14:paraId="596A1A6C" w14:textId="77777777" w:rsidR="00B825AA" w:rsidRPr="00656011" w:rsidRDefault="00B825AA" w:rsidP="00B825AA">
      <w:pPr>
        <w:rPr>
          <w:rFonts w:ascii="Minion Pro" w:eastAsia="PingFang SC" w:hAnsi="Minion Pro" w:cs="Arial"/>
          <w:sz w:val="23"/>
          <w:szCs w:val="23"/>
        </w:rPr>
      </w:pPr>
    </w:p>
    <w:p w14:paraId="56849359" w14:textId="77777777" w:rsidR="00B825AA" w:rsidRPr="00656011" w:rsidRDefault="00B825AA" w:rsidP="00B825AA">
      <w:pPr>
        <w:pStyle w:val="ListParagraph"/>
        <w:numPr>
          <w:ilvl w:val="0"/>
          <w:numId w:val="6"/>
        </w:numPr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>Design probes around iROCs (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Data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Define Probes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Feature Probe Generator</w:t>
      </w:r>
      <w:r>
        <w:rPr>
          <w:rFonts w:ascii="Minion Pro" w:eastAsia="PingFang SC" w:hAnsi="Minion Pro" w:cs="Arial"/>
          <w:sz w:val="23"/>
          <w:szCs w:val="23"/>
        </w:rPr>
        <w:t>)</w:t>
      </w:r>
    </w:p>
    <w:p w14:paraId="3715AFAC" w14:textId="77777777" w:rsidR="00B825AA" w:rsidRPr="00656011" w:rsidRDefault="00B825AA" w:rsidP="00B825AA">
      <w:pPr>
        <w:pStyle w:val="ListParagraph"/>
        <w:numPr>
          <w:ilvl w:val="1"/>
          <w:numId w:val="7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Features to design around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iROCs</w:t>
      </w:r>
    </w:p>
    <w:p w14:paraId="56013A5E" w14:textId="77777777" w:rsidR="00B825AA" w:rsidRPr="00656011" w:rsidRDefault="00B825AA" w:rsidP="00B825AA">
      <w:pPr>
        <w:pStyle w:val="ListParagraph"/>
        <w:numPr>
          <w:ilvl w:val="1"/>
          <w:numId w:val="7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Split into subfeatures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No</w:t>
      </w:r>
    </w:p>
    <w:p w14:paraId="0828FCAC" w14:textId="77777777" w:rsidR="00B825AA" w:rsidRPr="00656011" w:rsidRDefault="00B825AA" w:rsidP="00B825AA">
      <w:pPr>
        <w:pStyle w:val="ListParagraph"/>
        <w:numPr>
          <w:ilvl w:val="1"/>
          <w:numId w:val="7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Remove Exact duplicates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Checked</w:t>
      </w:r>
    </w:p>
    <w:p w14:paraId="277201C4" w14:textId="77777777" w:rsidR="00B825AA" w:rsidRPr="00656011" w:rsidRDefault="00B825AA" w:rsidP="00B825AA">
      <w:pPr>
        <w:pStyle w:val="ListParagraph"/>
        <w:numPr>
          <w:ilvl w:val="1"/>
          <w:numId w:val="7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Ignore feature strand information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Unchecked</w:t>
      </w:r>
    </w:p>
    <w:p w14:paraId="5BBA8748" w14:textId="77777777" w:rsidR="00B825AA" w:rsidRPr="00656011" w:rsidRDefault="00B825AA" w:rsidP="00B825AA">
      <w:pPr>
        <w:pStyle w:val="ListParagraph"/>
        <w:numPr>
          <w:ilvl w:val="1"/>
          <w:numId w:val="7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Make Probes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</w:t>
      </w:r>
      <w:proofErr w:type="gramStart"/>
      <w:r w:rsidRPr="00656011">
        <w:rPr>
          <w:rFonts w:ascii="Minion Pro" w:eastAsia="PingFang SC" w:hAnsi="Minion Pro" w:cs="Arial"/>
          <w:sz w:val="23"/>
          <w:szCs w:val="23"/>
        </w:rPr>
        <w:t>Over  Feature</w:t>
      </w:r>
      <w:proofErr w:type="gramEnd"/>
      <w:r w:rsidRPr="00656011">
        <w:rPr>
          <w:rFonts w:ascii="Minion Pro" w:eastAsia="PingFang SC" w:hAnsi="Minion Pro" w:cs="Arial"/>
          <w:sz w:val="23"/>
          <w:szCs w:val="23"/>
        </w:rPr>
        <w:t xml:space="preserve"> from -0 to +0 bp</w:t>
      </w:r>
    </w:p>
    <w:p w14:paraId="1DE4AF26" w14:textId="77777777" w:rsidR="00B825AA" w:rsidRPr="00656011" w:rsidRDefault="00B825AA" w:rsidP="00B825AA">
      <w:pPr>
        <w:pStyle w:val="ListParagraph"/>
        <w:numPr>
          <w:ilvl w:val="0"/>
          <w:numId w:val="6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Quantify all sequenced transcripts (Probe quantitation </w:t>
      </w:r>
      <w:r w:rsidRPr="00656011">
        <w:rPr>
          <w:rFonts w:eastAsia="PingFang SC"/>
        </w:rPr>
        <w:sym w:font="Wingdings" w:char="F0E0"/>
      </w:r>
      <w:r w:rsidRPr="00656011">
        <w:rPr>
          <w:rFonts w:eastAsia="PingFang SC"/>
        </w:rPr>
        <w:t xml:space="preserve"> </w:t>
      </w:r>
      <w:r w:rsidRPr="00656011">
        <w:rPr>
          <w:rFonts w:ascii="Minion Pro" w:eastAsia="PingFang SC" w:hAnsi="Minion Pro" w:cs="Arial"/>
          <w:sz w:val="23"/>
          <w:szCs w:val="23"/>
        </w:rPr>
        <w:t>Difference Quantitation</w:t>
      </w:r>
      <w:r>
        <w:rPr>
          <w:rFonts w:ascii="Minion Pro" w:eastAsia="PingFang SC" w:hAnsi="Minion Pro" w:cs="Arial"/>
          <w:sz w:val="23"/>
          <w:szCs w:val="23"/>
        </w:rPr>
        <w:t>)</w:t>
      </w:r>
    </w:p>
    <w:p w14:paraId="691FFE0C" w14:textId="77777777" w:rsidR="00B825AA" w:rsidRPr="00656011" w:rsidRDefault="00B825AA" w:rsidP="00B825AA">
      <w:pPr>
        <w:pStyle w:val="ListParagraph"/>
        <w:numPr>
          <w:ilvl w:val="2"/>
          <w:numId w:val="6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Calculate Forward only as a percentage of All reads</w:t>
      </w:r>
    </w:p>
    <w:p w14:paraId="0B6209E0" w14:textId="77777777" w:rsidR="00B825AA" w:rsidRDefault="00B825AA" w:rsidP="00B825AA">
      <w:pPr>
        <w:pStyle w:val="ListParagraph"/>
        <w:numPr>
          <w:ilvl w:val="2"/>
          <w:numId w:val="6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lastRenderedPageBreak/>
        <w:t>Min count = 0</w:t>
      </w:r>
    </w:p>
    <w:p w14:paraId="4B217EFC" w14:textId="77777777" w:rsidR="00B825AA" w:rsidRDefault="00B825AA" w:rsidP="00B825AA">
      <w:pPr>
        <w:pStyle w:val="ListParagraph"/>
        <w:numPr>
          <w:ilvl w:val="2"/>
          <w:numId w:val="6"/>
        </w:numPr>
        <w:ind w:left="144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Ignore duplicates – unchecked</w:t>
      </w:r>
    </w:p>
    <w:p w14:paraId="5F11749E" w14:textId="77777777" w:rsidR="00B825AA" w:rsidRPr="00656011" w:rsidRDefault="00B825AA" w:rsidP="00B825AA">
      <w:pPr>
        <w:pStyle w:val="ListParagraph"/>
        <w:numPr>
          <w:ilvl w:val="0"/>
          <w:numId w:val="6"/>
        </w:numPr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>Filter unidirectionally transcribed iROCs (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Filtering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Filter on Values</w:t>
      </w:r>
      <w:r>
        <w:rPr>
          <w:rFonts w:ascii="Minion Pro" w:eastAsia="PingFang SC" w:hAnsi="Minion Pro" w:cs="Arial"/>
          <w:sz w:val="23"/>
          <w:szCs w:val="23"/>
        </w:rPr>
        <w:t>)</w:t>
      </w:r>
    </w:p>
    <w:p w14:paraId="3BB3C0E4" w14:textId="77777777" w:rsidR="00B825AA" w:rsidRPr="00656011" w:rsidRDefault="00B825AA" w:rsidP="00B825AA">
      <w:pPr>
        <w:pStyle w:val="ListParagraph"/>
        <w:numPr>
          <w:ilvl w:val="1"/>
          <w:numId w:val="8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 xml:space="preserve">Merged </w:t>
      </w:r>
      <w:r w:rsidRPr="00656011">
        <w:rPr>
          <w:rFonts w:ascii="Minion Pro" w:eastAsia="PingFang SC" w:hAnsi="Minion Pro" w:cs="Arial"/>
          <w:sz w:val="23"/>
          <w:szCs w:val="23"/>
        </w:rPr>
        <w:t>RNA-seq group value must be between 5 and 95%</w:t>
      </w:r>
    </w:p>
    <w:p w14:paraId="79FBCF74" w14:textId="77777777" w:rsidR="00B825AA" w:rsidRPr="00656011" w:rsidRDefault="00B825AA" w:rsidP="00B825AA">
      <w:pPr>
        <w:pStyle w:val="ListParagraph"/>
        <w:numPr>
          <w:ilvl w:val="1"/>
          <w:numId w:val="8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This excludes probes with unidirectional transcription</w:t>
      </w:r>
      <w:r>
        <w:rPr>
          <w:rFonts w:ascii="Minion Pro" w:eastAsia="PingFang SC" w:hAnsi="Minion Pro" w:cs="Arial"/>
          <w:sz w:val="23"/>
          <w:szCs w:val="23"/>
        </w:rPr>
        <w:t xml:space="preserve"> from either strand (likely unannotated genes or exons)</w:t>
      </w:r>
    </w:p>
    <w:p w14:paraId="4C52932B" w14:textId="77777777" w:rsidR="00B825AA" w:rsidRPr="00656011" w:rsidRDefault="00B825AA" w:rsidP="00B825AA">
      <w:pPr>
        <w:pStyle w:val="ListParagraph"/>
        <w:numPr>
          <w:ilvl w:val="1"/>
          <w:numId w:val="8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Identifies </w:t>
      </w:r>
      <w:r w:rsidRPr="00656011">
        <w:rPr>
          <w:rFonts w:ascii="Minion Pro" w:eastAsia="PingFang SC" w:hAnsi="Minion Pro" w:cs="Arial"/>
          <w:b/>
          <w:sz w:val="23"/>
          <w:szCs w:val="23"/>
        </w:rPr>
        <w:t>28</w:t>
      </w:r>
      <w:r>
        <w:rPr>
          <w:rFonts w:ascii="Minion Pro" w:eastAsia="PingFang SC" w:hAnsi="Minion Pro" w:cs="Arial"/>
          <w:b/>
          <w:sz w:val="23"/>
          <w:szCs w:val="23"/>
        </w:rPr>
        <w:t>,</w:t>
      </w:r>
      <w:r w:rsidRPr="00656011">
        <w:rPr>
          <w:rFonts w:ascii="Minion Pro" w:eastAsia="PingFang SC" w:hAnsi="Minion Pro" w:cs="Arial"/>
          <w:b/>
          <w:sz w:val="23"/>
          <w:szCs w:val="23"/>
        </w:rPr>
        <w:t>492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 “Transcriptionally active putative enh</w:t>
      </w:r>
      <w:r>
        <w:rPr>
          <w:rFonts w:ascii="Minion Pro" w:eastAsia="PingFang SC" w:hAnsi="Minion Pro" w:cs="Arial"/>
          <w:sz w:val="23"/>
          <w:szCs w:val="23"/>
        </w:rPr>
        <w:t>a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ncers” – TAPEs </w:t>
      </w:r>
    </w:p>
    <w:p w14:paraId="16E4C68B" w14:textId="77777777" w:rsidR="00B825AA" w:rsidRDefault="00B825AA" w:rsidP="00B825AA">
      <w:pPr>
        <w:pStyle w:val="ListParagraph"/>
        <w:numPr>
          <w:ilvl w:val="1"/>
          <w:numId w:val="8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Convert to annotation track Right click probe list, select “Convert to annotation track”</w:t>
      </w:r>
    </w:p>
    <w:p w14:paraId="61A187E1" w14:textId="77777777" w:rsidR="00B825AA" w:rsidRPr="00656011" w:rsidRDefault="00B825AA" w:rsidP="00B825AA">
      <w:pPr>
        <w:pStyle w:val="ListParagraph"/>
        <w:numPr>
          <w:ilvl w:val="0"/>
          <w:numId w:val="6"/>
        </w:numPr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>Make probes defining TAPEs (</w:t>
      </w:r>
      <w:r w:rsidRPr="00656011">
        <w:rPr>
          <w:rFonts w:ascii="Minion Pro" w:eastAsia="PingFang SC" w:hAnsi="Minion Pro" w:cs="Arial"/>
          <w:sz w:val="23"/>
          <w:szCs w:val="23"/>
        </w:rPr>
        <w:t xml:space="preserve">Define probes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Feature Probe Generator</w:t>
      </w:r>
      <w:r>
        <w:rPr>
          <w:rFonts w:ascii="Minion Pro" w:eastAsia="PingFang SC" w:hAnsi="Minion Pro" w:cs="Arial"/>
          <w:sz w:val="23"/>
          <w:szCs w:val="23"/>
        </w:rPr>
        <w:t>)</w:t>
      </w:r>
    </w:p>
    <w:p w14:paraId="0CE6A439" w14:textId="77777777" w:rsidR="00B825AA" w:rsidRPr="00656011" w:rsidRDefault="00B825AA" w:rsidP="00B825AA">
      <w:pPr>
        <w:pStyle w:val="ListParagraph"/>
        <w:numPr>
          <w:ilvl w:val="1"/>
          <w:numId w:val="10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Features to design around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“TAPEs”</w:t>
      </w:r>
    </w:p>
    <w:p w14:paraId="0736DE40" w14:textId="77777777" w:rsidR="00B825AA" w:rsidRPr="00656011" w:rsidRDefault="00B825AA" w:rsidP="00B825AA">
      <w:pPr>
        <w:pStyle w:val="ListParagraph"/>
        <w:numPr>
          <w:ilvl w:val="1"/>
          <w:numId w:val="10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Split into subfeatures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 No</w:t>
      </w:r>
    </w:p>
    <w:p w14:paraId="5EF8F1EC" w14:textId="77777777" w:rsidR="00B825AA" w:rsidRPr="00656011" w:rsidRDefault="00B825AA" w:rsidP="00B825AA">
      <w:pPr>
        <w:pStyle w:val="ListParagraph"/>
        <w:numPr>
          <w:ilvl w:val="1"/>
          <w:numId w:val="10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Remove exact duplicates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Checked</w:t>
      </w:r>
    </w:p>
    <w:p w14:paraId="0F65DF2D" w14:textId="77777777" w:rsidR="00B825AA" w:rsidRPr="00656011" w:rsidRDefault="00B825AA" w:rsidP="00B825AA">
      <w:pPr>
        <w:pStyle w:val="ListParagraph"/>
        <w:numPr>
          <w:ilvl w:val="1"/>
          <w:numId w:val="10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Ignore strand feature information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Unchecked</w:t>
      </w:r>
    </w:p>
    <w:p w14:paraId="522F7F2A" w14:textId="77777777" w:rsidR="00B825AA" w:rsidRPr="00656011" w:rsidRDefault="00B825AA" w:rsidP="00B825AA">
      <w:pPr>
        <w:pStyle w:val="ListParagraph"/>
        <w:numPr>
          <w:ilvl w:val="1"/>
          <w:numId w:val="10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Make probes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Over feature -0 to +0 bp</w:t>
      </w:r>
    </w:p>
    <w:p w14:paraId="032E427B" w14:textId="77777777" w:rsidR="00B825AA" w:rsidRPr="00656011" w:rsidRDefault="00B825AA" w:rsidP="00B825AA">
      <w:pPr>
        <w:pStyle w:val="ListParagraph"/>
        <w:numPr>
          <w:ilvl w:val="0"/>
          <w:numId w:val="6"/>
        </w:numPr>
        <w:rPr>
          <w:rFonts w:ascii="Minion Pro" w:eastAsia="PingFang SC" w:hAnsi="Minion Pro" w:cs="Arial"/>
          <w:sz w:val="23"/>
          <w:szCs w:val="23"/>
        </w:rPr>
      </w:pPr>
      <w:r>
        <w:rPr>
          <w:rFonts w:ascii="Minion Pro" w:eastAsia="PingFang SC" w:hAnsi="Minion Pro" w:cs="Arial"/>
          <w:sz w:val="23"/>
          <w:szCs w:val="23"/>
        </w:rPr>
        <w:t xml:space="preserve">Quantify TAPE transcription (CPKM) (Data </w:t>
      </w:r>
      <w:r w:rsidRPr="00656011">
        <w:rPr>
          <w:rFonts w:eastAsia="PingFang SC"/>
        </w:rPr>
        <w:sym w:font="Wingdings" w:char="F0E0"/>
      </w:r>
      <w:r>
        <w:rPr>
          <w:rFonts w:eastAsia="PingFang SC"/>
        </w:rPr>
        <w:t xml:space="preserve"> </w:t>
      </w:r>
      <w:r w:rsidRPr="00656011">
        <w:rPr>
          <w:rFonts w:ascii="Minion Pro" w:eastAsia="PingFang SC" w:hAnsi="Minion Pro" w:cs="Arial"/>
          <w:sz w:val="23"/>
          <w:szCs w:val="23"/>
        </w:rPr>
        <w:t>Read count quantitation</w:t>
      </w:r>
      <w:r>
        <w:rPr>
          <w:rFonts w:ascii="Minion Pro" w:eastAsia="PingFang SC" w:hAnsi="Minion Pro" w:cs="Arial"/>
          <w:sz w:val="23"/>
          <w:szCs w:val="23"/>
        </w:rPr>
        <w:t>)</w:t>
      </w:r>
    </w:p>
    <w:p w14:paraId="20B92275" w14:textId="77777777" w:rsidR="00B825AA" w:rsidRPr="00656011" w:rsidRDefault="00B825AA" w:rsidP="00B825AA">
      <w:pPr>
        <w:pStyle w:val="ListParagraph"/>
        <w:numPr>
          <w:ilvl w:val="0"/>
          <w:numId w:val="11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Count reads on strand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All reads</w:t>
      </w:r>
    </w:p>
    <w:p w14:paraId="796B97B4" w14:textId="77777777" w:rsidR="00B825AA" w:rsidRPr="00656011" w:rsidRDefault="00B825AA" w:rsidP="00B825AA">
      <w:pPr>
        <w:pStyle w:val="ListParagraph"/>
        <w:numPr>
          <w:ilvl w:val="0"/>
          <w:numId w:val="11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Correct for total read count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Checked</w:t>
      </w:r>
    </w:p>
    <w:p w14:paraId="2FA7C3E3" w14:textId="77777777" w:rsidR="00B825AA" w:rsidRPr="00656011" w:rsidRDefault="00B825AA" w:rsidP="00B825AA">
      <w:pPr>
        <w:pStyle w:val="ListParagraph"/>
        <w:numPr>
          <w:ilvl w:val="0"/>
          <w:numId w:val="11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Correct to what?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per million reads</w:t>
      </w:r>
    </w:p>
    <w:p w14:paraId="521299BB" w14:textId="77777777" w:rsidR="00B825AA" w:rsidRPr="00656011" w:rsidRDefault="00B825AA" w:rsidP="00B825AA">
      <w:pPr>
        <w:pStyle w:val="ListParagraph"/>
        <w:numPr>
          <w:ilvl w:val="0"/>
          <w:numId w:val="11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Count total only in probes?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Unchecked</w:t>
      </w:r>
    </w:p>
    <w:p w14:paraId="2EA0729A" w14:textId="77777777" w:rsidR="00B825AA" w:rsidRPr="00656011" w:rsidRDefault="00B825AA" w:rsidP="00B825AA">
      <w:pPr>
        <w:pStyle w:val="ListParagraph"/>
        <w:numPr>
          <w:ilvl w:val="0"/>
          <w:numId w:val="11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Correct for probe length?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Checked</w:t>
      </w:r>
    </w:p>
    <w:p w14:paraId="5C59455A" w14:textId="77777777" w:rsidR="00B825AA" w:rsidRPr="00656011" w:rsidRDefault="00B825AA" w:rsidP="00B825AA">
      <w:pPr>
        <w:pStyle w:val="ListParagraph"/>
        <w:numPr>
          <w:ilvl w:val="0"/>
          <w:numId w:val="11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Log transform count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Unchecked</w:t>
      </w:r>
    </w:p>
    <w:p w14:paraId="67C66B81" w14:textId="77777777" w:rsidR="00B825AA" w:rsidRPr="00656011" w:rsidRDefault="00B825AA" w:rsidP="00B825AA">
      <w:pPr>
        <w:pStyle w:val="ListParagraph"/>
        <w:numPr>
          <w:ilvl w:val="0"/>
          <w:numId w:val="11"/>
        </w:numPr>
        <w:ind w:left="1440" w:hanging="180"/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Count duplicate reads only once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Unchecked</w:t>
      </w:r>
    </w:p>
    <w:p w14:paraId="42171D96" w14:textId="77777777" w:rsidR="00B825AA" w:rsidRPr="00656011" w:rsidRDefault="00B825AA" w:rsidP="00B825AA">
      <w:pPr>
        <w:pStyle w:val="ListParagraph"/>
        <w:numPr>
          <w:ilvl w:val="0"/>
          <w:numId w:val="6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Filtering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Probe Values filter</w:t>
      </w:r>
    </w:p>
    <w:p w14:paraId="0BD6E8A6" w14:textId="77777777" w:rsidR="00B825AA" w:rsidRPr="00656011" w:rsidRDefault="00B825AA" w:rsidP="00B825AA">
      <w:pPr>
        <w:pStyle w:val="ListParagraph"/>
        <w:numPr>
          <w:ilvl w:val="0"/>
          <w:numId w:val="9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RNA-seq group value must be between 0.05 and 10000</w:t>
      </w:r>
    </w:p>
    <w:p w14:paraId="4EA7E406" w14:textId="77777777" w:rsidR="00B825AA" w:rsidRPr="00656011" w:rsidRDefault="00B825AA" w:rsidP="00B825AA">
      <w:pPr>
        <w:pStyle w:val="ListParagraph"/>
        <w:numPr>
          <w:ilvl w:val="0"/>
          <w:numId w:val="9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Identifies 1916 highly expressed TAPEs </w:t>
      </w:r>
    </w:p>
    <w:p w14:paraId="19E38B1B" w14:textId="77777777" w:rsidR="00B825AA" w:rsidRPr="00656011" w:rsidRDefault="00B825AA" w:rsidP="00B825AA">
      <w:pPr>
        <w:pStyle w:val="ListParagraph"/>
        <w:numPr>
          <w:ilvl w:val="0"/>
          <w:numId w:val="6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Create report for TAPEs</w:t>
      </w:r>
    </w:p>
    <w:p w14:paraId="495C44E1" w14:textId="77777777" w:rsidR="00B825AA" w:rsidRPr="00656011" w:rsidRDefault="00B825AA" w:rsidP="00B825AA">
      <w:pPr>
        <w:pStyle w:val="ListParagraph"/>
        <w:numPr>
          <w:ilvl w:val="0"/>
          <w:numId w:val="9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Reports </w:t>
      </w:r>
      <w:r w:rsidRPr="00656011">
        <w:rPr>
          <w:rFonts w:eastAsia="PingFang SC"/>
        </w:rPr>
        <w:sym w:font="Wingdings" w:char="F0E0"/>
      </w:r>
      <w:r w:rsidRPr="00656011">
        <w:rPr>
          <w:rFonts w:ascii="Minion Pro" w:eastAsia="PingFang SC" w:hAnsi="Minion Pro" w:cs="Arial"/>
          <w:sz w:val="23"/>
          <w:szCs w:val="23"/>
        </w:rPr>
        <w:t xml:space="preserve"> Annotated Probe Report</w:t>
      </w:r>
    </w:p>
    <w:p w14:paraId="73CB3CCF" w14:textId="77777777" w:rsidR="00B825AA" w:rsidRPr="00656011" w:rsidRDefault="00B825AA" w:rsidP="00B825AA">
      <w:pPr>
        <w:pStyle w:val="ListParagraph"/>
        <w:numPr>
          <w:ilvl w:val="0"/>
          <w:numId w:val="9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Annotate with overlapping </w:t>
      </w:r>
      <w:r w:rsidRPr="00656011">
        <w:rPr>
          <w:rFonts w:ascii="Minion Pro" w:hAnsi="Minion Pro" w:cs="Arial"/>
          <w:sz w:val="23"/>
          <w:szCs w:val="23"/>
        </w:rPr>
        <w:t>Rn6_v95_gtf_</w:t>
      </w:r>
      <w:r>
        <w:rPr>
          <w:rFonts w:ascii="Minion Pro" w:hAnsi="Minion Pro" w:cs="Arial"/>
          <w:sz w:val="23"/>
          <w:szCs w:val="23"/>
        </w:rPr>
        <w:t>genes</w:t>
      </w:r>
      <w:r w:rsidRPr="00656011">
        <w:rPr>
          <w:rFonts w:ascii="Minion Pro" w:hAnsi="Minion Pro" w:cs="Arial"/>
          <w:sz w:val="23"/>
          <w:szCs w:val="23"/>
        </w:rPr>
        <w:t>.txt</w:t>
      </w:r>
    </w:p>
    <w:p w14:paraId="56E8BF91" w14:textId="77777777" w:rsidR="00B825AA" w:rsidRPr="00656011" w:rsidRDefault="00B825AA" w:rsidP="00B825AA">
      <w:pPr>
        <w:pStyle w:val="ListParagraph"/>
        <w:numPr>
          <w:ilvl w:val="0"/>
          <w:numId w:val="9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>Annotation distance cutoff – 1Mbp</w:t>
      </w:r>
    </w:p>
    <w:p w14:paraId="3A0A0CF2" w14:textId="77777777" w:rsidR="00B825AA" w:rsidRPr="00656011" w:rsidRDefault="00B825AA" w:rsidP="00B825AA">
      <w:pPr>
        <w:pStyle w:val="ListParagraph"/>
        <w:numPr>
          <w:ilvl w:val="0"/>
          <w:numId w:val="9"/>
        </w:numPr>
        <w:rPr>
          <w:rFonts w:ascii="Minion Pro" w:eastAsia="PingFang SC" w:hAnsi="Minion Pro" w:cs="Arial"/>
          <w:sz w:val="23"/>
          <w:szCs w:val="23"/>
        </w:rPr>
      </w:pPr>
      <w:r w:rsidRPr="00656011">
        <w:rPr>
          <w:rFonts w:ascii="Minion Pro" w:eastAsia="PingFang SC" w:hAnsi="Minion Pro" w:cs="Arial"/>
          <w:sz w:val="23"/>
          <w:szCs w:val="23"/>
        </w:rPr>
        <w:t xml:space="preserve">Include – unannotated probes </w:t>
      </w:r>
    </w:p>
    <w:p w14:paraId="2E9F6FA4" w14:textId="77777777" w:rsidR="00B825AA" w:rsidRPr="00656011" w:rsidRDefault="00B825AA" w:rsidP="00B825AA">
      <w:pPr>
        <w:pStyle w:val="ListParagraph"/>
        <w:numPr>
          <w:ilvl w:val="0"/>
          <w:numId w:val="9"/>
        </w:numPr>
        <w:rPr>
          <w:rFonts w:ascii="Minion Pro" w:hAnsi="Minion Pro" w:cs="Arial"/>
        </w:rPr>
      </w:pPr>
      <w:r w:rsidRPr="00656011">
        <w:rPr>
          <w:rFonts w:ascii="Minion Pro" w:eastAsia="PingFang SC" w:hAnsi="Minion Pro" w:cs="Arial"/>
          <w:sz w:val="23"/>
          <w:szCs w:val="23"/>
        </w:rPr>
        <w:t>Include – data for currently visible stores</w:t>
      </w:r>
    </w:p>
    <w:p w14:paraId="1762181C" w14:textId="77777777" w:rsidR="00D2501D" w:rsidRDefault="00B825AA"/>
    <w:sectPr w:rsidR="00D2501D" w:rsidSect="00D0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6147"/>
    <w:multiLevelType w:val="hybridMultilevel"/>
    <w:tmpl w:val="700C1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F4F7E"/>
    <w:multiLevelType w:val="hybridMultilevel"/>
    <w:tmpl w:val="B238BC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AB2553"/>
    <w:multiLevelType w:val="hybridMultilevel"/>
    <w:tmpl w:val="4E822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243"/>
    <w:multiLevelType w:val="hybridMultilevel"/>
    <w:tmpl w:val="55CC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16423"/>
    <w:multiLevelType w:val="hybridMultilevel"/>
    <w:tmpl w:val="AF68B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750E"/>
    <w:multiLevelType w:val="hybridMultilevel"/>
    <w:tmpl w:val="CB4E26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5380E"/>
    <w:multiLevelType w:val="hybridMultilevel"/>
    <w:tmpl w:val="74C062E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734400"/>
    <w:multiLevelType w:val="hybridMultilevel"/>
    <w:tmpl w:val="A0E03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50FE0"/>
    <w:multiLevelType w:val="hybridMultilevel"/>
    <w:tmpl w:val="A6162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86A19"/>
    <w:multiLevelType w:val="hybridMultilevel"/>
    <w:tmpl w:val="0590C2E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EC36A5"/>
    <w:multiLevelType w:val="hybridMultilevel"/>
    <w:tmpl w:val="0E52A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AA"/>
    <w:rsid w:val="00353A04"/>
    <w:rsid w:val="00392200"/>
    <w:rsid w:val="00503087"/>
    <w:rsid w:val="00791513"/>
    <w:rsid w:val="00AB4CA2"/>
    <w:rsid w:val="00B825AA"/>
    <w:rsid w:val="00CC5EBA"/>
    <w:rsid w:val="00CF3B7A"/>
    <w:rsid w:val="00CF59C6"/>
    <w:rsid w:val="00D01F22"/>
    <w:rsid w:val="00D0622E"/>
    <w:rsid w:val="00D4449C"/>
    <w:rsid w:val="00DA4B7B"/>
    <w:rsid w:val="00F11E8F"/>
    <w:rsid w:val="00FC07C7"/>
    <w:rsid w:val="00F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5B6E6"/>
  <w14:defaultImageDpi w14:val="32767"/>
  <w15:chartTrackingRefBased/>
  <w15:docId w15:val="{B2D10574-961A-0443-BF89-60C28760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25AA"/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2020-06-30T18:25:00Z</dcterms:created>
  <dcterms:modified xsi:type="dcterms:W3CDTF">2020-06-30T18:26:00Z</dcterms:modified>
</cp:coreProperties>
</file>