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076" w:rsidRDefault="00583076" w:rsidP="00583076">
      <w:r>
        <w:rPr>
          <w:noProof/>
        </w:rPr>
        <w:t xml:space="preserve">Architecture </w:t>
      </w:r>
      <w:r w:rsidR="00755DE3">
        <w:rPr>
          <w:noProof/>
        </w:rPr>
        <w:t>2</w:t>
      </w:r>
      <w:bookmarkStart w:id="0" w:name="_GoBack"/>
      <w:bookmarkEnd w:id="0"/>
      <w:r>
        <w:rPr>
          <w:noProof/>
        </w:rPr>
        <w:t xml:space="preserve"> Dependency Graph as Derived from: </w:t>
      </w:r>
      <w:r>
        <w:rPr>
          <w:noProof/>
        </w:rPr>
        <w:br/>
      </w:r>
      <w:r>
        <w:t>M. Huang, K. Gaj, and T. El-Ghazawi, "New Hardware Architectures for Montgomery Modular Multiplication Algorithm," IEEE Transactions on Computers, vol. 60, no. 7, July 2011, pp. 923-936.</w:t>
      </w:r>
    </w:p>
    <w:p w:rsidR="00583076" w:rsidRDefault="00583076" w:rsidP="00583076">
      <w:pPr>
        <w:rPr>
          <w:noProof/>
        </w:rPr>
      </w:pPr>
    </w:p>
    <w:p w:rsidR="00A0659C" w:rsidRPr="00583076" w:rsidRDefault="00ED14FA" w:rsidP="00583076">
      <w:r>
        <w:rPr>
          <w:noProof/>
        </w:rPr>
        <w:drawing>
          <wp:inline distT="0" distB="0" distL="0" distR="0" wp14:anchorId="25E624C8" wp14:editId="091DE47A">
            <wp:extent cx="561975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59C" w:rsidRPr="0058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076"/>
    <w:rsid w:val="00583076"/>
    <w:rsid w:val="00755DE3"/>
    <w:rsid w:val="00A0659C"/>
    <w:rsid w:val="00E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3</cp:revision>
  <dcterms:created xsi:type="dcterms:W3CDTF">2013-05-11T17:58:00Z</dcterms:created>
  <dcterms:modified xsi:type="dcterms:W3CDTF">2013-05-11T17:58:00Z</dcterms:modified>
</cp:coreProperties>
</file>