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56" w:rsidRDefault="005C55C5" w:rsidP="007E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t>Printout from Functional Simulation</w:t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E4556" w:rsidRDefault="009E4556" w:rsidP="007E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2134"/>
            <wp:effectExtent l="0" t="0" r="0" b="9525"/>
            <wp:docPr id="1" name="Picture 1" descr="C:\Users\Jeremy\Desktop\Functional Simul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esktop\Functional Simulati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CF" w:rsidRPr="007E5FCF" w:rsidRDefault="005C55C5" w:rsidP="007E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  <w:t>Warnings after Synthesis</w:t>
      </w:r>
      <w:r w:rsidR="00B52C4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52C4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:Xst:647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Input &lt;</w:t>
      </w:r>
      <w:proofErr w:type="spell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&lt;5:4&gt;&gt; is never used. This port will be preserved and left unconnected if it belongs to a top-level block or it belongs to a sub-block and the hierarchy 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of this sub-block is preserved.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&lt;Z&lt;18:8&gt;&gt; is assigned but never used. This unconnected signal will be trimmed d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uring the optimization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&lt;Y&lt;17:8&gt;&gt; is assigned but never used. This unconnected signal will be trimmed during the optimi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&lt;X&lt;15:8&gt;&gt; is assigned but never used. This unconnected signal will be trimmed d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uring the optimization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&lt;D_PLUS_H3_TEMP&lt;8&gt;&gt; is assigned but never used. This unconnected signal will be trimmed d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uring the optimization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&lt;C_PLUS_H2_TEMP&lt;8&gt;&gt; is assigned but never used. This unconnected signal will be trimmed d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uring the optimization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&lt;B_PLUS_H1_TEMP&lt;8&gt;&gt; is assigned but never used. This unconnected signal will be trimmed d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t>uring the optimization process.</w:t>
      </w:r>
      <w:r w:rsidR="00B52C49">
        <w:rPr>
          <w:rFonts w:ascii="Times New Roman" w:eastAsia="Times New Roman" w:hAnsi="Times New Roman" w:cs="Times New Roman"/>
          <w:sz w:val="24"/>
          <w:szCs w:val="24"/>
        </w:rPr>
        <w:br/>
      </w:r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gramStart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>:Xst:646</w:t>
      </w:r>
      <w:proofErr w:type="gramEnd"/>
      <w:r w:rsidR="00B52C49" w:rsidRPr="00B52C49">
        <w:rPr>
          <w:rFonts w:ascii="Times New Roman" w:eastAsia="Times New Roman" w:hAnsi="Times New Roman" w:cs="Times New Roman"/>
          <w:sz w:val="24"/>
          <w:szCs w:val="24"/>
        </w:rPr>
        <w:t xml:space="preserve"> - Signal &lt;A_PLUS_H0_TEMP&lt;8&gt;&gt; is assigned but never used. This unconnected signal will be trimmed during the optimization process.</w:t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  <w:t>Resource Utilization after Synthesis</w:t>
      </w:r>
      <w:r w:rsidR="007E5FC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E5FCF" w:rsidRPr="007E5FCF">
        <w:rPr>
          <w:rFonts w:ascii="Times New Roman" w:eastAsia="Times New Roman" w:hAnsi="Times New Roman" w:cs="Times New Roman"/>
          <w:sz w:val="24"/>
          <w:szCs w:val="24"/>
        </w:rPr>
        <w:t xml:space="preserve">Please note that I had to use a different device, as I was having trouble implementing at first </w:t>
      </w:r>
      <w:r w:rsidR="007E5FCF" w:rsidRPr="007E5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under the smallest of the Spartan 3E families (too many I/O buffers).  I tried to reduce this number, but I could not remove enough if I were to maintain the </w:t>
      </w:r>
      <w:proofErr w:type="spellStart"/>
      <w:r w:rsidR="007E5FCF" w:rsidRPr="007E5FCF"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 w:rsidR="007E5FCF" w:rsidRPr="007E5FC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67"/>
        <w:gridCol w:w="921"/>
        <w:gridCol w:w="1608"/>
        <w:gridCol w:w="1536"/>
        <w:gridCol w:w="948"/>
      </w:tblGrid>
      <w:tr w:rsidR="009E4556" w:rsidRPr="009E4556" w:rsidTr="009E455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Device Utilization Summary (estimated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[-]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Utilization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8672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17344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17344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MULT18X18SIOs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</w:tr>
      <w:tr w:rsidR="009E4556" w:rsidRPr="009E4556" w:rsidTr="009E455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GCLKs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556" w:rsidRPr="009E4556" w:rsidRDefault="009E4556" w:rsidP="009E45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45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</w:tr>
    </w:tbl>
    <w:p w:rsidR="007E5FCF" w:rsidRDefault="005C55C5" w:rsidP="007E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C55C5">
        <w:rPr>
          <w:rFonts w:ascii="Times New Roman" w:eastAsia="Times New Roman" w:hAnsi="Times New Roman" w:cs="Times New Roman"/>
          <w:b/>
          <w:sz w:val="24"/>
          <w:szCs w:val="24"/>
        </w:rPr>
        <w:br/>
        <w:t>Maximum Clock Frequency After Synthesis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E5FCF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="007E5FC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7E5FCF">
        <w:rPr>
          <w:rFonts w:ascii="Times New Roman" w:eastAsia="Times New Roman" w:hAnsi="Times New Roman" w:cs="Times New Roman"/>
          <w:sz w:val="24"/>
          <w:szCs w:val="24"/>
        </w:rPr>
        <w:t xml:space="preserve"> minimum period is 9.825ns, thus the maximum frequency is 101.783 MHz after synthesis.</w:t>
      </w:r>
      <w:r w:rsidR="00C9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F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5C5" w:rsidRPr="00B52C49" w:rsidRDefault="005C55C5" w:rsidP="007E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Printout from Post-Synthesis Simulation</w:t>
      </w:r>
      <w:r w:rsidR="00F96154">
        <w:rPr>
          <w:rFonts w:ascii="Times New Roman" w:eastAsia="Times New Roman" w:hAnsi="Times New Roman" w:cs="Times New Roman"/>
          <w:b/>
          <w:sz w:val="24"/>
          <w:szCs w:val="24"/>
        </w:rPr>
        <w:t>(in folder)</w:t>
      </w:r>
    </w:p>
    <w:p w:rsidR="005C55C5" w:rsidRDefault="005C55C5" w:rsidP="005C5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Resource Utilization after Implementation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41"/>
        <w:gridCol w:w="644"/>
        <w:gridCol w:w="1124"/>
        <w:gridCol w:w="1233"/>
        <w:gridCol w:w="790"/>
        <w:gridCol w:w="948"/>
      </w:tblGrid>
      <w:tr w:rsidR="002C4631" w:rsidRPr="002C4631" w:rsidTr="002C4631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[-]</w:t>
            </w: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Note(s)</w:t>
            </w: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Number of MULT18X18SIOs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4631" w:rsidRPr="002C4631" w:rsidTr="002C4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Fanout</w:t>
            </w:r>
            <w:proofErr w:type="spellEnd"/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631" w:rsidRPr="002C4631" w:rsidRDefault="002C4631" w:rsidP="002C4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97C02" w:rsidRDefault="005C55C5" w:rsidP="00497C0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Maximum Clock Frequency after Implementation</w:t>
      </w:r>
      <w:r w:rsidR="00C97759" w:rsidRPr="00C97759">
        <w:rPr>
          <w:rFonts w:ascii="Times New Roman" w:eastAsia="Times New Roman" w:hAnsi="Times New Roman" w:cs="Times New Roman"/>
          <w:sz w:val="24"/>
          <w:szCs w:val="24"/>
        </w:rPr>
        <w:br/>
        <w:t xml:space="preserve">The minimum clock period is 9.327ns, and so the maximum clock frequency is 107.22MHz.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Critical Path (text format)</w:t>
      </w:r>
    </w:p>
    <w:p w:rsidR="00863462" w:rsidRPr="00863462" w:rsidRDefault="00863462" w:rsidP="00863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63462">
          <w:rPr>
            <w:rFonts w:ascii="Courier New,courier" w:eastAsia="Times New Roman" w:hAnsi="Courier New,courier" w:cs="Times New Roman"/>
            <w:color w:val="0000FF"/>
            <w:sz w:val="24"/>
            <w:szCs w:val="24"/>
            <w:u w:val="single"/>
          </w:rPr>
          <w:t xml:space="preserve">Maximum Data Path: </w:t>
        </w:r>
        <w:proofErr w:type="spellStart"/>
        <w:r w:rsidRPr="00863462">
          <w:rPr>
            <w:rFonts w:ascii="Courier New,courier" w:eastAsia="Times New Roman" w:hAnsi="Courier New,courier" w:cs="Times New Roman"/>
            <w:color w:val="0000FF"/>
            <w:sz w:val="24"/>
            <w:szCs w:val="24"/>
            <w:u w:val="single"/>
          </w:rPr>
          <w:t>Count_I</w:t>
        </w:r>
        <w:proofErr w:type="spellEnd"/>
        <w:r w:rsidRPr="00863462">
          <w:rPr>
            <w:rFonts w:ascii="Courier New,courier" w:eastAsia="Times New Roman" w:hAnsi="Courier New,courier" w:cs="Times New Roman"/>
            <w:color w:val="0000FF"/>
            <w:sz w:val="24"/>
            <w:szCs w:val="24"/>
            <w:u w:val="single"/>
          </w:rPr>
          <w:t>/Count_0_1 to REG_A/Q_7</w:t>
        </w:r>
      </w:hyperlink>
      <w:r w:rsidRPr="00863462">
        <w:rPr>
          <w:rFonts w:ascii="Courier New,courier" w:eastAsia="Times New Roman" w:hAnsi="Courier New,courier" w:cs="Times New Roman"/>
          <w:sz w:val="24"/>
          <w:szCs w:val="24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Location             Delay type         </w:t>
      </w:r>
      <w:proofErr w:type="gramStart"/>
      <w:r w:rsidRPr="00863462">
        <w:rPr>
          <w:rFonts w:ascii="Courier New,courier" w:eastAsia="Times New Roman" w:hAnsi="Courier New,courier" w:cs="Courier New"/>
          <w:sz w:val="20"/>
          <w:szCs w:val="20"/>
        </w:rPr>
        <w:t>Delay(</w:t>
      </w:r>
      <w:proofErr w:type="gram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ns)  Physical Resource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Logical Resource(s)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-------------------------------------------------  -------------------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SLICE_X3Y52.YQ       </w:t>
      </w:r>
      <w:hyperlink r:id="rId8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Tcko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0.511   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Count_I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/Count_0_1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9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Count_I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/Count_0_1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  <w:bookmarkStart w:id="0" w:name="_GoBack"/>
      <w:bookmarkEnd w:id="0"/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SLICE_X0Y50.F3       net (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fanout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=12)       0.592   </w:t>
      </w:r>
      <w:hyperlink r:id="rId10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Count_I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/Count_0_1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SLICE_X0Y50.X        </w:t>
      </w:r>
      <w:hyperlink r:id="rId11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Tif5x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1.000   RND/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ri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&lt;3&gt;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12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RND/Mmux_ri_33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13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RND/Mmux_ri_2_f5_2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SLICE_X3Y57.G2       net (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fanout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=2)        0.566   </w:t>
      </w:r>
      <w:hyperlink r:id="rId14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</w:t>
        </w:r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ri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&lt;3&gt;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SLICE_X3Y57.Y        </w:t>
      </w:r>
      <w:hyperlink r:id="rId15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Tilo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0.612   RND/X&lt;7&gt;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16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</w:t>
        </w:r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Madd_X_Madd_xor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&lt;7&gt;121_SW0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SLICE_X3Y57.F4       net (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fanout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=1)        0.020   </w:t>
      </w:r>
      <w:hyperlink r:id="rId17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</w:t>
        </w:r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Madd_X_Madd_xor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&lt;7&gt;121_SW0/O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SLICE_X3Y57.X        </w:t>
      </w:r>
      <w:hyperlink r:id="rId18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Tilo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0.612   RND/X&lt;7&gt;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19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</w:t>
        </w:r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Madd_X_Madd_xor</w:t>
        </w:r>
        <w:proofErr w:type="spellEnd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&lt;7&gt;12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MULT18X18_X0Y7.B7    net (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fanout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=1)        0.516   </w:t>
      </w:r>
      <w:hyperlink r:id="rId20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RND/X&lt;7&gt;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MULT18X18_X0Y7.P7    </w:t>
      </w:r>
      <w:hyperlink r:id="rId21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Tmult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3.861   RND/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Mmult_Y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22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</w:t>
        </w:r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Mmult_Y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SLICE_X3Y60.F4       net (</w:t>
      </w:r>
      <w:proofErr w:type="spellStart"/>
      <w:r w:rsidRPr="00863462">
        <w:rPr>
          <w:rFonts w:ascii="Courier New,courier" w:eastAsia="Times New Roman" w:hAnsi="Courier New,courier" w:cs="Courier New"/>
          <w:sz w:val="20"/>
          <w:szCs w:val="20"/>
        </w:rPr>
        <w:t>fanout</w:t>
      </w:r>
      <w:proofErr w:type="spellEnd"/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=1)        0.309   </w:t>
      </w:r>
      <w:hyperlink r:id="rId23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RND/Y&lt;7&gt;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SLICE_X3Y60.CLK      </w:t>
      </w:r>
      <w:hyperlink r:id="rId24" w:history="1">
        <w:proofErr w:type="spellStart"/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Tfck</w:t>
        </w:r>
        <w:proofErr w:type="spellEnd"/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0.728   REG_A/Q&lt;7&gt; </w:t>
      </w:r>
    </w:p>
    <w:p w:rsidR="00863462" w:rsidRPr="00863462" w:rsidRDefault="00863462" w:rsidP="008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                                                       </w:t>
      </w:r>
      <w:hyperlink r:id="rId25" w:history="1">
        <w:r w:rsidRPr="00863462">
          <w:rPr>
            <w:rFonts w:ascii="Courier New,courier" w:eastAsia="Times New Roman" w:hAnsi="Courier New,courier" w:cs="Courier New"/>
            <w:color w:val="0000FF"/>
            <w:sz w:val="20"/>
            <w:szCs w:val="20"/>
            <w:u w:val="single"/>
          </w:rPr>
          <w:t>MUX_4_OUT&lt;7&gt;1</w:t>
        </w:r>
      </w:hyperlink>
      <w:r w:rsidRPr="00863462">
        <w:rPr>
          <w:rFonts w:ascii="Courier New,courier" w:eastAsia="Times New Roman" w:hAnsi="Courier New,courier" w:cs="Courier New"/>
          <w:sz w:val="20"/>
          <w:szCs w:val="20"/>
        </w:rPr>
        <w:t xml:space="preserve"> </w:t>
      </w:r>
    </w:p>
    <w:p w:rsidR="00935A1A" w:rsidRDefault="00863462" w:rsidP="00863462">
      <w:pPr>
        <w:spacing w:before="100" w:beforeAutospacing="1" w:after="100" w:afterAutospacing="1" w:line="240" w:lineRule="auto"/>
      </w:pPr>
      <w:r w:rsidRPr="00863462">
        <w:rPr>
          <w:rFonts w:ascii="Courier New,courier" w:eastAsia="Times New Roman" w:hAnsi="Courier New,courier" w:cs="Times New Roman"/>
          <w:sz w:val="24"/>
          <w:szCs w:val="24"/>
        </w:rPr>
        <w:t xml:space="preserve">                                                        </w:t>
      </w:r>
      <w:hyperlink r:id="rId26" w:history="1">
        <w:r w:rsidRPr="00863462">
          <w:rPr>
            <w:rFonts w:ascii="Courier New,courier" w:eastAsia="Times New Roman" w:hAnsi="Courier New,courier" w:cs="Times New Roman"/>
            <w:color w:val="0000FF"/>
            <w:sz w:val="24"/>
            <w:szCs w:val="24"/>
            <w:u w:val="single"/>
          </w:rPr>
          <w:t>REG_A/Q_7</w:t>
        </w:r>
      </w:hyperlink>
    </w:p>
    <w:sectPr w:rsidR="009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162"/>
    <w:multiLevelType w:val="multilevel"/>
    <w:tmpl w:val="6B04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6F714B"/>
    <w:multiLevelType w:val="multilevel"/>
    <w:tmpl w:val="445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63691"/>
    <w:multiLevelType w:val="multilevel"/>
    <w:tmpl w:val="23A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5C"/>
    <w:rsid w:val="00290F02"/>
    <w:rsid w:val="002C4631"/>
    <w:rsid w:val="00497C02"/>
    <w:rsid w:val="004F6CB5"/>
    <w:rsid w:val="005C55C5"/>
    <w:rsid w:val="0073725C"/>
    <w:rsid w:val="00795F5F"/>
    <w:rsid w:val="007E5FCF"/>
    <w:rsid w:val="00863462"/>
    <w:rsid w:val="00922AC3"/>
    <w:rsid w:val="00935A1A"/>
    <w:rsid w:val="009E4556"/>
    <w:rsid w:val="00B12D08"/>
    <w:rsid w:val="00B52C49"/>
    <w:rsid w:val="00B6141D"/>
    <w:rsid w:val="00C97759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4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4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layNameHelp%5eTcko%5espartan3e" TargetMode="External"/><Relationship Id="rId13" Type="http://schemas.openxmlformats.org/officeDocument/2006/relationships/hyperlink" Target="CPBel%5eRND/Mmux_ri_2_f5_2,NA%5eRND/Mmux_ri_2_f5_2,NA" TargetMode="External"/><Relationship Id="rId18" Type="http://schemas.openxmlformats.org/officeDocument/2006/relationships/hyperlink" Target="delayNameHelp%5eTilo%5espartan3e" TargetMode="External"/><Relationship Id="rId26" Type="http://schemas.openxmlformats.org/officeDocument/2006/relationships/hyperlink" Target="CPBel%5eREG_A/Q_7,NA%5eREG_A/Q_7,N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elayNameHelp%5eTmult%5espartan3e" TargetMode="External"/><Relationship Id="rId7" Type="http://schemas.openxmlformats.org/officeDocument/2006/relationships/hyperlink" Target="CPPath%5eMaximum%20Data%20Path:%20Count_I/Count_0_1%20to%20REG_A/Q_7%5eBel,Count_I/Count_0_1,0.511,Net,Count_I/Count_0_1,0.592,Bel,RND/Mmux_ri_33,1.000,Bel,RND/Mmux_ri_2_f5_2,NA,Net,RND/ri%3c3%3e,0.566,Bel,RND/Madd_X_Madd_xor%3c7%3e121_SW0,0.612,Net,RND/Madd_X_Madd_xor%3c7%3e121_SW0/O,0.020,Bel,RND/Madd_X_Madd_xor%3c7%3e12,0.612,Net,RND/X%3c7%3e,0.516,Bel,RND/Mmult_Y,3.861,Net,RND/Y%3c7%3e,0.309,Bel,MUX_4_OUT%3c7%3e1,0.728,Bel,REG_A/Q_7,NA" TargetMode="External"/><Relationship Id="rId12" Type="http://schemas.openxmlformats.org/officeDocument/2006/relationships/hyperlink" Target="CPBel%5eRND/Mmux_ri_33,1.000%5eRND/Mmux_ri_33,1.000" TargetMode="External"/><Relationship Id="rId17" Type="http://schemas.openxmlformats.org/officeDocument/2006/relationships/hyperlink" Target="CPNetPath%5eRND/Madd_X_Madd_xor%3c7%3e121_SW0/O%5eBel,RND/Madd_X_Madd_xor%3c7%3e121_SW0,0.612,Net,RND/Madd_X_Madd_xor%3c7%3e121_SW0/O,0.020,Bel,RND/Madd_X_Madd_xor%3c7%3e12,0.612" TargetMode="External"/><Relationship Id="rId25" Type="http://schemas.openxmlformats.org/officeDocument/2006/relationships/hyperlink" Target="CPBel%5eMUX_4_OUT%3c7%3e1,0.728%5eMUX_4_OUT%3c7%3e1,0.728" TargetMode="External"/><Relationship Id="rId2" Type="http://schemas.openxmlformats.org/officeDocument/2006/relationships/styles" Target="styles.xml"/><Relationship Id="rId16" Type="http://schemas.openxmlformats.org/officeDocument/2006/relationships/hyperlink" Target="CPBel%5eRND/Madd_X_Madd_xor%3c7%3e121_SW0,0.612%5eRND/Madd_X_Madd_xor%3c7%3e121_SW0,0.612" TargetMode="External"/><Relationship Id="rId20" Type="http://schemas.openxmlformats.org/officeDocument/2006/relationships/hyperlink" Target="CPNetPath%5eRND/X%3c7%3e%5eBel,RND/Madd_X_Madd_xor%3c7%3e12,0.612,Net,RND/X%3c7%3e,0.516,Bel,RND/Mmult_Y,3.86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delayNameHelp%5eTif5x%5espartan3e" TargetMode="External"/><Relationship Id="rId24" Type="http://schemas.openxmlformats.org/officeDocument/2006/relationships/hyperlink" Target="delayNameHelp%5eTfck%5espartan3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elayNameHelp%5eTilo%5espartan3e" TargetMode="External"/><Relationship Id="rId23" Type="http://schemas.openxmlformats.org/officeDocument/2006/relationships/hyperlink" Target="CPNetPath%5eRND/Y%3c7%3e%5eBel,RND/Mmult_Y,3.861,Net,RND/Y%3c7%3e,0.309,Bel,MUX_4_OUT%3c7%3e1,0.728" TargetMode="External"/><Relationship Id="rId28" Type="http://schemas.openxmlformats.org/officeDocument/2006/relationships/theme" Target="theme/theme1.xml"/><Relationship Id="rId10" Type="http://schemas.openxmlformats.org/officeDocument/2006/relationships/hyperlink" Target="CPNetPath%5eCount_I/Count_0_1%5eBel,Count_I/Count_0_1,0.511,Net,Count_I/Count_0_1,0.592,Bel,RND/Mmux_ri_33,1.000" TargetMode="External"/><Relationship Id="rId19" Type="http://schemas.openxmlformats.org/officeDocument/2006/relationships/hyperlink" Target="CPBel%5eRND/Madd_X_Madd_xor%3c7%3e12,0.612%5eRND/Madd_X_Madd_xor%3c7%3e12,0.612" TargetMode="External"/><Relationship Id="rId4" Type="http://schemas.openxmlformats.org/officeDocument/2006/relationships/settings" Target="settings.xml"/><Relationship Id="rId9" Type="http://schemas.openxmlformats.org/officeDocument/2006/relationships/hyperlink" Target="CPBel%5eCount_I/Count_0_1,0.511%5eCount_I/Count_0_1,0.511" TargetMode="External"/><Relationship Id="rId14" Type="http://schemas.openxmlformats.org/officeDocument/2006/relationships/hyperlink" Target="CPNetPath%5eRND/ri%3c3%3e%5eBel,RND/Mmux_ri_2_f5_2,NA,Net,RND/ri%3c3%3e,0.566,Bel,RND/Madd_X_Madd_xor%3c7%3e121_SW0,0.612" TargetMode="External"/><Relationship Id="rId22" Type="http://schemas.openxmlformats.org/officeDocument/2006/relationships/hyperlink" Target="CPBel%5eRND/Mmult_Y,3.861%5eRND/Mmult_Y,3.86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11</cp:revision>
  <dcterms:created xsi:type="dcterms:W3CDTF">2012-10-24T04:42:00Z</dcterms:created>
  <dcterms:modified xsi:type="dcterms:W3CDTF">2012-10-28T23:08:00Z</dcterms:modified>
</cp:coreProperties>
</file>