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C7D111" w14:textId="35EA45FE" w:rsidR="0041521A" w:rsidRPr="00FA0E2B" w:rsidRDefault="00AA5927" w:rsidP="00600012">
      <w:pPr>
        <w:spacing w:line="360" w:lineRule="auto"/>
        <w:rPr>
          <w:rFonts w:ascii="Arial" w:hAnsi="Arial" w:cs="Arial"/>
          <w:b/>
          <w:bCs/>
          <w:sz w:val="32"/>
          <w:szCs w:val="32"/>
        </w:rPr>
      </w:pPr>
      <w:r w:rsidRPr="00FA0E2B">
        <w:rPr>
          <w:rFonts w:ascii="Arial" w:hAnsi="Arial" w:cs="Arial"/>
          <w:b/>
          <w:bCs/>
          <w:sz w:val="32"/>
          <w:szCs w:val="32"/>
        </w:rPr>
        <w:t xml:space="preserve">Final </w:t>
      </w:r>
      <w:r w:rsidR="000E00D0">
        <w:rPr>
          <w:rFonts w:ascii="Arial" w:hAnsi="Arial" w:cs="Arial"/>
          <w:b/>
          <w:bCs/>
          <w:sz w:val="32"/>
          <w:szCs w:val="32"/>
        </w:rPr>
        <w:t xml:space="preserve">Project </w:t>
      </w:r>
      <w:r w:rsidRPr="00FA0E2B">
        <w:rPr>
          <w:rFonts w:ascii="Arial" w:hAnsi="Arial" w:cs="Arial"/>
          <w:b/>
          <w:bCs/>
          <w:sz w:val="32"/>
          <w:szCs w:val="32"/>
        </w:rPr>
        <w:t>Report</w:t>
      </w:r>
      <w:r w:rsidR="0041521A" w:rsidRPr="00FA0E2B">
        <w:rPr>
          <w:rFonts w:ascii="Arial" w:hAnsi="Arial" w:cs="Arial"/>
          <w:b/>
          <w:bCs/>
          <w:sz w:val="32"/>
          <w:szCs w:val="32"/>
        </w:rPr>
        <w:t xml:space="preserve">: Interstellar Black Hole </w:t>
      </w:r>
      <w:r w:rsidR="00982DD3" w:rsidRPr="00FA0E2B">
        <w:rPr>
          <w:rFonts w:ascii="Arial" w:hAnsi="Arial" w:cs="Arial"/>
          <w:b/>
          <w:bCs/>
          <w:sz w:val="32"/>
          <w:szCs w:val="32"/>
        </w:rPr>
        <w:t>Render</w:t>
      </w:r>
      <w:r w:rsidR="006201EB" w:rsidRPr="00FA0E2B">
        <w:rPr>
          <w:rFonts w:ascii="Arial" w:hAnsi="Arial" w:cs="Arial"/>
          <w:b/>
          <w:bCs/>
          <w:sz w:val="32"/>
          <w:szCs w:val="32"/>
        </w:rPr>
        <w:t>ing</w:t>
      </w:r>
    </w:p>
    <w:p w14:paraId="4EAC5629" w14:textId="77777777" w:rsidR="0041521A" w:rsidRPr="00D65761" w:rsidRDefault="0041521A" w:rsidP="00600012">
      <w:pPr>
        <w:spacing w:line="360" w:lineRule="auto"/>
        <w:rPr>
          <w:rFonts w:ascii="Arial" w:hAnsi="Arial" w:cs="Arial"/>
          <w:sz w:val="22"/>
          <w:szCs w:val="22"/>
        </w:rPr>
      </w:pPr>
    </w:p>
    <w:p w14:paraId="39911F3F" w14:textId="515DC31F" w:rsidR="00D65761" w:rsidRDefault="00733256" w:rsidP="00600012">
      <w:pPr>
        <w:spacing w:line="360" w:lineRule="auto"/>
        <w:rPr>
          <w:rFonts w:ascii="Arial" w:hAnsi="Arial" w:cs="Arial"/>
          <w:b/>
          <w:bCs/>
          <w:sz w:val="26"/>
          <w:szCs w:val="26"/>
        </w:rPr>
      </w:pPr>
      <w:r w:rsidRPr="0014574E">
        <w:rPr>
          <w:rFonts w:ascii="Arial" w:hAnsi="Arial" w:cs="Arial"/>
          <w:b/>
          <w:bCs/>
          <w:sz w:val="26"/>
          <w:szCs w:val="26"/>
        </w:rPr>
        <w:t>Project Topic</w:t>
      </w:r>
    </w:p>
    <w:p w14:paraId="2128BD23" w14:textId="77777777" w:rsidR="006C29CD" w:rsidRPr="006C29CD" w:rsidRDefault="006C29CD" w:rsidP="00600012">
      <w:pPr>
        <w:spacing w:line="360" w:lineRule="auto"/>
        <w:rPr>
          <w:rFonts w:ascii="Arial" w:hAnsi="Arial" w:cs="Arial"/>
          <w:b/>
          <w:bCs/>
          <w:sz w:val="26"/>
          <w:szCs w:val="26"/>
        </w:rPr>
      </w:pPr>
    </w:p>
    <w:p w14:paraId="27733993" w14:textId="34CC23EB" w:rsidR="00FC2596" w:rsidRPr="009C1EF3" w:rsidRDefault="00FC2596" w:rsidP="009B59EA">
      <w:pPr>
        <w:spacing w:line="360" w:lineRule="auto"/>
        <w:jc w:val="both"/>
        <w:rPr>
          <w:rFonts w:ascii="Arial" w:hAnsi="Arial" w:cs="Arial"/>
          <w:sz w:val="22"/>
          <w:szCs w:val="22"/>
        </w:rPr>
      </w:pPr>
      <w:r w:rsidRPr="009C1EF3">
        <w:rPr>
          <w:rFonts w:ascii="Arial" w:hAnsi="Arial" w:cs="Arial"/>
          <w:sz w:val="22"/>
          <w:szCs w:val="22"/>
        </w:rPr>
        <w:t>This project focuses on rendering a black hole using OpenGL 4.</w:t>
      </w:r>
      <w:r w:rsidR="00752C20" w:rsidRPr="009C1EF3">
        <w:rPr>
          <w:rFonts w:ascii="Arial" w:hAnsi="Arial" w:cs="Arial"/>
          <w:sz w:val="22"/>
          <w:szCs w:val="22"/>
        </w:rPr>
        <w:t>1 and GLSL shaders. Inspired by the depiction of black holes in the movie Interstellar</w:t>
      </w:r>
      <w:r w:rsidR="00D000C7" w:rsidRPr="009C1EF3">
        <w:rPr>
          <w:rFonts w:ascii="Arial" w:hAnsi="Arial" w:cs="Arial"/>
          <w:sz w:val="22"/>
          <w:szCs w:val="22"/>
          <w:vertAlign w:val="superscript"/>
        </w:rPr>
        <w:t>[4]</w:t>
      </w:r>
      <w:r w:rsidR="00752C20" w:rsidRPr="009C1EF3">
        <w:rPr>
          <w:rFonts w:ascii="Arial" w:hAnsi="Arial" w:cs="Arial"/>
          <w:sz w:val="22"/>
          <w:szCs w:val="22"/>
        </w:rPr>
        <w:t>, the goal was to create a realistic visualization</w:t>
      </w:r>
      <w:r w:rsidR="007021BE" w:rsidRPr="009C1EF3">
        <w:rPr>
          <w:rFonts w:ascii="Arial" w:hAnsi="Arial" w:cs="Arial"/>
          <w:sz w:val="22"/>
          <w:szCs w:val="22"/>
        </w:rPr>
        <w:t xml:space="preserve"> (</w:t>
      </w:r>
      <w:r w:rsidR="007021BE" w:rsidRPr="009C1EF3">
        <w:rPr>
          <w:rFonts w:ascii="Arial" w:hAnsi="Arial" w:cs="Arial"/>
          <w:i/>
          <w:iCs/>
          <w:sz w:val="22"/>
          <w:szCs w:val="22"/>
        </w:rPr>
        <w:t>Figure</w:t>
      </w:r>
      <w:r w:rsidR="001F17E2" w:rsidRPr="009C1EF3">
        <w:rPr>
          <w:rFonts w:ascii="Arial" w:hAnsi="Arial" w:cs="Arial"/>
          <w:i/>
          <w:iCs/>
          <w:sz w:val="22"/>
          <w:szCs w:val="22"/>
        </w:rPr>
        <w:t xml:space="preserve"> </w:t>
      </w:r>
      <w:r w:rsidR="007021BE" w:rsidRPr="009C1EF3">
        <w:rPr>
          <w:rFonts w:ascii="Arial" w:hAnsi="Arial" w:cs="Arial"/>
          <w:i/>
          <w:iCs/>
          <w:sz w:val="22"/>
          <w:szCs w:val="22"/>
        </w:rPr>
        <w:t>1</w:t>
      </w:r>
      <w:r w:rsidR="007021BE" w:rsidRPr="009C1EF3">
        <w:rPr>
          <w:rFonts w:ascii="Arial" w:hAnsi="Arial" w:cs="Arial"/>
          <w:sz w:val="22"/>
          <w:szCs w:val="22"/>
        </w:rPr>
        <w:t>)</w:t>
      </w:r>
      <w:r w:rsidR="00752C20" w:rsidRPr="009C1EF3">
        <w:rPr>
          <w:rFonts w:ascii="Arial" w:hAnsi="Arial" w:cs="Arial"/>
          <w:sz w:val="22"/>
          <w:szCs w:val="22"/>
        </w:rPr>
        <w:t xml:space="preserve"> that includes gravitational len</w:t>
      </w:r>
      <w:r w:rsidR="008C1E54" w:rsidRPr="009C1EF3">
        <w:rPr>
          <w:rFonts w:ascii="Arial" w:hAnsi="Arial" w:cs="Arial"/>
          <w:sz w:val="22"/>
          <w:szCs w:val="22"/>
        </w:rPr>
        <w:t>s</w:t>
      </w:r>
      <w:r w:rsidR="00752C20" w:rsidRPr="009C1EF3">
        <w:rPr>
          <w:rFonts w:ascii="Arial" w:hAnsi="Arial" w:cs="Arial"/>
          <w:sz w:val="22"/>
          <w:szCs w:val="22"/>
        </w:rPr>
        <w:t>ing, an accretion disk, and a dynamic skybox environment.</w:t>
      </w:r>
    </w:p>
    <w:p w14:paraId="48E3ADBB" w14:textId="77777777" w:rsidR="00845A83" w:rsidRPr="00FA0E2B" w:rsidRDefault="00845A83" w:rsidP="00635DFF">
      <w:pPr>
        <w:spacing w:line="360" w:lineRule="auto"/>
        <w:rPr>
          <w:rFonts w:ascii="Arial" w:hAnsi="Arial" w:cs="Arial"/>
        </w:rPr>
      </w:pPr>
    </w:p>
    <w:p w14:paraId="361DC7B0" w14:textId="4E019872" w:rsidR="00630465" w:rsidRPr="00FA0E2B" w:rsidRDefault="00630465" w:rsidP="006B3828">
      <w:pPr>
        <w:spacing w:line="360" w:lineRule="auto"/>
        <w:jc w:val="center"/>
        <w:rPr>
          <w:rFonts w:ascii="Arial" w:hAnsi="Arial" w:cs="Arial"/>
        </w:rPr>
      </w:pPr>
      <w:r w:rsidRPr="00FA0E2B">
        <w:rPr>
          <w:rFonts w:ascii="Arial" w:hAnsi="Arial" w:cs="Arial"/>
          <w:noProof/>
          <w:color w:val="FF0000"/>
        </w:rPr>
        <w:drawing>
          <wp:inline distT="0" distB="0" distL="0" distR="0" wp14:anchorId="2E4227B4" wp14:editId="7D0023E7">
            <wp:extent cx="5731510" cy="3239770"/>
            <wp:effectExtent l="0" t="0" r="4445" b="0"/>
            <wp:docPr id="778945420" name="Picture 1" descr="A computer screen shot of a black ho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45420" name="Picture 1" descr="A computer screen shot of a black ho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2360A3B7" w14:textId="206D9137" w:rsidR="009D1ED4" w:rsidRPr="009C1EF3" w:rsidRDefault="009D1ED4" w:rsidP="006B3828">
      <w:pPr>
        <w:spacing w:line="360" w:lineRule="auto"/>
        <w:jc w:val="center"/>
        <w:rPr>
          <w:rFonts w:ascii="Arial" w:hAnsi="Arial" w:cs="Arial"/>
          <w:i/>
          <w:iCs/>
          <w:sz w:val="22"/>
          <w:szCs w:val="22"/>
        </w:rPr>
      </w:pPr>
      <w:r w:rsidRPr="009C1EF3">
        <w:rPr>
          <w:rFonts w:ascii="Arial" w:hAnsi="Arial" w:cs="Arial"/>
          <w:i/>
          <w:iCs/>
          <w:sz w:val="22"/>
          <w:szCs w:val="22"/>
        </w:rPr>
        <w:t xml:space="preserve">Figure 1: </w:t>
      </w:r>
      <w:r w:rsidR="009C7015" w:rsidRPr="009C1EF3">
        <w:rPr>
          <w:rFonts w:ascii="Arial" w:hAnsi="Arial" w:cs="Arial"/>
          <w:i/>
          <w:iCs/>
          <w:sz w:val="22"/>
          <w:szCs w:val="22"/>
        </w:rPr>
        <w:t>Snapshot of</w:t>
      </w:r>
      <w:r w:rsidR="007C3FAA" w:rsidRPr="009C1EF3">
        <w:rPr>
          <w:rFonts w:ascii="Arial" w:hAnsi="Arial" w:cs="Arial"/>
          <w:i/>
          <w:iCs/>
          <w:sz w:val="22"/>
          <w:szCs w:val="22"/>
        </w:rPr>
        <w:t xml:space="preserve"> Project</w:t>
      </w:r>
      <w:r w:rsidR="00685348" w:rsidRPr="009C1EF3">
        <w:rPr>
          <w:rFonts w:ascii="Arial" w:hAnsi="Arial" w:cs="Arial"/>
          <w:i/>
          <w:iCs/>
          <w:sz w:val="22"/>
          <w:szCs w:val="22"/>
        </w:rPr>
        <w:t xml:space="preserve"> </w:t>
      </w:r>
      <w:r w:rsidR="009C7015" w:rsidRPr="009C1EF3">
        <w:rPr>
          <w:rFonts w:ascii="Arial" w:hAnsi="Arial" w:cs="Arial"/>
          <w:i/>
          <w:iCs/>
          <w:sz w:val="22"/>
          <w:szCs w:val="22"/>
        </w:rPr>
        <w:t>Render</w:t>
      </w:r>
    </w:p>
    <w:p w14:paraId="35491A13" w14:textId="77777777" w:rsidR="008A7A66" w:rsidRPr="00FA0E2B" w:rsidRDefault="008A7A66" w:rsidP="00662BEB">
      <w:pPr>
        <w:spacing w:line="360" w:lineRule="auto"/>
        <w:rPr>
          <w:rFonts w:ascii="Arial" w:hAnsi="Arial" w:cs="Arial"/>
        </w:rPr>
      </w:pPr>
    </w:p>
    <w:p w14:paraId="6C841AFB" w14:textId="789C8DD2" w:rsidR="00C66C61" w:rsidRDefault="006D6746" w:rsidP="00C66C61">
      <w:pPr>
        <w:rPr>
          <w:rFonts w:ascii="Arial" w:hAnsi="Arial" w:cs="Arial"/>
          <w:b/>
          <w:bCs/>
          <w:sz w:val="26"/>
          <w:szCs w:val="26"/>
        </w:rPr>
      </w:pPr>
      <w:r w:rsidRPr="0024342A">
        <w:rPr>
          <w:rFonts w:ascii="Arial" w:hAnsi="Arial" w:cs="Arial"/>
          <w:b/>
          <w:bCs/>
          <w:sz w:val="26"/>
          <w:szCs w:val="26"/>
        </w:rPr>
        <w:t>Rendering</w:t>
      </w:r>
      <w:r w:rsidR="00EE6BE9" w:rsidRPr="0024342A">
        <w:rPr>
          <w:rFonts w:ascii="Arial" w:hAnsi="Arial" w:cs="Arial"/>
          <w:b/>
          <w:bCs/>
          <w:sz w:val="26"/>
          <w:szCs w:val="26"/>
        </w:rPr>
        <w:t xml:space="preserve"> Pipeline</w:t>
      </w:r>
    </w:p>
    <w:p w14:paraId="0DC1E475" w14:textId="77777777" w:rsidR="0024342A" w:rsidRPr="00C66C61" w:rsidRDefault="0024342A" w:rsidP="00C66C61">
      <w:pPr>
        <w:rPr>
          <w:rFonts w:ascii="Arial" w:hAnsi="Arial" w:cs="Arial"/>
          <w:b/>
          <w:bCs/>
          <w:sz w:val="26"/>
          <w:szCs w:val="26"/>
        </w:rPr>
      </w:pPr>
    </w:p>
    <w:p w14:paraId="6DFDF6F3" w14:textId="2E48D64B" w:rsidR="008A7A66" w:rsidRPr="009C1EF3" w:rsidRDefault="008A7A66" w:rsidP="009C1EF3">
      <w:pPr>
        <w:spacing w:line="360" w:lineRule="auto"/>
        <w:jc w:val="both"/>
        <w:rPr>
          <w:rFonts w:ascii="Arial" w:hAnsi="Arial" w:cs="Arial"/>
          <w:sz w:val="22"/>
          <w:szCs w:val="22"/>
        </w:rPr>
      </w:pPr>
      <w:r w:rsidRPr="009C1EF3">
        <w:rPr>
          <w:rFonts w:ascii="Arial" w:hAnsi="Arial" w:cs="Arial"/>
          <w:sz w:val="22"/>
          <w:szCs w:val="22"/>
        </w:rPr>
        <w:t>The rendering pipeline</w:t>
      </w:r>
      <w:r w:rsidR="009059F7" w:rsidRPr="009C1EF3">
        <w:rPr>
          <w:rFonts w:ascii="Arial" w:hAnsi="Arial" w:cs="Arial"/>
          <w:sz w:val="22"/>
          <w:szCs w:val="22"/>
        </w:rPr>
        <w:t xml:space="preserve"> (</w:t>
      </w:r>
      <w:r w:rsidR="009059F7" w:rsidRPr="009C1EF3">
        <w:rPr>
          <w:rFonts w:ascii="Arial" w:hAnsi="Arial" w:cs="Arial"/>
          <w:i/>
          <w:iCs/>
          <w:sz w:val="22"/>
          <w:szCs w:val="22"/>
        </w:rPr>
        <w:t xml:space="preserve">Figure </w:t>
      </w:r>
      <w:r w:rsidR="002C5D20" w:rsidRPr="009C1EF3">
        <w:rPr>
          <w:rFonts w:ascii="Arial" w:hAnsi="Arial" w:cs="Arial"/>
          <w:i/>
          <w:iCs/>
          <w:sz w:val="22"/>
          <w:szCs w:val="22"/>
        </w:rPr>
        <w:t>2</w:t>
      </w:r>
      <w:r w:rsidR="009059F7" w:rsidRPr="009C1EF3">
        <w:rPr>
          <w:rFonts w:ascii="Arial" w:hAnsi="Arial" w:cs="Arial"/>
          <w:sz w:val="22"/>
          <w:szCs w:val="22"/>
        </w:rPr>
        <w:t>)</w:t>
      </w:r>
      <w:r w:rsidRPr="009C1EF3">
        <w:rPr>
          <w:rFonts w:ascii="Arial" w:hAnsi="Arial" w:cs="Arial"/>
          <w:sz w:val="22"/>
          <w:szCs w:val="22"/>
        </w:rPr>
        <w:t xml:space="preserve"> for the black hole scene begins with rendering the base scene, followed by a brightness pass that extracts high-intensity areas. Th</w:t>
      </w:r>
      <w:r w:rsidR="00277A53" w:rsidRPr="009C1EF3">
        <w:rPr>
          <w:rFonts w:ascii="Arial" w:hAnsi="Arial" w:cs="Arial"/>
          <w:sz w:val="22"/>
          <w:szCs w:val="22"/>
        </w:rPr>
        <w:t>e</w:t>
      </w:r>
      <w:r w:rsidRPr="009C1EF3">
        <w:rPr>
          <w:rFonts w:ascii="Arial" w:hAnsi="Arial" w:cs="Arial"/>
          <w:sz w:val="22"/>
          <w:szCs w:val="22"/>
        </w:rPr>
        <w:t xml:space="preserve"> extracted brightness </w:t>
      </w:r>
      <w:r w:rsidR="006B5FA2">
        <w:rPr>
          <w:rFonts w:ascii="Arial" w:hAnsi="Arial" w:cs="Arial"/>
          <w:sz w:val="22"/>
          <w:szCs w:val="22"/>
        </w:rPr>
        <w:t>is downsampled</w:t>
      </w:r>
      <w:r w:rsidRPr="009C1EF3">
        <w:rPr>
          <w:rFonts w:ascii="Arial" w:hAnsi="Arial" w:cs="Arial"/>
          <w:sz w:val="22"/>
          <w:szCs w:val="22"/>
        </w:rPr>
        <w:t xml:space="preserve"> to reduce resolution, </w:t>
      </w:r>
      <w:r w:rsidR="00D25610">
        <w:rPr>
          <w:rFonts w:ascii="Arial" w:hAnsi="Arial" w:cs="Arial"/>
          <w:sz w:val="22"/>
          <w:szCs w:val="22"/>
        </w:rPr>
        <w:t>then upsampled</w:t>
      </w:r>
      <w:r w:rsidRPr="009C1EF3">
        <w:rPr>
          <w:rFonts w:ascii="Arial" w:hAnsi="Arial" w:cs="Arial"/>
          <w:sz w:val="22"/>
          <w:szCs w:val="22"/>
        </w:rPr>
        <w:t xml:space="preserve"> to create a soft blur effect, forming the bloom effect. The processed bloom is then combined with the original scene to enhance bright areas, such as the glowing rings around the black hole</w:t>
      </w:r>
      <w:r w:rsidR="007B5BDF" w:rsidRPr="009C1EF3">
        <w:rPr>
          <w:rFonts w:ascii="Arial" w:hAnsi="Arial" w:cs="Arial"/>
          <w:sz w:val="22"/>
          <w:szCs w:val="22"/>
        </w:rPr>
        <w:t>.</w:t>
      </w:r>
      <w:r w:rsidR="007E09CF" w:rsidRPr="009C1EF3">
        <w:rPr>
          <w:rFonts w:ascii="Arial" w:hAnsi="Arial" w:cs="Arial"/>
          <w:sz w:val="22"/>
          <w:szCs w:val="22"/>
        </w:rPr>
        <w:t xml:space="preserve"> </w:t>
      </w:r>
      <w:r w:rsidRPr="009C1EF3">
        <w:rPr>
          <w:rFonts w:ascii="Arial" w:hAnsi="Arial" w:cs="Arial"/>
          <w:sz w:val="22"/>
          <w:szCs w:val="22"/>
        </w:rPr>
        <w:t>Finally, the tone mapping</w:t>
      </w:r>
      <w:r w:rsidR="00B37D81">
        <w:rPr>
          <w:rFonts w:ascii="Arial" w:hAnsi="Arial" w:cs="Arial"/>
          <w:sz w:val="22"/>
          <w:szCs w:val="22"/>
        </w:rPr>
        <w:t xml:space="preserve"> </w:t>
      </w:r>
      <w:r w:rsidRPr="009C1EF3">
        <w:rPr>
          <w:rFonts w:ascii="Arial" w:hAnsi="Arial" w:cs="Arial"/>
          <w:sz w:val="22"/>
          <w:szCs w:val="22"/>
        </w:rPr>
        <w:t xml:space="preserve">stage adjusts the final color and brightness </w:t>
      </w:r>
      <w:r w:rsidR="00B37D81">
        <w:rPr>
          <w:rFonts w:ascii="Arial" w:hAnsi="Arial" w:cs="Arial"/>
          <w:sz w:val="22"/>
          <w:szCs w:val="22"/>
        </w:rPr>
        <w:t xml:space="preserve">by using </w:t>
      </w:r>
      <w:r w:rsidR="00714E98">
        <w:rPr>
          <w:rFonts w:ascii="Arial" w:hAnsi="Arial" w:cs="Arial"/>
          <w:sz w:val="22"/>
          <w:szCs w:val="22"/>
        </w:rPr>
        <w:t xml:space="preserve">the </w:t>
      </w:r>
      <w:r w:rsidR="00B37D81" w:rsidRPr="00134C9D">
        <w:rPr>
          <w:rFonts w:ascii="Arial" w:hAnsi="Arial" w:cs="Arial"/>
          <w:i/>
          <w:iCs/>
          <w:sz w:val="22"/>
          <w:szCs w:val="22"/>
        </w:rPr>
        <w:t>ACES Filmic Tone Mapping Curve</w:t>
      </w:r>
      <w:r w:rsidR="00B37D81" w:rsidRPr="00C03E3F">
        <w:rPr>
          <w:rFonts w:ascii="Arial" w:hAnsi="Arial" w:cs="Arial"/>
          <w:sz w:val="22"/>
          <w:szCs w:val="22"/>
          <w:vertAlign w:val="superscript"/>
        </w:rPr>
        <w:t>[5]</w:t>
      </w:r>
      <w:r w:rsidR="00B37D81" w:rsidRPr="009C1EF3">
        <w:rPr>
          <w:rFonts w:ascii="Arial" w:hAnsi="Arial" w:cs="Arial"/>
          <w:sz w:val="22"/>
          <w:szCs w:val="22"/>
        </w:rPr>
        <w:t xml:space="preserve"> </w:t>
      </w:r>
      <w:r w:rsidR="00B37D81">
        <w:rPr>
          <w:rFonts w:ascii="Arial" w:hAnsi="Arial" w:cs="Arial"/>
          <w:sz w:val="22"/>
          <w:szCs w:val="22"/>
        </w:rPr>
        <w:t xml:space="preserve"> </w:t>
      </w:r>
      <w:r w:rsidRPr="009C1EF3">
        <w:rPr>
          <w:rFonts w:ascii="Arial" w:hAnsi="Arial" w:cs="Arial"/>
          <w:sz w:val="22"/>
          <w:szCs w:val="22"/>
        </w:rPr>
        <w:t>to ensure a visually balanced output.</w:t>
      </w:r>
    </w:p>
    <w:p w14:paraId="2BC98B9E" w14:textId="77777777" w:rsidR="008A7A66" w:rsidRPr="00FA0E2B" w:rsidRDefault="008A7A66" w:rsidP="00662BEB">
      <w:pPr>
        <w:spacing w:line="360" w:lineRule="auto"/>
        <w:rPr>
          <w:rFonts w:ascii="Arial" w:hAnsi="Arial" w:cs="Arial"/>
          <w:b/>
          <w:bCs/>
        </w:rPr>
      </w:pPr>
    </w:p>
    <w:p w14:paraId="41D672B2" w14:textId="326F3E09" w:rsidR="00662BEB" w:rsidRPr="00FA0E2B" w:rsidRDefault="00EE6BE9" w:rsidP="00D178AF">
      <w:pPr>
        <w:spacing w:line="360" w:lineRule="auto"/>
        <w:rPr>
          <w:rFonts w:ascii="Arial" w:hAnsi="Arial" w:cs="Arial"/>
          <w:b/>
          <w:bCs/>
        </w:rPr>
      </w:pPr>
      <w:r w:rsidRPr="00FA0E2B">
        <w:rPr>
          <w:rFonts w:ascii="Arial" w:hAnsi="Arial" w:cs="Arial"/>
          <w:b/>
          <w:bCs/>
          <w:noProof/>
        </w:rPr>
        <w:lastRenderedPageBreak/>
        <w:drawing>
          <wp:inline distT="0" distB="0" distL="0" distR="0" wp14:anchorId="0F55DB10" wp14:editId="5B9EBC45">
            <wp:extent cx="5731510" cy="2376170"/>
            <wp:effectExtent l="0" t="0" r="0" b="0"/>
            <wp:docPr id="187394576" name="Picture 1" descr="A diagram of a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4576" name="Picture 1" descr="A diagram of a plan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376170"/>
                    </a:xfrm>
                    <a:prstGeom prst="rect">
                      <a:avLst/>
                    </a:prstGeom>
                  </pic:spPr>
                </pic:pic>
              </a:graphicData>
            </a:graphic>
          </wp:inline>
        </w:drawing>
      </w:r>
    </w:p>
    <w:p w14:paraId="0900F468" w14:textId="6B942AE4" w:rsidR="00F22E85" w:rsidRPr="00E118FD" w:rsidRDefault="00F22E85" w:rsidP="00F22E85">
      <w:pPr>
        <w:spacing w:line="360" w:lineRule="auto"/>
        <w:jc w:val="center"/>
        <w:rPr>
          <w:rFonts w:ascii="Arial" w:hAnsi="Arial" w:cs="Arial"/>
          <w:i/>
          <w:iCs/>
          <w:sz w:val="22"/>
          <w:szCs w:val="22"/>
        </w:rPr>
      </w:pPr>
      <w:r w:rsidRPr="00E118FD">
        <w:rPr>
          <w:rFonts w:ascii="Arial" w:hAnsi="Arial" w:cs="Arial"/>
          <w:i/>
          <w:iCs/>
          <w:sz w:val="22"/>
          <w:szCs w:val="22"/>
        </w:rPr>
        <w:t>Figure 2:</w:t>
      </w:r>
      <w:r w:rsidR="00B773E3" w:rsidRPr="00E118FD">
        <w:rPr>
          <w:rFonts w:ascii="Arial" w:hAnsi="Arial" w:cs="Arial"/>
          <w:i/>
          <w:iCs/>
          <w:sz w:val="22"/>
          <w:szCs w:val="22"/>
        </w:rPr>
        <w:t xml:space="preserve"> </w:t>
      </w:r>
      <w:r w:rsidR="00CD2304" w:rsidRPr="00E118FD">
        <w:rPr>
          <w:rFonts w:ascii="Arial" w:hAnsi="Arial" w:cs="Arial"/>
          <w:i/>
          <w:iCs/>
          <w:sz w:val="22"/>
          <w:szCs w:val="22"/>
        </w:rPr>
        <w:t>Rendering</w:t>
      </w:r>
      <w:r w:rsidR="007A64EB" w:rsidRPr="00E118FD">
        <w:rPr>
          <w:rFonts w:ascii="Arial" w:hAnsi="Arial" w:cs="Arial"/>
          <w:i/>
          <w:iCs/>
          <w:sz w:val="22"/>
          <w:szCs w:val="22"/>
        </w:rPr>
        <w:t xml:space="preserve"> Pipeline</w:t>
      </w:r>
    </w:p>
    <w:p w14:paraId="39C551CA" w14:textId="77777777" w:rsidR="00DA7BFA" w:rsidRPr="00FA0E2B" w:rsidRDefault="00DA7BFA" w:rsidP="00DA7BFA">
      <w:pPr>
        <w:spacing w:line="360" w:lineRule="auto"/>
        <w:rPr>
          <w:rFonts w:ascii="Arial" w:hAnsi="Arial" w:cs="Arial"/>
        </w:rPr>
      </w:pPr>
    </w:p>
    <w:p w14:paraId="392980A6" w14:textId="43A326DA" w:rsidR="00F125EB" w:rsidRDefault="00ED4A37" w:rsidP="004B190D">
      <w:pPr>
        <w:spacing w:line="360" w:lineRule="auto"/>
        <w:jc w:val="both"/>
        <w:rPr>
          <w:rFonts w:ascii="Arial" w:hAnsi="Arial" w:cs="Arial"/>
          <w:b/>
          <w:bCs/>
          <w:sz w:val="26"/>
          <w:szCs w:val="26"/>
        </w:rPr>
      </w:pPr>
      <w:r w:rsidRPr="00E94D1C">
        <w:rPr>
          <w:rFonts w:ascii="Arial" w:hAnsi="Arial" w:cs="Arial"/>
          <w:b/>
          <w:bCs/>
          <w:sz w:val="26"/>
          <w:szCs w:val="26"/>
        </w:rPr>
        <w:t>Shader Implementation</w:t>
      </w:r>
      <w:r w:rsidR="00D93EA8">
        <w:rPr>
          <w:rFonts w:ascii="Arial" w:hAnsi="Arial" w:cs="Arial"/>
          <w:b/>
          <w:bCs/>
          <w:sz w:val="26"/>
          <w:szCs w:val="26"/>
        </w:rPr>
        <w:t xml:space="preserve"> of Main Sce</w:t>
      </w:r>
      <w:r w:rsidR="00B237B0">
        <w:rPr>
          <w:rFonts w:ascii="Arial" w:hAnsi="Arial" w:cs="Arial"/>
          <w:b/>
          <w:bCs/>
          <w:sz w:val="26"/>
          <w:szCs w:val="26"/>
        </w:rPr>
        <w:t>ne</w:t>
      </w:r>
    </w:p>
    <w:p w14:paraId="5CA78A2F" w14:textId="77777777" w:rsidR="00E94D1C" w:rsidRPr="00E94D1C" w:rsidRDefault="00E94D1C" w:rsidP="004B190D">
      <w:pPr>
        <w:spacing w:line="360" w:lineRule="auto"/>
        <w:jc w:val="both"/>
        <w:rPr>
          <w:rFonts w:ascii="Arial" w:hAnsi="Arial" w:cs="Arial"/>
          <w:b/>
          <w:bCs/>
          <w:sz w:val="26"/>
          <w:szCs w:val="26"/>
        </w:rPr>
      </w:pPr>
    </w:p>
    <w:p w14:paraId="276AEBDD" w14:textId="5B7F7C0A" w:rsidR="00FA28B9" w:rsidRPr="009C1EF3" w:rsidRDefault="00AA4C2F" w:rsidP="00FA28B9">
      <w:pPr>
        <w:spacing w:line="360" w:lineRule="auto"/>
        <w:rPr>
          <w:rFonts w:ascii="Arial" w:hAnsi="Arial" w:cs="Arial"/>
          <w:b/>
          <w:bCs/>
          <w:sz w:val="22"/>
          <w:szCs w:val="22"/>
        </w:rPr>
      </w:pPr>
      <w:r w:rsidRPr="009C1EF3">
        <w:rPr>
          <w:rFonts w:ascii="Arial" w:hAnsi="Arial" w:cs="Arial"/>
          <w:b/>
          <w:bCs/>
          <w:sz w:val="22"/>
          <w:szCs w:val="22"/>
        </w:rPr>
        <w:t xml:space="preserve">1. </w:t>
      </w:r>
      <w:r w:rsidR="00FA28B9" w:rsidRPr="009C1EF3">
        <w:rPr>
          <w:rFonts w:ascii="Arial" w:hAnsi="Arial" w:cs="Arial"/>
          <w:b/>
          <w:bCs/>
          <w:sz w:val="22"/>
          <w:szCs w:val="22"/>
        </w:rPr>
        <w:t>Gravitational Lensing (Ray Marching)</w:t>
      </w:r>
    </w:p>
    <w:p w14:paraId="4BE73256" w14:textId="016B0C5B" w:rsidR="00FA28B9" w:rsidRPr="009C1EF3" w:rsidRDefault="006929FE" w:rsidP="00ED1E17">
      <w:pPr>
        <w:spacing w:line="360" w:lineRule="auto"/>
        <w:jc w:val="both"/>
        <w:rPr>
          <w:rFonts w:ascii="Arial" w:hAnsi="Arial" w:cs="Arial"/>
          <w:sz w:val="22"/>
          <w:szCs w:val="22"/>
        </w:rPr>
      </w:pPr>
      <w:r w:rsidRPr="006929FE">
        <w:rPr>
          <w:rFonts w:ascii="Arial" w:hAnsi="Arial" w:cs="Arial"/>
          <w:sz w:val="22"/>
          <w:szCs w:val="22"/>
        </w:rPr>
        <w:t>Gravitational lensing occurs when light bends due to the intense gravitational field near a black hole’s event horizon.</w:t>
      </w:r>
      <w:r w:rsidR="001751EC">
        <w:rPr>
          <w:rFonts w:ascii="Arial" w:hAnsi="Arial" w:cs="Arial"/>
          <w:sz w:val="22"/>
          <w:szCs w:val="22"/>
        </w:rPr>
        <w:t xml:space="preserve"> </w:t>
      </w:r>
      <w:r w:rsidR="00FA28B9" w:rsidRPr="009C1EF3">
        <w:rPr>
          <w:rFonts w:ascii="Arial" w:hAnsi="Arial" w:cs="Arial"/>
          <w:sz w:val="22"/>
          <w:szCs w:val="22"/>
        </w:rPr>
        <w:t>This shader simulates this effect through ray marching, where rays of light are</w:t>
      </w:r>
      <w:r w:rsidR="009F0BC2" w:rsidRPr="009C1EF3">
        <w:rPr>
          <w:rFonts w:ascii="Arial" w:hAnsi="Arial" w:cs="Arial"/>
          <w:sz w:val="22"/>
          <w:szCs w:val="22"/>
        </w:rPr>
        <w:t xml:space="preserve"> marche</w:t>
      </w:r>
      <w:r w:rsidR="00FA28B9" w:rsidRPr="009C1EF3">
        <w:rPr>
          <w:rFonts w:ascii="Arial" w:hAnsi="Arial" w:cs="Arial"/>
          <w:sz w:val="22"/>
          <w:szCs w:val="22"/>
        </w:rPr>
        <w:t>d iteratively to see how they interact with the black hole's gravitational field.</w:t>
      </w:r>
    </w:p>
    <w:p w14:paraId="7F82D7CB" w14:textId="77777777" w:rsidR="00FA28B9" w:rsidRPr="009C1EF3" w:rsidRDefault="00FA28B9" w:rsidP="00FA28B9">
      <w:pPr>
        <w:spacing w:line="360" w:lineRule="auto"/>
        <w:rPr>
          <w:rFonts w:ascii="Arial" w:hAnsi="Arial" w:cs="Arial"/>
          <w:sz w:val="22"/>
          <w:szCs w:val="22"/>
        </w:rPr>
      </w:pPr>
    </w:p>
    <w:p w14:paraId="599D7CAF" w14:textId="52A95ED7" w:rsidR="00FA28B9" w:rsidRPr="009C1EF3" w:rsidRDefault="00044800" w:rsidP="005F2FFD">
      <w:pPr>
        <w:spacing w:line="360" w:lineRule="auto"/>
        <w:jc w:val="both"/>
        <w:rPr>
          <w:rFonts w:ascii="Arial" w:hAnsi="Arial" w:cs="Arial"/>
          <w:sz w:val="22"/>
          <w:szCs w:val="22"/>
        </w:rPr>
      </w:pPr>
      <w:r w:rsidRPr="009C1EF3">
        <w:rPr>
          <w:rFonts w:ascii="Arial" w:hAnsi="Arial" w:cs="Arial"/>
          <w:b/>
          <w:bCs/>
          <w:sz w:val="22"/>
          <w:szCs w:val="22"/>
        </w:rPr>
        <w:t xml:space="preserve">Ray Marching </w:t>
      </w:r>
      <w:r w:rsidR="00FA28B9" w:rsidRPr="009C1EF3">
        <w:rPr>
          <w:rFonts w:ascii="Arial" w:hAnsi="Arial" w:cs="Arial"/>
          <w:b/>
          <w:bCs/>
          <w:sz w:val="22"/>
          <w:szCs w:val="22"/>
        </w:rPr>
        <w:t>Calculation</w:t>
      </w:r>
      <w:r w:rsidR="00FA28B9" w:rsidRPr="009C1EF3">
        <w:rPr>
          <w:rFonts w:ascii="Arial" w:hAnsi="Arial" w:cs="Arial"/>
          <w:sz w:val="22"/>
          <w:szCs w:val="22"/>
        </w:rPr>
        <w:t xml:space="preserve">: Rays are </w:t>
      </w:r>
      <w:r w:rsidR="00D328ED" w:rsidRPr="009C1EF3">
        <w:rPr>
          <w:rFonts w:ascii="Arial" w:hAnsi="Arial" w:cs="Arial"/>
          <w:sz w:val="22"/>
          <w:szCs w:val="22"/>
        </w:rPr>
        <w:t>marched</w:t>
      </w:r>
      <w:r w:rsidR="00FA28B9" w:rsidRPr="009C1EF3">
        <w:rPr>
          <w:rFonts w:ascii="Arial" w:hAnsi="Arial" w:cs="Arial"/>
          <w:sz w:val="22"/>
          <w:szCs w:val="22"/>
        </w:rPr>
        <w:t xml:space="preserve"> from the camera to the black hole. At each step, gravitational acceleration is applied to the ray direction based on the </w:t>
      </w:r>
      <w:r w:rsidR="00484F57" w:rsidRPr="009C1EF3">
        <w:rPr>
          <w:rFonts w:ascii="Arial" w:hAnsi="Arial" w:cs="Arial"/>
          <w:sz w:val="22"/>
          <w:szCs w:val="22"/>
        </w:rPr>
        <w:t xml:space="preserve">simulated </w:t>
      </w:r>
      <w:r w:rsidR="00FA28B9" w:rsidRPr="009C1EF3">
        <w:rPr>
          <w:rFonts w:ascii="Arial" w:hAnsi="Arial" w:cs="Arial"/>
          <w:sz w:val="22"/>
          <w:szCs w:val="22"/>
        </w:rPr>
        <w:t>mass of the black hole.</w:t>
      </w:r>
    </w:p>
    <w:p w14:paraId="09C51BAC" w14:textId="441DBA9E" w:rsidR="00FA28B9" w:rsidRPr="009C1EF3" w:rsidRDefault="00FA28B9" w:rsidP="005F2FFD">
      <w:pPr>
        <w:spacing w:line="360" w:lineRule="auto"/>
        <w:jc w:val="both"/>
        <w:rPr>
          <w:rFonts w:ascii="Arial" w:hAnsi="Arial" w:cs="Arial"/>
          <w:sz w:val="22"/>
          <w:szCs w:val="22"/>
        </w:rPr>
      </w:pPr>
      <w:r w:rsidRPr="009C1EF3">
        <w:rPr>
          <w:rFonts w:ascii="Arial" w:hAnsi="Arial" w:cs="Arial"/>
          <w:b/>
          <w:bCs/>
          <w:sz w:val="22"/>
          <w:szCs w:val="22"/>
        </w:rPr>
        <w:t>Termination Criteria</w:t>
      </w:r>
      <w:r w:rsidRPr="009C1EF3">
        <w:rPr>
          <w:rFonts w:ascii="Arial" w:hAnsi="Arial" w:cs="Arial"/>
          <w:sz w:val="22"/>
          <w:szCs w:val="22"/>
        </w:rPr>
        <w:t xml:space="preserve">: The ray march stops once it reaches the black hole's event horizon (distance </w:t>
      </w:r>
      <w:r w:rsidR="0043761B" w:rsidRPr="009C1EF3">
        <w:rPr>
          <w:rFonts w:ascii="Arial" w:hAnsi="Arial" w:cs="Arial"/>
          <w:sz w:val="22"/>
          <w:szCs w:val="22"/>
        </w:rPr>
        <w:t>&lt;</w:t>
      </w:r>
      <w:r w:rsidRPr="009C1EF3">
        <w:rPr>
          <w:rFonts w:ascii="Arial" w:hAnsi="Arial" w:cs="Arial"/>
          <w:sz w:val="22"/>
          <w:szCs w:val="22"/>
        </w:rPr>
        <w:t xml:space="preserve"> 1.0), or after a fixed number of iterations (300 in the code).</w:t>
      </w:r>
    </w:p>
    <w:p w14:paraId="53A72D60" w14:textId="1F19AA01" w:rsidR="00447F75" w:rsidRPr="009C1EF3" w:rsidRDefault="00FA28B9" w:rsidP="005F2FFD">
      <w:pPr>
        <w:spacing w:line="360" w:lineRule="auto"/>
        <w:jc w:val="both"/>
        <w:rPr>
          <w:rFonts w:ascii="Arial" w:hAnsi="Arial" w:cs="Arial"/>
          <w:sz w:val="22"/>
          <w:szCs w:val="22"/>
        </w:rPr>
      </w:pPr>
      <w:r w:rsidRPr="009C1EF3">
        <w:rPr>
          <w:rFonts w:ascii="Arial" w:hAnsi="Arial" w:cs="Arial"/>
          <w:b/>
          <w:bCs/>
          <w:sz w:val="22"/>
          <w:szCs w:val="22"/>
        </w:rPr>
        <w:t>Acceleration</w:t>
      </w:r>
      <w:r w:rsidRPr="009C1EF3">
        <w:rPr>
          <w:rFonts w:ascii="Arial" w:hAnsi="Arial" w:cs="Arial"/>
          <w:sz w:val="22"/>
          <w:szCs w:val="22"/>
        </w:rPr>
        <w:t xml:space="preserve">: The gravitational acceleration at each step is computed </w:t>
      </w:r>
      <w:r w:rsidR="001D56AD" w:rsidRPr="009C1EF3">
        <w:rPr>
          <w:rFonts w:ascii="Arial" w:hAnsi="Arial" w:cs="Arial"/>
          <w:sz w:val="22"/>
          <w:szCs w:val="22"/>
        </w:rPr>
        <w:t>using a simplified approximation</w:t>
      </w:r>
      <w:r w:rsidR="009805E2" w:rsidRPr="009C1EF3">
        <w:rPr>
          <w:rFonts w:ascii="Arial" w:hAnsi="Arial" w:cs="Arial"/>
          <w:sz w:val="22"/>
          <w:szCs w:val="22"/>
          <w:vertAlign w:val="superscript"/>
        </w:rPr>
        <w:t>[3]</w:t>
      </w:r>
      <w:r w:rsidR="00254FB1" w:rsidRPr="009C1EF3">
        <w:rPr>
          <w:rFonts w:ascii="Arial" w:hAnsi="Arial" w:cs="Arial"/>
          <w:color w:val="FF0000"/>
          <w:sz w:val="22"/>
          <w:szCs w:val="22"/>
        </w:rPr>
        <w:t xml:space="preserve"> </w:t>
      </w:r>
      <w:r w:rsidR="001D56AD" w:rsidRPr="009C1EF3">
        <w:rPr>
          <w:rFonts w:ascii="Arial" w:hAnsi="Arial" w:cs="Arial"/>
          <w:sz w:val="22"/>
          <w:szCs w:val="22"/>
        </w:rPr>
        <w:t>of general relativity, specifically tailored to simulate the bending of light rays due to gravitational lensing near a black hole</w:t>
      </w:r>
      <w:r w:rsidR="00B11BFB" w:rsidRPr="009C1EF3">
        <w:rPr>
          <w:rFonts w:ascii="Arial" w:hAnsi="Arial" w:cs="Arial"/>
          <w:sz w:val="22"/>
          <w:szCs w:val="22"/>
        </w:rPr>
        <w:t>:</w:t>
      </w:r>
    </w:p>
    <w:p w14:paraId="6AF45415" w14:textId="3C3AF782" w:rsidR="00FA28B9" w:rsidRPr="009C1EF3" w:rsidRDefault="00780F99" w:rsidP="00FA28B9">
      <w:pPr>
        <w:spacing w:line="360" w:lineRule="auto"/>
        <w:rPr>
          <w:rFonts w:ascii="Arial" w:hAnsi="Arial" w:cs="Arial"/>
          <w:sz w:val="22"/>
          <w:szCs w:val="22"/>
        </w:rPr>
      </w:pPr>
      <m:oMathPara>
        <m:oMath>
          <m:r>
            <w:rPr>
              <w:rFonts w:ascii="Cambria Math" w:hAnsi="Cambria Math" w:cs="Arial"/>
              <w:sz w:val="22"/>
              <w:szCs w:val="22"/>
            </w:rPr>
            <m:t xml:space="preserve">acc= -1.5 × </m:t>
          </m:r>
          <m:sSup>
            <m:sSupPr>
              <m:ctrlPr>
                <w:rPr>
                  <w:rFonts w:ascii="Cambria Math" w:hAnsi="Cambria Math" w:cs="Arial"/>
                  <w:i/>
                  <w:sz w:val="22"/>
                  <w:szCs w:val="22"/>
                </w:rPr>
              </m:ctrlPr>
            </m:sSupPr>
            <m:e>
              <m:r>
                <w:rPr>
                  <w:rFonts w:ascii="Cambria Math" w:hAnsi="Cambria Math" w:cs="Arial"/>
                  <w:sz w:val="22"/>
                  <w:szCs w:val="22"/>
                </w:rPr>
                <m:t>h</m:t>
              </m:r>
            </m:e>
            <m:sup>
              <m:r>
                <w:rPr>
                  <w:rFonts w:ascii="Cambria Math" w:hAnsi="Cambria Math" w:cs="Arial"/>
                  <w:sz w:val="22"/>
                  <w:szCs w:val="22"/>
                </w:rPr>
                <m:t>2</m:t>
              </m:r>
            </m:sup>
          </m:sSup>
          <m:r>
            <w:rPr>
              <w:rFonts w:ascii="Cambria Math" w:hAnsi="Cambria Math" w:cs="Arial"/>
              <w:sz w:val="22"/>
              <w:szCs w:val="22"/>
            </w:rPr>
            <m:t xml:space="preserve"> × </m:t>
          </m:r>
          <m:f>
            <m:fPr>
              <m:ctrlPr>
                <w:rPr>
                  <w:rFonts w:ascii="Cambria Math" w:hAnsi="Cambria Math" w:cs="Arial"/>
                  <w:i/>
                  <w:sz w:val="22"/>
                  <w:szCs w:val="22"/>
                </w:rPr>
              </m:ctrlPr>
            </m:fPr>
            <m:num>
              <m:r>
                <w:rPr>
                  <w:rFonts w:ascii="Cambria Math" w:hAnsi="Cambria Math" w:cs="Arial"/>
                  <w:sz w:val="22"/>
                  <w:szCs w:val="22"/>
                </w:rPr>
                <m:t>pos</m:t>
              </m:r>
            </m:num>
            <m:den>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5</m:t>
                  </m:r>
                </m:sup>
              </m:sSup>
            </m:den>
          </m:f>
        </m:oMath>
      </m:oMathPara>
    </w:p>
    <w:p w14:paraId="2F0661C8" w14:textId="578882A8" w:rsidR="00691E83" w:rsidRDefault="00FA28B9" w:rsidP="00394264">
      <w:pPr>
        <w:spacing w:line="360" w:lineRule="auto"/>
        <w:jc w:val="both"/>
        <w:rPr>
          <w:rFonts w:ascii="Arial" w:hAnsi="Arial" w:cs="Arial"/>
          <w:sz w:val="22"/>
          <w:szCs w:val="22"/>
        </w:rPr>
      </w:pPr>
      <w:r w:rsidRPr="009C1EF3">
        <w:rPr>
          <w:rFonts w:ascii="Arial" w:hAnsi="Arial" w:cs="Arial"/>
          <w:sz w:val="22"/>
          <w:szCs w:val="22"/>
        </w:rPr>
        <w:t xml:space="preserve">where </w:t>
      </w:r>
      <m:oMath>
        <m:sSup>
          <m:sSupPr>
            <m:ctrlPr>
              <w:rPr>
                <w:rFonts w:ascii="Cambria Math" w:hAnsi="Cambria Math" w:cs="Arial"/>
                <w:i/>
                <w:iCs/>
                <w:sz w:val="22"/>
                <w:szCs w:val="22"/>
              </w:rPr>
            </m:ctrlPr>
          </m:sSupPr>
          <m:e>
            <m:r>
              <w:rPr>
                <w:rFonts w:ascii="Cambria Math" w:hAnsi="Cambria Math" w:cs="Arial"/>
                <w:sz w:val="22"/>
                <w:szCs w:val="22"/>
              </w:rPr>
              <m:t>h</m:t>
            </m:r>
          </m:e>
          <m:sup>
            <m:r>
              <w:rPr>
                <w:rFonts w:ascii="Cambria Math" w:hAnsi="Cambria Math" w:cs="Arial"/>
                <w:sz w:val="22"/>
                <w:szCs w:val="22"/>
              </w:rPr>
              <m:t>2</m:t>
            </m:r>
          </m:sup>
        </m:sSup>
        <m:r>
          <w:rPr>
            <w:rFonts w:ascii="Cambria Math" w:hAnsi="Cambria Math" w:cs="Arial"/>
            <w:sz w:val="22"/>
            <w:szCs w:val="22"/>
          </w:rPr>
          <m:t xml:space="preserve"> </m:t>
        </m:r>
      </m:oMath>
      <w:r w:rsidRPr="009C1EF3">
        <w:rPr>
          <w:rFonts w:ascii="Arial" w:hAnsi="Arial" w:cs="Arial"/>
          <w:sz w:val="22"/>
          <w:szCs w:val="22"/>
        </w:rPr>
        <w:t xml:space="preserve">is related to the cross product of the position and ray direction, </w:t>
      </w:r>
      <m:oMath>
        <m:r>
          <w:rPr>
            <w:rFonts w:ascii="Cambria Math" w:hAnsi="Cambria Math" w:cs="Arial"/>
            <w:sz w:val="22"/>
            <w:szCs w:val="22"/>
          </w:rPr>
          <m:t>pos</m:t>
        </m:r>
      </m:oMath>
      <w:r w:rsidRPr="009C1EF3">
        <w:rPr>
          <w:rFonts w:ascii="Arial" w:hAnsi="Arial" w:cs="Arial"/>
          <w:sz w:val="22"/>
          <w:szCs w:val="22"/>
        </w:rPr>
        <w:t xml:space="preserve"> is the current position in space, and </w:t>
      </w:r>
      <m:oMath>
        <m:r>
          <w:rPr>
            <w:rFonts w:ascii="Cambria Math" w:hAnsi="Cambria Math" w:cs="Arial"/>
            <w:sz w:val="22"/>
            <w:szCs w:val="22"/>
          </w:rPr>
          <m:t>r</m:t>
        </m:r>
        <m:r>
          <w:rPr>
            <w:rFonts w:ascii="Cambria Math" w:hAnsi="Cambria Math" w:cs="Arial"/>
            <w:sz w:val="22"/>
            <w:szCs w:val="22"/>
          </w:rPr>
          <m:t xml:space="preserve"> </m:t>
        </m:r>
      </m:oMath>
      <w:r w:rsidRPr="009C1EF3">
        <w:rPr>
          <w:rFonts w:ascii="Arial" w:hAnsi="Arial" w:cs="Arial"/>
          <w:sz w:val="22"/>
          <w:szCs w:val="22"/>
        </w:rPr>
        <w:t>is the radial distance from the black hole.</w:t>
      </w:r>
    </w:p>
    <w:p w14:paraId="1CABA0F4" w14:textId="77777777" w:rsidR="00394264" w:rsidRDefault="00394264" w:rsidP="00394264">
      <w:pPr>
        <w:spacing w:line="360" w:lineRule="auto"/>
        <w:jc w:val="both"/>
        <w:rPr>
          <w:rFonts w:ascii="Arial" w:hAnsi="Arial" w:cs="Arial"/>
          <w:sz w:val="22"/>
          <w:szCs w:val="22"/>
        </w:rPr>
      </w:pPr>
    </w:p>
    <w:p w14:paraId="67006143" w14:textId="77777777" w:rsidR="00394264" w:rsidRPr="00394264" w:rsidRDefault="00394264" w:rsidP="00394264">
      <w:pPr>
        <w:spacing w:line="360" w:lineRule="auto"/>
        <w:jc w:val="both"/>
        <w:rPr>
          <w:rFonts w:ascii="Arial" w:hAnsi="Arial" w:cs="Arial"/>
          <w:sz w:val="22"/>
          <w:szCs w:val="22"/>
        </w:rPr>
      </w:pPr>
    </w:p>
    <w:p w14:paraId="2AC7B808" w14:textId="77777777" w:rsidR="0016220F" w:rsidRDefault="0016220F" w:rsidP="00FA28B9">
      <w:pPr>
        <w:spacing w:line="360" w:lineRule="auto"/>
        <w:rPr>
          <w:rFonts w:ascii="Arial" w:hAnsi="Arial" w:cs="Arial"/>
          <w:b/>
          <w:bCs/>
          <w:sz w:val="22"/>
          <w:szCs w:val="22"/>
        </w:rPr>
      </w:pPr>
    </w:p>
    <w:p w14:paraId="54E19A02" w14:textId="77777777" w:rsidR="0016220F" w:rsidRDefault="0016220F" w:rsidP="00FA28B9">
      <w:pPr>
        <w:spacing w:line="360" w:lineRule="auto"/>
        <w:rPr>
          <w:rFonts w:ascii="Arial" w:hAnsi="Arial" w:cs="Arial"/>
          <w:b/>
          <w:bCs/>
          <w:sz w:val="22"/>
          <w:szCs w:val="22"/>
        </w:rPr>
      </w:pPr>
    </w:p>
    <w:p w14:paraId="7EA02A7B" w14:textId="77777777" w:rsidR="0016220F" w:rsidRDefault="0016220F" w:rsidP="00FA28B9">
      <w:pPr>
        <w:spacing w:line="360" w:lineRule="auto"/>
        <w:rPr>
          <w:rFonts w:ascii="Arial" w:hAnsi="Arial" w:cs="Arial"/>
          <w:b/>
          <w:bCs/>
          <w:sz w:val="22"/>
          <w:szCs w:val="22"/>
        </w:rPr>
      </w:pPr>
    </w:p>
    <w:p w14:paraId="132B9708" w14:textId="6DDE278C" w:rsidR="00FA28B9" w:rsidRPr="009C1EF3" w:rsidRDefault="00FA28B9" w:rsidP="00FA28B9">
      <w:pPr>
        <w:spacing w:line="360" w:lineRule="auto"/>
        <w:rPr>
          <w:rFonts w:ascii="Arial" w:hAnsi="Arial" w:cs="Arial"/>
          <w:b/>
          <w:bCs/>
          <w:sz w:val="22"/>
          <w:szCs w:val="22"/>
        </w:rPr>
      </w:pPr>
      <w:r w:rsidRPr="009C1EF3">
        <w:rPr>
          <w:rFonts w:ascii="Arial" w:hAnsi="Arial" w:cs="Arial"/>
          <w:b/>
          <w:bCs/>
          <w:sz w:val="22"/>
          <w:szCs w:val="22"/>
        </w:rPr>
        <w:lastRenderedPageBreak/>
        <w:t>2. Accretion Disk</w:t>
      </w:r>
    </w:p>
    <w:p w14:paraId="0A4DC1AF" w14:textId="77777777" w:rsidR="00FA28B9" w:rsidRPr="009C1EF3" w:rsidRDefault="00FA28B9" w:rsidP="00FA28B9">
      <w:pPr>
        <w:spacing w:line="360" w:lineRule="auto"/>
        <w:rPr>
          <w:rFonts w:ascii="Arial" w:hAnsi="Arial" w:cs="Arial"/>
          <w:sz w:val="22"/>
          <w:szCs w:val="22"/>
        </w:rPr>
      </w:pPr>
      <w:r w:rsidRPr="009C1EF3">
        <w:rPr>
          <w:rFonts w:ascii="Arial" w:hAnsi="Arial" w:cs="Arial"/>
          <w:sz w:val="22"/>
          <w:szCs w:val="22"/>
        </w:rPr>
        <w:t xml:space="preserve">The accretion disk is a rotating disk of gas and dust particles that spirals into the black hole. It is visualized with the </w:t>
      </w:r>
      <w:r w:rsidRPr="009C1EF3">
        <w:rPr>
          <w:rFonts w:ascii="Arial" w:hAnsi="Arial" w:cs="Arial"/>
          <w:i/>
          <w:iCs/>
          <w:sz w:val="22"/>
          <w:szCs w:val="22"/>
        </w:rPr>
        <w:t>adiskColor</w:t>
      </w:r>
      <w:r w:rsidRPr="009C1EF3">
        <w:rPr>
          <w:rFonts w:ascii="Arial" w:hAnsi="Arial" w:cs="Arial"/>
          <w:sz w:val="22"/>
          <w:szCs w:val="22"/>
        </w:rPr>
        <w:t xml:space="preserve"> function, where various physical parameters control the appearance of the disk.</w:t>
      </w:r>
    </w:p>
    <w:p w14:paraId="640C1DC1" w14:textId="77777777" w:rsidR="00FA28B9" w:rsidRPr="009C1EF3" w:rsidRDefault="00FA28B9" w:rsidP="00FA28B9">
      <w:pPr>
        <w:spacing w:line="360" w:lineRule="auto"/>
        <w:rPr>
          <w:rFonts w:ascii="Arial" w:hAnsi="Arial" w:cs="Arial"/>
          <w:sz w:val="22"/>
          <w:szCs w:val="22"/>
        </w:rPr>
      </w:pPr>
    </w:p>
    <w:p w14:paraId="3FDE6462" w14:textId="77777777" w:rsidR="00FA28B9" w:rsidRPr="009C1EF3" w:rsidRDefault="00FA28B9" w:rsidP="00FA28B9">
      <w:pPr>
        <w:spacing w:line="360" w:lineRule="auto"/>
        <w:rPr>
          <w:rFonts w:ascii="Arial" w:hAnsi="Arial" w:cs="Arial"/>
          <w:sz w:val="22"/>
          <w:szCs w:val="22"/>
        </w:rPr>
      </w:pPr>
      <w:r w:rsidRPr="009C1EF3">
        <w:rPr>
          <w:rFonts w:ascii="Arial" w:hAnsi="Arial" w:cs="Arial"/>
          <w:b/>
          <w:bCs/>
          <w:sz w:val="22"/>
          <w:szCs w:val="22"/>
        </w:rPr>
        <w:t>Density and Particles</w:t>
      </w:r>
      <w:r w:rsidRPr="009C1EF3">
        <w:rPr>
          <w:rFonts w:ascii="Arial" w:hAnsi="Arial" w:cs="Arial"/>
          <w:sz w:val="22"/>
          <w:szCs w:val="22"/>
        </w:rPr>
        <w:t>: The density of the accretion disk decreases with distance from the black hole. The density is also affected by the vertical distance from the disk's center, and particles are distributed using a noise function.</w:t>
      </w:r>
    </w:p>
    <w:p w14:paraId="51BDD353" w14:textId="54E53CF7" w:rsidR="00FA28B9" w:rsidRPr="009C1EF3" w:rsidRDefault="00FA28B9" w:rsidP="00FA28B9">
      <w:pPr>
        <w:spacing w:line="360" w:lineRule="auto"/>
        <w:rPr>
          <w:rFonts w:ascii="Arial" w:hAnsi="Arial" w:cs="Arial"/>
          <w:sz w:val="22"/>
          <w:szCs w:val="22"/>
        </w:rPr>
      </w:pPr>
      <w:r w:rsidRPr="009C1EF3">
        <w:rPr>
          <w:rFonts w:ascii="Arial" w:hAnsi="Arial" w:cs="Arial"/>
          <w:b/>
          <w:bCs/>
          <w:sz w:val="22"/>
          <w:szCs w:val="22"/>
        </w:rPr>
        <w:t>Noise and Particle Motion</w:t>
      </w:r>
      <w:r w:rsidRPr="009C1EF3">
        <w:rPr>
          <w:rFonts w:ascii="Arial" w:hAnsi="Arial" w:cs="Arial"/>
          <w:sz w:val="22"/>
          <w:szCs w:val="22"/>
        </w:rPr>
        <w:t>: Simplex noise</w:t>
      </w:r>
      <w:r w:rsidR="007A6DEE" w:rsidRPr="009C1EF3">
        <w:rPr>
          <w:rFonts w:ascii="Arial" w:hAnsi="Arial" w:cs="Arial"/>
          <w:sz w:val="22"/>
          <w:szCs w:val="22"/>
          <w:vertAlign w:val="superscript"/>
        </w:rPr>
        <w:t>[1]</w:t>
      </w:r>
      <w:r w:rsidRPr="009C1EF3">
        <w:rPr>
          <w:rFonts w:ascii="Arial" w:hAnsi="Arial" w:cs="Arial"/>
          <w:color w:val="FF0000"/>
          <w:sz w:val="22"/>
          <w:szCs w:val="22"/>
        </w:rPr>
        <w:t xml:space="preserve"> </w:t>
      </w:r>
      <w:r w:rsidRPr="009C1EF3">
        <w:rPr>
          <w:rFonts w:ascii="Arial" w:hAnsi="Arial" w:cs="Arial"/>
          <w:sz w:val="22"/>
          <w:szCs w:val="22"/>
        </w:rPr>
        <w:t>is used to simulate the movement of particles within the disk. This adds a level of randomness and realism to the motion, where the noise is animated over time to give the appearance of dynamic movement.</w:t>
      </w:r>
    </w:p>
    <w:p w14:paraId="7A60FB2E" w14:textId="77777777" w:rsidR="00FA28B9" w:rsidRPr="009C1EF3" w:rsidRDefault="00FA28B9" w:rsidP="00FA28B9">
      <w:pPr>
        <w:spacing w:line="360" w:lineRule="auto"/>
        <w:rPr>
          <w:rFonts w:ascii="Arial" w:hAnsi="Arial" w:cs="Arial"/>
          <w:sz w:val="22"/>
          <w:szCs w:val="22"/>
        </w:rPr>
      </w:pPr>
      <w:r w:rsidRPr="009C1EF3">
        <w:rPr>
          <w:rFonts w:ascii="Arial" w:hAnsi="Arial" w:cs="Arial"/>
          <w:b/>
          <w:bCs/>
          <w:sz w:val="22"/>
          <w:szCs w:val="22"/>
        </w:rPr>
        <w:t>Coloring</w:t>
      </w:r>
      <w:r w:rsidRPr="009C1EF3">
        <w:rPr>
          <w:rFonts w:ascii="Arial" w:hAnsi="Arial" w:cs="Arial"/>
          <w:sz w:val="22"/>
          <w:szCs w:val="22"/>
        </w:rPr>
        <w:t>: Particles in the disk are rendered using a texture (</w:t>
      </w:r>
      <w:r w:rsidRPr="009C1EF3">
        <w:rPr>
          <w:rFonts w:ascii="Arial" w:hAnsi="Arial" w:cs="Arial"/>
          <w:i/>
          <w:iCs/>
          <w:sz w:val="22"/>
          <w:szCs w:val="22"/>
        </w:rPr>
        <w:t>colorMap</w:t>
      </w:r>
      <w:r w:rsidRPr="009C1EF3">
        <w:rPr>
          <w:rFonts w:ascii="Arial" w:hAnsi="Arial" w:cs="Arial"/>
          <w:sz w:val="22"/>
          <w:szCs w:val="22"/>
        </w:rPr>
        <w:t>), with their color varying depending on their distance from the black hole. The intensity of the disk is modulated by parameters like disk height, lighting, and the presence of particles.</w:t>
      </w:r>
    </w:p>
    <w:p w14:paraId="577DCD0E" w14:textId="77777777" w:rsidR="00636DF0" w:rsidRPr="009C1EF3" w:rsidRDefault="00636DF0" w:rsidP="00FA28B9">
      <w:pPr>
        <w:spacing w:line="360" w:lineRule="auto"/>
        <w:rPr>
          <w:rFonts w:ascii="Arial" w:hAnsi="Arial" w:cs="Arial"/>
          <w:b/>
          <w:bCs/>
          <w:sz w:val="22"/>
          <w:szCs w:val="22"/>
        </w:rPr>
      </w:pPr>
    </w:p>
    <w:p w14:paraId="56C78B6F" w14:textId="7118E65E" w:rsidR="00FA28B9" w:rsidRPr="009C1EF3" w:rsidRDefault="00FA28B9" w:rsidP="00FA28B9">
      <w:pPr>
        <w:spacing w:line="360" w:lineRule="auto"/>
        <w:rPr>
          <w:rFonts w:ascii="Arial" w:hAnsi="Arial" w:cs="Arial"/>
          <w:b/>
          <w:bCs/>
          <w:sz w:val="22"/>
          <w:szCs w:val="22"/>
        </w:rPr>
      </w:pPr>
      <w:r w:rsidRPr="009C1EF3">
        <w:rPr>
          <w:rFonts w:ascii="Arial" w:hAnsi="Arial" w:cs="Arial"/>
          <w:b/>
          <w:bCs/>
          <w:sz w:val="22"/>
          <w:szCs w:val="22"/>
        </w:rPr>
        <w:t>3. Skybox</w:t>
      </w:r>
    </w:p>
    <w:p w14:paraId="403CFC36" w14:textId="525D1E95" w:rsidR="00FA28B9" w:rsidRPr="009C1EF3" w:rsidRDefault="00FA28B9" w:rsidP="00FA28B9">
      <w:pPr>
        <w:spacing w:line="360" w:lineRule="auto"/>
        <w:rPr>
          <w:rFonts w:ascii="Arial" w:hAnsi="Arial" w:cs="Arial"/>
          <w:b/>
          <w:bCs/>
          <w:sz w:val="22"/>
          <w:szCs w:val="22"/>
        </w:rPr>
      </w:pPr>
      <w:r w:rsidRPr="009C1EF3">
        <w:rPr>
          <w:rFonts w:ascii="Arial" w:hAnsi="Arial" w:cs="Arial"/>
          <w:sz w:val="22"/>
          <w:szCs w:val="22"/>
        </w:rPr>
        <w:t xml:space="preserve">The skybox represents the vast space surrounding the black hole, visualized using a </w:t>
      </w:r>
      <w:r w:rsidR="004E1CAA" w:rsidRPr="009C1EF3">
        <w:rPr>
          <w:rFonts w:ascii="Arial" w:hAnsi="Arial" w:cs="Arial"/>
          <w:sz w:val="22"/>
          <w:szCs w:val="22"/>
        </w:rPr>
        <w:t>cube map</w:t>
      </w:r>
      <w:r w:rsidRPr="009C1EF3">
        <w:rPr>
          <w:rFonts w:ascii="Arial" w:hAnsi="Arial" w:cs="Arial"/>
          <w:sz w:val="22"/>
          <w:szCs w:val="22"/>
        </w:rPr>
        <w:t xml:space="preserve"> (</w:t>
      </w:r>
      <w:r w:rsidRPr="009C1EF3">
        <w:rPr>
          <w:rFonts w:ascii="Arial" w:hAnsi="Arial" w:cs="Arial"/>
          <w:i/>
          <w:iCs/>
          <w:sz w:val="22"/>
          <w:szCs w:val="22"/>
        </w:rPr>
        <w:t>galaxy</w:t>
      </w:r>
      <w:r w:rsidRPr="009C1EF3">
        <w:rPr>
          <w:rFonts w:ascii="Arial" w:hAnsi="Arial" w:cs="Arial"/>
          <w:sz w:val="22"/>
          <w:szCs w:val="22"/>
        </w:rPr>
        <w:t>). The skybox texture is sampled when rays exit the black hole</w:t>
      </w:r>
      <w:r w:rsidR="003471CB" w:rsidRPr="009C1EF3">
        <w:rPr>
          <w:rFonts w:ascii="Arial" w:hAnsi="Arial" w:cs="Arial"/>
          <w:sz w:val="22"/>
          <w:szCs w:val="22"/>
        </w:rPr>
        <w:t>’</w:t>
      </w:r>
      <w:r w:rsidRPr="009C1EF3">
        <w:rPr>
          <w:rFonts w:ascii="Arial" w:hAnsi="Arial" w:cs="Arial"/>
          <w:sz w:val="22"/>
          <w:szCs w:val="22"/>
        </w:rPr>
        <w:t>s influence, providing a seamless and visually consistent backdrop</w:t>
      </w:r>
      <w:r w:rsidRPr="009C1EF3">
        <w:rPr>
          <w:rFonts w:ascii="Arial" w:hAnsi="Arial" w:cs="Arial"/>
          <w:b/>
          <w:bCs/>
          <w:sz w:val="22"/>
          <w:szCs w:val="22"/>
        </w:rPr>
        <w:t>.</w:t>
      </w:r>
    </w:p>
    <w:p w14:paraId="5CAFD977" w14:textId="77777777" w:rsidR="001F72D0" w:rsidRPr="009C1EF3" w:rsidRDefault="001F72D0" w:rsidP="00FA28B9">
      <w:pPr>
        <w:spacing w:line="360" w:lineRule="auto"/>
        <w:rPr>
          <w:rFonts w:ascii="Arial" w:hAnsi="Arial" w:cs="Arial"/>
          <w:sz w:val="22"/>
          <w:szCs w:val="22"/>
        </w:rPr>
      </w:pPr>
    </w:p>
    <w:p w14:paraId="6A104637" w14:textId="7E2F409F" w:rsidR="0095146F" w:rsidRPr="009C1EF3" w:rsidRDefault="0095146F" w:rsidP="0095146F">
      <w:pPr>
        <w:spacing w:line="360" w:lineRule="auto"/>
        <w:rPr>
          <w:rFonts w:ascii="Arial" w:hAnsi="Arial" w:cs="Arial"/>
          <w:b/>
          <w:bCs/>
          <w:sz w:val="22"/>
          <w:szCs w:val="22"/>
        </w:rPr>
      </w:pPr>
      <w:r w:rsidRPr="009C1EF3">
        <w:rPr>
          <w:rFonts w:ascii="Arial" w:hAnsi="Arial" w:cs="Arial"/>
          <w:b/>
          <w:bCs/>
          <w:sz w:val="22"/>
          <w:szCs w:val="22"/>
        </w:rPr>
        <w:t xml:space="preserve">4. </w:t>
      </w:r>
      <w:r w:rsidRPr="009C1EF3">
        <w:rPr>
          <w:rFonts w:ascii="Arial" w:hAnsi="Arial" w:cs="Arial"/>
          <w:b/>
          <w:bCs/>
          <w:sz w:val="22"/>
          <w:szCs w:val="22"/>
        </w:rPr>
        <w:t>Camera and User Interaction:</w:t>
      </w:r>
    </w:p>
    <w:p w14:paraId="0D628C31" w14:textId="5058A79B" w:rsidR="0095146F" w:rsidRPr="009C1EF3" w:rsidRDefault="0095146F" w:rsidP="0095146F">
      <w:pPr>
        <w:spacing w:line="360" w:lineRule="auto"/>
        <w:rPr>
          <w:rFonts w:ascii="Arial" w:hAnsi="Arial" w:cs="Arial"/>
          <w:sz w:val="22"/>
          <w:szCs w:val="22"/>
        </w:rPr>
      </w:pPr>
      <w:r w:rsidRPr="009C1EF3">
        <w:rPr>
          <w:rFonts w:ascii="Arial" w:hAnsi="Arial" w:cs="Arial"/>
          <w:sz w:val="22"/>
          <w:szCs w:val="22"/>
        </w:rPr>
        <w:t>The camera system allows real-time interaction, enabling users to adjust the viewpoint using mouse controls or predefined angles (</w:t>
      </w:r>
      <w:r w:rsidRPr="00C532C7">
        <w:rPr>
          <w:rFonts w:ascii="Arial" w:hAnsi="Arial" w:cs="Arial"/>
          <w:i/>
          <w:iCs/>
          <w:sz w:val="22"/>
          <w:szCs w:val="22"/>
        </w:rPr>
        <w:t>front, top, free view</w:t>
      </w:r>
      <w:r w:rsidRPr="009C1EF3">
        <w:rPr>
          <w:rFonts w:ascii="Arial" w:hAnsi="Arial" w:cs="Arial"/>
          <w:sz w:val="22"/>
          <w:szCs w:val="22"/>
        </w:rPr>
        <w:t>). It dynamically follows the black hole</w:t>
      </w:r>
      <w:r w:rsidR="00875505">
        <w:rPr>
          <w:rFonts w:ascii="Arial" w:hAnsi="Arial" w:cs="Arial"/>
          <w:sz w:val="22"/>
          <w:szCs w:val="22"/>
        </w:rPr>
        <w:t xml:space="preserve"> </w:t>
      </w:r>
      <w:r w:rsidRPr="009C1EF3">
        <w:rPr>
          <w:rFonts w:ascii="Arial" w:hAnsi="Arial" w:cs="Arial"/>
          <w:sz w:val="22"/>
          <w:szCs w:val="22"/>
        </w:rPr>
        <w:t xml:space="preserve">and uses </w:t>
      </w:r>
      <w:r w:rsidRPr="004D5FAB">
        <w:rPr>
          <w:rFonts w:ascii="Arial" w:hAnsi="Arial" w:cs="Arial"/>
          <w:i/>
          <w:iCs/>
          <w:sz w:val="22"/>
          <w:szCs w:val="22"/>
        </w:rPr>
        <w:t>lookAt</w:t>
      </w:r>
      <w:r w:rsidRPr="009C1EF3">
        <w:rPr>
          <w:rFonts w:ascii="Arial" w:hAnsi="Arial" w:cs="Arial"/>
          <w:sz w:val="22"/>
          <w:szCs w:val="22"/>
        </w:rPr>
        <w:t xml:space="preserve"> function to ensure the black hole is always the focal point.</w:t>
      </w:r>
    </w:p>
    <w:p w14:paraId="18A8EFF9" w14:textId="77777777" w:rsidR="0095146F" w:rsidRPr="009C1EF3" w:rsidRDefault="0095146F" w:rsidP="0095146F">
      <w:pPr>
        <w:spacing w:line="360" w:lineRule="auto"/>
        <w:rPr>
          <w:rFonts w:ascii="Arial" w:hAnsi="Arial" w:cs="Arial"/>
          <w:sz w:val="22"/>
          <w:szCs w:val="22"/>
        </w:rPr>
      </w:pPr>
    </w:p>
    <w:p w14:paraId="240AD177" w14:textId="4BA3B5D2" w:rsidR="0095146F" w:rsidRPr="009C1EF3" w:rsidRDefault="001C7199" w:rsidP="0095146F">
      <w:pPr>
        <w:spacing w:line="360" w:lineRule="auto"/>
        <w:rPr>
          <w:rFonts w:ascii="Arial" w:hAnsi="Arial" w:cs="Arial"/>
          <w:b/>
          <w:bCs/>
          <w:sz w:val="22"/>
          <w:szCs w:val="22"/>
        </w:rPr>
      </w:pPr>
      <w:r w:rsidRPr="009C1EF3">
        <w:rPr>
          <w:rFonts w:ascii="Arial" w:hAnsi="Arial" w:cs="Arial"/>
          <w:b/>
          <w:bCs/>
          <w:sz w:val="22"/>
          <w:szCs w:val="22"/>
        </w:rPr>
        <w:t xml:space="preserve">5. </w:t>
      </w:r>
      <w:r w:rsidR="0095146F" w:rsidRPr="009C1EF3">
        <w:rPr>
          <w:rFonts w:ascii="Arial" w:hAnsi="Arial" w:cs="Arial"/>
          <w:b/>
          <w:bCs/>
          <w:sz w:val="22"/>
          <w:szCs w:val="22"/>
        </w:rPr>
        <w:t>Key Shader Parameters:</w:t>
      </w:r>
    </w:p>
    <w:p w14:paraId="42045541" w14:textId="7F99DD65" w:rsidR="007659C4" w:rsidRDefault="0095146F" w:rsidP="006F1371">
      <w:pPr>
        <w:spacing w:line="360" w:lineRule="auto"/>
        <w:rPr>
          <w:rFonts w:ascii="Arial" w:hAnsi="Arial" w:cs="Arial"/>
          <w:sz w:val="22"/>
          <w:szCs w:val="22"/>
        </w:rPr>
      </w:pPr>
      <w:r w:rsidRPr="009C1EF3">
        <w:rPr>
          <w:rFonts w:ascii="Arial" w:hAnsi="Arial" w:cs="Arial"/>
          <w:sz w:val="22"/>
          <w:szCs w:val="22"/>
        </w:rPr>
        <w:t>Several uniform parameters control the scene’s visuals and physics, including:</w:t>
      </w:r>
    </w:p>
    <w:p w14:paraId="51D313D9" w14:textId="77777777" w:rsidR="00BE3D2E" w:rsidRPr="006F1371" w:rsidRDefault="00BE3D2E" w:rsidP="006F1371">
      <w:pPr>
        <w:spacing w:line="360" w:lineRule="auto"/>
        <w:rPr>
          <w:rFonts w:ascii="Arial" w:hAnsi="Arial" w:cs="Arial"/>
          <w:sz w:val="22"/>
          <w:szCs w:val="22"/>
        </w:rPr>
      </w:pPr>
    </w:p>
    <w:p w14:paraId="6C884777" w14:textId="28864BE9" w:rsidR="0095146F" w:rsidRPr="009C1EF3" w:rsidRDefault="0095146F" w:rsidP="00506316">
      <w:pPr>
        <w:pStyle w:val="ListParagraph"/>
        <w:numPr>
          <w:ilvl w:val="0"/>
          <w:numId w:val="4"/>
        </w:numPr>
        <w:spacing w:line="360" w:lineRule="auto"/>
        <w:rPr>
          <w:rFonts w:ascii="Arial" w:hAnsi="Arial" w:cs="Arial"/>
          <w:sz w:val="22"/>
          <w:szCs w:val="22"/>
        </w:rPr>
      </w:pPr>
      <w:r w:rsidRPr="009C1EF3">
        <w:rPr>
          <w:rFonts w:ascii="Arial" w:hAnsi="Arial" w:cs="Arial"/>
          <w:b/>
          <w:bCs/>
          <w:sz w:val="22"/>
          <w:szCs w:val="22"/>
        </w:rPr>
        <w:t>Black Hole Mass</w:t>
      </w:r>
      <w:r w:rsidRPr="009C1EF3">
        <w:rPr>
          <w:rFonts w:ascii="Arial" w:hAnsi="Arial" w:cs="Arial"/>
          <w:sz w:val="22"/>
          <w:szCs w:val="22"/>
        </w:rPr>
        <w:t>: Affects gravitational lensing, and particle movement in the accretion disk.</w:t>
      </w:r>
    </w:p>
    <w:p w14:paraId="03E14741" w14:textId="260FD7CD" w:rsidR="003471CB" w:rsidRDefault="0095146F" w:rsidP="00506316">
      <w:pPr>
        <w:pStyle w:val="ListParagraph"/>
        <w:numPr>
          <w:ilvl w:val="0"/>
          <w:numId w:val="4"/>
        </w:numPr>
        <w:spacing w:line="360" w:lineRule="auto"/>
        <w:rPr>
          <w:rFonts w:ascii="Arial" w:hAnsi="Arial" w:cs="Arial"/>
          <w:sz w:val="22"/>
          <w:szCs w:val="22"/>
        </w:rPr>
      </w:pPr>
      <w:r w:rsidRPr="009C1EF3">
        <w:rPr>
          <w:rFonts w:ascii="Arial" w:hAnsi="Arial" w:cs="Arial"/>
          <w:b/>
          <w:bCs/>
          <w:sz w:val="22"/>
          <w:szCs w:val="22"/>
        </w:rPr>
        <w:t>Accretion Disk Parameters</w:t>
      </w:r>
      <w:r w:rsidRPr="009C1EF3">
        <w:rPr>
          <w:rFonts w:ascii="Arial" w:hAnsi="Arial" w:cs="Arial"/>
          <w:sz w:val="22"/>
          <w:szCs w:val="22"/>
        </w:rPr>
        <w:t xml:space="preserve">: Customizable settings (e.g., </w:t>
      </w:r>
      <w:proofErr w:type="spellStart"/>
      <w:r w:rsidRPr="006A258A">
        <w:rPr>
          <w:rFonts w:ascii="Arial" w:hAnsi="Arial" w:cs="Arial"/>
          <w:i/>
          <w:iCs/>
          <w:sz w:val="22"/>
          <w:szCs w:val="22"/>
        </w:rPr>
        <w:t>adiskHeight</w:t>
      </w:r>
      <w:proofErr w:type="spellEnd"/>
      <w:r w:rsidRPr="009C1EF3">
        <w:rPr>
          <w:rFonts w:ascii="Arial" w:hAnsi="Arial" w:cs="Arial"/>
          <w:sz w:val="22"/>
          <w:szCs w:val="22"/>
        </w:rPr>
        <w:t xml:space="preserve">, </w:t>
      </w:r>
      <w:proofErr w:type="spellStart"/>
      <w:r w:rsidRPr="00392D84">
        <w:rPr>
          <w:rFonts w:ascii="Arial" w:hAnsi="Arial" w:cs="Arial"/>
          <w:i/>
          <w:iCs/>
          <w:sz w:val="22"/>
          <w:szCs w:val="22"/>
        </w:rPr>
        <w:t>adiskDensityV</w:t>
      </w:r>
      <w:proofErr w:type="spellEnd"/>
      <w:r w:rsidRPr="009C1EF3">
        <w:rPr>
          <w:rFonts w:ascii="Arial" w:hAnsi="Arial" w:cs="Arial"/>
          <w:sz w:val="22"/>
          <w:szCs w:val="22"/>
        </w:rPr>
        <w:t xml:space="preserve">) </w:t>
      </w:r>
      <w:r w:rsidR="004435D2">
        <w:rPr>
          <w:rFonts w:ascii="Arial" w:hAnsi="Arial" w:cs="Arial"/>
          <w:sz w:val="22"/>
          <w:szCs w:val="22"/>
        </w:rPr>
        <w:t xml:space="preserve">to </w:t>
      </w:r>
      <w:r w:rsidRPr="009C1EF3">
        <w:rPr>
          <w:rFonts w:ascii="Arial" w:hAnsi="Arial" w:cs="Arial"/>
          <w:sz w:val="22"/>
          <w:szCs w:val="22"/>
        </w:rPr>
        <w:t>adjust the disk's appearance</w:t>
      </w:r>
    </w:p>
    <w:p w14:paraId="0E89A89C" w14:textId="781F6AE8" w:rsidR="00FD6660" w:rsidRPr="009C1EF3" w:rsidRDefault="00FD6660" w:rsidP="00506316">
      <w:pPr>
        <w:pStyle w:val="ListParagraph"/>
        <w:numPr>
          <w:ilvl w:val="0"/>
          <w:numId w:val="4"/>
        </w:numPr>
        <w:spacing w:line="360" w:lineRule="auto"/>
        <w:rPr>
          <w:rFonts w:ascii="Arial" w:hAnsi="Arial" w:cs="Arial"/>
          <w:sz w:val="22"/>
          <w:szCs w:val="22"/>
        </w:rPr>
      </w:pPr>
      <w:r>
        <w:rPr>
          <w:rFonts w:ascii="Arial" w:hAnsi="Arial" w:cs="Arial"/>
          <w:b/>
          <w:bCs/>
          <w:sz w:val="22"/>
          <w:szCs w:val="22"/>
        </w:rPr>
        <w:t>Skybox Textures</w:t>
      </w:r>
      <w:r w:rsidRPr="00FD6660">
        <w:rPr>
          <w:rFonts w:ascii="Arial" w:hAnsi="Arial" w:cs="Arial"/>
          <w:sz w:val="22"/>
          <w:szCs w:val="22"/>
        </w:rPr>
        <w:t>:</w:t>
      </w:r>
      <w:r>
        <w:rPr>
          <w:rFonts w:ascii="Arial" w:hAnsi="Arial" w:cs="Arial"/>
          <w:sz w:val="22"/>
          <w:szCs w:val="22"/>
        </w:rPr>
        <w:t xml:space="preserve"> Selection of </w:t>
      </w:r>
      <w:r w:rsidR="005A5C5C">
        <w:rPr>
          <w:rFonts w:ascii="Arial" w:hAnsi="Arial" w:cs="Arial"/>
          <w:sz w:val="22"/>
          <w:szCs w:val="22"/>
        </w:rPr>
        <w:t>cube maps</w:t>
      </w:r>
      <w:r w:rsidR="002C2351">
        <w:rPr>
          <w:rFonts w:ascii="Arial" w:hAnsi="Arial" w:cs="Arial"/>
          <w:sz w:val="22"/>
          <w:szCs w:val="22"/>
        </w:rPr>
        <w:t xml:space="preserve"> </w:t>
      </w:r>
      <w:r w:rsidR="00806A3F">
        <w:rPr>
          <w:rFonts w:ascii="Arial" w:hAnsi="Arial" w:cs="Arial"/>
          <w:sz w:val="22"/>
          <w:szCs w:val="22"/>
        </w:rPr>
        <w:t>to render</w:t>
      </w:r>
      <w:r w:rsidR="002C2351">
        <w:rPr>
          <w:rFonts w:ascii="Arial" w:hAnsi="Arial" w:cs="Arial"/>
          <w:sz w:val="22"/>
          <w:szCs w:val="22"/>
        </w:rPr>
        <w:t xml:space="preserve"> different </w:t>
      </w:r>
      <w:r w:rsidR="00715BBD">
        <w:rPr>
          <w:rFonts w:ascii="Arial" w:hAnsi="Arial" w:cs="Arial"/>
          <w:sz w:val="22"/>
          <w:szCs w:val="22"/>
        </w:rPr>
        <w:t>‘</w:t>
      </w:r>
      <w:r w:rsidR="002C2351">
        <w:rPr>
          <w:rFonts w:ascii="Arial" w:hAnsi="Arial" w:cs="Arial"/>
          <w:sz w:val="22"/>
          <w:szCs w:val="22"/>
        </w:rPr>
        <w:t>galax</w:t>
      </w:r>
      <w:r w:rsidR="002A3A49">
        <w:rPr>
          <w:rFonts w:ascii="Arial" w:hAnsi="Arial" w:cs="Arial"/>
          <w:sz w:val="22"/>
          <w:szCs w:val="22"/>
        </w:rPr>
        <w:t>ies</w:t>
      </w:r>
      <w:r w:rsidR="00715BBD">
        <w:rPr>
          <w:rFonts w:ascii="Arial" w:hAnsi="Arial" w:cs="Arial"/>
          <w:sz w:val="22"/>
          <w:szCs w:val="22"/>
        </w:rPr>
        <w:t>’</w:t>
      </w:r>
    </w:p>
    <w:p w14:paraId="4CE053CB" w14:textId="77777777" w:rsidR="00733256" w:rsidRPr="00FA0E2B" w:rsidRDefault="00733256" w:rsidP="00600012">
      <w:pPr>
        <w:spacing w:line="360" w:lineRule="auto"/>
        <w:rPr>
          <w:rFonts w:ascii="Arial" w:hAnsi="Arial" w:cs="Arial"/>
        </w:rPr>
      </w:pPr>
    </w:p>
    <w:p w14:paraId="61B39529" w14:textId="77777777" w:rsidR="00EE5D68" w:rsidRDefault="00EE5D68" w:rsidP="00600012">
      <w:pPr>
        <w:spacing w:line="360" w:lineRule="auto"/>
        <w:rPr>
          <w:rFonts w:ascii="Arial" w:hAnsi="Arial" w:cs="Arial"/>
          <w:b/>
          <w:bCs/>
          <w:sz w:val="26"/>
          <w:szCs w:val="26"/>
        </w:rPr>
      </w:pPr>
    </w:p>
    <w:p w14:paraId="3AEC2824" w14:textId="77777777" w:rsidR="00EE5D68" w:rsidRDefault="00EE5D68" w:rsidP="00600012">
      <w:pPr>
        <w:spacing w:line="360" w:lineRule="auto"/>
        <w:rPr>
          <w:rFonts w:ascii="Arial" w:hAnsi="Arial" w:cs="Arial"/>
          <w:b/>
          <w:bCs/>
          <w:sz w:val="26"/>
          <w:szCs w:val="26"/>
        </w:rPr>
      </w:pPr>
    </w:p>
    <w:p w14:paraId="05C61F36" w14:textId="416E2E1F" w:rsidR="004D0AFF" w:rsidRDefault="00C03945" w:rsidP="00600012">
      <w:pPr>
        <w:spacing w:line="360" w:lineRule="auto"/>
        <w:rPr>
          <w:rFonts w:ascii="Arial" w:hAnsi="Arial" w:cs="Arial"/>
          <w:b/>
          <w:bCs/>
          <w:sz w:val="26"/>
          <w:szCs w:val="26"/>
        </w:rPr>
      </w:pPr>
      <w:r w:rsidRPr="00962720">
        <w:rPr>
          <w:rFonts w:ascii="Arial" w:hAnsi="Arial" w:cs="Arial"/>
          <w:b/>
          <w:bCs/>
          <w:sz w:val="26"/>
          <w:szCs w:val="26"/>
        </w:rPr>
        <w:lastRenderedPageBreak/>
        <w:t>Challenge</w:t>
      </w:r>
      <w:r w:rsidR="00733256" w:rsidRPr="00962720">
        <w:rPr>
          <w:rFonts w:ascii="Arial" w:hAnsi="Arial" w:cs="Arial"/>
          <w:b/>
          <w:bCs/>
          <w:sz w:val="26"/>
          <w:szCs w:val="26"/>
        </w:rPr>
        <w:t>s</w:t>
      </w:r>
      <w:r w:rsidR="00D840A7" w:rsidRPr="00962720">
        <w:rPr>
          <w:rFonts w:ascii="Arial" w:hAnsi="Arial" w:cs="Arial"/>
          <w:b/>
          <w:bCs/>
          <w:sz w:val="26"/>
          <w:szCs w:val="26"/>
        </w:rPr>
        <w:t xml:space="preserve"> and Solutions</w:t>
      </w:r>
    </w:p>
    <w:p w14:paraId="36F47699" w14:textId="77777777" w:rsidR="00962720" w:rsidRPr="00962720" w:rsidRDefault="00962720" w:rsidP="00600012">
      <w:pPr>
        <w:spacing w:line="360" w:lineRule="auto"/>
        <w:rPr>
          <w:rFonts w:ascii="Arial" w:hAnsi="Arial" w:cs="Arial"/>
          <w:b/>
          <w:bCs/>
          <w:sz w:val="26"/>
          <w:szCs w:val="26"/>
        </w:rPr>
      </w:pPr>
    </w:p>
    <w:tbl>
      <w:tblPr>
        <w:tblStyle w:val="TableGrid"/>
        <w:tblW w:w="0" w:type="auto"/>
        <w:tblLook w:val="04A0" w:firstRow="1" w:lastRow="0" w:firstColumn="1" w:lastColumn="0" w:noHBand="0" w:noVBand="1"/>
      </w:tblPr>
      <w:tblGrid>
        <w:gridCol w:w="2972"/>
        <w:gridCol w:w="6044"/>
      </w:tblGrid>
      <w:tr w:rsidR="00592654" w:rsidRPr="009C1EF3" w14:paraId="5762AC71" w14:textId="77777777" w:rsidTr="00D119D9">
        <w:tc>
          <w:tcPr>
            <w:tcW w:w="2972" w:type="dxa"/>
          </w:tcPr>
          <w:p w14:paraId="0AD5067B" w14:textId="1F41914E" w:rsidR="00592654" w:rsidRPr="009C1EF3" w:rsidRDefault="00592654" w:rsidP="00600012">
            <w:pPr>
              <w:spacing w:line="360" w:lineRule="auto"/>
              <w:rPr>
                <w:rFonts w:ascii="Arial" w:hAnsi="Arial" w:cs="Arial"/>
                <w:b/>
                <w:bCs/>
                <w:sz w:val="22"/>
                <w:szCs w:val="22"/>
              </w:rPr>
            </w:pPr>
            <w:r w:rsidRPr="009C1EF3">
              <w:rPr>
                <w:rFonts w:ascii="Arial" w:hAnsi="Arial" w:cs="Arial"/>
                <w:b/>
                <w:bCs/>
                <w:sz w:val="22"/>
                <w:szCs w:val="22"/>
              </w:rPr>
              <w:t>Challenge</w:t>
            </w:r>
          </w:p>
        </w:tc>
        <w:tc>
          <w:tcPr>
            <w:tcW w:w="6044" w:type="dxa"/>
          </w:tcPr>
          <w:p w14:paraId="29665F4C" w14:textId="1F093FB6" w:rsidR="00592654" w:rsidRPr="009C1EF3" w:rsidRDefault="00592654" w:rsidP="00600012">
            <w:pPr>
              <w:spacing w:line="360" w:lineRule="auto"/>
              <w:rPr>
                <w:rFonts w:ascii="Arial" w:hAnsi="Arial" w:cs="Arial"/>
                <w:b/>
                <w:bCs/>
                <w:sz w:val="22"/>
                <w:szCs w:val="22"/>
              </w:rPr>
            </w:pPr>
            <w:r w:rsidRPr="009C1EF3">
              <w:rPr>
                <w:rFonts w:ascii="Arial" w:hAnsi="Arial" w:cs="Arial"/>
                <w:b/>
                <w:bCs/>
                <w:sz w:val="22"/>
                <w:szCs w:val="22"/>
              </w:rPr>
              <w:t>Solution</w:t>
            </w:r>
          </w:p>
        </w:tc>
      </w:tr>
      <w:tr w:rsidR="00592654" w:rsidRPr="009C1EF3" w14:paraId="43A62FB5" w14:textId="77777777" w:rsidTr="00D119D9">
        <w:tc>
          <w:tcPr>
            <w:tcW w:w="2972" w:type="dxa"/>
          </w:tcPr>
          <w:p w14:paraId="7F7E4FFA" w14:textId="2AA0D4E7" w:rsidR="00592654" w:rsidRPr="009C1EF3" w:rsidRDefault="00767725" w:rsidP="00600012">
            <w:pPr>
              <w:spacing w:line="360" w:lineRule="auto"/>
              <w:rPr>
                <w:rFonts w:ascii="Arial" w:hAnsi="Arial" w:cs="Arial"/>
                <w:sz w:val="22"/>
                <w:szCs w:val="22"/>
              </w:rPr>
            </w:pPr>
            <w:r w:rsidRPr="009C1EF3">
              <w:rPr>
                <w:rFonts w:ascii="Arial" w:hAnsi="Arial" w:cs="Arial"/>
                <w:sz w:val="22"/>
                <w:szCs w:val="22"/>
              </w:rPr>
              <w:t>Code implementation of c</w:t>
            </w:r>
            <w:r w:rsidR="00886372" w:rsidRPr="009C1EF3">
              <w:rPr>
                <w:rFonts w:ascii="Arial" w:hAnsi="Arial" w:cs="Arial"/>
                <w:sz w:val="22"/>
                <w:szCs w:val="22"/>
              </w:rPr>
              <w:t>omplicated</w:t>
            </w:r>
            <w:r w:rsidR="005D782A" w:rsidRPr="009C1EF3">
              <w:rPr>
                <w:rFonts w:ascii="Arial" w:hAnsi="Arial" w:cs="Arial"/>
                <w:sz w:val="22"/>
                <w:szCs w:val="22"/>
              </w:rPr>
              <w:t xml:space="preserve"> </w:t>
            </w:r>
            <w:r w:rsidR="001D03D2" w:rsidRPr="009C1EF3">
              <w:rPr>
                <w:rFonts w:ascii="Arial" w:hAnsi="Arial" w:cs="Arial"/>
                <w:sz w:val="22"/>
                <w:szCs w:val="22"/>
              </w:rPr>
              <w:t>g</w:t>
            </w:r>
            <w:r w:rsidR="005D782A" w:rsidRPr="009C1EF3">
              <w:rPr>
                <w:rFonts w:ascii="Arial" w:hAnsi="Arial" w:cs="Arial"/>
                <w:sz w:val="22"/>
                <w:szCs w:val="22"/>
              </w:rPr>
              <w:t>ravitational</w:t>
            </w:r>
            <w:r w:rsidR="00434C87" w:rsidRPr="009C1EF3">
              <w:rPr>
                <w:rFonts w:ascii="Arial" w:hAnsi="Arial" w:cs="Arial"/>
                <w:sz w:val="22"/>
                <w:szCs w:val="22"/>
              </w:rPr>
              <w:t xml:space="preserve"> lensing equations</w:t>
            </w:r>
          </w:p>
        </w:tc>
        <w:tc>
          <w:tcPr>
            <w:tcW w:w="6044" w:type="dxa"/>
          </w:tcPr>
          <w:p w14:paraId="2BCF1D5C" w14:textId="2D91437A" w:rsidR="00592654" w:rsidRPr="009C1EF3" w:rsidRDefault="001A79DA" w:rsidP="00600012">
            <w:pPr>
              <w:spacing w:line="360" w:lineRule="auto"/>
              <w:rPr>
                <w:rFonts w:ascii="Arial" w:hAnsi="Arial" w:cs="Arial"/>
                <w:sz w:val="22"/>
                <w:szCs w:val="22"/>
              </w:rPr>
            </w:pPr>
            <w:r w:rsidRPr="009C1EF3">
              <w:rPr>
                <w:rFonts w:ascii="Arial" w:hAnsi="Arial" w:cs="Arial"/>
                <w:sz w:val="22"/>
                <w:szCs w:val="22"/>
              </w:rPr>
              <w:t xml:space="preserve">Simplified </w:t>
            </w:r>
            <w:r w:rsidR="00C772F0" w:rsidRPr="009C1EF3">
              <w:rPr>
                <w:rFonts w:ascii="Arial" w:hAnsi="Arial" w:cs="Arial"/>
                <w:sz w:val="22"/>
                <w:szCs w:val="22"/>
              </w:rPr>
              <w:t>ray bending</w:t>
            </w:r>
            <w:r w:rsidRPr="009C1EF3">
              <w:rPr>
                <w:rFonts w:ascii="Arial" w:hAnsi="Arial" w:cs="Arial"/>
                <w:sz w:val="22"/>
                <w:szCs w:val="22"/>
              </w:rPr>
              <w:t xml:space="preserve"> equation using </w:t>
            </w:r>
            <w:proofErr w:type="spellStart"/>
            <w:r w:rsidRPr="009C1EF3">
              <w:rPr>
                <w:rFonts w:ascii="Arial" w:hAnsi="Arial" w:cs="Arial"/>
                <w:sz w:val="22"/>
                <w:szCs w:val="22"/>
              </w:rPr>
              <w:t>Flannelhead</w:t>
            </w:r>
            <w:r w:rsidR="00447560" w:rsidRPr="009C1EF3">
              <w:rPr>
                <w:rFonts w:ascii="Arial" w:hAnsi="Arial" w:cs="Arial"/>
                <w:sz w:val="22"/>
                <w:szCs w:val="22"/>
              </w:rPr>
              <w:t>’</w:t>
            </w:r>
            <w:r w:rsidRPr="009C1EF3">
              <w:rPr>
                <w:rFonts w:ascii="Arial" w:hAnsi="Arial" w:cs="Arial"/>
                <w:sz w:val="22"/>
                <w:szCs w:val="22"/>
              </w:rPr>
              <w:t>s</w:t>
            </w:r>
            <w:proofErr w:type="spellEnd"/>
            <w:r w:rsidRPr="009C1EF3">
              <w:rPr>
                <w:rFonts w:ascii="Arial" w:hAnsi="Arial" w:cs="Arial"/>
                <w:sz w:val="22"/>
                <w:szCs w:val="22"/>
              </w:rPr>
              <w:t xml:space="preserve"> blog</w:t>
            </w:r>
            <w:r w:rsidR="00F93279" w:rsidRPr="009C1EF3">
              <w:rPr>
                <w:rFonts w:ascii="Arial" w:hAnsi="Arial" w:cs="Arial"/>
                <w:sz w:val="22"/>
                <w:szCs w:val="22"/>
                <w:vertAlign w:val="superscript"/>
              </w:rPr>
              <w:t>[3]</w:t>
            </w:r>
            <w:r w:rsidRPr="009C1EF3">
              <w:rPr>
                <w:rFonts w:ascii="Arial" w:hAnsi="Arial" w:cs="Arial"/>
                <w:sz w:val="22"/>
                <w:szCs w:val="22"/>
              </w:rPr>
              <w:t xml:space="preserve"> to </w:t>
            </w:r>
            <w:r w:rsidR="009072E9" w:rsidRPr="009C1EF3">
              <w:rPr>
                <w:rFonts w:ascii="Arial" w:hAnsi="Arial" w:cs="Arial"/>
                <w:sz w:val="22"/>
                <w:szCs w:val="22"/>
              </w:rPr>
              <w:t xml:space="preserve">simplify </w:t>
            </w:r>
            <w:r w:rsidRPr="009C1EF3">
              <w:rPr>
                <w:rFonts w:ascii="Arial" w:hAnsi="Arial" w:cs="Arial"/>
                <w:sz w:val="22"/>
                <w:szCs w:val="22"/>
              </w:rPr>
              <w:t>the Schwarzschild metric</w:t>
            </w:r>
            <w:r w:rsidR="00930DDA" w:rsidRPr="00930DDA">
              <w:rPr>
                <w:rFonts w:ascii="Arial" w:hAnsi="Arial" w:cs="Arial"/>
                <w:sz w:val="22"/>
                <w:szCs w:val="22"/>
                <w:vertAlign w:val="superscript"/>
              </w:rPr>
              <w:t>[9]</w:t>
            </w:r>
          </w:p>
        </w:tc>
      </w:tr>
      <w:tr w:rsidR="00592654" w:rsidRPr="009C1EF3" w14:paraId="31EFDA3D" w14:textId="77777777" w:rsidTr="00D119D9">
        <w:tc>
          <w:tcPr>
            <w:tcW w:w="2972" w:type="dxa"/>
          </w:tcPr>
          <w:p w14:paraId="59811210" w14:textId="1B3D21A7" w:rsidR="00592654" w:rsidRPr="009C1EF3" w:rsidRDefault="00434C87" w:rsidP="00600012">
            <w:pPr>
              <w:spacing w:line="360" w:lineRule="auto"/>
              <w:rPr>
                <w:rFonts w:ascii="Arial" w:hAnsi="Arial" w:cs="Arial"/>
                <w:sz w:val="22"/>
                <w:szCs w:val="22"/>
              </w:rPr>
            </w:pPr>
            <w:r w:rsidRPr="009C1EF3">
              <w:rPr>
                <w:rFonts w:ascii="Arial" w:hAnsi="Arial" w:cs="Arial"/>
                <w:sz w:val="22"/>
                <w:szCs w:val="22"/>
              </w:rPr>
              <w:t>Realistic Accretion Disk</w:t>
            </w:r>
            <w:r w:rsidR="009D473C" w:rsidRPr="009C1EF3">
              <w:rPr>
                <w:rFonts w:ascii="Arial" w:hAnsi="Arial" w:cs="Arial"/>
                <w:sz w:val="22"/>
                <w:szCs w:val="22"/>
              </w:rPr>
              <w:t xml:space="preserve"> Rendering</w:t>
            </w:r>
          </w:p>
        </w:tc>
        <w:tc>
          <w:tcPr>
            <w:tcW w:w="6044" w:type="dxa"/>
          </w:tcPr>
          <w:p w14:paraId="37A44632" w14:textId="2A33C167" w:rsidR="002F5B10" w:rsidRDefault="002F5B10" w:rsidP="00FF71E3">
            <w:pPr>
              <w:spacing w:line="360" w:lineRule="auto"/>
              <w:rPr>
                <w:rFonts w:ascii="Arial" w:hAnsi="Arial" w:cs="Arial"/>
                <w:sz w:val="22"/>
                <w:szCs w:val="22"/>
              </w:rPr>
            </w:pPr>
            <w:r w:rsidRPr="002F5B10">
              <w:rPr>
                <w:rFonts w:ascii="Arial" w:hAnsi="Arial" w:cs="Arial"/>
                <w:sz w:val="22"/>
                <w:szCs w:val="22"/>
              </w:rPr>
              <w:t xml:space="preserve">Enhanced accretion disk realism </w:t>
            </w:r>
            <w:r w:rsidR="00826ADB">
              <w:rPr>
                <w:rFonts w:ascii="Arial" w:hAnsi="Arial" w:cs="Arial"/>
                <w:sz w:val="22"/>
                <w:szCs w:val="22"/>
              </w:rPr>
              <w:t>by adding</w:t>
            </w:r>
            <w:r>
              <w:rPr>
                <w:rFonts w:ascii="Arial" w:hAnsi="Arial" w:cs="Arial"/>
                <w:sz w:val="22"/>
                <w:szCs w:val="22"/>
              </w:rPr>
              <w:t>:</w:t>
            </w:r>
          </w:p>
          <w:p w14:paraId="355E04D5" w14:textId="2724CE81" w:rsidR="002F5B10" w:rsidRPr="004854F2" w:rsidRDefault="002F5B10" w:rsidP="004854F2">
            <w:pPr>
              <w:pStyle w:val="ListParagraph"/>
              <w:numPr>
                <w:ilvl w:val="0"/>
                <w:numId w:val="4"/>
              </w:numPr>
              <w:spacing w:line="360" w:lineRule="auto"/>
              <w:rPr>
                <w:rFonts w:ascii="Arial" w:hAnsi="Arial" w:cs="Arial"/>
                <w:sz w:val="22"/>
                <w:szCs w:val="22"/>
              </w:rPr>
            </w:pPr>
            <w:r w:rsidRPr="004854F2">
              <w:rPr>
                <w:rFonts w:ascii="Arial" w:hAnsi="Arial" w:cs="Arial"/>
                <w:sz w:val="22"/>
                <w:szCs w:val="22"/>
              </w:rPr>
              <w:t>3D noise</w:t>
            </w:r>
            <w:r w:rsidR="004C3390" w:rsidRPr="004854F2">
              <w:rPr>
                <w:rFonts w:ascii="Arial" w:hAnsi="Arial" w:cs="Arial"/>
                <w:sz w:val="22"/>
                <w:szCs w:val="22"/>
                <w:vertAlign w:val="superscript"/>
              </w:rPr>
              <w:t>[1]</w:t>
            </w:r>
            <w:r w:rsidRPr="004854F2">
              <w:rPr>
                <w:rFonts w:ascii="Arial" w:hAnsi="Arial" w:cs="Arial"/>
                <w:sz w:val="22"/>
                <w:szCs w:val="22"/>
              </w:rPr>
              <w:t xml:space="preserve"> for texture variation</w:t>
            </w:r>
          </w:p>
          <w:p w14:paraId="30DF5730" w14:textId="539AE232" w:rsidR="002F5B10" w:rsidRDefault="00AE7750" w:rsidP="00FF71E3">
            <w:pPr>
              <w:pStyle w:val="ListParagraph"/>
              <w:numPr>
                <w:ilvl w:val="0"/>
                <w:numId w:val="4"/>
              </w:numPr>
              <w:spacing w:line="360" w:lineRule="auto"/>
              <w:rPr>
                <w:rFonts w:ascii="Arial" w:hAnsi="Arial" w:cs="Arial"/>
                <w:sz w:val="22"/>
                <w:szCs w:val="22"/>
              </w:rPr>
            </w:pPr>
            <w:r>
              <w:rPr>
                <w:rFonts w:ascii="Arial" w:hAnsi="Arial" w:cs="Arial"/>
                <w:sz w:val="22"/>
                <w:szCs w:val="22"/>
              </w:rPr>
              <w:t>Dynamic</w:t>
            </w:r>
            <w:r w:rsidR="002F5B10" w:rsidRPr="002F5B10">
              <w:rPr>
                <w:rFonts w:ascii="Arial" w:hAnsi="Arial" w:cs="Arial"/>
                <w:sz w:val="22"/>
                <w:szCs w:val="22"/>
              </w:rPr>
              <w:t xml:space="preserve"> lighting (</w:t>
            </w:r>
            <w:proofErr w:type="spellStart"/>
            <w:r w:rsidR="002F5B10" w:rsidRPr="002F5B10">
              <w:rPr>
                <w:rFonts w:ascii="Arial" w:hAnsi="Arial" w:cs="Arial"/>
                <w:sz w:val="22"/>
                <w:szCs w:val="22"/>
              </w:rPr>
              <w:t>adiskLit</w:t>
            </w:r>
            <w:proofErr w:type="spellEnd"/>
            <w:r w:rsidR="002F5B10" w:rsidRPr="002F5B10">
              <w:rPr>
                <w:rFonts w:ascii="Arial" w:hAnsi="Arial" w:cs="Arial"/>
                <w:sz w:val="22"/>
                <w:szCs w:val="22"/>
              </w:rPr>
              <w:t>)</w:t>
            </w:r>
          </w:p>
          <w:p w14:paraId="641778EE" w14:textId="05F4E4BC" w:rsidR="002F5B10" w:rsidRDefault="00891AF3" w:rsidP="00FF71E3">
            <w:pPr>
              <w:pStyle w:val="ListParagraph"/>
              <w:numPr>
                <w:ilvl w:val="0"/>
                <w:numId w:val="4"/>
              </w:numPr>
              <w:spacing w:line="360" w:lineRule="auto"/>
              <w:rPr>
                <w:rFonts w:ascii="Arial" w:hAnsi="Arial" w:cs="Arial"/>
                <w:sz w:val="22"/>
                <w:szCs w:val="22"/>
              </w:rPr>
            </w:pPr>
            <w:r>
              <w:rPr>
                <w:rFonts w:ascii="Arial" w:hAnsi="Arial" w:cs="Arial"/>
                <w:sz w:val="22"/>
                <w:szCs w:val="22"/>
              </w:rPr>
              <w:t>Density</w:t>
            </w:r>
            <w:r w:rsidR="002F5B10" w:rsidRPr="002F5B10">
              <w:rPr>
                <w:rFonts w:ascii="Arial" w:hAnsi="Arial" w:cs="Arial"/>
                <w:sz w:val="22"/>
                <w:szCs w:val="22"/>
              </w:rPr>
              <w:t>-based scaling (</w:t>
            </w:r>
            <w:proofErr w:type="spellStart"/>
            <w:r w:rsidR="002F5B10" w:rsidRPr="002F5B10">
              <w:rPr>
                <w:rFonts w:ascii="Arial" w:hAnsi="Arial" w:cs="Arial"/>
                <w:sz w:val="22"/>
                <w:szCs w:val="22"/>
              </w:rPr>
              <w:t>adiskDensityV</w:t>
            </w:r>
            <w:proofErr w:type="spellEnd"/>
            <w:r w:rsidR="002F5B10" w:rsidRPr="002F5B10">
              <w:rPr>
                <w:rFonts w:ascii="Arial" w:hAnsi="Arial" w:cs="Arial"/>
                <w:sz w:val="22"/>
                <w:szCs w:val="22"/>
              </w:rPr>
              <w:t xml:space="preserve">, </w:t>
            </w:r>
            <w:proofErr w:type="spellStart"/>
            <w:r w:rsidR="002F5B10" w:rsidRPr="002F5B10">
              <w:rPr>
                <w:rFonts w:ascii="Arial" w:hAnsi="Arial" w:cs="Arial"/>
                <w:sz w:val="22"/>
                <w:szCs w:val="22"/>
              </w:rPr>
              <w:t>adiskDensityH</w:t>
            </w:r>
            <w:proofErr w:type="spellEnd"/>
            <w:r w:rsidR="002F5B10" w:rsidRPr="002F5B10">
              <w:rPr>
                <w:rFonts w:ascii="Arial" w:hAnsi="Arial" w:cs="Arial"/>
                <w:sz w:val="22"/>
                <w:szCs w:val="22"/>
              </w:rPr>
              <w:t>)</w:t>
            </w:r>
          </w:p>
          <w:p w14:paraId="479ECB73" w14:textId="2E072A4A" w:rsidR="00592654" w:rsidRPr="002F5B10" w:rsidRDefault="00891AF3" w:rsidP="00FF71E3">
            <w:pPr>
              <w:pStyle w:val="ListParagraph"/>
              <w:numPr>
                <w:ilvl w:val="0"/>
                <w:numId w:val="4"/>
              </w:numPr>
              <w:spacing w:line="360" w:lineRule="auto"/>
              <w:rPr>
                <w:rFonts w:ascii="Arial" w:hAnsi="Arial" w:cs="Arial"/>
                <w:sz w:val="22"/>
                <w:szCs w:val="22"/>
              </w:rPr>
            </w:pPr>
            <w:r>
              <w:rPr>
                <w:rFonts w:ascii="Arial" w:hAnsi="Arial" w:cs="Arial"/>
                <w:sz w:val="22"/>
                <w:szCs w:val="22"/>
              </w:rPr>
              <w:t>T</w:t>
            </w:r>
            <w:r w:rsidR="00047D4D">
              <w:rPr>
                <w:rFonts w:ascii="Arial" w:hAnsi="Arial" w:cs="Arial"/>
                <w:sz w:val="22"/>
                <w:szCs w:val="22"/>
              </w:rPr>
              <w:t>ime</w:t>
            </w:r>
            <w:r w:rsidR="002F5B10" w:rsidRPr="002F5B10">
              <w:rPr>
                <w:rFonts w:ascii="Arial" w:hAnsi="Arial" w:cs="Arial"/>
                <w:sz w:val="22"/>
                <w:szCs w:val="22"/>
              </w:rPr>
              <w:t>-based animation (</w:t>
            </w:r>
            <w:proofErr w:type="spellStart"/>
            <w:r w:rsidR="002F5B10" w:rsidRPr="002F5B10">
              <w:rPr>
                <w:rFonts w:ascii="Arial" w:hAnsi="Arial" w:cs="Arial"/>
                <w:sz w:val="22"/>
                <w:szCs w:val="22"/>
              </w:rPr>
              <w:t>adiskSpeed</w:t>
            </w:r>
            <w:proofErr w:type="spellEnd"/>
            <w:r w:rsidR="002F5B10" w:rsidRPr="002F5B10">
              <w:rPr>
                <w:rFonts w:ascii="Arial" w:hAnsi="Arial" w:cs="Arial"/>
                <w:sz w:val="22"/>
                <w:szCs w:val="22"/>
              </w:rPr>
              <w:t>) for swirling effect</w:t>
            </w:r>
          </w:p>
        </w:tc>
      </w:tr>
      <w:tr w:rsidR="00592654" w:rsidRPr="009C1EF3" w14:paraId="4B8D51E5" w14:textId="77777777" w:rsidTr="00D119D9">
        <w:tc>
          <w:tcPr>
            <w:tcW w:w="2972" w:type="dxa"/>
          </w:tcPr>
          <w:p w14:paraId="5994195F" w14:textId="27C32DE6" w:rsidR="00592654" w:rsidRPr="009C1EF3" w:rsidRDefault="00BF2A76" w:rsidP="00600012">
            <w:pPr>
              <w:spacing w:line="360" w:lineRule="auto"/>
              <w:rPr>
                <w:rFonts w:ascii="Arial" w:hAnsi="Arial" w:cs="Arial"/>
                <w:sz w:val="22"/>
                <w:szCs w:val="22"/>
              </w:rPr>
            </w:pPr>
            <w:r w:rsidRPr="009C1EF3">
              <w:rPr>
                <w:rFonts w:ascii="Arial" w:hAnsi="Arial" w:cs="Arial"/>
                <w:sz w:val="22"/>
                <w:szCs w:val="22"/>
              </w:rPr>
              <w:t>Performance Optimisation</w:t>
            </w:r>
          </w:p>
        </w:tc>
        <w:tc>
          <w:tcPr>
            <w:tcW w:w="6044" w:type="dxa"/>
          </w:tcPr>
          <w:p w14:paraId="428DA903" w14:textId="77777777" w:rsidR="00FB0B5A" w:rsidRDefault="00BF2A76" w:rsidP="00BF2A76">
            <w:pPr>
              <w:spacing w:line="360" w:lineRule="auto"/>
              <w:rPr>
                <w:rFonts w:ascii="Arial" w:hAnsi="Arial" w:cs="Arial"/>
                <w:sz w:val="22"/>
                <w:szCs w:val="22"/>
              </w:rPr>
            </w:pPr>
            <w:r w:rsidRPr="009C1EF3">
              <w:rPr>
                <w:rFonts w:ascii="Arial" w:hAnsi="Arial" w:cs="Arial"/>
                <w:sz w:val="22"/>
                <w:szCs w:val="22"/>
              </w:rPr>
              <w:t>Improved shader performance by:</w:t>
            </w:r>
          </w:p>
          <w:p w14:paraId="71F9DAA8" w14:textId="473FCA2F" w:rsidR="00AD6419" w:rsidRDefault="00BF2A76" w:rsidP="00BF2A76">
            <w:pPr>
              <w:pStyle w:val="ListParagraph"/>
              <w:numPr>
                <w:ilvl w:val="0"/>
                <w:numId w:val="4"/>
              </w:numPr>
              <w:spacing w:line="360" w:lineRule="auto"/>
              <w:rPr>
                <w:rFonts w:ascii="Arial" w:hAnsi="Arial" w:cs="Arial"/>
                <w:sz w:val="22"/>
                <w:szCs w:val="22"/>
              </w:rPr>
            </w:pPr>
            <w:r w:rsidRPr="00FB0B5A">
              <w:rPr>
                <w:rFonts w:ascii="Arial" w:hAnsi="Arial" w:cs="Arial"/>
                <w:sz w:val="22"/>
                <w:szCs w:val="22"/>
              </w:rPr>
              <w:t>Limiting ray</w:t>
            </w:r>
            <w:r w:rsidR="007702CB" w:rsidRPr="00FB0B5A">
              <w:rPr>
                <w:rFonts w:ascii="Arial" w:hAnsi="Arial" w:cs="Arial"/>
                <w:sz w:val="22"/>
                <w:szCs w:val="22"/>
              </w:rPr>
              <w:t xml:space="preserve"> mar</w:t>
            </w:r>
            <w:r w:rsidRPr="00FB0B5A">
              <w:rPr>
                <w:rFonts w:ascii="Arial" w:hAnsi="Arial" w:cs="Arial"/>
                <w:sz w:val="22"/>
                <w:szCs w:val="22"/>
              </w:rPr>
              <w:t>c</w:t>
            </w:r>
            <w:r w:rsidR="007702CB" w:rsidRPr="00FB0B5A">
              <w:rPr>
                <w:rFonts w:ascii="Arial" w:hAnsi="Arial" w:cs="Arial"/>
                <w:sz w:val="22"/>
                <w:szCs w:val="22"/>
              </w:rPr>
              <w:t>h</w:t>
            </w:r>
            <w:r w:rsidRPr="00FB0B5A">
              <w:rPr>
                <w:rFonts w:ascii="Arial" w:hAnsi="Arial" w:cs="Arial"/>
                <w:sz w:val="22"/>
                <w:szCs w:val="22"/>
              </w:rPr>
              <w:t>ing loop iterations to 30</w:t>
            </w:r>
            <w:r w:rsidR="006B7A80">
              <w:rPr>
                <w:rFonts w:ascii="Arial" w:hAnsi="Arial" w:cs="Arial"/>
                <w:sz w:val="22"/>
                <w:szCs w:val="22"/>
              </w:rPr>
              <w:t xml:space="preserve"> (</w:t>
            </w:r>
            <w:r w:rsidR="007A769B">
              <w:rPr>
                <w:rFonts w:ascii="Arial" w:hAnsi="Arial" w:cs="Arial"/>
                <w:sz w:val="22"/>
                <w:szCs w:val="22"/>
              </w:rPr>
              <w:t>experimentation</w:t>
            </w:r>
            <w:r w:rsidR="006B7A80">
              <w:rPr>
                <w:rFonts w:ascii="Arial" w:hAnsi="Arial" w:cs="Arial"/>
                <w:sz w:val="22"/>
                <w:szCs w:val="22"/>
              </w:rPr>
              <w:t>)</w:t>
            </w:r>
          </w:p>
          <w:p w14:paraId="17AFEDDD" w14:textId="0A989601" w:rsidR="00AD6419" w:rsidRDefault="00BF2A76" w:rsidP="00BF2A76">
            <w:pPr>
              <w:pStyle w:val="ListParagraph"/>
              <w:numPr>
                <w:ilvl w:val="0"/>
                <w:numId w:val="4"/>
              </w:numPr>
              <w:spacing w:line="360" w:lineRule="auto"/>
              <w:rPr>
                <w:rFonts w:ascii="Arial" w:hAnsi="Arial" w:cs="Arial"/>
                <w:sz w:val="22"/>
                <w:szCs w:val="22"/>
              </w:rPr>
            </w:pPr>
            <w:r w:rsidRPr="00AD6419">
              <w:rPr>
                <w:rFonts w:ascii="Arial" w:hAnsi="Arial" w:cs="Arial"/>
                <w:sz w:val="22"/>
                <w:szCs w:val="22"/>
              </w:rPr>
              <w:t xml:space="preserve">Adjusting STEP_SIZE to control ray </w:t>
            </w:r>
            <w:r w:rsidR="004A7FBD" w:rsidRPr="00AD6419">
              <w:rPr>
                <w:rFonts w:ascii="Arial" w:hAnsi="Arial" w:cs="Arial"/>
                <w:sz w:val="22"/>
                <w:szCs w:val="22"/>
              </w:rPr>
              <w:t>marching</w:t>
            </w:r>
            <w:r w:rsidRPr="00AD6419">
              <w:rPr>
                <w:rFonts w:ascii="Arial" w:hAnsi="Arial" w:cs="Arial"/>
                <w:sz w:val="22"/>
                <w:szCs w:val="22"/>
              </w:rPr>
              <w:t xml:space="preserve"> granularity</w:t>
            </w:r>
          </w:p>
          <w:p w14:paraId="219E28BB" w14:textId="1ABF4AE1" w:rsidR="00592654" w:rsidRPr="00AD6419" w:rsidRDefault="00BF2A76" w:rsidP="00BF2A76">
            <w:pPr>
              <w:pStyle w:val="ListParagraph"/>
              <w:numPr>
                <w:ilvl w:val="0"/>
                <w:numId w:val="4"/>
              </w:numPr>
              <w:spacing w:line="360" w:lineRule="auto"/>
              <w:rPr>
                <w:rFonts w:ascii="Arial" w:hAnsi="Arial" w:cs="Arial"/>
                <w:sz w:val="22"/>
                <w:szCs w:val="22"/>
              </w:rPr>
            </w:pPr>
            <w:r w:rsidRPr="00AD6419">
              <w:rPr>
                <w:rFonts w:ascii="Arial" w:hAnsi="Arial" w:cs="Arial"/>
                <w:sz w:val="22"/>
                <w:szCs w:val="22"/>
              </w:rPr>
              <w:t>Adding early exit conditions (e.g., event horizon detection) to terminate loops early when possible</w:t>
            </w:r>
          </w:p>
        </w:tc>
      </w:tr>
    </w:tbl>
    <w:p w14:paraId="51D6B006" w14:textId="4F9F3007" w:rsidR="00C55260" w:rsidRDefault="00447560" w:rsidP="00A30C37">
      <w:pPr>
        <w:spacing w:line="360" w:lineRule="auto"/>
        <w:jc w:val="center"/>
        <w:rPr>
          <w:rFonts w:ascii="Arial" w:hAnsi="Arial" w:cs="Arial"/>
          <w:i/>
          <w:iCs/>
          <w:sz w:val="22"/>
          <w:szCs w:val="22"/>
        </w:rPr>
      </w:pPr>
      <w:r w:rsidRPr="009C1EF3">
        <w:rPr>
          <w:rFonts w:ascii="Arial" w:hAnsi="Arial" w:cs="Arial"/>
          <w:i/>
          <w:iCs/>
          <w:sz w:val="22"/>
          <w:szCs w:val="22"/>
        </w:rPr>
        <w:t>Table 1:</w:t>
      </w:r>
      <w:r w:rsidR="00C86110" w:rsidRPr="009C1EF3">
        <w:rPr>
          <w:rFonts w:ascii="Arial" w:hAnsi="Arial" w:cs="Arial"/>
          <w:sz w:val="22"/>
          <w:szCs w:val="22"/>
        </w:rPr>
        <w:t xml:space="preserve"> </w:t>
      </w:r>
      <w:r w:rsidR="00971A42" w:rsidRPr="009C1EF3">
        <w:rPr>
          <w:rFonts w:ascii="Arial" w:hAnsi="Arial" w:cs="Arial"/>
          <w:i/>
          <w:iCs/>
          <w:sz w:val="22"/>
          <w:szCs w:val="22"/>
        </w:rPr>
        <w:t xml:space="preserve">Challenges and Solutions in </w:t>
      </w:r>
      <w:r w:rsidR="00ED5B3D" w:rsidRPr="009C1EF3">
        <w:rPr>
          <w:rFonts w:ascii="Arial" w:hAnsi="Arial" w:cs="Arial"/>
          <w:i/>
          <w:iCs/>
          <w:sz w:val="22"/>
          <w:szCs w:val="22"/>
        </w:rPr>
        <w:t>Development</w:t>
      </w:r>
    </w:p>
    <w:p w14:paraId="5AA474AB" w14:textId="77777777" w:rsidR="00A30C37" w:rsidRDefault="00A30C37" w:rsidP="00A30C37">
      <w:pPr>
        <w:spacing w:line="360" w:lineRule="auto"/>
        <w:jc w:val="center"/>
        <w:rPr>
          <w:rFonts w:ascii="Arial" w:hAnsi="Arial" w:cs="Arial"/>
          <w:i/>
          <w:iCs/>
          <w:sz w:val="22"/>
          <w:szCs w:val="22"/>
        </w:rPr>
      </w:pPr>
    </w:p>
    <w:p w14:paraId="4FED2C24" w14:textId="77777777" w:rsidR="00A30C37" w:rsidRPr="00A30C37" w:rsidRDefault="00A30C37" w:rsidP="00A30C37">
      <w:pPr>
        <w:spacing w:line="360" w:lineRule="auto"/>
        <w:jc w:val="center"/>
        <w:rPr>
          <w:rFonts w:ascii="Arial" w:hAnsi="Arial" w:cs="Arial"/>
          <w:i/>
          <w:iCs/>
          <w:sz w:val="22"/>
          <w:szCs w:val="22"/>
        </w:rPr>
      </w:pPr>
    </w:p>
    <w:p w14:paraId="625A7B18" w14:textId="2096A5AA" w:rsidR="00FF5CD2" w:rsidRDefault="00733256" w:rsidP="00600012">
      <w:pPr>
        <w:spacing w:line="360" w:lineRule="auto"/>
        <w:rPr>
          <w:rFonts w:ascii="Arial" w:hAnsi="Arial" w:cs="Arial"/>
          <w:b/>
          <w:bCs/>
          <w:sz w:val="26"/>
          <w:szCs w:val="26"/>
        </w:rPr>
      </w:pPr>
      <w:r w:rsidRPr="00FF5CD2">
        <w:rPr>
          <w:rFonts w:ascii="Arial" w:hAnsi="Arial" w:cs="Arial"/>
          <w:b/>
          <w:bCs/>
          <w:sz w:val="26"/>
          <w:szCs w:val="26"/>
        </w:rPr>
        <w:t>Method Insights</w:t>
      </w:r>
    </w:p>
    <w:p w14:paraId="0E91F4C1" w14:textId="77777777" w:rsidR="00A934B4" w:rsidRPr="00FF5CD2" w:rsidRDefault="00A934B4" w:rsidP="00600012">
      <w:pPr>
        <w:spacing w:line="360" w:lineRule="auto"/>
        <w:rPr>
          <w:rFonts w:ascii="Arial" w:hAnsi="Arial" w:cs="Arial"/>
          <w:b/>
          <w:bCs/>
          <w:sz w:val="26"/>
          <w:szCs w:val="26"/>
        </w:rPr>
      </w:pPr>
    </w:p>
    <w:p w14:paraId="66AE6A7C" w14:textId="548A900A" w:rsidR="006407F0" w:rsidRDefault="00487CA1" w:rsidP="002E013A">
      <w:pPr>
        <w:spacing w:line="360" w:lineRule="auto"/>
        <w:jc w:val="both"/>
        <w:rPr>
          <w:rFonts w:ascii="Arial" w:hAnsi="Arial" w:cs="Arial"/>
          <w:sz w:val="22"/>
          <w:szCs w:val="22"/>
        </w:rPr>
      </w:pPr>
      <w:r w:rsidRPr="009C1EF3">
        <w:rPr>
          <w:rFonts w:ascii="Arial" w:hAnsi="Arial" w:cs="Arial"/>
          <w:sz w:val="22"/>
          <w:szCs w:val="22"/>
        </w:rPr>
        <w:t xml:space="preserve">Ray marching </w:t>
      </w:r>
      <w:r w:rsidR="00EC7081" w:rsidRPr="009C1EF3">
        <w:rPr>
          <w:rFonts w:ascii="Arial" w:hAnsi="Arial" w:cs="Arial"/>
          <w:sz w:val="22"/>
          <w:szCs w:val="22"/>
        </w:rPr>
        <w:t xml:space="preserve">was used instead of ray tracing due to the </w:t>
      </w:r>
      <w:r w:rsidRPr="009C1EF3">
        <w:rPr>
          <w:rFonts w:ascii="Arial" w:hAnsi="Arial" w:cs="Arial"/>
          <w:sz w:val="22"/>
          <w:szCs w:val="22"/>
        </w:rPr>
        <w:t xml:space="preserve">complex </w:t>
      </w:r>
      <w:r w:rsidR="000C6C42">
        <w:rPr>
          <w:rFonts w:ascii="Arial" w:hAnsi="Arial" w:cs="Arial"/>
          <w:sz w:val="22"/>
          <w:szCs w:val="22"/>
        </w:rPr>
        <w:t>physics</w:t>
      </w:r>
      <w:r w:rsidRPr="009C1EF3">
        <w:rPr>
          <w:rFonts w:ascii="Arial" w:hAnsi="Arial" w:cs="Arial"/>
          <w:sz w:val="22"/>
          <w:szCs w:val="22"/>
        </w:rPr>
        <w:t xml:space="preserve"> </w:t>
      </w:r>
      <w:r w:rsidR="00EC7081" w:rsidRPr="009C1EF3">
        <w:rPr>
          <w:rFonts w:ascii="Arial" w:hAnsi="Arial" w:cs="Arial"/>
          <w:sz w:val="22"/>
          <w:szCs w:val="22"/>
        </w:rPr>
        <w:t>of black holes</w:t>
      </w:r>
      <w:r w:rsidR="00D14CA7" w:rsidRPr="009C1EF3">
        <w:rPr>
          <w:rFonts w:ascii="Arial" w:hAnsi="Arial" w:cs="Arial"/>
          <w:sz w:val="22"/>
          <w:szCs w:val="22"/>
        </w:rPr>
        <w:t>, such as ray bending</w:t>
      </w:r>
      <w:r w:rsidR="00F16286" w:rsidRPr="009C1EF3">
        <w:rPr>
          <w:rFonts w:ascii="Arial" w:hAnsi="Arial" w:cs="Arial"/>
          <w:sz w:val="22"/>
          <w:szCs w:val="22"/>
        </w:rPr>
        <w:t xml:space="preserve"> due to gravitational lensing.</w:t>
      </w:r>
      <w:r w:rsidR="00EC7081" w:rsidRPr="009C1EF3">
        <w:rPr>
          <w:rFonts w:ascii="Arial" w:hAnsi="Arial" w:cs="Arial"/>
          <w:sz w:val="22"/>
          <w:szCs w:val="22"/>
        </w:rPr>
        <w:t xml:space="preserve"> </w:t>
      </w:r>
      <w:r w:rsidRPr="009C1EF3">
        <w:rPr>
          <w:rFonts w:ascii="Arial" w:hAnsi="Arial" w:cs="Arial"/>
          <w:sz w:val="22"/>
          <w:szCs w:val="22"/>
        </w:rPr>
        <w:t xml:space="preserve">It works by </w:t>
      </w:r>
      <w:r w:rsidR="00367734" w:rsidRPr="009C1EF3">
        <w:rPr>
          <w:rFonts w:ascii="Arial" w:hAnsi="Arial" w:cs="Arial"/>
          <w:sz w:val="22"/>
          <w:szCs w:val="22"/>
        </w:rPr>
        <w:t>marching</w:t>
      </w:r>
      <w:r w:rsidRPr="009C1EF3">
        <w:rPr>
          <w:rFonts w:ascii="Arial" w:hAnsi="Arial" w:cs="Arial"/>
          <w:sz w:val="22"/>
          <w:szCs w:val="22"/>
        </w:rPr>
        <w:t xml:space="preserve"> rays through a scene and iteratively advancing them based on the </w:t>
      </w:r>
      <w:r w:rsidR="00104BFA" w:rsidRPr="009C1EF3">
        <w:rPr>
          <w:rFonts w:ascii="Arial" w:hAnsi="Arial" w:cs="Arial"/>
          <w:sz w:val="22"/>
          <w:szCs w:val="22"/>
        </w:rPr>
        <w:t>black hole</w:t>
      </w:r>
      <w:r w:rsidRPr="009C1EF3">
        <w:rPr>
          <w:rFonts w:ascii="Arial" w:hAnsi="Arial" w:cs="Arial"/>
          <w:sz w:val="22"/>
          <w:szCs w:val="22"/>
        </w:rPr>
        <w:t>'s properties at each step, making it well-suited for visualizing effects like gravitational lensing and accretion disks. Below are the advantages, limitations, and effective ways to use this method in black hole rendering</w:t>
      </w:r>
      <w:r w:rsidR="003A6BA6">
        <w:rPr>
          <w:rFonts w:ascii="Arial" w:hAnsi="Arial" w:cs="Arial"/>
          <w:sz w:val="22"/>
          <w:szCs w:val="22"/>
        </w:rPr>
        <w:t>:</w:t>
      </w:r>
    </w:p>
    <w:p w14:paraId="4FE2ED91" w14:textId="77777777" w:rsidR="002E013A" w:rsidRPr="009C1EF3" w:rsidRDefault="002E013A" w:rsidP="002E013A">
      <w:pPr>
        <w:spacing w:line="360" w:lineRule="auto"/>
        <w:jc w:val="both"/>
        <w:rPr>
          <w:rFonts w:ascii="Arial" w:hAnsi="Arial" w:cs="Arial"/>
          <w:sz w:val="22"/>
          <w:szCs w:val="22"/>
        </w:rPr>
      </w:pPr>
    </w:p>
    <w:p w14:paraId="3C65ED4C" w14:textId="77777777" w:rsidR="00365039" w:rsidRPr="009C1EF3" w:rsidRDefault="00365039" w:rsidP="00365039">
      <w:pPr>
        <w:pStyle w:val="ListParagraph"/>
        <w:numPr>
          <w:ilvl w:val="0"/>
          <w:numId w:val="6"/>
        </w:numPr>
        <w:spacing w:line="360" w:lineRule="auto"/>
        <w:rPr>
          <w:rFonts w:ascii="Arial" w:hAnsi="Arial" w:cs="Arial"/>
          <w:b/>
          <w:bCs/>
          <w:sz w:val="22"/>
          <w:szCs w:val="22"/>
        </w:rPr>
      </w:pPr>
      <w:r w:rsidRPr="009C1EF3">
        <w:rPr>
          <w:rFonts w:ascii="Arial" w:hAnsi="Arial" w:cs="Arial"/>
          <w:b/>
          <w:bCs/>
          <w:sz w:val="22"/>
          <w:szCs w:val="22"/>
        </w:rPr>
        <w:t>Advantages</w:t>
      </w:r>
    </w:p>
    <w:p w14:paraId="38BE26F6" w14:textId="108B26CA" w:rsidR="00365039" w:rsidRPr="009C1EF3" w:rsidRDefault="00365039" w:rsidP="00E92DBE">
      <w:pPr>
        <w:pStyle w:val="ListParagraph"/>
        <w:numPr>
          <w:ilvl w:val="1"/>
          <w:numId w:val="6"/>
        </w:numPr>
        <w:spacing w:line="360" w:lineRule="auto"/>
        <w:jc w:val="both"/>
        <w:rPr>
          <w:rFonts w:ascii="Arial" w:hAnsi="Arial" w:cs="Arial"/>
          <w:sz w:val="22"/>
          <w:szCs w:val="22"/>
        </w:rPr>
      </w:pPr>
      <w:r w:rsidRPr="009C1EF3">
        <w:rPr>
          <w:rFonts w:ascii="Arial" w:hAnsi="Arial" w:cs="Arial"/>
          <w:b/>
          <w:bCs/>
          <w:sz w:val="22"/>
          <w:szCs w:val="22"/>
        </w:rPr>
        <w:t>Customizability</w:t>
      </w:r>
      <w:r w:rsidRPr="009C1EF3">
        <w:rPr>
          <w:rFonts w:ascii="Arial" w:hAnsi="Arial" w:cs="Arial"/>
          <w:sz w:val="22"/>
          <w:szCs w:val="22"/>
        </w:rPr>
        <w:t xml:space="preserve">: Ray marching offers fine control over light interactions, making it ideal for simulating complex effects like gravitational lensing and the </w:t>
      </w:r>
      <w:r w:rsidRPr="009C1EF3">
        <w:rPr>
          <w:rFonts w:ascii="Arial" w:hAnsi="Arial" w:cs="Arial"/>
          <w:sz w:val="22"/>
          <w:szCs w:val="22"/>
        </w:rPr>
        <w:lastRenderedPageBreak/>
        <w:t>accretion disk. Adjustable parameters such as ray step size and gravitational acceleration enhance its flexibility.</w:t>
      </w:r>
    </w:p>
    <w:p w14:paraId="785817C1" w14:textId="3E8CCC62" w:rsidR="00365039" w:rsidRPr="009C1EF3" w:rsidRDefault="00365039" w:rsidP="00E92DBE">
      <w:pPr>
        <w:pStyle w:val="ListParagraph"/>
        <w:numPr>
          <w:ilvl w:val="1"/>
          <w:numId w:val="6"/>
        </w:numPr>
        <w:spacing w:line="360" w:lineRule="auto"/>
        <w:jc w:val="both"/>
        <w:rPr>
          <w:rFonts w:ascii="Arial" w:hAnsi="Arial" w:cs="Arial"/>
          <w:sz w:val="22"/>
          <w:szCs w:val="22"/>
        </w:rPr>
      </w:pPr>
      <w:r w:rsidRPr="009C1EF3">
        <w:rPr>
          <w:rFonts w:ascii="Arial" w:hAnsi="Arial" w:cs="Arial"/>
          <w:b/>
          <w:bCs/>
          <w:sz w:val="22"/>
          <w:szCs w:val="22"/>
        </w:rPr>
        <w:t>Real-Time Interaction</w:t>
      </w:r>
      <w:r w:rsidRPr="009C1EF3">
        <w:rPr>
          <w:rFonts w:ascii="Arial" w:hAnsi="Arial" w:cs="Arial"/>
          <w:sz w:val="22"/>
          <w:szCs w:val="22"/>
        </w:rPr>
        <w:t>: ImGui enables real-time parameter adjustments, allowing users to tweak settings like black hole mass and accretion disk density</w:t>
      </w:r>
      <w:r w:rsidR="0019199E">
        <w:rPr>
          <w:rFonts w:ascii="Arial" w:hAnsi="Arial" w:cs="Arial"/>
          <w:sz w:val="22"/>
          <w:szCs w:val="22"/>
        </w:rPr>
        <w:t xml:space="preserve"> without recompil</w:t>
      </w:r>
      <w:r w:rsidR="00B36C39">
        <w:rPr>
          <w:rFonts w:ascii="Arial" w:hAnsi="Arial" w:cs="Arial"/>
          <w:sz w:val="22"/>
          <w:szCs w:val="22"/>
        </w:rPr>
        <w:t>ation of code</w:t>
      </w:r>
    </w:p>
    <w:p w14:paraId="617540B0" w14:textId="77777777" w:rsidR="00365039" w:rsidRPr="009C1EF3" w:rsidRDefault="00365039" w:rsidP="00365039">
      <w:pPr>
        <w:spacing w:line="360" w:lineRule="auto"/>
        <w:rPr>
          <w:rFonts w:ascii="Arial" w:hAnsi="Arial" w:cs="Arial"/>
          <w:sz w:val="22"/>
          <w:szCs w:val="22"/>
        </w:rPr>
      </w:pPr>
    </w:p>
    <w:p w14:paraId="21F82C63" w14:textId="77777777" w:rsidR="00365039" w:rsidRPr="009C1EF3" w:rsidRDefault="00365039" w:rsidP="00365039">
      <w:pPr>
        <w:pStyle w:val="ListParagraph"/>
        <w:numPr>
          <w:ilvl w:val="0"/>
          <w:numId w:val="6"/>
        </w:numPr>
        <w:spacing w:line="360" w:lineRule="auto"/>
        <w:rPr>
          <w:rFonts w:ascii="Arial" w:hAnsi="Arial" w:cs="Arial"/>
          <w:b/>
          <w:bCs/>
          <w:sz w:val="22"/>
          <w:szCs w:val="22"/>
        </w:rPr>
      </w:pPr>
      <w:r w:rsidRPr="009C1EF3">
        <w:rPr>
          <w:rFonts w:ascii="Arial" w:hAnsi="Arial" w:cs="Arial"/>
          <w:b/>
          <w:bCs/>
          <w:sz w:val="22"/>
          <w:szCs w:val="22"/>
        </w:rPr>
        <w:t>Limitations</w:t>
      </w:r>
    </w:p>
    <w:p w14:paraId="4E5E6C94" w14:textId="5D85C88C" w:rsidR="00365039" w:rsidRPr="009C1EF3" w:rsidRDefault="00EC3E3F" w:rsidP="00020C06">
      <w:pPr>
        <w:pStyle w:val="ListParagraph"/>
        <w:numPr>
          <w:ilvl w:val="1"/>
          <w:numId w:val="6"/>
        </w:numPr>
        <w:spacing w:line="360" w:lineRule="auto"/>
        <w:jc w:val="both"/>
        <w:rPr>
          <w:rFonts w:ascii="Arial" w:hAnsi="Arial" w:cs="Arial"/>
          <w:sz w:val="22"/>
          <w:szCs w:val="22"/>
        </w:rPr>
      </w:pPr>
      <w:r w:rsidRPr="009C1EF3">
        <w:rPr>
          <w:rFonts w:ascii="Arial" w:hAnsi="Arial" w:cs="Arial"/>
          <w:b/>
          <w:bCs/>
          <w:sz w:val="22"/>
          <w:szCs w:val="22"/>
        </w:rPr>
        <w:t>Computational Expense &amp; Performance Bottlenecks</w:t>
      </w:r>
      <w:r w:rsidRPr="009C1EF3">
        <w:rPr>
          <w:rFonts w:ascii="Arial" w:hAnsi="Arial" w:cs="Arial"/>
          <w:sz w:val="22"/>
          <w:szCs w:val="22"/>
        </w:rPr>
        <w:t>: Ray marching is resource-intensive. Despite optimizations, maintaining smooth real-time performance can be challenging, especially on lower-end hardware.</w:t>
      </w:r>
    </w:p>
    <w:p w14:paraId="31A35E03" w14:textId="77777777" w:rsidR="00EC3E3F" w:rsidRPr="009C1EF3" w:rsidRDefault="00EC3E3F" w:rsidP="00EC3E3F">
      <w:pPr>
        <w:spacing w:line="360" w:lineRule="auto"/>
        <w:rPr>
          <w:rFonts w:ascii="Arial" w:hAnsi="Arial" w:cs="Arial"/>
          <w:sz w:val="22"/>
          <w:szCs w:val="22"/>
        </w:rPr>
      </w:pPr>
    </w:p>
    <w:p w14:paraId="06735DB9" w14:textId="77777777" w:rsidR="00365039" w:rsidRPr="009C1EF3" w:rsidRDefault="00365039" w:rsidP="00365039">
      <w:pPr>
        <w:pStyle w:val="ListParagraph"/>
        <w:numPr>
          <w:ilvl w:val="0"/>
          <w:numId w:val="6"/>
        </w:numPr>
        <w:spacing w:line="360" w:lineRule="auto"/>
        <w:rPr>
          <w:rFonts w:ascii="Arial" w:hAnsi="Arial" w:cs="Arial"/>
          <w:b/>
          <w:bCs/>
          <w:sz w:val="22"/>
          <w:szCs w:val="22"/>
        </w:rPr>
      </w:pPr>
      <w:r w:rsidRPr="009C1EF3">
        <w:rPr>
          <w:rFonts w:ascii="Arial" w:hAnsi="Arial" w:cs="Arial"/>
          <w:b/>
          <w:bCs/>
          <w:sz w:val="22"/>
          <w:szCs w:val="22"/>
        </w:rPr>
        <w:t>Effective Use</w:t>
      </w:r>
    </w:p>
    <w:p w14:paraId="641341AD" w14:textId="77777777" w:rsidR="00365039" w:rsidRPr="009C1EF3" w:rsidRDefault="00365039" w:rsidP="00020C06">
      <w:pPr>
        <w:pStyle w:val="ListParagraph"/>
        <w:numPr>
          <w:ilvl w:val="1"/>
          <w:numId w:val="6"/>
        </w:numPr>
        <w:spacing w:line="360" w:lineRule="auto"/>
        <w:jc w:val="both"/>
        <w:rPr>
          <w:rFonts w:ascii="Arial" w:hAnsi="Arial" w:cs="Arial"/>
          <w:sz w:val="22"/>
          <w:szCs w:val="22"/>
        </w:rPr>
      </w:pPr>
      <w:r w:rsidRPr="009C1EF3">
        <w:rPr>
          <w:rFonts w:ascii="Arial" w:hAnsi="Arial" w:cs="Arial"/>
          <w:b/>
          <w:bCs/>
          <w:sz w:val="22"/>
          <w:szCs w:val="22"/>
        </w:rPr>
        <w:t>Post-Processing Effects</w:t>
      </w:r>
      <w:r w:rsidRPr="009C1EF3">
        <w:rPr>
          <w:rFonts w:ascii="Arial" w:hAnsi="Arial" w:cs="Arial"/>
          <w:sz w:val="22"/>
          <w:szCs w:val="22"/>
        </w:rPr>
        <w:t>: Applying bloom, tone mapping, and dynamic lighting enhances realism, especially for the black hole's bright features. These effects create a cinematic look, blending the scene's elements cohesively.</w:t>
      </w:r>
    </w:p>
    <w:p w14:paraId="20B7BFB1" w14:textId="58B60B12" w:rsidR="000213D6" w:rsidRDefault="00365039" w:rsidP="00020C06">
      <w:pPr>
        <w:pStyle w:val="ListParagraph"/>
        <w:numPr>
          <w:ilvl w:val="1"/>
          <w:numId w:val="6"/>
        </w:numPr>
        <w:spacing w:line="360" w:lineRule="auto"/>
        <w:jc w:val="both"/>
        <w:rPr>
          <w:rFonts w:ascii="Arial" w:hAnsi="Arial" w:cs="Arial"/>
          <w:sz w:val="22"/>
          <w:szCs w:val="22"/>
        </w:rPr>
      </w:pPr>
      <w:r w:rsidRPr="009C1EF3">
        <w:rPr>
          <w:rFonts w:ascii="Arial" w:hAnsi="Arial" w:cs="Arial"/>
          <w:b/>
          <w:bCs/>
          <w:sz w:val="22"/>
          <w:szCs w:val="22"/>
        </w:rPr>
        <w:t>Shader Optimization</w:t>
      </w:r>
      <w:r w:rsidRPr="009C1EF3">
        <w:rPr>
          <w:rFonts w:ascii="Arial" w:hAnsi="Arial" w:cs="Arial"/>
          <w:sz w:val="22"/>
          <w:szCs w:val="22"/>
        </w:rPr>
        <w:t>: Balancing visual fidelity and performance requires optimizing shader code. Limiting ray marching iterations, using early exits at the event horizon, and adjusting step sizes help reduce the computational load.</w:t>
      </w:r>
    </w:p>
    <w:p w14:paraId="363708AD" w14:textId="77777777" w:rsidR="00CD035F" w:rsidRDefault="00CD035F" w:rsidP="00CD035F">
      <w:pPr>
        <w:spacing w:line="360" w:lineRule="auto"/>
        <w:rPr>
          <w:rFonts w:ascii="Arial" w:hAnsi="Arial" w:cs="Arial"/>
          <w:sz w:val="22"/>
          <w:szCs w:val="22"/>
        </w:rPr>
      </w:pPr>
    </w:p>
    <w:p w14:paraId="14DBB7CE" w14:textId="77777777" w:rsidR="00CD035F" w:rsidRPr="00CD035F" w:rsidRDefault="00CD035F" w:rsidP="00CD035F">
      <w:pPr>
        <w:spacing w:line="360" w:lineRule="auto"/>
        <w:rPr>
          <w:rFonts w:ascii="Arial" w:hAnsi="Arial" w:cs="Arial"/>
          <w:sz w:val="22"/>
          <w:szCs w:val="22"/>
        </w:rPr>
      </w:pPr>
    </w:p>
    <w:p w14:paraId="2286C7FC" w14:textId="2CDEAAB3" w:rsidR="00BC2B4E" w:rsidRDefault="00733256" w:rsidP="00600012">
      <w:pPr>
        <w:spacing w:line="360" w:lineRule="auto"/>
        <w:rPr>
          <w:rFonts w:ascii="Arial" w:hAnsi="Arial" w:cs="Arial"/>
          <w:b/>
          <w:bCs/>
          <w:sz w:val="26"/>
          <w:szCs w:val="26"/>
        </w:rPr>
      </w:pPr>
      <w:r w:rsidRPr="00BC2B4E">
        <w:rPr>
          <w:rFonts w:ascii="Arial" w:hAnsi="Arial" w:cs="Arial"/>
          <w:b/>
          <w:bCs/>
          <w:sz w:val="26"/>
          <w:szCs w:val="26"/>
        </w:rPr>
        <w:t>Learning Resources</w:t>
      </w:r>
    </w:p>
    <w:p w14:paraId="7E62D4AF" w14:textId="77777777" w:rsidR="00BD463E" w:rsidRDefault="00BD463E" w:rsidP="00600012">
      <w:pPr>
        <w:spacing w:line="360" w:lineRule="auto"/>
        <w:rPr>
          <w:rFonts w:ascii="Arial" w:hAnsi="Arial" w:cs="Arial"/>
          <w:b/>
          <w:bCs/>
          <w:sz w:val="26"/>
          <w:szCs w:val="26"/>
        </w:rPr>
      </w:pPr>
    </w:p>
    <w:p w14:paraId="67632419" w14:textId="32A10ACE" w:rsidR="00923CED" w:rsidRDefault="00BD463E" w:rsidP="00BE4BAC">
      <w:pPr>
        <w:spacing w:line="360" w:lineRule="auto"/>
        <w:jc w:val="both"/>
        <w:rPr>
          <w:rFonts w:ascii="Arial" w:hAnsi="Arial" w:cs="Arial"/>
          <w:sz w:val="22"/>
          <w:szCs w:val="22"/>
        </w:rPr>
      </w:pPr>
      <w:r w:rsidRPr="00BD463E">
        <w:rPr>
          <w:rFonts w:ascii="Arial" w:hAnsi="Arial" w:cs="Arial"/>
          <w:sz w:val="22"/>
          <w:szCs w:val="22"/>
        </w:rPr>
        <w:t xml:space="preserve">A summary of key learning resources related to the project can be found in </w:t>
      </w:r>
      <w:r w:rsidR="008344DD" w:rsidRPr="00ED3692">
        <w:rPr>
          <w:rFonts w:ascii="Arial" w:hAnsi="Arial" w:cs="Arial"/>
          <w:i/>
          <w:iCs/>
          <w:sz w:val="22"/>
          <w:szCs w:val="22"/>
        </w:rPr>
        <w:t>Table 2</w:t>
      </w:r>
      <w:r w:rsidR="008344DD">
        <w:rPr>
          <w:rFonts w:ascii="Arial" w:hAnsi="Arial" w:cs="Arial"/>
          <w:sz w:val="22"/>
          <w:szCs w:val="22"/>
        </w:rPr>
        <w:t xml:space="preserve"> in </w:t>
      </w:r>
      <w:r w:rsidRPr="00047A17">
        <w:rPr>
          <w:rFonts w:ascii="Arial" w:hAnsi="Arial" w:cs="Arial"/>
          <w:i/>
          <w:iCs/>
          <w:sz w:val="22"/>
          <w:szCs w:val="22"/>
        </w:rPr>
        <w:t>Appendix</w:t>
      </w:r>
      <w:r w:rsidRPr="00BD463E">
        <w:rPr>
          <w:rFonts w:ascii="Arial" w:hAnsi="Arial" w:cs="Arial"/>
          <w:sz w:val="22"/>
          <w:szCs w:val="22"/>
        </w:rPr>
        <w:t>. These resources include videos, article</w:t>
      </w:r>
      <w:r w:rsidR="00930815">
        <w:rPr>
          <w:rFonts w:ascii="Arial" w:hAnsi="Arial" w:cs="Arial"/>
          <w:sz w:val="22"/>
          <w:szCs w:val="22"/>
        </w:rPr>
        <w:t>s</w:t>
      </w:r>
      <w:r w:rsidRPr="00BD463E">
        <w:rPr>
          <w:rFonts w:ascii="Arial" w:hAnsi="Arial" w:cs="Arial"/>
          <w:sz w:val="22"/>
          <w:szCs w:val="22"/>
        </w:rPr>
        <w:t>, and code examples that provided valuable insights into concepts like gravitational lensing, black hole simulations, and ray marching techniques.</w:t>
      </w:r>
    </w:p>
    <w:p w14:paraId="1EE491BF" w14:textId="77777777" w:rsidR="00527E48" w:rsidRPr="00527E48" w:rsidRDefault="00527E48" w:rsidP="00527E48">
      <w:pPr>
        <w:spacing w:line="360" w:lineRule="auto"/>
        <w:rPr>
          <w:rFonts w:ascii="Arial" w:hAnsi="Arial" w:cs="Arial"/>
          <w:sz w:val="22"/>
          <w:szCs w:val="22"/>
        </w:rPr>
      </w:pPr>
    </w:p>
    <w:p w14:paraId="51C1F3E4" w14:textId="5A27976A" w:rsidR="000C6CE5" w:rsidRDefault="00733256" w:rsidP="00600012">
      <w:pPr>
        <w:spacing w:line="360" w:lineRule="auto"/>
        <w:rPr>
          <w:rFonts w:ascii="Arial" w:hAnsi="Arial" w:cs="Arial"/>
          <w:b/>
          <w:bCs/>
          <w:sz w:val="26"/>
          <w:szCs w:val="26"/>
        </w:rPr>
      </w:pPr>
      <w:r w:rsidRPr="002C6B3B">
        <w:rPr>
          <w:rFonts w:ascii="Arial" w:hAnsi="Arial" w:cs="Arial"/>
          <w:b/>
          <w:bCs/>
          <w:sz w:val="26"/>
          <w:szCs w:val="26"/>
        </w:rPr>
        <w:t>Conclusion</w:t>
      </w:r>
    </w:p>
    <w:p w14:paraId="65FA37E1" w14:textId="77777777" w:rsidR="00B20A64" w:rsidRPr="002C6B3B" w:rsidRDefault="00B20A64" w:rsidP="00600012">
      <w:pPr>
        <w:spacing w:line="360" w:lineRule="auto"/>
        <w:rPr>
          <w:rFonts w:ascii="Arial" w:hAnsi="Arial" w:cs="Arial"/>
          <w:b/>
          <w:bCs/>
          <w:sz w:val="26"/>
          <w:szCs w:val="26"/>
        </w:rPr>
      </w:pPr>
    </w:p>
    <w:p w14:paraId="1637CE93" w14:textId="6D8CC89F" w:rsidR="001A054B" w:rsidRDefault="00F97BFB" w:rsidP="005C3E81">
      <w:pPr>
        <w:spacing w:line="360" w:lineRule="auto"/>
        <w:jc w:val="both"/>
        <w:rPr>
          <w:rFonts w:ascii="Arial" w:hAnsi="Arial" w:cs="Arial"/>
          <w:sz w:val="22"/>
          <w:szCs w:val="22"/>
        </w:rPr>
      </w:pPr>
      <w:r w:rsidRPr="00D2478A">
        <w:rPr>
          <w:rFonts w:ascii="Arial" w:hAnsi="Arial" w:cs="Arial"/>
          <w:sz w:val="22"/>
          <w:szCs w:val="22"/>
        </w:rPr>
        <w:t>This project successfully demonstrated the real-time rendering of a black hole, effectively capturing its complex visual phenomena, including gravitational lensing</w:t>
      </w:r>
      <w:r w:rsidR="00432996">
        <w:rPr>
          <w:rFonts w:ascii="Arial" w:hAnsi="Arial" w:cs="Arial"/>
          <w:sz w:val="22"/>
          <w:szCs w:val="22"/>
        </w:rPr>
        <w:t xml:space="preserve"> and</w:t>
      </w:r>
      <w:r w:rsidRPr="00D2478A">
        <w:rPr>
          <w:rFonts w:ascii="Arial" w:hAnsi="Arial" w:cs="Arial"/>
          <w:sz w:val="22"/>
          <w:szCs w:val="22"/>
        </w:rPr>
        <w:t xml:space="preserve"> the accretion disk. By leveraging ray marchin</w:t>
      </w:r>
      <w:r w:rsidR="00A82BCC">
        <w:rPr>
          <w:rFonts w:ascii="Arial" w:hAnsi="Arial" w:cs="Arial"/>
          <w:sz w:val="22"/>
          <w:szCs w:val="22"/>
        </w:rPr>
        <w:t>g</w:t>
      </w:r>
      <w:r w:rsidRPr="00D2478A">
        <w:rPr>
          <w:rFonts w:ascii="Arial" w:hAnsi="Arial" w:cs="Arial"/>
          <w:sz w:val="22"/>
          <w:szCs w:val="22"/>
        </w:rPr>
        <w:t>, the simulation achieved a visually compelling and interactive experience, with enhanced realism through effects like bloom and tone mapping. This project highlights the power of shaders and custom rendering pipelines in creating scientifically inspired visualizations, pushing the boundaries of real-time graphical realism.</w:t>
      </w:r>
    </w:p>
    <w:p w14:paraId="4FB22C81" w14:textId="77777777" w:rsidR="005573FA" w:rsidRDefault="005573FA">
      <w:pPr>
        <w:rPr>
          <w:rFonts w:ascii="Arial" w:hAnsi="Arial" w:cs="Arial"/>
          <w:b/>
          <w:bCs/>
          <w:sz w:val="26"/>
          <w:szCs w:val="26"/>
        </w:rPr>
      </w:pPr>
      <w:r>
        <w:rPr>
          <w:rFonts w:ascii="Arial" w:hAnsi="Arial" w:cs="Arial"/>
          <w:b/>
          <w:bCs/>
          <w:sz w:val="26"/>
          <w:szCs w:val="26"/>
        </w:rPr>
        <w:br w:type="page"/>
      </w:r>
    </w:p>
    <w:p w14:paraId="1546F631" w14:textId="208955ED" w:rsidR="00A567A7" w:rsidRPr="001A054B" w:rsidRDefault="001B1757" w:rsidP="001A054B">
      <w:pPr>
        <w:spacing w:line="360" w:lineRule="auto"/>
        <w:jc w:val="both"/>
        <w:rPr>
          <w:rFonts w:ascii="Arial" w:hAnsi="Arial" w:cs="Arial"/>
          <w:sz w:val="22"/>
          <w:szCs w:val="22"/>
        </w:rPr>
      </w:pPr>
      <w:r w:rsidRPr="00A55EB6">
        <w:rPr>
          <w:rFonts w:ascii="Arial" w:hAnsi="Arial" w:cs="Arial"/>
          <w:b/>
          <w:bCs/>
          <w:sz w:val="26"/>
          <w:szCs w:val="26"/>
        </w:rPr>
        <w:lastRenderedPageBreak/>
        <w:t>References</w:t>
      </w:r>
    </w:p>
    <w:p w14:paraId="0353600E" w14:textId="77777777" w:rsidR="0097509D" w:rsidRPr="00A567A7" w:rsidRDefault="0097509D" w:rsidP="00600012">
      <w:pPr>
        <w:spacing w:line="360" w:lineRule="auto"/>
        <w:rPr>
          <w:rFonts w:ascii="Arial" w:hAnsi="Arial" w:cs="Arial"/>
          <w:b/>
          <w:bCs/>
          <w:sz w:val="26"/>
          <w:szCs w:val="26"/>
        </w:rPr>
      </w:pPr>
    </w:p>
    <w:p w14:paraId="1AF50281" w14:textId="60476C14"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 xml:space="preserve">[1] Ashima, 3D Noise, GitHub, URL: </w:t>
      </w:r>
      <w:hyperlink r:id="rId10" w:history="1">
        <w:r w:rsidR="00710C1A" w:rsidRPr="001C4B7B">
          <w:rPr>
            <w:rStyle w:val="Hyperlink"/>
            <w:rFonts w:ascii="Arial" w:hAnsi="Arial" w:cs="Arial"/>
            <w:sz w:val="22"/>
            <w:szCs w:val="22"/>
          </w:rPr>
          <w:t>https://github.com/ashima/webgl-noise/tree/master</w:t>
        </w:r>
      </w:hyperlink>
      <w:r w:rsidR="00710C1A" w:rsidRPr="001C4B7B">
        <w:rPr>
          <w:rFonts w:ascii="Arial" w:hAnsi="Arial" w:cs="Arial"/>
          <w:sz w:val="22"/>
          <w:szCs w:val="22"/>
        </w:rPr>
        <w:t xml:space="preserve"> </w:t>
      </w:r>
    </w:p>
    <w:p w14:paraId="446DC15D" w14:textId="3EA46284"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 xml:space="preserve">[2] </w:t>
      </w:r>
      <w:proofErr w:type="spellStart"/>
      <w:r w:rsidRPr="001C4B7B">
        <w:rPr>
          <w:rFonts w:ascii="Arial" w:hAnsi="Arial" w:cs="Arial"/>
          <w:sz w:val="22"/>
          <w:szCs w:val="22"/>
        </w:rPr>
        <w:t>CodeProject</w:t>
      </w:r>
      <w:proofErr w:type="spellEnd"/>
      <w:r w:rsidRPr="001C4B7B">
        <w:rPr>
          <w:rFonts w:ascii="Arial" w:hAnsi="Arial" w:cs="Arial"/>
          <w:sz w:val="22"/>
          <w:szCs w:val="22"/>
        </w:rPr>
        <w:t xml:space="preserve"> contributors, Ray Tracing a Blackhole in C#, </w:t>
      </w:r>
      <w:proofErr w:type="spellStart"/>
      <w:r w:rsidRPr="001C4B7B">
        <w:rPr>
          <w:rFonts w:ascii="Arial" w:hAnsi="Arial" w:cs="Arial"/>
          <w:sz w:val="22"/>
          <w:szCs w:val="22"/>
        </w:rPr>
        <w:t>CodeProject</w:t>
      </w:r>
      <w:proofErr w:type="spellEnd"/>
      <w:r w:rsidRPr="001C4B7B">
        <w:rPr>
          <w:rFonts w:ascii="Arial" w:hAnsi="Arial" w:cs="Arial"/>
          <w:sz w:val="22"/>
          <w:szCs w:val="22"/>
        </w:rPr>
        <w:t xml:space="preserve">, URL: </w:t>
      </w:r>
      <w:hyperlink r:id="rId11" w:history="1">
        <w:r w:rsidR="00710C1A" w:rsidRPr="001C4B7B">
          <w:rPr>
            <w:rStyle w:val="Hyperlink"/>
            <w:rFonts w:ascii="Arial" w:hAnsi="Arial" w:cs="Arial"/>
            <w:sz w:val="22"/>
            <w:szCs w:val="22"/>
          </w:rPr>
          <w:t>https://www.codeproject.com/Articles/994466/Ray-Tracing-a-Black-Hole-in-Csharp</w:t>
        </w:r>
      </w:hyperlink>
      <w:r w:rsidR="00710C1A" w:rsidRPr="001C4B7B">
        <w:rPr>
          <w:rFonts w:ascii="Arial" w:hAnsi="Arial" w:cs="Arial"/>
          <w:sz w:val="22"/>
          <w:szCs w:val="22"/>
        </w:rPr>
        <w:t xml:space="preserve"> </w:t>
      </w:r>
    </w:p>
    <w:p w14:paraId="419FF6F5" w14:textId="708D04FF"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 xml:space="preserve">[3] </w:t>
      </w:r>
      <w:proofErr w:type="spellStart"/>
      <w:r w:rsidRPr="001C4B7B">
        <w:rPr>
          <w:rFonts w:ascii="Arial" w:hAnsi="Arial" w:cs="Arial"/>
          <w:sz w:val="22"/>
          <w:szCs w:val="22"/>
        </w:rPr>
        <w:t>Flannelhead</w:t>
      </w:r>
      <w:proofErr w:type="spellEnd"/>
      <w:r w:rsidRPr="001C4B7B">
        <w:rPr>
          <w:rFonts w:ascii="Arial" w:hAnsi="Arial" w:cs="Arial"/>
          <w:sz w:val="22"/>
          <w:szCs w:val="22"/>
        </w:rPr>
        <w:t xml:space="preserve">, Photons and Blackholes, Mar. 6, 2016, URL: </w:t>
      </w:r>
      <w:hyperlink r:id="rId12" w:history="1">
        <w:r w:rsidR="00710C1A" w:rsidRPr="001C4B7B">
          <w:rPr>
            <w:rStyle w:val="Hyperlink"/>
            <w:rFonts w:ascii="Arial" w:hAnsi="Arial" w:cs="Arial"/>
            <w:sz w:val="22"/>
            <w:szCs w:val="22"/>
          </w:rPr>
          <w:t>https://flannelhead.github.io/posts/2016-03-06-photons-and-black-holes.html</w:t>
        </w:r>
      </w:hyperlink>
      <w:r w:rsidR="00710C1A" w:rsidRPr="001C4B7B">
        <w:rPr>
          <w:rFonts w:ascii="Arial" w:hAnsi="Arial" w:cs="Arial"/>
          <w:sz w:val="22"/>
          <w:szCs w:val="22"/>
        </w:rPr>
        <w:t xml:space="preserve"> </w:t>
      </w:r>
    </w:p>
    <w:p w14:paraId="49C115F0" w14:textId="300BE2FE" w:rsidR="009A698B" w:rsidRDefault="00A27444" w:rsidP="00121FB7">
      <w:pPr>
        <w:spacing w:line="360" w:lineRule="auto"/>
        <w:rPr>
          <w:rFonts w:ascii="Arial" w:hAnsi="Arial" w:cs="Arial"/>
          <w:sz w:val="22"/>
          <w:szCs w:val="22"/>
        </w:rPr>
      </w:pPr>
      <w:r w:rsidRPr="001C4B7B">
        <w:rPr>
          <w:rFonts w:ascii="Arial" w:hAnsi="Arial" w:cs="Arial"/>
          <w:sz w:val="22"/>
          <w:szCs w:val="22"/>
        </w:rPr>
        <w:t>[</w:t>
      </w:r>
      <w:r w:rsidRPr="001C4B7B">
        <w:rPr>
          <w:rFonts w:ascii="Arial" w:hAnsi="Arial" w:cs="Arial"/>
          <w:sz w:val="22"/>
          <w:szCs w:val="22"/>
        </w:rPr>
        <w:t>4</w:t>
      </w:r>
      <w:r w:rsidRPr="001C4B7B">
        <w:rPr>
          <w:rFonts w:ascii="Arial" w:hAnsi="Arial" w:cs="Arial"/>
          <w:sz w:val="22"/>
          <w:szCs w:val="22"/>
        </w:rPr>
        <w:t>] Interstellar [Movie trailer], Warner Bros., 2014, URL:</w:t>
      </w:r>
      <w:r w:rsidR="00E0573A" w:rsidRPr="001C4B7B">
        <w:rPr>
          <w:rFonts w:ascii="Arial" w:hAnsi="Arial" w:cs="Arial"/>
          <w:sz w:val="22"/>
          <w:szCs w:val="22"/>
        </w:rPr>
        <w:t xml:space="preserve"> </w:t>
      </w:r>
      <w:hyperlink r:id="rId13" w:history="1">
        <w:r w:rsidR="00AA4C2F" w:rsidRPr="001C4B7B">
          <w:rPr>
            <w:rStyle w:val="Hyperlink"/>
            <w:rFonts w:ascii="Arial" w:hAnsi="Arial" w:cs="Arial"/>
            <w:sz w:val="22"/>
            <w:szCs w:val="22"/>
          </w:rPr>
          <w:t>https://www.youtube.com/watch?v=zSWdZVtXT7E</w:t>
        </w:r>
      </w:hyperlink>
      <w:r w:rsidRPr="001C4B7B">
        <w:rPr>
          <w:rFonts w:ascii="Arial" w:hAnsi="Arial" w:cs="Arial"/>
          <w:sz w:val="22"/>
          <w:szCs w:val="22"/>
        </w:rPr>
        <w:t xml:space="preserve"> </w:t>
      </w:r>
    </w:p>
    <w:p w14:paraId="4C474004" w14:textId="0F3357F6" w:rsidR="002D3965" w:rsidRPr="001C4B7B" w:rsidRDefault="002D3965" w:rsidP="00121FB7">
      <w:pPr>
        <w:spacing w:line="360" w:lineRule="auto"/>
        <w:rPr>
          <w:rFonts w:ascii="Arial" w:hAnsi="Arial" w:cs="Arial"/>
          <w:sz w:val="22"/>
          <w:szCs w:val="22"/>
        </w:rPr>
      </w:pPr>
      <w:r w:rsidRPr="002D3965">
        <w:rPr>
          <w:rFonts w:ascii="Arial" w:hAnsi="Arial" w:cs="Arial"/>
          <w:sz w:val="22"/>
          <w:szCs w:val="22"/>
        </w:rPr>
        <w:t>[</w:t>
      </w:r>
      <w:r>
        <w:rPr>
          <w:rFonts w:ascii="Arial" w:hAnsi="Arial" w:cs="Arial"/>
          <w:sz w:val="22"/>
          <w:szCs w:val="22"/>
        </w:rPr>
        <w:t>5</w:t>
      </w:r>
      <w:r w:rsidRPr="002D3965">
        <w:rPr>
          <w:rFonts w:ascii="Arial" w:hAnsi="Arial" w:cs="Arial"/>
          <w:sz w:val="22"/>
          <w:szCs w:val="22"/>
        </w:rPr>
        <w:t xml:space="preserve">] </w:t>
      </w:r>
      <w:proofErr w:type="spellStart"/>
      <w:r w:rsidRPr="002D3965">
        <w:rPr>
          <w:rFonts w:ascii="Arial" w:hAnsi="Arial" w:cs="Arial"/>
          <w:sz w:val="22"/>
          <w:szCs w:val="22"/>
        </w:rPr>
        <w:t>Narkowicz</w:t>
      </w:r>
      <w:proofErr w:type="spellEnd"/>
      <w:r w:rsidRPr="002D3965">
        <w:rPr>
          <w:rFonts w:ascii="Arial" w:hAnsi="Arial" w:cs="Arial"/>
          <w:sz w:val="22"/>
          <w:szCs w:val="22"/>
        </w:rPr>
        <w:t xml:space="preserve">, Krzysztof, ACES Filmic Tone Mapping Curve, January 6, 2016, URL: </w:t>
      </w:r>
      <w:hyperlink r:id="rId14" w:history="1">
        <w:r w:rsidR="00F76C29" w:rsidRPr="00BA0EE7">
          <w:rPr>
            <w:rStyle w:val="Hyperlink"/>
            <w:rFonts w:ascii="Arial" w:hAnsi="Arial" w:cs="Arial"/>
            <w:sz w:val="22"/>
            <w:szCs w:val="22"/>
          </w:rPr>
          <w:t>https://knarkowicz.wordpress.com/2016/01/06/aces-filmic-tone-mapping-curve</w:t>
        </w:r>
      </w:hyperlink>
      <w:r w:rsidR="00F76C29">
        <w:rPr>
          <w:rFonts w:ascii="Arial" w:hAnsi="Arial" w:cs="Arial"/>
          <w:sz w:val="22"/>
          <w:szCs w:val="22"/>
        </w:rPr>
        <w:t xml:space="preserve"> </w:t>
      </w:r>
    </w:p>
    <w:p w14:paraId="30D1FD9B" w14:textId="34B394AC"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w:t>
      </w:r>
      <w:r w:rsidR="002D3965">
        <w:rPr>
          <w:rFonts w:ascii="Arial" w:hAnsi="Arial" w:cs="Arial"/>
          <w:sz w:val="22"/>
          <w:szCs w:val="22"/>
        </w:rPr>
        <w:t>6</w:t>
      </w:r>
      <w:r w:rsidRPr="001C4B7B">
        <w:rPr>
          <w:rFonts w:ascii="Arial" w:hAnsi="Arial" w:cs="Arial"/>
          <w:sz w:val="22"/>
          <w:szCs w:val="22"/>
        </w:rPr>
        <w:t xml:space="preserve">] </w:t>
      </w:r>
      <w:proofErr w:type="spellStart"/>
      <w:r w:rsidRPr="001C4B7B">
        <w:rPr>
          <w:rFonts w:ascii="Arial" w:hAnsi="Arial" w:cs="Arial"/>
          <w:sz w:val="22"/>
          <w:szCs w:val="22"/>
        </w:rPr>
        <w:t>Oseiskar</w:t>
      </w:r>
      <w:proofErr w:type="spellEnd"/>
      <w:r w:rsidRPr="001C4B7B">
        <w:rPr>
          <w:rFonts w:ascii="Arial" w:hAnsi="Arial" w:cs="Arial"/>
          <w:sz w:val="22"/>
          <w:szCs w:val="22"/>
        </w:rPr>
        <w:t xml:space="preserve">, Ray Paths and Gravitational Lensing, </w:t>
      </w:r>
      <w:proofErr w:type="spellStart"/>
      <w:r w:rsidRPr="001C4B7B">
        <w:rPr>
          <w:rFonts w:ascii="Arial" w:hAnsi="Arial" w:cs="Arial"/>
          <w:sz w:val="22"/>
          <w:szCs w:val="22"/>
        </w:rPr>
        <w:t>Oseiskar’s</w:t>
      </w:r>
      <w:proofErr w:type="spellEnd"/>
      <w:r w:rsidRPr="001C4B7B">
        <w:rPr>
          <w:rFonts w:ascii="Arial" w:hAnsi="Arial" w:cs="Arial"/>
          <w:sz w:val="22"/>
          <w:szCs w:val="22"/>
        </w:rPr>
        <w:t xml:space="preserve"> Black Hole Documentation, URL: </w:t>
      </w:r>
      <w:hyperlink r:id="rId15" w:history="1">
        <w:r w:rsidR="00710C1A" w:rsidRPr="001C4B7B">
          <w:rPr>
            <w:rStyle w:val="Hyperlink"/>
            <w:rFonts w:ascii="Arial" w:hAnsi="Arial" w:cs="Arial"/>
            <w:sz w:val="22"/>
            <w:szCs w:val="22"/>
          </w:rPr>
          <w:t>https://oseiskar.github.io/black-hole/docs/physics.html</w:t>
        </w:r>
      </w:hyperlink>
      <w:r w:rsidR="00710C1A" w:rsidRPr="001C4B7B">
        <w:rPr>
          <w:rFonts w:ascii="Arial" w:hAnsi="Arial" w:cs="Arial"/>
          <w:sz w:val="22"/>
          <w:szCs w:val="22"/>
        </w:rPr>
        <w:t xml:space="preserve"> </w:t>
      </w:r>
    </w:p>
    <w:p w14:paraId="6F5608ED" w14:textId="1369E9BE" w:rsidR="00A9557B" w:rsidRPr="001C4B7B" w:rsidRDefault="00254FB1" w:rsidP="00121FB7">
      <w:pPr>
        <w:spacing w:line="360" w:lineRule="auto"/>
        <w:rPr>
          <w:rFonts w:ascii="Arial" w:hAnsi="Arial" w:cs="Arial"/>
          <w:color w:val="FF0000"/>
          <w:sz w:val="22"/>
          <w:szCs w:val="22"/>
        </w:rPr>
      </w:pPr>
      <w:r w:rsidRPr="001C4B7B">
        <w:rPr>
          <w:rFonts w:ascii="Arial" w:hAnsi="Arial" w:cs="Arial"/>
          <w:sz w:val="22"/>
          <w:szCs w:val="22"/>
        </w:rPr>
        <w:t>[</w:t>
      </w:r>
      <w:r w:rsidR="002D3965">
        <w:rPr>
          <w:rFonts w:ascii="Arial" w:hAnsi="Arial" w:cs="Arial"/>
          <w:sz w:val="22"/>
          <w:szCs w:val="22"/>
        </w:rPr>
        <w:t>7</w:t>
      </w:r>
      <w:r w:rsidR="00A9557B" w:rsidRPr="001C4B7B">
        <w:rPr>
          <w:rFonts w:ascii="Arial" w:hAnsi="Arial" w:cs="Arial"/>
          <w:sz w:val="22"/>
          <w:szCs w:val="22"/>
        </w:rPr>
        <w:t xml:space="preserve">] </w:t>
      </w:r>
      <w:proofErr w:type="spellStart"/>
      <w:r w:rsidR="00A9557B" w:rsidRPr="001C4B7B">
        <w:rPr>
          <w:rFonts w:ascii="Arial" w:hAnsi="Arial" w:cs="Arial"/>
          <w:sz w:val="22"/>
          <w:szCs w:val="22"/>
        </w:rPr>
        <w:t>SpaceRip</w:t>
      </w:r>
      <w:proofErr w:type="spellEnd"/>
      <w:r w:rsidR="00A9557B" w:rsidRPr="001C4B7B">
        <w:rPr>
          <w:rFonts w:ascii="Arial" w:hAnsi="Arial" w:cs="Arial"/>
          <w:sz w:val="22"/>
          <w:szCs w:val="22"/>
        </w:rPr>
        <w:t xml:space="preserve">, director. Einstein's Rings and the Fabric of Space, YouTube, Dec. 10, 2013, URL: </w:t>
      </w:r>
      <w:hyperlink r:id="rId16" w:history="1">
        <w:r w:rsidR="00710C1A" w:rsidRPr="001C4B7B">
          <w:rPr>
            <w:rStyle w:val="Hyperlink"/>
            <w:rFonts w:ascii="Arial" w:hAnsi="Arial" w:cs="Arial"/>
            <w:sz w:val="22"/>
            <w:szCs w:val="22"/>
          </w:rPr>
          <w:t>https://www.youtube.com/watch?v=Rl8H4XEs0hw</w:t>
        </w:r>
      </w:hyperlink>
    </w:p>
    <w:p w14:paraId="7BA71F89" w14:textId="5ED7C9FE" w:rsidR="008448E2" w:rsidRPr="001C4B7B" w:rsidRDefault="008448E2" w:rsidP="00121FB7">
      <w:pPr>
        <w:spacing w:line="360" w:lineRule="auto"/>
        <w:rPr>
          <w:rFonts w:ascii="Arial" w:hAnsi="Arial" w:cs="Arial"/>
          <w:sz w:val="22"/>
          <w:szCs w:val="22"/>
        </w:rPr>
      </w:pPr>
      <w:r w:rsidRPr="001C4B7B">
        <w:rPr>
          <w:rFonts w:ascii="Arial" w:hAnsi="Arial" w:cs="Arial"/>
          <w:sz w:val="22"/>
          <w:szCs w:val="22"/>
        </w:rPr>
        <w:t>[</w:t>
      </w:r>
      <w:r w:rsidR="002D3965">
        <w:rPr>
          <w:rFonts w:ascii="Arial" w:hAnsi="Arial" w:cs="Arial"/>
          <w:sz w:val="22"/>
          <w:szCs w:val="22"/>
        </w:rPr>
        <w:t>8</w:t>
      </w:r>
      <w:r w:rsidRPr="001C4B7B">
        <w:rPr>
          <w:rFonts w:ascii="Arial" w:hAnsi="Arial" w:cs="Arial"/>
          <w:sz w:val="22"/>
          <w:szCs w:val="22"/>
        </w:rPr>
        <w:t xml:space="preserve">] Walczyk, M, Ray marching. Michael Walczyk, March 31, 2025, URL: </w:t>
      </w:r>
      <w:hyperlink r:id="rId17" w:history="1">
        <w:r w:rsidRPr="001C4B7B">
          <w:rPr>
            <w:rStyle w:val="Hyperlink"/>
            <w:rFonts w:ascii="Arial" w:hAnsi="Arial" w:cs="Arial"/>
            <w:sz w:val="22"/>
            <w:szCs w:val="22"/>
          </w:rPr>
          <w:t>https://michaelwalczyk.com/blog-ray-marching.html</w:t>
        </w:r>
      </w:hyperlink>
      <w:r w:rsidRPr="001C4B7B">
        <w:rPr>
          <w:rFonts w:ascii="Arial" w:hAnsi="Arial" w:cs="Arial"/>
          <w:sz w:val="22"/>
          <w:szCs w:val="22"/>
        </w:rPr>
        <w:t xml:space="preserve"> </w:t>
      </w:r>
    </w:p>
    <w:p w14:paraId="52A15DC4" w14:textId="4D8A8A41"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w:t>
      </w:r>
      <w:r w:rsidR="002D3965">
        <w:rPr>
          <w:rFonts w:ascii="Arial" w:hAnsi="Arial" w:cs="Arial"/>
          <w:sz w:val="22"/>
          <w:szCs w:val="22"/>
        </w:rPr>
        <w:t>9</w:t>
      </w:r>
      <w:r w:rsidRPr="001C4B7B">
        <w:rPr>
          <w:rFonts w:ascii="Arial" w:hAnsi="Arial" w:cs="Arial"/>
          <w:sz w:val="22"/>
          <w:szCs w:val="22"/>
        </w:rPr>
        <w:t xml:space="preserve">] Wikipedia contributors, Schwarzschild geodesics, Wikipedia, URL: </w:t>
      </w:r>
      <w:hyperlink r:id="rId18" w:history="1">
        <w:r w:rsidR="00710C1A" w:rsidRPr="001C4B7B">
          <w:rPr>
            <w:rStyle w:val="Hyperlink"/>
            <w:rFonts w:ascii="Arial" w:hAnsi="Arial" w:cs="Arial"/>
            <w:sz w:val="22"/>
            <w:szCs w:val="22"/>
          </w:rPr>
          <w:t>https://en.wikipedia.org/wiki/Schwarzschild_geodesics</w:t>
        </w:r>
      </w:hyperlink>
      <w:r w:rsidR="00710C1A" w:rsidRPr="001C4B7B">
        <w:rPr>
          <w:rFonts w:ascii="Arial" w:hAnsi="Arial" w:cs="Arial"/>
          <w:sz w:val="22"/>
          <w:szCs w:val="22"/>
        </w:rPr>
        <w:t xml:space="preserve"> </w:t>
      </w:r>
    </w:p>
    <w:p w14:paraId="139707BD" w14:textId="7223A7C1" w:rsidR="00A9557B" w:rsidRPr="001C4B7B" w:rsidRDefault="00A9557B" w:rsidP="00121FB7">
      <w:pPr>
        <w:spacing w:line="360" w:lineRule="auto"/>
        <w:rPr>
          <w:rFonts w:ascii="Arial" w:hAnsi="Arial" w:cs="Arial"/>
          <w:sz w:val="22"/>
          <w:szCs w:val="22"/>
        </w:rPr>
      </w:pPr>
      <w:r w:rsidRPr="001C4B7B">
        <w:rPr>
          <w:rFonts w:ascii="Arial" w:hAnsi="Arial" w:cs="Arial"/>
          <w:sz w:val="22"/>
          <w:szCs w:val="22"/>
        </w:rPr>
        <w:t>[</w:t>
      </w:r>
      <w:r w:rsidR="002D3965">
        <w:rPr>
          <w:rFonts w:ascii="Arial" w:hAnsi="Arial" w:cs="Arial"/>
          <w:sz w:val="22"/>
          <w:szCs w:val="22"/>
        </w:rPr>
        <w:t>10</w:t>
      </w:r>
      <w:r w:rsidRPr="001C4B7B">
        <w:rPr>
          <w:rFonts w:ascii="Arial" w:hAnsi="Arial" w:cs="Arial"/>
          <w:sz w:val="22"/>
          <w:szCs w:val="22"/>
        </w:rPr>
        <w:t xml:space="preserve">] Wikipedia contributors, Spherical coordinate system, Wikipedia, URL: </w:t>
      </w:r>
      <w:hyperlink r:id="rId19" w:history="1">
        <w:r w:rsidR="00710C1A" w:rsidRPr="001C4B7B">
          <w:rPr>
            <w:rStyle w:val="Hyperlink"/>
            <w:rFonts w:ascii="Arial" w:hAnsi="Arial" w:cs="Arial"/>
            <w:sz w:val="22"/>
            <w:szCs w:val="22"/>
          </w:rPr>
          <w:t>https://en.wikipedia.org/wiki/Spherical_coordinate_system</w:t>
        </w:r>
      </w:hyperlink>
      <w:r w:rsidR="00710C1A" w:rsidRPr="001C4B7B">
        <w:rPr>
          <w:rFonts w:ascii="Arial" w:hAnsi="Arial" w:cs="Arial"/>
          <w:sz w:val="22"/>
          <w:szCs w:val="22"/>
        </w:rPr>
        <w:t xml:space="preserve"> </w:t>
      </w:r>
    </w:p>
    <w:p w14:paraId="42F79497" w14:textId="269DA625" w:rsidR="005C0A94" w:rsidRDefault="00A9557B" w:rsidP="00A55340">
      <w:pPr>
        <w:spacing w:line="360" w:lineRule="auto"/>
        <w:rPr>
          <w:rFonts w:ascii="Arial" w:hAnsi="Arial" w:cs="Arial"/>
          <w:sz w:val="26"/>
          <w:szCs w:val="26"/>
        </w:rPr>
      </w:pPr>
      <w:r w:rsidRPr="00DC7CAC">
        <w:rPr>
          <w:rFonts w:ascii="Arial" w:hAnsi="Arial" w:cs="Arial"/>
          <w:sz w:val="22"/>
          <w:szCs w:val="22"/>
        </w:rPr>
        <w:t>[</w:t>
      </w:r>
      <w:r w:rsidR="002D3965">
        <w:rPr>
          <w:rFonts w:ascii="Arial" w:hAnsi="Arial" w:cs="Arial"/>
          <w:sz w:val="22"/>
          <w:szCs w:val="22"/>
        </w:rPr>
        <w:t>11</w:t>
      </w:r>
      <w:r w:rsidRPr="00DC7CAC">
        <w:rPr>
          <w:rFonts w:ascii="Arial" w:hAnsi="Arial" w:cs="Arial"/>
          <w:sz w:val="22"/>
          <w:szCs w:val="22"/>
        </w:rPr>
        <w:t xml:space="preserve">] Wong, Jamie, Ray Marching and Signed Distance Functions, July 15, 2016, URL: </w:t>
      </w:r>
      <w:hyperlink r:id="rId20" w:history="1">
        <w:r w:rsidR="00710C1A" w:rsidRPr="00DC7CAC">
          <w:rPr>
            <w:rStyle w:val="Hyperlink"/>
            <w:rFonts w:ascii="Arial" w:hAnsi="Arial" w:cs="Arial"/>
            <w:sz w:val="22"/>
            <w:szCs w:val="22"/>
          </w:rPr>
          <w:t>https://jamie-wong.com/2016/07/15/ray-marching-signed-distance-functions</w:t>
        </w:r>
      </w:hyperlink>
      <w:r w:rsidR="00710C1A" w:rsidRPr="00A55EB6">
        <w:rPr>
          <w:rFonts w:ascii="Arial" w:hAnsi="Arial" w:cs="Arial"/>
          <w:sz w:val="26"/>
          <w:szCs w:val="26"/>
        </w:rPr>
        <w:t xml:space="preserve"> </w:t>
      </w:r>
      <w:r w:rsidR="005C0A94">
        <w:rPr>
          <w:rFonts w:ascii="Arial" w:hAnsi="Arial" w:cs="Arial"/>
          <w:sz w:val="26"/>
          <w:szCs w:val="26"/>
        </w:rPr>
        <w:br w:type="page"/>
      </w:r>
    </w:p>
    <w:p w14:paraId="451ECEDB" w14:textId="32495967" w:rsidR="007E6D85" w:rsidRPr="00A55EB6" w:rsidRDefault="00AB1277" w:rsidP="00121FB7">
      <w:pPr>
        <w:spacing w:line="360" w:lineRule="auto"/>
        <w:rPr>
          <w:rFonts w:ascii="Arial" w:hAnsi="Arial" w:cs="Arial"/>
          <w:b/>
          <w:bCs/>
          <w:sz w:val="26"/>
          <w:szCs w:val="26"/>
        </w:rPr>
      </w:pPr>
      <w:r w:rsidRPr="00A55EB6">
        <w:rPr>
          <w:rFonts w:ascii="Arial" w:hAnsi="Arial" w:cs="Arial"/>
          <w:b/>
          <w:bCs/>
          <w:sz w:val="26"/>
          <w:szCs w:val="26"/>
        </w:rPr>
        <w:lastRenderedPageBreak/>
        <w:t>Appendix</w:t>
      </w:r>
    </w:p>
    <w:p w14:paraId="4B381462" w14:textId="64B5DEB1" w:rsidR="00E7692A" w:rsidRPr="00FA0E2B" w:rsidRDefault="00E7692A" w:rsidP="00600012">
      <w:pPr>
        <w:spacing w:line="360" w:lineRule="auto"/>
        <w:rPr>
          <w:rFonts w:ascii="Arial" w:hAnsi="Arial" w:cs="Arial"/>
          <w:color w:val="FF0000"/>
        </w:rPr>
      </w:pPr>
    </w:p>
    <w:p w14:paraId="69E774C0" w14:textId="1CBC6F24" w:rsidR="00E7692A" w:rsidRPr="00FA0E2B" w:rsidRDefault="00E7692A" w:rsidP="00600012">
      <w:pPr>
        <w:spacing w:line="360" w:lineRule="auto"/>
        <w:rPr>
          <w:rFonts w:ascii="Arial" w:hAnsi="Arial" w:cs="Arial"/>
          <w:color w:val="FF0000"/>
        </w:rPr>
      </w:pPr>
      <w:r w:rsidRPr="00FA0E2B">
        <w:rPr>
          <w:rFonts w:ascii="Arial" w:hAnsi="Arial" w:cs="Arial"/>
          <w:noProof/>
          <w:color w:val="FF0000"/>
        </w:rPr>
        <w:drawing>
          <wp:inline distT="0" distB="0" distL="0" distR="0" wp14:anchorId="0EDD5C75" wp14:editId="47624D85">
            <wp:extent cx="5731510" cy="2694305"/>
            <wp:effectExtent l="0" t="0" r="0" b="0"/>
            <wp:docPr id="854421534" name="Picture 3"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21534" name="Picture 3" descr="A math equations and formula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inline>
        </w:drawing>
      </w:r>
    </w:p>
    <w:p w14:paraId="1EB23DB1" w14:textId="1B95745E" w:rsidR="00E7692A" w:rsidRDefault="004F63E6" w:rsidP="004F63E6">
      <w:pPr>
        <w:spacing w:line="360" w:lineRule="auto"/>
        <w:jc w:val="center"/>
        <w:rPr>
          <w:rFonts w:ascii="Arial" w:hAnsi="Arial" w:cs="Arial"/>
          <w:i/>
          <w:iCs/>
          <w:sz w:val="22"/>
          <w:szCs w:val="22"/>
        </w:rPr>
      </w:pPr>
      <w:r w:rsidRPr="00151860">
        <w:rPr>
          <w:rFonts w:ascii="Arial" w:hAnsi="Arial" w:cs="Arial"/>
          <w:i/>
          <w:iCs/>
          <w:sz w:val="22"/>
          <w:szCs w:val="22"/>
        </w:rPr>
        <w:t xml:space="preserve">Figure </w:t>
      </w:r>
      <w:r w:rsidR="00F07F44" w:rsidRPr="00151860">
        <w:rPr>
          <w:rFonts w:ascii="Arial" w:hAnsi="Arial" w:cs="Arial"/>
          <w:i/>
          <w:iCs/>
          <w:sz w:val="22"/>
          <w:szCs w:val="22"/>
        </w:rPr>
        <w:t>3</w:t>
      </w:r>
      <w:r w:rsidRPr="00151860">
        <w:rPr>
          <w:rFonts w:ascii="Arial" w:hAnsi="Arial" w:cs="Arial"/>
          <w:i/>
          <w:iCs/>
          <w:sz w:val="22"/>
          <w:szCs w:val="22"/>
        </w:rPr>
        <w:t xml:space="preserve">: </w:t>
      </w:r>
      <w:r w:rsidR="00E7692A" w:rsidRPr="00151860">
        <w:rPr>
          <w:rFonts w:ascii="Arial" w:hAnsi="Arial" w:cs="Arial"/>
          <w:i/>
          <w:iCs/>
          <w:sz w:val="22"/>
          <w:szCs w:val="22"/>
        </w:rPr>
        <w:t xml:space="preserve">Cartesian to Spherical Coordinates </w:t>
      </w:r>
      <w:r w:rsidRPr="00151860">
        <w:rPr>
          <w:rFonts w:ascii="Arial" w:hAnsi="Arial" w:cs="Arial"/>
          <w:i/>
          <w:iCs/>
          <w:sz w:val="22"/>
          <w:szCs w:val="22"/>
        </w:rPr>
        <w:t>Equation</w:t>
      </w:r>
    </w:p>
    <w:p w14:paraId="0611C1C8" w14:textId="77777777" w:rsidR="00EF5BEB" w:rsidRDefault="00EF5BEB" w:rsidP="004F63E6">
      <w:pPr>
        <w:spacing w:line="360" w:lineRule="auto"/>
        <w:jc w:val="center"/>
        <w:rPr>
          <w:rFonts w:ascii="Arial" w:hAnsi="Arial" w:cs="Arial"/>
          <w:i/>
          <w:iCs/>
          <w:sz w:val="22"/>
          <w:szCs w:val="22"/>
        </w:rPr>
      </w:pPr>
    </w:p>
    <w:tbl>
      <w:tblPr>
        <w:tblStyle w:val="TableGrid"/>
        <w:tblW w:w="0" w:type="auto"/>
        <w:tblLook w:val="04A0" w:firstRow="1" w:lastRow="0" w:firstColumn="1" w:lastColumn="0" w:noHBand="0" w:noVBand="1"/>
      </w:tblPr>
      <w:tblGrid>
        <w:gridCol w:w="2132"/>
        <w:gridCol w:w="4250"/>
        <w:gridCol w:w="1257"/>
        <w:gridCol w:w="1377"/>
      </w:tblGrid>
      <w:tr w:rsidR="00EF5BEB" w:rsidRPr="002778EA" w14:paraId="43F59B54" w14:textId="77777777" w:rsidTr="0029151B">
        <w:tc>
          <w:tcPr>
            <w:tcW w:w="2132" w:type="dxa"/>
          </w:tcPr>
          <w:p w14:paraId="61CE1642" w14:textId="77777777" w:rsidR="00EF5BEB" w:rsidRPr="002778EA" w:rsidRDefault="00EF5BEB" w:rsidP="0029151B">
            <w:pPr>
              <w:spacing w:line="360" w:lineRule="auto"/>
              <w:rPr>
                <w:rFonts w:ascii="Arial" w:hAnsi="Arial" w:cs="Arial"/>
                <w:b/>
                <w:bCs/>
                <w:sz w:val="22"/>
                <w:szCs w:val="22"/>
              </w:rPr>
            </w:pPr>
            <w:r w:rsidRPr="002778EA">
              <w:rPr>
                <w:rFonts w:ascii="Arial" w:hAnsi="Arial" w:cs="Arial"/>
                <w:b/>
                <w:bCs/>
                <w:sz w:val="22"/>
                <w:szCs w:val="22"/>
              </w:rPr>
              <w:t>Topic</w:t>
            </w:r>
          </w:p>
        </w:tc>
        <w:tc>
          <w:tcPr>
            <w:tcW w:w="4250" w:type="dxa"/>
          </w:tcPr>
          <w:p w14:paraId="3A38D824" w14:textId="77777777" w:rsidR="00EF5BEB" w:rsidRPr="002778EA" w:rsidRDefault="00EF5BEB" w:rsidP="0029151B">
            <w:pPr>
              <w:spacing w:line="360" w:lineRule="auto"/>
              <w:rPr>
                <w:rFonts w:ascii="Arial" w:hAnsi="Arial" w:cs="Arial"/>
                <w:b/>
                <w:bCs/>
                <w:sz w:val="22"/>
                <w:szCs w:val="22"/>
              </w:rPr>
            </w:pPr>
            <w:r w:rsidRPr="002778EA">
              <w:rPr>
                <w:rFonts w:ascii="Arial" w:hAnsi="Arial" w:cs="Arial"/>
                <w:b/>
                <w:bCs/>
                <w:sz w:val="22"/>
                <w:szCs w:val="22"/>
              </w:rPr>
              <w:t>Description</w:t>
            </w:r>
          </w:p>
        </w:tc>
        <w:tc>
          <w:tcPr>
            <w:tcW w:w="1257" w:type="dxa"/>
          </w:tcPr>
          <w:p w14:paraId="31C8A1B7" w14:textId="77777777" w:rsidR="00EF5BEB" w:rsidRPr="002778EA" w:rsidRDefault="00EF5BEB" w:rsidP="0029151B">
            <w:pPr>
              <w:spacing w:line="360" w:lineRule="auto"/>
              <w:rPr>
                <w:rFonts w:ascii="Arial" w:hAnsi="Arial" w:cs="Arial"/>
                <w:b/>
                <w:bCs/>
                <w:sz w:val="22"/>
                <w:szCs w:val="22"/>
              </w:rPr>
            </w:pPr>
            <w:r w:rsidRPr="002778EA">
              <w:rPr>
                <w:rFonts w:ascii="Arial" w:hAnsi="Arial" w:cs="Arial"/>
                <w:b/>
                <w:bCs/>
                <w:sz w:val="22"/>
                <w:szCs w:val="22"/>
              </w:rPr>
              <w:t>Format</w:t>
            </w:r>
          </w:p>
        </w:tc>
        <w:tc>
          <w:tcPr>
            <w:tcW w:w="1377" w:type="dxa"/>
          </w:tcPr>
          <w:p w14:paraId="78F0ABA4" w14:textId="77777777" w:rsidR="00EF5BEB" w:rsidRPr="002778EA" w:rsidRDefault="00EF5BEB" w:rsidP="0029151B">
            <w:pPr>
              <w:spacing w:line="360" w:lineRule="auto"/>
              <w:rPr>
                <w:rFonts w:ascii="Arial" w:hAnsi="Arial" w:cs="Arial"/>
                <w:b/>
                <w:bCs/>
                <w:sz w:val="22"/>
                <w:szCs w:val="22"/>
              </w:rPr>
            </w:pPr>
            <w:r w:rsidRPr="002778EA">
              <w:rPr>
                <w:rFonts w:ascii="Arial" w:hAnsi="Arial" w:cs="Arial"/>
                <w:b/>
                <w:bCs/>
                <w:sz w:val="22"/>
                <w:szCs w:val="22"/>
              </w:rPr>
              <w:t>Reference</w:t>
            </w:r>
          </w:p>
        </w:tc>
      </w:tr>
      <w:tr w:rsidR="00EF5BEB" w:rsidRPr="002778EA" w14:paraId="7E058A71" w14:textId="77777777" w:rsidTr="0029151B">
        <w:tc>
          <w:tcPr>
            <w:tcW w:w="2132" w:type="dxa"/>
          </w:tcPr>
          <w:p w14:paraId="4054BCCF"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Gravitational Lensing</w:t>
            </w:r>
          </w:p>
        </w:tc>
        <w:tc>
          <w:tcPr>
            <w:tcW w:w="4250" w:type="dxa"/>
          </w:tcPr>
          <w:p w14:paraId="0DDC1C22"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Einstein’s Rings and the Fabric of Space: Explains gravitational lensing</w:t>
            </w:r>
          </w:p>
        </w:tc>
        <w:tc>
          <w:tcPr>
            <w:tcW w:w="1257" w:type="dxa"/>
          </w:tcPr>
          <w:p w14:paraId="502FEA0A"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Video</w:t>
            </w:r>
          </w:p>
        </w:tc>
        <w:tc>
          <w:tcPr>
            <w:tcW w:w="1377" w:type="dxa"/>
          </w:tcPr>
          <w:p w14:paraId="5932697B" w14:textId="52A7D5E2"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t>
            </w:r>
            <w:r w:rsidR="001B64DE">
              <w:rPr>
                <w:rFonts w:ascii="Arial" w:hAnsi="Arial" w:cs="Arial"/>
                <w:sz w:val="22"/>
                <w:szCs w:val="22"/>
              </w:rPr>
              <w:t>7</w:t>
            </w:r>
            <w:r w:rsidRPr="002778EA">
              <w:rPr>
                <w:rFonts w:ascii="Arial" w:hAnsi="Arial" w:cs="Arial"/>
                <w:sz w:val="22"/>
                <w:szCs w:val="22"/>
              </w:rPr>
              <w:t>]</w:t>
            </w:r>
          </w:p>
        </w:tc>
      </w:tr>
      <w:tr w:rsidR="00EF5BEB" w:rsidRPr="002778EA" w14:paraId="2615A3F3" w14:textId="77777777" w:rsidTr="0029151B">
        <w:tc>
          <w:tcPr>
            <w:tcW w:w="2132" w:type="dxa"/>
          </w:tcPr>
          <w:p w14:paraId="359D0D6F"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Schwarzschild Geodesics</w:t>
            </w:r>
          </w:p>
        </w:tc>
        <w:tc>
          <w:tcPr>
            <w:tcW w:w="4250" w:type="dxa"/>
          </w:tcPr>
          <w:p w14:paraId="651922E1"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Describes the motion of test particles in the gravitational field of a central fixed mass.</w:t>
            </w:r>
          </w:p>
        </w:tc>
        <w:tc>
          <w:tcPr>
            <w:tcW w:w="1257" w:type="dxa"/>
          </w:tcPr>
          <w:p w14:paraId="105BFD7D"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Wikipedia</w:t>
            </w:r>
          </w:p>
        </w:tc>
        <w:tc>
          <w:tcPr>
            <w:tcW w:w="1377" w:type="dxa"/>
          </w:tcPr>
          <w:p w14:paraId="34185F88" w14:textId="22ED6C24"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t>
            </w:r>
            <w:r w:rsidR="001B64DE">
              <w:rPr>
                <w:rFonts w:ascii="Arial" w:hAnsi="Arial" w:cs="Arial"/>
                <w:sz w:val="22"/>
                <w:szCs w:val="22"/>
              </w:rPr>
              <w:t>9</w:t>
            </w:r>
            <w:r w:rsidRPr="002778EA">
              <w:rPr>
                <w:rFonts w:ascii="Arial" w:hAnsi="Arial" w:cs="Arial"/>
                <w:sz w:val="22"/>
                <w:szCs w:val="22"/>
              </w:rPr>
              <w:t>]</w:t>
            </w:r>
          </w:p>
        </w:tc>
      </w:tr>
      <w:tr w:rsidR="00EF5BEB" w:rsidRPr="002778EA" w14:paraId="20CF9D2C" w14:textId="77777777" w:rsidTr="0029151B">
        <w:tc>
          <w:tcPr>
            <w:tcW w:w="2132" w:type="dxa"/>
          </w:tcPr>
          <w:p w14:paraId="273F55F4"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Photons and Blackholes</w:t>
            </w:r>
          </w:p>
        </w:tc>
        <w:tc>
          <w:tcPr>
            <w:tcW w:w="4250" w:type="dxa"/>
          </w:tcPr>
          <w:p w14:paraId="43D13FB7"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Explains how light and particles move around a mass, simplified equations used for light bending code</w:t>
            </w:r>
          </w:p>
        </w:tc>
        <w:tc>
          <w:tcPr>
            <w:tcW w:w="1257" w:type="dxa"/>
          </w:tcPr>
          <w:p w14:paraId="4D8633A9" w14:textId="12DC2323" w:rsidR="00EF5BEB" w:rsidRPr="002778EA" w:rsidRDefault="000862FF" w:rsidP="0029151B">
            <w:pPr>
              <w:spacing w:line="360" w:lineRule="auto"/>
              <w:rPr>
                <w:rFonts w:ascii="Arial" w:hAnsi="Arial" w:cs="Arial"/>
                <w:sz w:val="22"/>
                <w:szCs w:val="22"/>
              </w:rPr>
            </w:pPr>
            <w:r>
              <w:rPr>
                <w:rFonts w:ascii="Arial" w:hAnsi="Arial" w:cs="Arial"/>
                <w:sz w:val="22"/>
                <w:szCs w:val="22"/>
              </w:rPr>
              <w:t>Article</w:t>
            </w:r>
          </w:p>
        </w:tc>
        <w:tc>
          <w:tcPr>
            <w:tcW w:w="1377" w:type="dxa"/>
          </w:tcPr>
          <w:p w14:paraId="3078AE9D"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[3]</w:t>
            </w:r>
          </w:p>
        </w:tc>
      </w:tr>
      <w:tr w:rsidR="00EF5BEB" w:rsidRPr="002778EA" w14:paraId="5E251685" w14:textId="77777777" w:rsidTr="0029151B">
        <w:tc>
          <w:tcPr>
            <w:tcW w:w="2132" w:type="dxa"/>
          </w:tcPr>
          <w:p w14:paraId="57CD562F"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Ray Paths and Gravitational Lensing</w:t>
            </w:r>
          </w:p>
        </w:tc>
        <w:tc>
          <w:tcPr>
            <w:tcW w:w="4250" w:type="dxa"/>
          </w:tcPr>
          <w:p w14:paraId="7B702190"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Project example influenced shader code structure</w:t>
            </w:r>
          </w:p>
        </w:tc>
        <w:tc>
          <w:tcPr>
            <w:tcW w:w="1257" w:type="dxa"/>
          </w:tcPr>
          <w:p w14:paraId="17C47F03"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GitHub</w:t>
            </w:r>
          </w:p>
        </w:tc>
        <w:tc>
          <w:tcPr>
            <w:tcW w:w="1377" w:type="dxa"/>
          </w:tcPr>
          <w:p w14:paraId="68494691" w14:textId="69D2189A"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t>
            </w:r>
            <w:r w:rsidR="001B64DE">
              <w:rPr>
                <w:rFonts w:ascii="Arial" w:hAnsi="Arial" w:cs="Arial"/>
                <w:sz w:val="22"/>
                <w:szCs w:val="22"/>
              </w:rPr>
              <w:t>6</w:t>
            </w:r>
            <w:r w:rsidRPr="002778EA">
              <w:rPr>
                <w:rFonts w:ascii="Arial" w:hAnsi="Arial" w:cs="Arial"/>
                <w:sz w:val="22"/>
                <w:szCs w:val="22"/>
              </w:rPr>
              <w:t>]</w:t>
            </w:r>
          </w:p>
        </w:tc>
      </w:tr>
      <w:tr w:rsidR="00EF5BEB" w:rsidRPr="002778EA" w14:paraId="6FD8013A" w14:textId="77777777" w:rsidTr="0029151B">
        <w:tc>
          <w:tcPr>
            <w:tcW w:w="2132" w:type="dxa"/>
          </w:tcPr>
          <w:p w14:paraId="4FDDD118"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Ray Tracing a Black Hole in C#</w:t>
            </w:r>
          </w:p>
        </w:tc>
        <w:tc>
          <w:tcPr>
            <w:tcW w:w="4250" w:type="dxa"/>
          </w:tcPr>
          <w:p w14:paraId="0BAB6B53"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Influenced the structure and conceptual approach of shader code.</w:t>
            </w:r>
          </w:p>
        </w:tc>
        <w:tc>
          <w:tcPr>
            <w:tcW w:w="1257" w:type="dxa"/>
          </w:tcPr>
          <w:p w14:paraId="4A410E51" w14:textId="1C97D0B8" w:rsidR="00EF5BEB" w:rsidRPr="002778EA" w:rsidRDefault="000862FF" w:rsidP="0029151B">
            <w:pPr>
              <w:spacing w:line="360" w:lineRule="auto"/>
              <w:rPr>
                <w:rFonts w:ascii="Arial" w:hAnsi="Arial" w:cs="Arial"/>
                <w:sz w:val="22"/>
                <w:szCs w:val="22"/>
              </w:rPr>
            </w:pPr>
            <w:r>
              <w:rPr>
                <w:rFonts w:ascii="Arial" w:hAnsi="Arial" w:cs="Arial"/>
                <w:sz w:val="22"/>
                <w:szCs w:val="22"/>
              </w:rPr>
              <w:t>Article</w:t>
            </w:r>
          </w:p>
        </w:tc>
        <w:tc>
          <w:tcPr>
            <w:tcW w:w="1377" w:type="dxa"/>
          </w:tcPr>
          <w:p w14:paraId="3CCF17FC"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[2]</w:t>
            </w:r>
          </w:p>
        </w:tc>
      </w:tr>
      <w:tr w:rsidR="00EF5BEB" w:rsidRPr="002778EA" w14:paraId="5822739E" w14:textId="77777777" w:rsidTr="0029151B">
        <w:tc>
          <w:tcPr>
            <w:tcW w:w="2132" w:type="dxa"/>
          </w:tcPr>
          <w:p w14:paraId="4CB3F060"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Spherical Coordinate System</w:t>
            </w:r>
          </w:p>
        </w:tc>
        <w:tc>
          <w:tcPr>
            <w:tcW w:w="4250" w:type="dxa"/>
          </w:tcPr>
          <w:p w14:paraId="2E1978B4"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Obtain cartesian to spherical coordinates function from formula in Figure 3 (Appendix)</w:t>
            </w:r>
          </w:p>
        </w:tc>
        <w:tc>
          <w:tcPr>
            <w:tcW w:w="1257" w:type="dxa"/>
          </w:tcPr>
          <w:p w14:paraId="22386576"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Wikipedia</w:t>
            </w:r>
          </w:p>
        </w:tc>
        <w:tc>
          <w:tcPr>
            <w:tcW w:w="1377" w:type="dxa"/>
          </w:tcPr>
          <w:p w14:paraId="68993210" w14:textId="3276C1EA"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t>
            </w:r>
            <w:r w:rsidR="001B64DE">
              <w:rPr>
                <w:rFonts w:ascii="Arial" w:hAnsi="Arial" w:cs="Arial"/>
                <w:sz w:val="22"/>
                <w:szCs w:val="22"/>
              </w:rPr>
              <w:t>10</w:t>
            </w:r>
            <w:r w:rsidRPr="002778EA">
              <w:rPr>
                <w:rFonts w:ascii="Arial" w:hAnsi="Arial" w:cs="Arial"/>
                <w:sz w:val="22"/>
                <w:szCs w:val="22"/>
              </w:rPr>
              <w:t>]</w:t>
            </w:r>
          </w:p>
        </w:tc>
      </w:tr>
      <w:tr w:rsidR="00EF5BEB" w:rsidRPr="002778EA" w14:paraId="0E712B2C" w14:textId="77777777" w:rsidTr="0029151B">
        <w:tc>
          <w:tcPr>
            <w:tcW w:w="2132" w:type="dxa"/>
          </w:tcPr>
          <w:p w14:paraId="3CBA4C24"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3D Noise</w:t>
            </w:r>
          </w:p>
        </w:tc>
        <w:tc>
          <w:tcPr>
            <w:tcW w:w="4250" w:type="dxa"/>
          </w:tcPr>
          <w:p w14:paraId="5207CF74"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Apply WebGL 3D Noise to the accretion disk</w:t>
            </w:r>
          </w:p>
        </w:tc>
        <w:tc>
          <w:tcPr>
            <w:tcW w:w="1257" w:type="dxa"/>
          </w:tcPr>
          <w:p w14:paraId="10AE6ED5"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GitHub</w:t>
            </w:r>
          </w:p>
        </w:tc>
        <w:tc>
          <w:tcPr>
            <w:tcW w:w="1377" w:type="dxa"/>
          </w:tcPr>
          <w:p w14:paraId="0EDEA51E"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[1]</w:t>
            </w:r>
          </w:p>
        </w:tc>
      </w:tr>
      <w:tr w:rsidR="00EF5BEB" w:rsidRPr="002778EA" w14:paraId="26DF6327" w14:textId="77777777" w:rsidTr="0029151B">
        <w:tc>
          <w:tcPr>
            <w:tcW w:w="2132" w:type="dxa"/>
          </w:tcPr>
          <w:p w14:paraId="2691DE19"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lastRenderedPageBreak/>
              <w:t>Ray Marching and Signed Distance Functions</w:t>
            </w:r>
          </w:p>
        </w:tc>
        <w:tc>
          <w:tcPr>
            <w:tcW w:w="4250" w:type="dxa"/>
          </w:tcPr>
          <w:p w14:paraId="450237E1"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Ray marching and camera movement resource</w:t>
            </w:r>
          </w:p>
        </w:tc>
        <w:tc>
          <w:tcPr>
            <w:tcW w:w="1257" w:type="dxa"/>
          </w:tcPr>
          <w:p w14:paraId="01268191" w14:textId="61434929" w:rsidR="00EF5BEB" w:rsidRPr="002778EA" w:rsidRDefault="000862FF" w:rsidP="0029151B">
            <w:pPr>
              <w:spacing w:line="360" w:lineRule="auto"/>
              <w:rPr>
                <w:rFonts w:ascii="Arial" w:hAnsi="Arial" w:cs="Arial"/>
                <w:sz w:val="22"/>
                <w:szCs w:val="22"/>
              </w:rPr>
            </w:pPr>
            <w:r>
              <w:rPr>
                <w:rFonts w:ascii="Arial" w:hAnsi="Arial" w:cs="Arial"/>
                <w:sz w:val="22"/>
                <w:szCs w:val="22"/>
              </w:rPr>
              <w:t>Article</w:t>
            </w:r>
          </w:p>
        </w:tc>
        <w:tc>
          <w:tcPr>
            <w:tcW w:w="1377" w:type="dxa"/>
          </w:tcPr>
          <w:p w14:paraId="3D454E73" w14:textId="5F09AFAC"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[1</w:t>
            </w:r>
            <w:r w:rsidR="001B64DE">
              <w:rPr>
                <w:rFonts w:ascii="Arial" w:hAnsi="Arial" w:cs="Arial"/>
                <w:sz w:val="22"/>
                <w:szCs w:val="22"/>
              </w:rPr>
              <w:t>1</w:t>
            </w:r>
            <w:r w:rsidRPr="002778EA">
              <w:rPr>
                <w:rFonts w:ascii="Arial" w:hAnsi="Arial" w:cs="Arial"/>
                <w:sz w:val="22"/>
                <w:szCs w:val="22"/>
              </w:rPr>
              <w:t>]</w:t>
            </w:r>
          </w:p>
        </w:tc>
      </w:tr>
      <w:tr w:rsidR="00EF5BEB" w:rsidRPr="002778EA" w14:paraId="319BE450" w14:textId="77777777" w:rsidTr="0029151B">
        <w:tc>
          <w:tcPr>
            <w:tcW w:w="2132" w:type="dxa"/>
          </w:tcPr>
          <w:p w14:paraId="62EB9825"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Ray Marching Coding Tutorial</w:t>
            </w:r>
          </w:p>
        </w:tc>
        <w:tc>
          <w:tcPr>
            <w:tcW w:w="4250" w:type="dxa"/>
          </w:tcPr>
          <w:p w14:paraId="0338C080" w14:textId="77777777"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A helpful resource for learning the fundamentals of ray marching.</w:t>
            </w:r>
          </w:p>
        </w:tc>
        <w:tc>
          <w:tcPr>
            <w:tcW w:w="1257" w:type="dxa"/>
          </w:tcPr>
          <w:p w14:paraId="333DA80C" w14:textId="361EBFD6" w:rsidR="00EF5BEB" w:rsidRPr="002778EA" w:rsidRDefault="000862FF" w:rsidP="0029151B">
            <w:pPr>
              <w:spacing w:line="360" w:lineRule="auto"/>
              <w:rPr>
                <w:rFonts w:ascii="Arial" w:hAnsi="Arial" w:cs="Arial"/>
                <w:sz w:val="22"/>
                <w:szCs w:val="22"/>
              </w:rPr>
            </w:pPr>
            <w:r>
              <w:rPr>
                <w:rFonts w:ascii="Arial" w:hAnsi="Arial" w:cs="Arial"/>
                <w:sz w:val="22"/>
                <w:szCs w:val="22"/>
              </w:rPr>
              <w:t>Article</w:t>
            </w:r>
          </w:p>
        </w:tc>
        <w:tc>
          <w:tcPr>
            <w:tcW w:w="1377" w:type="dxa"/>
          </w:tcPr>
          <w:p w14:paraId="5F649B04" w14:textId="0BA01274" w:rsidR="00EF5BEB" w:rsidRPr="002778EA" w:rsidRDefault="00EF5BEB" w:rsidP="0029151B">
            <w:pPr>
              <w:spacing w:line="360" w:lineRule="auto"/>
              <w:rPr>
                <w:rFonts w:ascii="Arial" w:hAnsi="Arial" w:cs="Arial"/>
                <w:sz w:val="22"/>
                <w:szCs w:val="22"/>
              </w:rPr>
            </w:pPr>
            <w:r w:rsidRPr="002778EA">
              <w:rPr>
                <w:rFonts w:ascii="Arial" w:hAnsi="Arial" w:cs="Arial"/>
                <w:sz w:val="22"/>
                <w:szCs w:val="22"/>
              </w:rPr>
              <w:t>[</w:t>
            </w:r>
            <w:r w:rsidR="001B64DE">
              <w:rPr>
                <w:rFonts w:ascii="Arial" w:hAnsi="Arial" w:cs="Arial"/>
                <w:sz w:val="22"/>
                <w:szCs w:val="22"/>
              </w:rPr>
              <w:t>8</w:t>
            </w:r>
            <w:r w:rsidRPr="002778EA">
              <w:rPr>
                <w:rFonts w:ascii="Arial" w:hAnsi="Arial" w:cs="Arial"/>
                <w:sz w:val="22"/>
                <w:szCs w:val="22"/>
              </w:rPr>
              <w:t>]</w:t>
            </w:r>
          </w:p>
        </w:tc>
      </w:tr>
      <w:tr w:rsidR="00AE27B0" w:rsidRPr="002778EA" w14:paraId="4B23EF37" w14:textId="77777777" w:rsidTr="0029151B">
        <w:tc>
          <w:tcPr>
            <w:tcW w:w="2132" w:type="dxa"/>
          </w:tcPr>
          <w:p w14:paraId="02D245F2" w14:textId="256D700F" w:rsidR="00AE27B0" w:rsidRPr="002778EA" w:rsidRDefault="00D51E06" w:rsidP="0029151B">
            <w:pPr>
              <w:spacing w:line="360" w:lineRule="auto"/>
              <w:rPr>
                <w:rFonts w:ascii="Arial" w:hAnsi="Arial" w:cs="Arial"/>
                <w:sz w:val="22"/>
                <w:szCs w:val="22"/>
              </w:rPr>
            </w:pPr>
            <w:r>
              <w:rPr>
                <w:rFonts w:ascii="Arial" w:hAnsi="Arial" w:cs="Arial"/>
                <w:sz w:val="22"/>
                <w:szCs w:val="22"/>
              </w:rPr>
              <w:t xml:space="preserve">ACES </w:t>
            </w:r>
            <w:r w:rsidR="0051085F">
              <w:rPr>
                <w:rFonts w:ascii="Arial" w:hAnsi="Arial" w:cs="Arial"/>
                <w:sz w:val="22"/>
                <w:szCs w:val="22"/>
              </w:rPr>
              <w:t xml:space="preserve">Filmic </w:t>
            </w:r>
            <w:r w:rsidR="002054AD">
              <w:rPr>
                <w:rFonts w:ascii="Arial" w:hAnsi="Arial" w:cs="Arial"/>
                <w:sz w:val="22"/>
                <w:szCs w:val="22"/>
              </w:rPr>
              <w:t>Tone Mapping Curve</w:t>
            </w:r>
          </w:p>
        </w:tc>
        <w:tc>
          <w:tcPr>
            <w:tcW w:w="4250" w:type="dxa"/>
          </w:tcPr>
          <w:p w14:paraId="57D1F728" w14:textId="3A205DC9" w:rsidR="00AE27B0" w:rsidRPr="002778EA" w:rsidRDefault="00903486" w:rsidP="0029151B">
            <w:pPr>
              <w:spacing w:line="360" w:lineRule="auto"/>
              <w:rPr>
                <w:rFonts w:ascii="Arial" w:hAnsi="Arial" w:cs="Arial"/>
                <w:sz w:val="22"/>
                <w:szCs w:val="22"/>
              </w:rPr>
            </w:pPr>
            <w:r>
              <w:rPr>
                <w:rFonts w:ascii="Arial" w:hAnsi="Arial" w:cs="Arial"/>
                <w:sz w:val="22"/>
                <w:szCs w:val="22"/>
              </w:rPr>
              <w:t xml:space="preserve">Code </w:t>
            </w:r>
            <w:r w:rsidR="002054AD">
              <w:rPr>
                <w:rFonts w:ascii="Arial" w:hAnsi="Arial" w:cs="Arial"/>
                <w:sz w:val="22"/>
                <w:szCs w:val="22"/>
              </w:rPr>
              <w:t>Implementation of Tone Mapping</w:t>
            </w:r>
          </w:p>
        </w:tc>
        <w:tc>
          <w:tcPr>
            <w:tcW w:w="1257" w:type="dxa"/>
          </w:tcPr>
          <w:p w14:paraId="2D0393C0" w14:textId="7A509AB3" w:rsidR="00AE27B0" w:rsidRPr="002778EA" w:rsidRDefault="000862FF" w:rsidP="0029151B">
            <w:pPr>
              <w:spacing w:line="360" w:lineRule="auto"/>
              <w:rPr>
                <w:rFonts w:ascii="Arial" w:hAnsi="Arial" w:cs="Arial"/>
                <w:sz w:val="22"/>
                <w:szCs w:val="22"/>
              </w:rPr>
            </w:pPr>
            <w:r>
              <w:rPr>
                <w:rFonts w:ascii="Arial" w:hAnsi="Arial" w:cs="Arial"/>
                <w:sz w:val="22"/>
                <w:szCs w:val="22"/>
              </w:rPr>
              <w:t>Article</w:t>
            </w:r>
          </w:p>
        </w:tc>
        <w:tc>
          <w:tcPr>
            <w:tcW w:w="1377" w:type="dxa"/>
          </w:tcPr>
          <w:p w14:paraId="7D47EB89" w14:textId="3E9F26A9" w:rsidR="00AE27B0" w:rsidRPr="002778EA" w:rsidRDefault="00AE27B0" w:rsidP="0029151B">
            <w:pPr>
              <w:spacing w:line="360" w:lineRule="auto"/>
              <w:rPr>
                <w:rFonts w:ascii="Arial" w:hAnsi="Arial" w:cs="Arial"/>
                <w:sz w:val="22"/>
                <w:szCs w:val="22"/>
              </w:rPr>
            </w:pPr>
            <w:r>
              <w:rPr>
                <w:rFonts w:ascii="Arial" w:hAnsi="Arial" w:cs="Arial"/>
                <w:sz w:val="22"/>
                <w:szCs w:val="22"/>
              </w:rPr>
              <w:t>[5]</w:t>
            </w:r>
          </w:p>
        </w:tc>
      </w:tr>
    </w:tbl>
    <w:p w14:paraId="44928E34" w14:textId="77777777" w:rsidR="00EF5BEB" w:rsidRDefault="00EF5BEB" w:rsidP="00EF5BEB">
      <w:pPr>
        <w:spacing w:line="360" w:lineRule="auto"/>
        <w:jc w:val="center"/>
        <w:rPr>
          <w:rFonts w:ascii="Arial" w:hAnsi="Arial" w:cs="Arial"/>
          <w:i/>
          <w:iCs/>
          <w:sz w:val="22"/>
          <w:szCs w:val="22"/>
        </w:rPr>
      </w:pPr>
      <w:r w:rsidRPr="002778EA">
        <w:rPr>
          <w:rFonts w:ascii="Arial" w:hAnsi="Arial" w:cs="Arial"/>
          <w:i/>
          <w:iCs/>
          <w:sz w:val="22"/>
          <w:szCs w:val="22"/>
        </w:rPr>
        <w:t>Table 2: Learning Resources</w:t>
      </w:r>
    </w:p>
    <w:p w14:paraId="2AE74D4A" w14:textId="77777777" w:rsidR="00EF5BEB" w:rsidRPr="00151860" w:rsidRDefault="00EF5BEB" w:rsidP="004F63E6">
      <w:pPr>
        <w:spacing w:line="360" w:lineRule="auto"/>
        <w:jc w:val="center"/>
        <w:rPr>
          <w:rFonts w:ascii="Arial" w:hAnsi="Arial" w:cs="Arial"/>
          <w:i/>
          <w:iCs/>
          <w:sz w:val="22"/>
          <w:szCs w:val="22"/>
        </w:rPr>
      </w:pPr>
    </w:p>
    <w:sectPr w:rsidR="00EF5BEB" w:rsidRPr="001518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FC706" w14:textId="77777777" w:rsidR="001769CF" w:rsidRDefault="001769CF" w:rsidP="0041521A">
      <w:r>
        <w:separator/>
      </w:r>
    </w:p>
  </w:endnote>
  <w:endnote w:type="continuationSeparator" w:id="0">
    <w:p w14:paraId="1B516A19" w14:textId="77777777" w:rsidR="001769CF" w:rsidRDefault="001769CF" w:rsidP="004152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812C9" w14:textId="77777777" w:rsidR="001769CF" w:rsidRDefault="001769CF" w:rsidP="0041521A">
      <w:r>
        <w:separator/>
      </w:r>
    </w:p>
  </w:footnote>
  <w:footnote w:type="continuationSeparator" w:id="0">
    <w:p w14:paraId="76DF42B4" w14:textId="77777777" w:rsidR="001769CF" w:rsidRDefault="001769CF" w:rsidP="00415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092C5B"/>
    <w:multiLevelType w:val="hybridMultilevel"/>
    <w:tmpl w:val="D2EC2D4A"/>
    <w:lvl w:ilvl="0" w:tplc="F880E7BC">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B37268"/>
    <w:multiLevelType w:val="hybridMultilevel"/>
    <w:tmpl w:val="C18C9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4420FF7"/>
    <w:multiLevelType w:val="hybridMultilevel"/>
    <w:tmpl w:val="39165D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198368C"/>
    <w:multiLevelType w:val="hybridMultilevel"/>
    <w:tmpl w:val="A19C5520"/>
    <w:lvl w:ilvl="0" w:tplc="301606D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6B3D5B"/>
    <w:multiLevelType w:val="hybridMultilevel"/>
    <w:tmpl w:val="030C381C"/>
    <w:lvl w:ilvl="0" w:tplc="57A0059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9E4F96"/>
    <w:multiLevelType w:val="hybridMultilevel"/>
    <w:tmpl w:val="5E64BB22"/>
    <w:lvl w:ilvl="0" w:tplc="15B878CA">
      <w:start w:val="5"/>
      <w:numFmt w:val="bullet"/>
      <w:lvlText w:val="-"/>
      <w:lvlJc w:val="left"/>
      <w:pPr>
        <w:ind w:left="1080" w:hanging="360"/>
      </w:pPr>
      <w:rPr>
        <w:rFonts w:ascii="Arial" w:eastAsiaTheme="minorHAnsi" w:hAnsi="Arial" w:cs="Arial" w:hint="default"/>
        <w:b/>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790132767">
    <w:abstractNumId w:val="3"/>
  </w:num>
  <w:num w:numId="2" w16cid:durableId="1661957440">
    <w:abstractNumId w:val="0"/>
  </w:num>
  <w:num w:numId="3" w16cid:durableId="2129735250">
    <w:abstractNumId w:val="4"/>
  </w:num>
  <w:num w:numId="4" w16cid:durableId="138546453">
    <w:abstractNumId w:val="5"/>
  </w:num>
  <w:num w:numId="5" w16cid:durableId="1723287353">
    <w:abstractNumId w:val="2"/>
  </w:num>
  <w:num w:numId="6" w16cid:durableId="15979068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1A"/>
    <w:rsid w:val="00000CD7"/>
    <w:rsid w:val="00015147"/>
    <w:rsid w:val="00015D06"/>
    <w:rsid w:val="00016C78"/>
    <w:rsid w:val="00020C06"/>
    <w:rsid w:val="000213D6"/>
    <w:rsid w:val="000222BC"/>
    <w:rsid w:val="0002383E"/>
    <w:rsid w:val="0002594E"/>
    <w:rsid w:val="00026B56"/>
    <w:rsid w:val="00027924"/>
    <w:rsid w:val="00044800"/>
    <w:rsid w:val="00047881"/>
    <w:rsid w:val="00047A17"/>
    <w:rsid w:val="00047D4D"/>
    <w:rsid w:val="000518F7"/>
    <w:rsid w:val="00054218"/>
    <w:rsid w:val="00056C64"/>
    <w:rsid w:val="00065CC2"/>
    <w:rsid w:val="000677E5"/>
    <w:rsid w:val="000766D8"/>
    <w:rsid w:val="00080809"/>
    <w:rsid w:val="00084068"/>
    <w:rsid w:val="000862FF"/>
    <w:rsid w:val="000904DB"/>
    <w:rsid w:val="0009509A"/>
    <w:rsid w:val="000B2BB3"/>
    <w:rsid w:val="000C3987"/>
    <w:rsid w:val="000C5BDB"/>
    <w:rsid w:val="000C6C42"/>
    <w:rsid w:val="000C6CE5"/>
    <w:rsid w:val="000C783A"/>
    <w:rsid w:val="000D1947"/>
    <w:rsid w:val="000D1DF0"/>
    <w:rsid w:val="000D329F"/>
    <w:rsid w:val="000D358A"/>
    <w:rsid w:val="000E00D0"/>
    <w:rsid w:val="000F3888"/>
    <w:rsid w:val="00104BFA"/>
    <w:rsid w:val="0010568D"/>
    <w:rsid w:val="00112DD2"/>
    <w:rsid w:val="00115D31"/>
    <w:rsid w:val="0012032C"/>
    <w:rsid w:val="00121FB7"/>
    <w:rsid w:val="001237B8"/>
    <w:rsid w:val="00132221"/>
    <w:rsid w:val="00132A38"/>
    <w:rsid w:val="00134C9D"/>
    <w:rsid w:val="00136A46"/>
    <w:rsid w:val="00140092"/>
    <w:rsid w:val="001426C9"/>
    <w:rsid w:val="0014574E"/>
    <w:rsid w:val="00151860"/>
    <w:rsid w:val="00153499"/>
    <w:rsid w:val="0016220F"/>
    <w:rsid w:val="00166BCF"/>
    <w:rsid w:val="001716DA"/>
    <w:rsid w:val="001751EC"/>
    <w:rsid w:val="001769CF"/>
    <w:rsid w:val="00183CF3"/>
    <w:rsid w:val="0018701D"/>
    <w:rsid w:val="0019199E"/>
    <w:rsid w:val="001A054B"/>
    <w:rsid w:val="001A4686"/>
    <w:rsid w:val="001A79DA"/>
    <w:rsid w:val="001B1757"/>
    <w:rsid w:val="001B62AD"/>
    <w:rsid w:val="001B64DE"/>
    <w:rsid w:val="001B7522"/>
    <w:rsid w:val="001C4B7B"/>
    <w:rsid w:val="001C7199"/>
    <w:rsid w:val="001D02D5"/>
    <w:rsid w:val="001D03D2"/>
    <w:rsid w:val="001D4ADD"/>
    <w:rsid w:val="001D56AD"/>
    <w:rsid w:val="001E05A0"/>
    <w:rsid w:val="001E68A2"/>
    <w:rsid w:val="001F17E2"/>
    <w:rsid w:val="001F72D0"/>
    <w:rsid w:val="002050D6"/>
    <w:rsid w:val="002054AD"/>
    <w:rsid w:val="00207053"/>
    <w:rsid w:val="002253B3"/>
    <w:rsid w:val="002318BF"/>
    <w:rsid w:val="00232C0F"/>
    <w:rsid w:val="0023312E"/>
    <w:rsid w:val="002414C4"/>
    <w:rsid w:val="0024342A"/>
    <w:rsid w:val="00244ADE"/>
    <w:rsid w:val="00246BF4"/>
    <w:rsid w:val="00251FA3"/>
    <w:rsid w:val="00254FB1"/>
    <w:rsid w:val="002616B3"/>
    <w:rsid w:val="0026199F"/>
    <w:rsid w:val="002778EA"/>
    <w:rsid w:val="00277A53"/>
    <w:rsid w:val="002851C8"/>
    <w:rsid w:val="002852E5"/>
    <w:rsid w:val="002855D3"/>
    <w:rsid w:val="0029180E"/>
    <w:rsid w:val="0029207D"/>
    <w:rsid w:val="00294B72"/>
    <w:rsid w:val="002A0946"/>
    <w:rsid w:val="002A1050"/>
    <w:rsid w:val="002A109F"/>
    <w:rsid w:val="002A284A"/>
    <w:rsid w:val="002A3A49"/>
    <w:rsid w:val="002C0A9E"/>
    <w:rsid w:val="002C2351"/>
    <w:rsid w:val="002C5D20"/>
    <w:rsid w:val="002C6B3B"/>
    <w:rsid w:val="002D1509"/>
    <w:rsid w:val="002D3965"/>
    <w:rsid w:val="002D3BD8"/>
    <w:rsid w:val="002D58D3"/>
    <w:rsid w:val="002D6FE9"/>
    <w:rsid w:val="002E013A"/>
    <w:rsid w:val="002F2067"/>
    <w:rsid w:val="002F5B10"/>
    <w:rsid w:val="002F6280"/>
    <w:rsid w:val="00305110"/>
    <w:rsid w:val="00312D4E"/>
    <w:rsid w:val="00314C77"/>
    <w:rsid w:val="00321032"/>
    <w:rsid w:val="00330C22"/>
    <w:rsid w:val="00334164"/>
    <w:rsid w:val="0034324D"/>
    <w:rsid w:val="00343A69"/>
    <w:rsid w:val="003471CB"/>
    <w:rsid w:val="003637F4"/>
    <w:rsid w:val="00364683"/>
    <w:rsid w:val="00365039"/>
    <w:rsid w:val="00367734"/>
    <w:rsid w:val="0037330F"/>
    <w:rsid w:val="00375172"/>
    <w:rsid w:val="00380AE8"/>
    <w:rsid w:val="00383139"/>
    <w:rsid w:val="00387A42"/>
    <w:rsid w:val="00390F39"/>
    <w:rsid w:val="00392179"/>
    <w:rsid w:val="00392D84"/>
    <w:rsid w:val="00393CF8"/>
    <w:rsid w:val="00394264"/>
    <w:rsid w:val="0039490B"/>
    <w:rsid w:val="003A3B1C"/>
    <w:rsid w:val="003A6BA6"/>
    <w:rsid w:val="003A6C75"/>
    <w:rsid w:val="003A6D86"/>
    <w:rsid w:val="003B1B2F"/>
    <w:rsid w:val="003B3228"/>
    <w:rsid w:val="003B79C6"/>
    <w:rsid w:val="003C25C0"/>
    <w:rsid w:val="003C62E7"/>
    <w:rsid w:val="003D0766"/>
    <w:rsid w:val="003D15CD"/>
    <w:rsid w:val="003E0F32"/>
    <w:rsid w:val="003E1F30"/>
    <w:rsid w:val="003E2DD9"/>
    <w:rsid w:val="003E7E9E"/>
    <w:rsid w:val="003F0CAA"/>
    <w:rsid w:val="003F1C2A"/>
    <w:rsid w:val="003F58AD"/>
    <w:rsid w:val="003F5C44"/>
    <w:rsid w:val="0040194E"/>
    <w:rsid w:val="004030D2"/>
    <w:rsid w:val="00406F1A"/>
    <w:rsid w:val="0041521A"/>
    <w:rsid w:val="0042654F"/>
    <w:rsid w:val="00427946"/>
    <w:rsid w:val="00432996"/>
    <w:rsid w:val="00434C87"/>
    <w:rsid w:val="00435B05"/>
    <w:rsid w:val="0043761B"/>
    <w:rsid w:val="00441319"/>
    <w:rsid w:val="004435D2"/>
    <w:rsid w:val="00447560"/>
    <w:rsid w:val="00447F75"/>
    <w:rsid w:val="004542D4"/>
    <w:rsid w:val="004545EC"/>
    <w:rsid w:val="00463239"/>
    <w:rsid w:val="00463708"/>
    <w:rsid w:val="00463979"/>
    <w:rsid w:val="00466DB4"/>
    <w:rsid w:val="004752BF"/>
    <w:rsid w:val="00484F57"/>
    <w:rsid w:val="004854F2"/>
    <w:rsid w:val="004877FE"/>
    <w:rsid w:val="00487CA1"/>
    <w:rsid w:val="0049571B"/>
    <w:rsid w:val="004A7FBD"/>
    <w:rsid w:val="004B190D"/>
    <w:rsid w:val="004B213E"/>
    <w:rsid w:val="004B2496"/>
    <w:rsid w:val="004B6A5D"/>
    <w:rsid w:val="004C0FC3"/>
    <w:rsid w:val="004C16BC"/>
    <w:rsid w:val="004C3390"/>
    <w:rsid w:val="004C360F"/>
    <w:rsid w:val="004C6522"/>
    <w:rsid w:val="004D074B"/>
    <w:rsid w:val="004D0AFF"/>
    <w:rsid w:val="004D5FAB"/>
    <w:rsid w:val="004E1CAA"/>
    <w:rsid w:val="004E339B"/>
    <w:rsid w:val="004E7177"/>
    <w:rsid w:val="004F571A"/>
    <w:rsid w:val="004F63E6"/>
    <w:rsid w:val="00502C78"/>
    <w:rsid w:val="00502CFA"/>
    <w:rsid w:val="0050385D"/>
    <w:rsid w:val="00506316"/>
    <w:rsid w:val="00506348"/>
    <w:rsid w:val="0051085F"/>
    <w:rsid w:val="00520E05"/>
    <w:rsid w:val="00523580"/>
    <w:rsid w:val="005235EB"/>
    <w:rsid w:val="005262B5"/>
    <w:rsid w:val="00527E48"/>
    <w:rsid w:val="0053092D"/>
    <w:rsid w:val="005327BB"/>
    <w:rsid w:val="00532D3A"/>
    <w:rsid w:val="0053517F"/>
    <w:rsid w:val="00535D87"/>
    <w:rsid w:val="00540411"/>
    <w:rsid w:val="005423A0"/>
    <w:rsid w:val="00546EE0"/>
    <w:rsid w:val="005573FA"/>
    <w:rsid w:val="005614B6"/>
    <w:rsid w:val="0056434C"/>
    <w:rsid w:val="00564C01"/>
    <w:rsid w:val="0056579A"/>
    <w:rsid w:val="00566159"/>
    <w:rsid w:val="00571E88"/>
    <w:rsid w:val="00583D04"/>
    <w:rsid w:val="00586022"/>
    <w:rsid w:val="00587B98"/>
    <w:rsid w:val="0059046A"/>
    <w:rsid w:val="00592654"/>
    <w:rsid w:val="0059439A"/>
    <w:rsid w:val="0059501B"/>
    <w:rsid w:val="005A4B17"/>
    <w:rsid w:val="005A5C5C"/>
    <w:rsid w:val="005A64F3"/>
    <w:rsid w:val="005A756D"/>
    <w:rsid w:val="005B4A7F"/>
    <w:rsid w:val="005C0A94"/>
    <w:rsid w:val="005C145B"/>
    <w:rsid w:val="005C3E81"/>
    <w:rsid w:val="005C70D3"/>
    <w:rsid w:val="005C7105"/>
    <w:rsid w:val="005D782A"/>
    <w:rsid w:val="005E1951"/>
    <w:rsid w:val="005E19BC"/>
    <w:rsid w:val="005E6C3B"/>
    <w:rsid w:val="005F2645"/>
    <w:rsid w:val="005F2FFD"/>
    <w:rsid w:val="005F7E46"/>
    <w:rsid w:val="00600012"/>
    <w:rsid w:val="00605890"/>
    <w:rsid w:val="006106FD"/>
    <w:rsid w:val="00613C1A"/>
    <w:rsid w:val="006201EB"/>
    <w:rsid w:val="00621A7E"/>
    <w:rsid w:val="00630465"/>
    <w:rsid w:val="0063461B"/>
    <w:rsid w:val="00635DFF"/>
    <w:rsid w:val="00636CDA"/>
    <w:rsid w:val="00636DF0"/>
    <w:rsid w:val="006407F0"/>
    <w:rsid w:val="006571C6"/>
    <w:rsid w:val="00657841"/>
    <w:rsid w:val="00660341"/>
    <w:rsid w:val="00662BEB"/>
    <w:rsid w:val="00666389"/>
    <w:rsid w:val="0067034C"/>
    <w:rsid w:val="0067107F"/>
    <w:rsid w:val="00677B8E"/>
    <w:rsid w:val="00682945"/>
    <w:rsid w:val="006841C5"/>
    <w:rsid w:val="00685348"/>
    <w:rsid w:val="0069089A"/>
    <w:rsid w:val="00691E83"/>
    <w:rsid w:val="006929FE"/>
    <w:rsid w:val="0069494C"/>
    <w:rsid w:val="006A08D4"/>
    <w:rsid w:val="006A258A"/>
    <w:rsid w:val="006B3828"/>
    <w:rsid w:val="006B3A82"/>
    <w:rsid w:val="006B5FA2"/>
    <w:rsid w:val="006B64A5"/>
    <w:rsid w:val="006B7A80"/>
    <w:rsid w:val="006C29CD"/>
    <w:rsid w:val="006D1EE4"/>
    <w:rsid w:val="006D52F8"/>
    <w:rsid w:val="006D6746"/>
    <w:rsid w:val="006E1ECD"/>
    <w:rsid w:val="006E6859"/>
    <w:rsid w:val="006E7009"/>
    <w:rsid w:val="006F1371"/>
    <w:rsid w:val="006F43B8"/>
    <w:rsid w:val="006F449C"/>
    <w:rsid w:val="007021BE"/>
    <w:rsid w:val="00710C1A"/>
    <w:rsid w:val="00714373"/>
    <w:rsid w:val="00714E98"/>
    <w:rsid w:val="00715BBD"/>
    <w:rsid w:val="00715F2C"/>
    <w:rsid w:val="0072509C"/>
    <w:rsid w:val="00727DA4"/>
    <w:rsid w:val="00730A81"/>
    <w:rsid w:val="00733256"/>
    <w:rsid w:val="007355A3"/>
    <w:rsid w:val="00736131"/>
    <w:rsid w:val="00747CF4"/>
    <w:rsid w:val="00752C20"/>
    <w:rsid w:val="00760937"/>
    <w:rsid w:val="00762A32"/>
    <w:rsid w:val="0076317A"/>
    <w:rsid w:val="007643C7"/>
    <w:rsid w:val="007659C4"/>
    <w:rsid w:val="00767725"/>
    <w:rsid w:val="007702CB"/>
    <w:rsid w:val="00780D07"/>
    <w:rsid w:val="00780F99"/>
    <w:rsid w:val="00781D84"/>
    <w:rsid w:val="00785268"/>
    <w:rsid w:val="00790E51"/>
    <w:rsid w:val="007A64EB"/>
    <w:rsid w:val="007A6DEE"/>
    <w:rsid w:val="007A769B"/>
    <w:rsid w:val="007B1104"/>
    <w:rsid w:val="007B5BDF"/>
    <w:rsid w:val="007C0431"/>
    <w:rsid w:val="007C3FAA"/>
    <w:rsid w:val="007E09CF"/>
    <w:rsid w:val="007E416F"/>
    <w:rsid w:val="007E588A"/>
    <w:rsid w:val="007E6D85"/>
    <w:rsid w:val="007E7BA7"/>
    <w:rsid w:val="007F10D8"/>
    <w:rsid w:val="007F4719"/>
    <w:rsid w:val="007F6993"/>
    <w:rsid w:val="0080553F"/>
    <w:rsid w:val="00806A3F"/>
    <w:rsid w:val="00810506"/>
    <w:rsid w:val="00814AF1"/>
    <w:rsid w:val="00815C60"/>
    <w:rsid w:val="008173D2"/>
    <w:rsid w:val="008174D3"/>
    <w:rsid w:val="008219FF"/>
    <w:rsid w:val="00825214"/>
    <w:rsid w:val="00826ADB"/>
    <w:rsid w:val="008314A2"/>
    <w:rsid w:val="008333D0"/>
    <w:rsid w:val="00833C00"/>
    <w:rsid w:val="008344DD"/>
    <w:rsid w:val="00843FE5"/>
    <w:rsid w:val="008448E2"/>
    <w:rsid w:val="00845A83"/>
    <w:rsid w:val="00856B7D"/>
    <w:rsid w:val="0086187F"/>
    <w:rsid w:val="0086384A"/>
    <w:rsid w:val="0086664B"/>
    <w:rsid w:val="00874AD9"/>
    <w:rsid w:val="00875505"/>
    <w:rsid w:val="0088319B"/>
    <w:rsid w:val="00885EF5"/>
    <w:rsid w:val="00886372"/>
    <w:rsid w:val="00891AF3"/>
    <w:rsid w:val="00895863"/>
    <w:rsid w:val="00895A28"/>
    <w:rsid w:val="00896389"/>
    <w:rsid w:val="008A3546"/>
    <w:rsid w:val="008A3BCF"/>
    <w:rsid w:val="008A5803"/>
    <w:rsid w:val="008A5ED0"/>
    <w:rsid w:val="008A7A66"/>
    <w:rsid w:val="008B537C"/>
    <w:rsid w:val="008C0BFB"/>
    <w:rsid w:val="008C1017"/>
    <w:rsid w:val="008C1E54"/>
    <w:rsid w:val="008D0E9A"/>
    <w:rsid w:val="008D0EE6"/>
    <w:rsid w:val="008D2807"/>
    <w:rsid w:val="008D553B"/>
    <w:rsid w:val="008E70EE"/>
    <w:rsid w:val="008F18CC"/>
    <w:rsid w:val="00903486"/>
    <w:rsid w:val="009059F7"/>
    <w:rsid w:val="009072E9"/>
    <w:rsid w:val="00922A6C"/>
    <w:rsid w:val="00923CED"/>
    <w:rsid w:val="00930815"/>
    <w:rsid w:val="00930DDA"/>
    <w:rsid w:val="00930E5C"/>
    <w:rsid w:val="00943913"/>
    <w:rsid w:val="00945A52"/>
    <w:rsid w:val="00950A92"/>
    <w:rsid w:val="0095146F"/>
    <w:rsid w:val="00955236"/>
    <w:rsid w:val="00962546"/>
    <w:rsid w:val="00962720"/>
    <w:rsid w:val="009653F2"/>
    <w:rsid w:val="009705B3"/>
    <w:rsid w:val="00971A42"/>
    <w:rsid w:val="00972F6F"/>
    <w:rsid w:val="009748F7"/>
    <w:rsid w:val="0097509D"/>
    <w:rsid w:val="009805E2"/>
    <w:rsid w:val="00981461"/>
    <w:rsid w:val="00982DD3"/>
    <w:rsid w:val="009852FA"/>
    <w:rsid w:val="009865D2"/>
    <w:rsid w:val="0099461B"/>
    <w:rsid w:val="0099616A"/>
    <w:rsid w:val="009A0E62"/>
    <w:rsid w:val="009A2CD2"/>
    <w:rsid w:val="009A30B2"/>
    <w:rsid w:val="009A3929"/>
    <w:rsid w:val="009A4937"/>
    <w:rsid w:val="009A698B"/>
    <w:rsid w:val="009B59EA"/>
    <w:rsid w:val="009C06E5"/>
    <w:rsid w:val="009C1E47"/>
    <w:rsid w:val="009C1EF3"/>
    <w:rsid w:val="009C1F67"/>
    <w:rsid w:val="009C52F1"/>
    <w:rsid w:val="009C5D4E"/>
    <w:rsid w:val="009C62AE"/>
    <w:rsid w:val="009C7015"/>
    <w:rsid w:val="009D08D0"/>
    <w:rsid w:val="009D1ED4"/>
    <w:rsid w:val="009D4722"/>
    <w:rsid w:val="009D473C"/>
    <w:rsid w:val="009E567B"/>
    <w:rsid w:val="009E5E92"/>
    <w:rsid w:val="009F0BC2"/>
    <w:rsid w:val="009F0C43"/>
    <w:rsid w:val="009F245A"/>
    <w:rsid w:val="009F278D"/>
    <w:rsid w:val="00A02818"/>
    <w:rsid w:val="00A11434"/>
    <w:rsid w:val="00A2251B"/>
    <w:rsid w:val="00A225D3"/>
    <w:rsid w:val="00A27444"/>
    <w:rsid w:val="00A30C37"/>
    <w:rsid w:val="00A37FAE"/>
    <w:rsid w:val="00A525A2"/>
    <w:rsid w:val="00A55340"/>
    <w:rsid w:val="00A55EB6"/>
    <w:rsid w:val="00A567A7"/>
    <w:rsid w:val="00A57C05"/>
    <w:rsid w:val="00A63968"/>
    <w:rsid w:val="00A64B0B"/>
    <w:rsid w:val="00A64F93"/>
    <w:rsid w:val="00A7313D"/>
    <w:rsid w:val="00A82BCC"/>
    <w:rsid w:val="00A879B8"/>
    <w:rsid w:val="00A91F10"/>
    <w:rsid w:val="00A934B4"/>
    <w:rsid w:val="00A95203"/>
    <w:rsid w:val="00A9557B"/>
    <w:rsid w:val="00AA032B"/>
    <w:rsid w:val="00AA4C2F"/>
    <w:rsid w:val="00AA5927"/>
    <w:rsid w:val="00AA72D1"/>
    <w:rsid w:val="00AB1277"/>
    <w:rsid w:val="00AB1D1E"/>
    <w:rsid w:val="00AB30A3"/>
    <w:rsid w:val="00AC0E73"/>
    <w:rsid w:val="00AC273B"/>
    <w:rsid w:val="00AD1589"/>
    <w:rsid w:val="00AD6419"/>
    <w:rsid w:val="00AE27B0"/>
    <w:rsid w:val="00AE346F"/>
    <w:rsid w:val="00AE61F2"/>
    <w:rsid w:val="00AE7750"/>
    <w:rsid w:val="00AF0A73"/>
    <w:rsid w:val="00AF35DB"/>
    <w:rsid w:val="00B11BFB"/>
    <w:rsid w:val="00B1302E"/>
    <w:rsid w:val="00B153AF"/>
    <w:rsid w:val="00B20A64"/>
    <w:rsid w:val="00B22CEE"/>
    <w:rsid w:val="00B23630"/>
    <w:rsid w:val="00B237B0"/>
    <w:rsid w:val="00B257CD"/>
    <w:rsid w:val="00B32859"/>
    <w:rsid w:val="00B3318F"/>
    <w:rsid w:val="00B36C39"/>
    <w:rsid w:val="00B36F35"/>
    <w:rsid w:val="00B37D81"/>
    <w:rsid w:val="00B40AA9"/>
    <w:rsid w:val="00B441AB"/>
    <w:rsid w:val="00B44483"/>
    <w:rsid w:val="00B444BB"/>
    <w:rsid w:val="00B45421"/>
    <w:rsid w:val="00B4705D"/>
    <w:rsid w:val="00B50426"/>
    <w:rsid w:val="00B56118"/>
    <w:rsid w:val="00B650B8"/>
    <w:rsid w:val="00B6638A"/>
    <w:rsid w:val="00B71F1B"/>
    <w:rsid w:val="00B746C7"/>
    <w:rsid w:val="00B75DDE"/>
    <w:rsid w:val="00B773E3"/>
    <w:rsid w:val="00B77D87"/>
    <w:rsid w:val="00B82978"/>
    <w:rsid w:val="00B83A85"/>
    <w:rsid w:val="00B84357"/>
    <w:rsid w:val="00B84BE5"/>
    <w:rsid w:val="00B9709A"/>
    <w:rsid w:val="00B97102"/>
    <w:rsid w:val="00BA60D6"/>
    <w:rsid w:val="00BA6B8D"/>
    <w:rsid w:val="00BA763D"/>
    <w:rsid w:val="00BB1601"/>
    <w:rsid w:val="00BB26B6"/>
    <w:rsid w:val="00BB665E"/>
    <w:rsid w:val="00BC22E1"/>
    <w:rsid w:val="00BC2B4E"/>
    <w:rsid w:val="00BD1774"/>
    <w:rsid w:val="00BD463E"/>
    <w:rsid w:val="00BD6CF1"/>
    <w:rsid w:val="00BD736A"/>
    <w:rsid w:val="00BE3D2E"/>
    <w:rsid w:val="00BE4BAC"/>
    <w:rsid w:val="00BE4EEC"/>
    <w:rsid w:val="00BF048D"/>
    <w:rsid w:val="00BF1A7B"/>
    <w:rsid w:val="00BF1F72"/>
    <w:rsid w:val="00BF2A76"/>
    <w:rsid w:val="00BF7FF2"/>
    <w:rsid w:val="00C03894"/>
    <w:rsid w:val="00C03932"/>
    <w:rsid w:val="00C03945"/>
    <w:rsid w:val="00C03E3F"/>
    <w:rsid w:val="00C1006F"/>
    <w:rsid w:val="00C21419"/>
    <w:rsid w:val="00C216F9"/>
    <w:rsid w:val="00C223A7"/>
    <w:rsid w:val="00C24B19"/>
    <w:rsid w:val="00C256F7"/>
    <w:rsid w:val="00C30379"/>
    <w:rsid w:val="00C31A25"/>
    <w:rsid w:val="00C51AE0"/>
    <w:rsid w:val="00C532C7"/>
    <w:rsid w:val="00C54441"/>
    <w:rsid w:val="00C55260"/>
    <w:rsid w:val="00C614CB"/>
    <w:rsid w:val="00C63B4E"/>
    <w:rsid w:val="00C66C61"/>
    <w:rsid w:val="00C74CD7"/>
    <w:rsid w:val="00C772F0"/>
    <w:rsid w:val="00C77926"/>
    <w:rsid w:val="00C86110"/>
    <w:rsid w:val="00C91932"/>
    <w:rsid w:val="00C93644"/>
    <w:rsid w:val="00CA64C1"/>
    <w:rsid w:val="00CB347E"/>
    <w:rsid w:val="00CB4120"/>
    <w:rsid w:val="00CC445A"/>
    <w:rsid w:val="00CC530A"/>
    <w:rsid w:val="00CC647E"/>
    <w:rsid w:val="00CD035F"/>
    <w:rsid w:val="00CD0FC4"/>
    <w:rsid w:val="00CD2304"/>
    <w:rsid w:val="00CE6399"/>
    <w:rsid w:val="00CE64EC"/>
    <w:rsid w:val="00CF1064"/>
    <w:rsid w:val="00D000C7"/>
    <w:rsid w:val="00D00457"/>
    <w:rsid w:val="00D004CD"/>
    <w:rsid w:val="00D00772"/>
    <w:rsid w:val="00D01CC7"/>
    <w:rsid w:val="00D03A72"/>
    <w:rsid w:val="00D119D9"/>
    <w:rsid w:val="00D14CA7"/>
    <w:rsid w:val="00D178AF"/>
    <w:rsid w:val="00D2478A"/>
    <w:rsid w:val="00D25610"/>
    <w:rsid w:val="00D328ED"/>
    <w:rsid w:val="00D329BD"/>
    <w:rsid w:val="00D35B89"/>
    <w:rsid w:val="00D44182"/>
    <w:rsid w:val="00D44773"/>
    <w:rsid w:val="00D51E06"/>
    <w:rsid w:val="00D5348E"/>
    <w:rsid w:val="00D53CC8"/>
    <w:rsid w:val="00D576F4"/>
    <w:rsid w:val="00D640E0"/>
    <w:rsid w:val="00D65487"/>
    <w:rsid w:val="00D65761"/>
    <w:rsid w:val="00D66BB2"/>
    <w:rsid w:val="00D70F50"/>
    <w:rsid w:val="00D840A7"/>
    <w:rsid w:val="00D84D57"/>
    <w:rsid w:val="00D93874"/>
    <w:rsid w:val="00D93EA8"/>
    <w:rsid w:val="00D95181"/>
    <w:rsid w:val="00DA1BA0"/>
    <w:rsid w:val="00DA3227"/>
    <w:rsid w:val="00DA483C"/>
    <w:rsid w:val="00DA7BFA"/>
    <w:rsid w:val="00DB0C5E"/>
    <w:rsid w:val="00DC10DB"/>
    <w:rsid w:val="00DC223C"/>
    <w:rsid w:val="00DC7CAC"/>
    <w:rsid w:val="00DD0C8E"/>
    <w:rsid w:val="00DD7E58"/>
    <w:rsid w:val="00DE373F"/>
    <w:rsid w:val="00DF6BD6"/>
    <w:rsid w:val="00DF7E91"/>
    <w:rsid w:val="00E02343"/>
    <w:rsid w:val="00E0573A"/>
    <w:rsid w:val="00E118FD"/>
    <w:rsid w:val="00E16371"/>
    <w:rsid w:val="00E2126F"/>
    <w:rsid w:val="00E267B8"/>
    <w:rsid w:val="00E3028D"/>
    <w:rsid w:val="00E36609"/>
    <w:rsid w:val="00E439C0"/>
    <w:rsid w:val="00E61C20"/>
    <w:rsid w:val="00E6213E"/>
    <w:rsid w:val="00E65E65"/>
    <w:rsid w:val="00E6718E"/>
    <w:rsid w:val="00E74429"/>
    <w:rsid w:val="00E7692A"/>
    <w:rsid w:val="00E809DB"/>
    <w:rsid w:val="00E81C8F"/>
    <w:rsid w:val="00E86F90"/>
    <w:rsid w:val="00E87145"/>
    <w:rsid w:val="00E92DBE"/>
    <w:rsid w:val="00E9370C"/>
    <w:rsid w:val="00E94D1C"/>
    <w:rsid w:val="00E955E9"/>
    <w:rsid w:val="00E97C8E"/>
    <w:rsid w:val="00EA0886"/>
    <w:rsid w:val="00EA425E"/>
    <w:rsid w:val="00EB3722"/>
    <w:rsid w:val="00EC36B6"/>
    <w:rsid w:val="00EC3E3F"/>
    <w:rsid w:val="00EC7081"/>
    <w:rsid w:val="00EC7590"/>
    <w:rsid w:val="00ED1E17"/>
    <w:rsid w:val="00ED3692"/>
    <w:rsid w:val="00ED44EA"/>
    <w:rsid w:val="00ED4A37"/>
    <w:rsid w:val="00ED5B3D"/>
    <w:rsid w:val="00EE4E6E"/>
    <w:rsid w:val="00EE5D68"/>
    <w:rsid w:val="00EE6BE9"/>
    <w:rsid w:val="00EF08FB"/>
    <w:rsid w:val="00EF3368"/>
    <w:rsid w:val="00EF36F6"/>
    <w:rsid w:val="00EF3F12"/>
    <w:rsid w:val="00EF5BEB"/>
    <w:rsid w:val="00F01ED6"/>
    <w:rsid w:val="00F07F44"/>
    <w:rsid w:val="00F125EB"/>
    <w:rsid w:val="00F16286"/>
    <w:rsid w:val="00F200B0"/>
    <w:rsid w:val="00F22E85"/>
    <w:rsid w:val="00F31DF4"/>
    <w:rsid w:val="00F37BA3"/>
    <w:rsid w:val="00F4327A"/>
    <w:rsid w:val="00F43502"/>
    <w:rsid w:val="00F43FEC"/>
    <w:rsid w:val="00F453EB"/>
    <w:rsid w:val="00F46656"/>
    <w:rsid w:val="00F54DD5"/>
    <w:rsid w:val="00F637D7"/>
    <w:rsid w:val="00F64230"/>
    <w:rsid w:val="00F7205F"/>
    <w:rsid w:val="00F76C29"/>
    <w:rsid w:val="00F76E34"/>
    <w:rsid w:val="00F77112"/>
    <w:rsid w:val="00F81375"/>
    <w:rsid w:val="00F86AAE"/>
    <w:rsid w:val="00F93279"/>
    <w:rsid w:val="00F97BFB"/>
    <w:rsid w:val="00FA0640"/>
    <w:rsid w:val="00FA0E2B"/>
    <w:rsid w:val="00FA28B9"/>
    <w:rsid w:val="00FA4779"/>
    <w:rsid w:val="00FA65FF"/>
    <w:rsid w:val="00FA6E7E"/>
    <w:rsid w:val="00FB0B5A"/>
    <w:rsid w:val="00FB12EC"/>
    <w:rsid w:val="00FB1A67"/>
    <w:rsid w:val="00FB3874"/>
    <w:rsid w:val="00FC2596"/>
    <w:rsid w:val="00FC3BD4"/>
    <w:rsid w:val="00FC7219"/>
    <w:rsid w:val="00FD042A"/>
    <w:rsid w:val="00FD4C84"/>
    <w:rsid w:val="00FD6660"/>
    <w:rsid w:val="00FE3CE4"/>
    <w:rsid w:val="00FF02E0"/>
    <w:rsid w:val="00FF29D4"/>
    <w:rsid w:val="00FF3CBF"/>
    <w:rsid w:val="00FF5CD2"/>
    <w:rsid w:val="00FF71E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BAC5DDD"/>
  <w15:chartTrackingRefBased/>
  <w15:docId w15:val="{898D9242-1645-D24B-BE5E-4E8AD750E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5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5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5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5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5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5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5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5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5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5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21A"/>
    <w:rPr>
      <w:rFonts w:eastAsiaTheme="majorEastAsia" w:cstheme="majorBidi"/>
      <w:color w:val="272727" w:themeColor="text1" w:themeTint="D8"/>
    </w:rPr>
  </w:style>
  <w:style w:type="paragraph" w:styleId="Title">
    <w:name w:val="Title"/>
    <w:basedOn w:val="Normal"/>
    <w:next w:val="Normal"/>
    <w:link w:val="TitleChar"/>
    <w:uiPriority w:val="10"/>
    <w:qFormat/>
    <w:rsid w:val="00415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1521A"/>
    <w:rPr>
      <w:i/>
      <w:iCs/>
      <w:color w:val="404040" w:themeColor="text1" w:themeTint="BF"/>
    </w:rPr>
  </w:style>
  <w:style w:type="paragraph" w:styleId="ListParagraph">
    <w:name w:val="List Paragraph"/>
    <w:basedOn w:val="Normal"/>
    <w:uiPriority w:val="34"/>
    <w:qFormat/>
    <w:rsid w:val="0041521A"/>
    <w:pPr>
      <w:ind w:left="720"/>
      <w:contextualSpacing/>
    </w:pPr>
  </w:style>
  <w:style w:type="character" w:styleId="IntenseEmphasis">
    <w:name w:val="Intense Emphasis"/>
    <w:basedOn w:val="DefaultParagraphFont"/>
    <w:uiPriority w:val="21"/>
    <w:qFormat/>
    <w:rsid w:val="0041521A"/>
    <w:rPr>
      <w:i/>
      <w:iCs/>
      <w:color w:val="0F4761" w:themeColor="accent1" w:themeShade="BF"/>
    </w:rPr>
  </w:style>
  <w:style w:type="paragraph" w:styleId="IntenseQuote">
    <w:name w:val="Intense Quote"/>
    <w:basedOn w:val="Normal"/>
    <w:next w:val="Normal"/>
    <w:link w:val="IntenseQuoteChar"/>
    <w:uiPriority w:val="30"/>
    <w:qFormat/>
    <w:rsid w:val="00415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21A"/>
    <w:rPr>
      <w:i/>
      <w:iCs/>
      <w:color w:val="0F4761" w:themeColor="accent1" w:themeShade="BF"/>
    </w:rPr>
  </w:style>
  <w:style w:type="character" w:styleId="IntenseReference">
    <w:name w:val="Intense Reference"/>
    <w:basedOn w:val="DefaultParagraphFont"/>
    <w:uiPriority w:val="32"/>
    <w:qFormat/>
    <w:rsid w:val="0041521A"/>
    <w:rPr>
      <w:b/>
      <w:bCs/>
      <w:smallCaps/>
      <w:color w:val="0F4761" w:themeColor="accent1" w:themeShade="BF"/>
      <w:spacing w:val="5"/>
    </w:rPr>
  </w:style>
  <w:style w:type="paragraph" w:styleId="Header">
    <w:name w:val="header"/>
    <w:basedOn w:val="Normal"/>
    <w:link w:val="HeaderChar"/>
    <w:uiPriority w:val="99"/>
    <w:unhideWhenUsed/>
    <w:rsid w:val="0041521A"/>
    <w:pPr>
      <w:tabs>
        <w:tab w:val="center" w:pos="4513"/>
        <w:tab w:val="right" w:pos="9026"/>
      </w:tabs>
    </w:pPr>
  </w:style>
  <w:style w:type="character" w:customStyle="1" w:styleId="HeaderChar">
    <w:name w:val="Header Char"/>
    <w:basedOn w:val="DefaultParagraphFont"/>
    <w:link w:val="Header"/>
    <w:uiPriority w:val="99"/>
    <w:rsid w:val="0041521A"/>
  </w:style>
  <w:style w:type="paragraph" w:styleId="Footer">
    <w:name w:val="footer"/>
    <w:basedOn w:val="Normal"/>
    <w:link w:val="FooterChar"/>
    <w:uiPriority w:val="99"/>
    <w:unhideWhenUsed/>
    <w:rsid w:val="0041521A"/>
    <w:pPr>
      <w:tabs>
        <w:tab w:val="center" w:pos="4513"/>
        <w:tab w:val="right" w:pos="9026"/>
      </w:tabs>
    </w:pPr>
  </w:style>
  <w:style w:type="character" w:customStyle="1" w:styleId="FooterChar">
    <w:name w:val="Footer Char"/>
    <w:basedOn w:val="DefaultParagraphFont"/>
    <w:link w:val="Footer"/>
    <w:uiPriority w:val="99"/>
    <w:rsid w:val="0041521A"/>
  </w:style>
  <w:style w:type="character" w:styleId="Hyperlink">
    <w:name w:val="Hyperlink"/>
    <w:basedOn w:val="DefaultParagraphFont"/>
    <w:uiPriority w:val="99"/>
    <w:unhideWhenUsed/>
    <w:rsid w:val="00A63968"/>
    <w:rPr>
      <w:color w:val="467886" w:themeColor="hyperlink"/>
      <w:u w:val="single"/>
    </w:rPr>
  </w:style>
  <w:style w:type="character" w:styleId="UnresolvedMention">
    <w:name w:val="Unresolved Mention"/>
    <w:basedOn w:val="DefaultParagraphFont"/>
    <w:uiPriority w:val="99"/>
    <w:semiHidden/>
    <w:unhideWhenUsed/>
    <w:rsid w:val="00A63968"/>
    <w:rPr>
      <w:color w:val="605E5C"/>
      <w:shd w:val="clear" w:color="auto" w:fill="E1DFDD"/>
    </w:rPr>
  </w:style>
  <w:style w:type="character" w:styleId="FollowedHyperlink">
    <w:name w:val="FollowedHyperlink"/>
    <w:basedOn w:val="DefaultParagraphFont"/>
    <w:uiPriority w:val="99"/>
    <w:semiHidden/>
    <w:unhideWhenUsed/>
    <w:rsid w:val="00A63968"/>
    <w:rPr>
      <w:color w:val="96607D" w:themeColor="followedHyperlink"/>
      <w:u w:val="single"/>
    </w:rPr>
  </w:style>
  <w:style w:type="character" w:styleId="CommentReference">
    <w:name w:val="annotation reference"/>
    <w:basedOn w:val="DefaultParagraphFont"/>
    <w:uiPriority w:val="99"/>
    <w:semiHidden/>
    <w:unhideWhenUsed/>
    <w:rsid w:val="00AB1277"/>
    <w:rPr>
      <w:sz w:val="16"/>
      <w:szCs w:val="16"/>
    </w:rPr>
  </w:style>
  <w:style w:type="paragraph" w:styleId="CommentText">
    <w:name w:val="annotation text"/>
    <w:basedOn w:val="Normal"/>
    <w:link w:val="CommentTextChar"/>
    <w:uiPriority w:val="99"/>
    <w:semiHidden/>
    <w:unhideWhenUsed/>
    <w:rsid w:val="00AB1277"/>
    <w:rPr>
      <w:sz w:val="20"/>
      <w:szCs w:val="20"/>
    </w:rPr>
  </w:style>
  <w:style w:type="character" w:customStyle="1" w:styleId="CommentTextChar">
    <w:name w:val="Comment Text Char"/>
    <w:basedOn w:val="DefaultParagraphFont"/>
    <w:link w:val="CommentText"/>
    <w:uiPriority w:val="99"/>
    <w:semiHidden/>
    <w:rsid w:val="00AB1277"/>
    <w:rPr>
      <w:sz w:val="20"/>
      <w:szCs w:val="20"/>
    </w:rPr>
  </w:style>
  <w:style w:type="paragraph" w:styleId="CommentSubject">
    <w:name w:val="annotation subject"/>
    <w:basedOn w:val="CommentText"/>
    <w:next w:val="CommentText"/>
    <w:link w:val="CommentSubjectChar"/>
    <w:uiPriority w:val="99"/>
    <w:semiHidden/>
    <w:unhideWhenUsed/>
    <w:rsid w:val="00AB1277"/>
    <w:rPr>
      <w:b/>
      <w:bCs/>
    </w:rPr>
  </w:style>
  <w:style w:type="character" w:customStyle="1" w:styleId="CommentSubjectChar">
    <w:name w:val="Comment Subject Char"/>
    <w:basedOn w:val="CommentTextChar"/>
    <w:link w:val="CommentSubject"/>
    <w:uiPriority w:val="99"/>
    <w:semiHidden/>
    <w:rsid w:val="00AB1277"/>
    <w:rPr>
      <w:b/>
      <w:bCs/>
      <w:sz w:val="20"/>
      <w:szCs w:val="20"/>
    </w:rPr>
  </w:style>
  <w:style w:type="character" w:customStyle="1" w:styleId="apple-converted-space">
    <w:name w:val="apple-converted-space"/>
    <w:basedOn w:val="DefaultParagraphFont"/>
    <w:rsid w:val="009A4937"/>
  </w:style>
  <w:style w:type="character" w:styleId="PlaceholderText">
    <w:name w:val="Placeholder Text"/>
    <w:basedOn w:val="DefaultParagraphFont"/>
    <w:uiPriority w:val="99"/>
    <w:semiHidden/>
    <w:rsid w:val="00780F99"/>
    <w:rPr>
      <w:color w:val="666666"/>
    </w:rPr>
  </w:style>
  <w:style w:type="table" w:styleId="TableGrid">
    <w:name w:val="Table Grid"/>
    <w:basedOn w:val="TableNormal"/>
    <w:uiPriority w:val="39"/>
    <w:rsid w:val="00592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333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698613">
      <w:bodyDiv w:val="1"/>
      <w:marLeft w:val="0"/>
      <w:marRight w:val="0"/>
      <w:marTop w:val="0"/>
      <w:marBottom w:val="0"/>
      <w:divBdr>
        <w:top w:val="none" w:sz="0" w:space="0" w:color="auto"/>
        <w:left w:val="none" w:sz="0" w:space="0" w:color="auto"/>
        <w:bottom w:val="none" w:sz="0" w:space="0" w:color="auto"/>
        <w:right w:val="none" w:sz="0" w:space="0" w:color="auto"/>
      </w:divBdr>
    </w:div>
    <w:div w:id="289358726">
      <w:bodyDiv w:val="1"/>
      <w:marLeft w:val="0"/>
      <w:marRight w:val="0"/>
      <w:marTop w:val="0"/>
      <w:marBottom w:val="0"/>
      <w:divBdr>
        <w:top w:val="none" w:sz="0" w:space="0" w:color="auto"/>
        <w:left w:val="none" w:sz="0" w:space="0" w:color="auto"/>
        <w:bottom w:val="none" w:sz="0" w:space="0" w:color="auto"/>
        <w:right w:val="none" w:sz="0" w:space="0" w:color="auto"/>
      </w:divBdr>
    </w:div>
    <w:div w:id="308285879">
      <w:bodyDiv w:val="1"/>
      <w:marLeft w:val="0"/>
      <w:marRight w:val="0"/>
      <w:marTop w:val="0"/>
      <w:marBottom w:val="0"/>
      <w:divBdr>
        <w:top w:val="none" w:sz="0" w:space="0" w:color="auto"/>
        <w:left w:val="none" w:sz="0" w:space="0" w:color="auto"/>
        <w:bottom w:val="none" w:sz="0" w:space="0" w:color="auto"/>
        <w:right w:val="none" w:sz="0" w:space="0" w:color="auto"/>
      </w:divBdr>
    </w:div>
    <w:div w:id="382562404">
      <w:bodyDiv w:val="1"/>
      <w:marLeft w:val="0"/>
      <w:marRight w:val="0"/>
      <w:marTop w:val="0"/>
      <w:marBottom w:val="0"/>
      <w:divBdr>
        <w:top w:val="none" w:sz="0" w:space="0" w:color="auto"/>
        <w:left w:val="none" w:sz="0" w:space="0" w:color="auto"/>
        <w:bottom w:val="none" w:sz="0" w:space="0" w:color="auto"/>
        <w:right w:val="none" w:sz="0" w:space="0" w:color="auto"/>
      </w:divBdr>
    </w:div>
    <w:div w:id="856506550">
      <w:bodyDiv w:val="1"/>
      <w:marLeft w:val="0"/>
      <w:marRight w:val="0"/>
      <w:marTop w:val="0"/>
      <w:marBottom w:val="0"/>
      <w:divBdr>
        <w:top w:val="none" w:sz="0" w:space="0" w:color="auto"/>
        <w:left w:val="none" w:sz="0" w:space="0" w:color="auto"/>
        <w:bottom w:val="none" w:sz="0" w:space="0" w:color="auto"/>
        <w:right w:val="none" w:sz="0" w:space="0" w:color="auto"/>
      </w:divBdr>
    </w:div>
    <w:div w:id="1063602142">
      <w:bodyDiv w:val="1"/>
      <w:marLeft w:val="0"/>
      <w:marRight w:val="0"/>
      <w:marTop w:val="0"/>
      <w:marBottom w:val="0"/>
      <w:divBdr>
        <w:top w:val="none" w:sz="0" w:space="0" w:color="auto"/>
        <w:left w:val="none" w:sz="0" w:space="0" w:color="auto"/>
        <w:bottom w:val="none" w:sz="0" w:space="0" w:color="auto"/>
        <w:right w:val="none" w:sz="0" w:space="0" w:color="auto"/>
      </w:divBdr>
    </w:div>
    <w:div w:id="1234855935">
      <w:bodyDiv w:val="1"/>
      <w:marLeft w:val="0"/>
      <w:marRight w:val="0"/>
      <w:marTop w:val="0"/>
      <w:marBottom w:val="0"/>
      <w:divBdr>
        <w:top w:val="none" w:sz="0" w:space="0" w:color="auto"/>
        <w:left w:val="none" w:sz="0" w:space="0" w:color="auto"/>
        <w:bottom w:val="none" w:sz="0" w:space="0" w:color="auto"/>
        <w:right w:val="none" w:sz="0" w:space="0" w:color="auto"/>
      </w:divBdr>
    </w:div>
    <w:div w:id="1927423474">
      <w:bodyDiv w:val="1"/>
      <w:marLeft w:val="0"/>
      <w:marRight w:val="0"/>
      <w:marTop w:val="0"/>
      <w:marBottom w:val="0"/>
      <w:divBdr>
        <w:top w:val="none" w:sz="0" w:space="0" w:color="auto"/>
        <w:left w:val="none" w:sz="0" w:space="0" w:color="auto"/>
        <w:bottom w:val="none" w:sz="0" w:space="0" w:color="auto"/>
        <w:right w:val="none" w:sz="0" w:space="0" w:color="auto"/>
      </w:divBdr>
    </w:div>
    <w:div w:id="209559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zSWdZVtXT7E" TargetMode="External"/><Relationship Id="rId18" Type="http://schemas.openxmlformats.org/officeDocument/2006/relationships/hyperlink" Target="https://en.wikipedia.org/wiki/Schwarzschild_geodesics"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flannelhead.github.io/posts/2016-03-06-photons-and-black-holes.html" TargetMode="External"/><Relationship Id="rId17" Type="http://schemas.openxmlformats.org/officeDocument/2006/relationships/hyperlink" Target="https://michaelwalczyk.com/blog-ray-marching.html" TargetMode="External"/><Relationship Id="rId2" Type="http://schemas.openxmlformats.org/officeDocument/2006/relationships/numbering" Target="numbering.xml"/><Relationship Id="rId16" Type="http://schemas.openxmlformats.org/officeDocument/2006/relationships/hyperlink" Target="https://www.youtube.com/watch?v=Rl8H4XEs0hw" TargetMode="External"/><Relationship Id="rId20" Type="http://schemas.openxmlformats.org/officeDocument/2006/relationships/hyperlink" Target="https://jamie-wong.com/2016/07/15/ray-marching-signed-distance-fun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deproject.com/Articles/994466/Ray-Tracing-a-Black-Hole-in-Csharp" TargetMode="External"/><Relationship Id="rId5" Type="http://schemas.openxmlformats.org/officeDocument/2006/relationships/webSettings" Target="webSettings.xml"/><Relationship Id="rId15" Type="http://schemas.openxmlformats.org/officeDocument/2006/relationships/hyperlink" Target="https://oseiskar.github.io/black-hole/docs/physics.html" TargetMode="External"/><Relationship Id="rId23" Type="http://schemas.openxmlformats.org/officeDocument/2006/relationships/theme" Target="theme/theme1.xml"/><Relationship Id="rId10" Type="http://schemas.openxmlformats.org/officeDocument/2006/relationships/hyperlink" Target="https://github.com/ashima/webgl-noise/tree/master" TargetMode="External"/><Relationship Id="rId19" Type="http://schemas.openxmlformats.org/officeDocument/2006/relationships/hyperlink" Target="https://en.wikipedia.org/wiki/Spherical_coordinate_syste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narkowicz.wordpress.com/2016/01/06/aces-filmic-tone-mapping-curv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2F2CA-7A05-114E-B86A-81087A32B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Pages>
  <Words>1627</Words>
  <Characters>9278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#CHOW EN YAO#</dc:creator>
  <cp:keywords/>
  <dc:description/>
  <cp:lastModifiedBy>#CHOW EN YAO#</cp:lastModifiedBy>
  <cp:revision>727</cp:revision>
  <cp:lastPrinted>2025-03-31T09:17:00Z</cp:lastPrinted>
  <dcterms:created xsi:type="dcterms:W3CDTF">2025-02-27T12:23:00Z</dcterms:created>
  <dcterms:modified xsi:type="dcterms:W3CDTF">2025-03-31T10:35:00Z</dcterms:modified>
</cp:coreProperties>
</file>