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2fsltzushrf3" w:id="0"/>
      <w:bookmarkEnd w:id="0"/>
      <w:r w:rsidDel="00000000" w:rsidR="00000000" w:rsidRPr="00000000">
        <w:rPr>
          <w:rtl w:val="0"/>
        </w:rPr>
        <w:t xml:space="preserve">MEMO CORDOVA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r00cejods20g" w:id="1"/>
      <w:bookmarkEnd w:id="1"/>
      <w:r w:rsidDel="00000000" w:rsidR="00000000" w:rsidRPr="00000000">
        <w:rPr>
          <w:rtl w:val="0"/>
        </w:rPr>
        <w:t xml:space="preserve">Les commandes Cordova</w:t>
      </w:r>
    </w:p>
    <w:tbl>
      <w:tblPr>
        <w:tblStyle w:val="Table1"/>
        <w:tblW w:w="15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10350"/>
        <w:tblGridChange w:id="0">
          <w:tblGrid>
            <w:gridCol w:w="5250"/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cordova create &lt;path&gt;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cordova platform add &lt;platform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cordova run &lt;platform 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cordova plugin add &lt;plugin 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dwzlrlqp64jr" w:id="2"/>
      <w:bookmarkEnd w:id="2"/>
      <w:r w:rsidDel="00000000" w:rsidR="00000000" w:rsidRPr="00000000">
        <w:rPr>
          <w:rtl w:val="0"/>
        </w:rPr>
        <w:t xml:space="preserve">Structure d’un projet Cordova</w:t>
      </w:r>
    </w:p>
    <w:tbl>
      <w:tblPr>
        <w:tblStyle w:val="Table2"/>
        <w:tblW w:w="15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10350"/>
        <w:tblGridChange w:id="0">
          <w:tblGrid>
            <w:gridCol w:w="5250"/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Contenu du répertoire “platforms”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Contenu du répertoire “plugins”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Contenu du répertoire “www”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Contenu du fichier “package.json”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Contenu du fichier “config.xml”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Contenu du fichier “www/index.html”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612.2834645669293" w:top="612.2834645669293" w:left="612.2834645669293" w:right="612.283464566929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