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2D8" w:rsidRDefault="000C02D8" w:rsidP="000C02D8">
      <w:r>
        <w:t xml:space="preserve">Latest version of this document can be obtained at </w:t>
      </w:r>
      <w:hyperlink r:id="rId5" w:history="1">
        <w:r w:rsidR="00A9668F" w:rsidRPr="00740F3B">
          <w:rPr>
            <w:rStyle w:val="Hyperlink"/>
          </w:rPr>
          <w:t>https://github.com/JeremyCoxBMI/IMSA-A/blob/master/IMSA%2BA_Detailed_Directions.pdf</w:t>
        </w:r>
      </w:hyperlink>
    </w:p>
    <w:p w:rsidR="00A54786" w:rsidRDefault="00A54786" w:rsidP="00C40BB0">
      <w:pPr>
        <w:pStyle w:val="Heading1"/>
      </w:pPr>
      <w:r>
        <w:t>July 2017 Update</w:t>
      </w:r>
    </w:p>
    <w:p w:rsidR="00A54786" w:rsidRPr="00A54786" w:rsidRDefault="00A54786" w:rsidP="00A54786">
      <w:r>
        <w:t>Added some new utility python scripts and added more expanded directions.</w:t>
      </w:r>
    </w:p>
    <w:p w:rsidR="007D1685" w:rsidRDefault="007D1685" w:rsidP="00C40BB0">
      <w:pPr>
        <w:pStyle w:val="Heading1"/>
      </w:pPr>
      <w:r>
        <w:t>December 2016 Update</w:t>
      </w:r>
    </w:p>
    <w:p w:rsidR="007D1685" w:rsidRDefault="007D1685" w:rsidP="00135510">
      <w:r>
        <w:t xml:space="preserve">With NCBI switching from GI numbers to </w:t>
      </w:r>
      <w:proofErr w:type="spellStart"/>
      <w:r>
        <w:t>Accession.Version</w:t>
      </w:r>
      <w:proofErr w:type="spellEnd"/>
      <w:r>
        <w:t xml:space="preserve"> numbers, the program must be updated</w:t>
      </w:r>
      <w:r w:rsidR="00135510">
        <w:t xml:space="preserve"> when a new database is adopted</w:t>
      </w:r>
      <w:r>
        <w:t xml:space="preserve">.  </w:t>
      </w:r>
      <w:r w:rsidR="00135510">
        <w:t>On a functional level, t</w:t>
      </w:r>
      <w:r>
        <w:t>his change means the NCBI uses different codes to name reference sequences.  This difference is cosmetic, but is a pain for IMSA+A, because we have to be compatible with both.</w:t>
      </w:r>
    </w:p>
    <w:p w:rsidR="007D1685" w:rsidRDefault="007D1685" w:rsidP="00135510">
      <w:r>
        <w:t xml:space="preserve">The new version includes GI number compatible script, as well as an </w:t>
      </w:r>
      <w:proofErr w:type="spellStart"/>
      <w:r>
        <w:t>Accession.Version</w:t>
      </w:r>
      <w:proofErr w:type="spellEnd"/>
      <w:r>
        <w:t xml:space="preserve"> compatible script.</w:t>
      </w:r>
    </w:p>
    <w:p w:rsidR="00135510" w:rsidRDefault="00135510" w:rsidP="00135510">
      <w:r>
        <w:t xml:space="preserve">When using a database with </w:t>
      </w:r>
      <w:proofErr w:type="spellStart"/>
      <w:r>
        <w:t>Accession.Version</w:t>
      </w:r>
      <w:proofErr w:type="spellEnd"/>
      <w:r>
        <w:t xml:space="preserve"> names, use the </w:t>
      </w:r>
      <w:r w:rsidRPr="00135510">
        <w:rPr>
          <w:b/>
        </w:rPr>
        <w:t>postprocesscount4acc.py</w:t>
      </w:r>
      <w:r>
        <w:t xml:space="preserve"> script in place of </w:t>
      </w:r>
      <w:r w:rsidRPr="00135510">
        <w:rPr>
          <w:b/>
        </w:rPr>
        <w:t>postprocesscount4.py</w:t>
      </w:r>
      <w:r>
        <w:t xml:space="preserve"> script.  </w:t>
      </w:r>
      <w:r w:rsidR="00F14406">
        <w:t xml:space="preserve">They are identical, except they reference the different databased for each number type.  </w:t>
      </w:r>
      <w:r>
        <w:t>Please note that both versions of the script require downloading a look-up file (an NCBI database dump (.</w:t>
      </w:r>
      <w:proofErr w:type="spellStart"/>
      <w:r>
        <w:t>dmp</w:t>
      </w:r>
      <w:proofErr w:type="spellEnd"/>
      <w:r>
        <w:t>) file to convert numbers to taxon ID.</w:t>
      </w:r>
    </w:p>
    <w:p w:rsidR="007D1685" w:rsidRDefault="007D1685" w:rsidP="00135510">
      <w:r>
        <w:t>Obviously, if you want to run only one, you need not download the other.   The directions include both for completeness.</w:t>
      </w:r>
    </w:p>
    <w:p w:rsidR="007D1685" w:rsidRPr="007D1685" w:rsidRDefault="007D1685" w:rsidP="00135510">
      <w:r>
        <w:t xml:space="preserve">All the example databases </w:t>
      </w:r>
      <w:r w:rsidR="00135510">
        <w:t xml:space="preserve">distributed with the paper </w:t>
      </w:r>
      <w:r>
        <w:t>use GI numbers, so you may want to install both databases.</w:t>
      </w:r>
    </w:p>
    <w:p w:rsidR="00F872EA" w:rsidRDefault="00ED2E79" w:rsidP="00C40BB0">
      <w:pPr>
        <w:pStyle w:val="Heading1"/>
      </w:pPr>
      <w:r>
        <w:t>Installation</w:t>
      </w:r>
    </w:p>
    <w:p w:rsidR="00ED2E79" w:rsidRDefault="00ED2E79" w:rsidP="00F872EA">
      <w:r w:rsidRPr="00ED2E79">
        <w:t>IMSA</w:t>
      </w:r>
      <w:r>
        <w:t>+A protocol uses the following software, which must be installed prior to use</w:t>
      </w:r>
    </w:p>
    <w:p w:rsidR="00BA465A" w:rsidRPr="00BA465A" w:rsidRDefault="00BA465A" w:rsidP="00ED2E79">
      <w:pPr>
        <w:tabs>
          <w:tab w:val="left" w:pos="990"/>
        </w:tabs>
        <w:rPr>
          <w:i/>
        </w:rPr>
      </w:pPr>
      <w:r w:rsidRPr="00BA465A">
        <w:rPr>
          <w:i/>
        </w:rPr>
        <w:t>Programs</w:t>
      </w:r>
    </w:p>
    <w:p w:rsidR="00ED2E79" w:rsidRDefault="00ED2E79" w:rsidP="00ED2E79">
      <w:pPr>
        <w:tabs>
          <w:tab w:val="left" w:pos="990"/>
        </w:tabs>
      </w:pPr>
      <w:r>
        <w:t>IMSA</w:t>
      </w:r>
      <w:r>
        <w:tab/>
      </w:r>
      <w:hyperlink r:id="rId6" w:history="1">
        <w:r w:rsidRPr="00ED2E79">
          <w:rPr>
            <w:rStyle w:val="Hyperlink"/>
          </w:rPr>
          <w:t>http://sourceforge.net/projects/arron-imsa/</w:t>
        </w:r>
      </w:hyperlink>
    </w:p>
    <w:p w:rsidR="00BA465A" w:rsidRDefault="00BA465A" w:rsidP="00ED2E79">
      <w:pPr>
        <w:tabs>
          <w:tab w:val="left" w:pos="990"/>
        </w:tabs>
      </w:pPr>
      <w:r>
        <w:t>IMSA+</w:t>
      </w:r>
      <w:proofErr w:type="gramStart"/>
      <w:r>
        <w:t>A</w:t>
      </w:r>
      <w:proofErr w:type="gramEnd"/>
      <w:r>
        <w:tab/>
      </w:r>
      <w:hyperlink r:id="rId7" w:history="1">
        <w:r w:rsidR="00FE4E3C" w:rsidRPr="00740F3B">
          <w:rPr>
            <w:rStyle w:val="Hyperlink"/>
          </w:rPr>
          <w:t>https://github.com/JeremyCoxBMI/IMSA-A</w:t>
        </w:r>
      </w:hyperlink>
    </w:p>
    <w:p w:rsidR="000C02D8" w:rsidRDefault="000C02D8" w:rsidP="00ED2E79">
      <w:pPr>
        <w:tabs>
          <w:tab w:val="left" w:pos="990"/>
        </w:tabs>
      </w:pPr>
      <w:r>
        <w:tab/>
        <w:t xml:space="preserve">IMSA+A files are placed in the </w:t>
      </w:r>
      <w:proofErr w:type="spellStart"/>
      <w:r>
        <w:t>imsa</w:t>
      </w:r>
      <w:proofErr w:type="spellEnd"/>
      <w:r>
        <w:t xml:space="preserve">/ directory, where </w:t>
      </w:r>
      <w:proofErr w:type="spellStart"/>
      <w:r>
        <w:t>imsa</w:t>
      </w:r>
      <w:proofErr w:type="spellEnd"/>
      <w:r>
        <w:t xml:space="preserve"> was installed</w:t>
      </w:r>
    </w:p>
    <w:p w:rsidR="00550F45" w:rsidRDefault="00ED5DD7" w:rsidP="00ED5DD7">
      <w:pPr>
        <w:tabs>
          <w:tab w:val="left" w:pos="990"/>
        </w:tabs>
        <w:ind w:left="990" w:hanging="990"/>
      </w:pPr>
      <w:r>
        <w:tab/>
        <w:t xml:space="preserve">To validate IMSA+A, run the pipeline on </w:t>
      </w:r>
      <w:hyperlink r:id="rId8" w:history="1">
        <w:proofErr w:type="spellStart"/>
        <w:r w:rsidRPr="00ED5DD7">
          <w:rPr>
            <w:rStyle w:val="Hyperlink"/>
          </w:rPr>
          <w:t>low.coverage.fa</w:t>
        </w:r>
        <w:proofErr w:type="spellEnd"/>
      </w:hyperlink>
      <w:r>
        <w:t xml:space="preserve">.  </w:t>
      </w:r>
      <w:r w:rsidR="007265A4">
        <w:t xml:space="preserve">In </w:t>
      </w:r>
      <w:r w:rsidR="003F4B02">
        <w:t xml:space="preserve">the </w:t>
      </w:r>
      <w:r w:rsidR="007265A4">
        <w:t xml:space="preserve">example directory, you will find results </w:t>
      </w:r>
      <w:r>
        <w:t>for inchworm and oases, to which you can compare your results.</w:t>
      </w:r>
    </w:p>
    <w:p w:rsidR="00ED2E79" w:rsidRDefault="00ED2E79" w:rsidP="00ED2E79">
      <w:pPr>
        <w:tabs>
          <w:tab w:val="left" w:pos="990"/>
        </w:tabs>
      </w:pPr>
      <w:r>
        <w:t>BLAST+</w:t>
      </w:r>
      <w:r>
        <w:tab/>
      </w:r>
      <w:hyperlink r:id="rId9" w:history="1">
        <w:r w:rsidR="000C02D8" w:rsidRPr="00ED3EBE">
          <w:rPr>
            <w:rStyle w:val="Hyperlink"/>
          </w:rPr>
          <w:t>https://blast.ncbi.nlm.nih.gov/Blast.cgi?PAGE_TYPE=BlastDocs&amp;DOC_TYPE=Download</w:t>
        </w:r>
      </w:hyperlink>
    </w:p>
    <w:p w:rsidR="000C02D8" w:rsidRDefault="000C02D8" w:rsidP="00ED2E79">
      <w:pPr>
        <w:tabs>
          <w:tab w:val="left" w:pos="990"/>
        </w:tabs>
      </w:pPr>
      <w:r>
        <w:tab/>
        <w:t>(Hereafter referred to as simply BLAST)</w:t>
      </w:r>
    </w:p>
    <w:p w:rsidR="00ED2E79" w:rsidRDefault="00ED2E79" w:rsidP="00ED2E79">
      <w:pPr>
        <w:tabs>
          <w:tab w:val="left" w:pos="990"/>
        </w:tabs>
      </w:pPr>
      <w:r>
        <w:t>BLAT</w:t>
      </w:r>
      <w:r>
        <w:tab/>
      </w:r>
      <w:hyperlink r:id="rId10" w:history="1">
        <w:r w:rsidR="000C02D8" w:rsidRPr="00ED3EBE">
          <w:rPr>
            <w:rStyle w:val="Hyperlink"/>
          </w:rPr>
          <w:t>https://genome.ucsc.edu/FAQ/FAQblat.html</w:t>
        </w:r>
      </w:hyperlink>
    </w:p>
    <w:p w:rsidR="00ED2E79" w:rsidRDefault="00ED2E79" w:rsidP="000C02D8">
      <w:pPr>
        <w:tabs>
          <w:tab w:val="left" w:pos="990"/>
        </w:tabs>
        <w:ind w:left="990"/>
      </w:pPr>
      <w:r>
        <w:t xml:space="preserve">Instead of BLAT, try using </w:t>
      </w:r>
      <w:proofErr w:type="spellStart"/>
      <w:r>
        <w:t>pBLAT</w:t>
      </w:r>
      <w:proofErr w:type="spellEnd"/>
      <w:r>
        <w:t xml:space="preserve"> (</w:t>
      </w:r>
      <w:r w:rsidR="000C02D8">
        <w:t xml:space="preserve">for multiple cores, </w:t>
      </w:r>
      <w:r>
        <w:t xml:space="preserve">see below) </w:t>
      </w:r>
      <w:hyperlink r:id="rId11" w:history="1">
        <w:r w:rsidR="000C02D8" w:rsidRPr="00ED3EBE">
          <w:rPr>
            <w:rStyle w:val="Hyperlink"/>
          </w:rPr>
          <w:t>http://icebert.github.io/pblat/</w:t>
        </w:r>
      </w:hyperlink>
      <w:r>
        <w:t xml:space="preserve"> </w:t>
      </w:r>
    </w:p>
    <w:p w:rsidR="00653525" w:rsidRDefault="00ED2E79" w:rsidP="00ED2E79">
      <w:pPr>
        <w:tabs>
          <w:tab w:val="left" w:pos="990"/>
        </w:tabs>
      </w:pPr>
      <w:r>
        <w:t>BOWTIE</w:t>
      </w:r>
      <w:r w:rsidR="00653525">
        <w:t>2</w:t>
      </w:r>
      <w:r>
        <w:tab/>
      </w:r>
      <w:hyperlink r:id="rId12" w:history="1">
        <w:r w:rsidR="00653525" w:rsidRPr="00863F41">
          <w:rPr>
            <w:rStyle w:val="Hyperlink"/>
          </w:rPr>
          <w:t>http://bowtie-bio.sourceforge.net/bowtie2/index.shtml</w:t>
        </w:r>
      </w:hyperlink>
    </w:p>
    <w:p w:rsidR="000C02D8" w:rsidRDefault="000C02D8" w:rsidP="00ED2E79">
      <w:pPr>
        <w:tabs>
          <w:tab w:val="left" w:pos="990"/>
        </w:tabs>
      </w:pPr>
      <w:r>
        <w:tab/>
        <w:t xml:space="preserve">(IMSA </w:t>
      </w:r>
      <w:r w:rsidR="00653525">
        <w:t xml:space="preserve">v2 </w:t>
      </w:r>
      <w:r>
        <w:t>use</w:t>
      </w:r>
      <w:r w:rsidR="00653525">
        <w:t>s</w:t>
      </w:r>
      <w:r>
        <w:t xml:space="preserve"> BOWTIE2</w:t>
      </w:r>
      <w:r w:rsidR="00653525">
        <w:t>, original IMSA uses BOWTIE</w:t>
      </w:r>
      <w:r>
        <w:t>)</w:t>
      </w:r>
    </w:p>
    <w:p w:rsidR="00ED2E79" w:rsidRDefault="001E49E4" w:rsidP="00ED2E79">
      <w:pPr>
        <w:tabs>
          <w:tab w:val="left" w:pos="990"/>
        </w:tabs>
      </w:pPr>
      <w:r>
        <w:t>O</w:t>
      </w:r>
      <w:r w:rsidR="00ED2E79">
        <w:t>ases</w:t>
      </w:r>
      <w:r w:rsidR="00ED2E79">
        <w:tab/>
      </w:r>
      <w:hyperlink r:id="rId13" w:history="1">
        <w:r w:rsidR="00ED2E79" w:rsidRPr="00ED2E79">
          <w:rPr>
            <w:rStyle w:val="Hyperlink"/>
          </w:rPr>
          <w:t>https://github.com/dzerbino/oases</w:t>
        </w:r>
      </w:hyperlink>
      <w:r w:rsidR="00ED2E79" w:rsidRPr="00ED2E79">
        <w:t xml:space="preserve"> </w:t>
      </w:r>
    </w:p>
    <w:p w:rsidR="00ED2E79" w:rsidRDefault="00ED2E79" w:rsidP="00ED2E79">
      <w:pPr>
        <w:tabs>
          <w:tab w:val="left" w:pos="990"/>
        </w:tabs>
      </w:pPr>
      <w:proofErr w:type="gramStart"/>
      <w:r w:rsidRPr="00ED2E79">
        <w:lastRenderedPageBreak/>
        <w:t>velvet</w:t>
      </w:r>
      <w:proofErr w:type="gramEnd"/>
      <w:r w:rsidRPr="00ED2E79">
        <w:tab/>
      </w:r>
      <w:hyperlink r:id="rId14" w:history="1">
        <w:r w:rsidR="000C02D8" w:rsidRPr="00ED3EBE">
          <w:rPr>
            <w:rStyle w:val="Hyperlink"/>
          </w:rPr>
          <w:t>https://github.com/dzerbino/velvet</w:t>
        </w:r>
      </w:hyperlink>
    </w:p>
    <w:p w:rsidR="000C02D8" w:rsidRDefault="000C02D8" w:rsidP="00ED2E79">
      <w:pPr>
        <w:tabs>
          <w:tab w:val="left" w:pos="990"/>
        </w:tabs>
      </w:pPr>
      <w:r>
        <w:tab/>
        <w:t>(Installs automatically when oases installs)</w:t>
      </w:r>
    </w:p>
    <w:p w:rsidR="005F472D" w:rsidRDefault="005F472D" w:rsidP="00ED2E79">
      <w:pPr>
        <w:tabs>
          <w:tab w:val="left" w:pos="990"/>
        </w:tabs>
      </w:pPr>
      <w:r>
        <w:t>Trinity</w:t>
      </w:r>
      <w:r>
        <w:tab/>
      </w:r>
      <w:hyperlink r:id="rId15" w:history="1">
        <w:r w:rsidRPr="00ED3EBE">
          <w:rPr>
            <w:rStyle w:val="Hyperlink"/>
          </w:rPr>
          <w:t>https://github.com/trinityrnaseq/trinityrnaseq/wiki</w:t>
        </w:r>
      </w:hyperlink>
    </w:p>
    <w:p w:rsidR="005F472D" w:rsidRPr="00ED2E79" w:rsidRDefault="005F472D" w:rsidP="00ED2E79">
      <w:pPr>
        <w:tabs>
          <w:tab w:val="left" w:pos="990"/>
        </w:tabs>
      </w:pPr>
    </w:p>
    <w:p w:rsidR="00ED2E79" w:rsidRPr="00BA465A" w:rsidRDefault="00BA465A" w:rsidP="00F872EA">
      <w:pPr>
        <w:rPr>
          <w:i/>
        </w:rPr>
      </w:pPr>
      <w:r>
        <w:rPr>
          <w:i/>
        </w:rPr>
        <w:t>Databases</w:t>
      </w:r>
    </w:p>
    <w:tbl>
      <w:tblPr>
        <w:tblStyle w:val="TableGrid"/>
        <w:tblW w:w="0" w:type="auto"/>
        <w:tblLayout w:type="fixed"/>
        <w:tblLook w:val="04A0" w:firstRow="1" w:lastRow="0" w:firstColumn="1" w:lastColumn="0" w:noHBand="0" w:noVBand="1"/>
      </w:tblPr>
      <w:tblGrid>
        <w:gridCol w:w="2898"/>
        <w:gridCol w:w="3060"/>
        <w:gridCol w:w="5058"/>
      </w:tblGrid>
      <w:tr w:rsidR="00F14406" w:rsidTr="00F14406">
        <w:tc>
          <w:tcPr>
            <w:tcW w:w="2898" w:type="dxa"/>
          </w:tcPr>
          <w:p w:rsidR="00F14406" w:rsidRDefault="00F14406" w:rsidP="00135510">
            <w:r>
              <w:t>NCBI taxa dump</w:t>
            </w:r>
          </w:p>
        </w:tc>
        <w:tc>
          <w:tcPr>
            <w:tcW w:w="3060" w:type="dxa"/>
          </w:tcPr>
          <w:p w:rsidR="00F14406" w:rsidRDefault="00F14406" w:rsidP="00F14406">
            <w:r>
              <w:t>taxdump.tar.gz</w:t>
            </w:r>
          </w:p>
        </w:tc>
        <w:tc>
          <w:tcPr>
            <w:tcW w:w="5058" w:type="dxa"/>
          </w:tcPr>
          <w:p w:rsidR="00F14406" w:rsidRDefault="00D81AB7" w:rsidP="00F14406">
            <w:pPr>
              <w:rPr>
                <w:rStyle w:val="Hyperlink"/>
              </w:rPr>
            </w:pPr>
            <w:hyperlink r:id="rId16" w:history="1">
              <w:r w:rsidR="00F14406" w:rsidRPr="00A6684B">
                <w:rPr>
                  <w:rStyle w:val="Hyperlink"/>
                </w:rPr>
                <w:t>ftp://ftp.ncbi.nih.gov/pub/taxonomy/taxdump.tar.gz</w:t>
              </w:r>
            </w:hyperlink>
          </w:p>
          <w:p w:rsidR="00F14406" w:rsidRDefault="00F14406" w:rsidP="00135510"/>
          <w:p w:rsidR="00F14406" w:rsidRDefault="00D81AB7" w:rsidP="00F14406">
            <w:hyperlink r:id="rId17" w:anchor="/articles/3482813" w:history="1">
              <w:r w:rsidR="00F14406" w:rsidRPr="0002145E">
                <w:rPr>
                  <w:rStyle w:val="Hyperlink"/>
                </w:rPr>
                <w:t>https://figshare.com/s/9e62995bf520e1ac0fc8#/articles/3482813</w:t>
              </w:r>
            </w:hyperlink>
          </w:p>
        </w:tc>
      </w:tr>
      <w:tr w:rsidR="00F14406" w:rsidTr="00F14406">
        <w:tc>
          <w:tcPr>
            <w:tcW w:w="2898" w:type="dxa"/>
          </w:tcPr>
          <w:p w:rsidR="00F14406" w:rsidRDefault="00F14406" w:rsidP="00135510">
            <w:r>
              <w:t>GI taxa list</w:t>
            </w:r>
          </w:p>
        </w:tc>
        <w:tc>
          <w:tcPr>
            <w:tcW w:w="3060" w:type="dxa"/>
          </w:tcPr>
          <w:p w:rsidR="00F14406" w:rsidRDefault="00F14406" w:rsidP="00F14406">
            <w:r>
              <w:t>gi_taxid_nucl.dmp.gz</w:t>
            </w:r>
          </w:p>
        </w:tc>
        <w:tc>
          <w:tcPr>
            <w:tcW w:w="5058" w:type="dxa"/>
          </w:tcPr>
          <w:p w:rsidR="00F14406" w:rsidRDefault="00D81AB7" w:rsidP="00F14406">
            <w:pPr>
              <w:rPr>
                <w:rStyle w:val="Hyperlink"/>
              </w:rPr>
            </w:pPr>
            <w:hyperlink r:id="rId18" w:history="1">
              <w:r w:rsidR="00F14406">
                <w:rPr>
                  <w:rStyle w:val="Hyperlink"/>
                </w:rPr>
                <w:t>ftp://ftp.ncbi.nih.gov/pub/taxonomy/gi_taxid_nucl.dmp.gz</w:t>
              </w:r>
            </w:hyperlink>
          </w:p>
          <w:p w:rsidR="00F14406" w:rsidRDefault="00F14406" w:rsidP="00135510"/>
        </w:tc>
      </w:tr>
      <w:tr w:rsidR="00F14406" w:rsidTr="00F14406">
        <w:tc>
          <w:tcPr>
            <w:tcW w:w="2898" w:type="dxa"/>
          </w:tcPr>
          <w:p w:rsidR="00F14406" w:rsidRDefault="00F14406" w:rsidP="00135510">
            <w:r>
              <w:rPr>
                <w:rFonts w:ascii="Calibri" w:hAnsi="Calibri"/>
              </w:rPr>
              <w:t>Accession Version taxa list</w:t>
            </w:r>
          </w:p>
        </w:tc>
        <w:tc>
          <w:tcPr>
            <w:tcW w:w="3060" w:type="dxa"/>
          </w:tcPr>
          <w:p w:rsidR="00F14406" w:rsidRDefault="00F14406" w:rsidP="00F14406">
            <w:r>
              <w:t>nucl_gb.accession2taxid.gz</w:t>
            </w:r>
          </w:p>
        </w:tc>
        <w:tc>
          <w:tcPr>
            <w:tcW w:w="5058" w:type="dxa"/>
          </w:tcPr>
          <w:p w:rsidR="00F14406" w:rsidRDefault="00D81AB7" w:rsidP="00135510">
            <w:hyperlink r:id="rId19" w:history="1">
              <w:r w:rsidR="00F14406">
                <w:rPr>
                  <w:rStyle w:val="Hyperlink"/>
                  <w:rFonts w:ascii="Calibri" w:eastAsiaTheme="majorEastAsia" w:hAnsi="Calibri"/>
                </w:rPr>
                <w:t>ftp://ftp.ncbi.nlm.nih.gov/pub/taxonomy/accession2taxid/nucl_gb.accession2taxid.gz</w:t>
              </w:r>
            </w:hyperlink>
          </w:p>
        </w:tc>
      </w:tr>
      <w:tr w:rsidR="00F14406" w:rsidTr="00F14406">
        <w:tc>
          <w:tcPr>
            <w:tcW w:w="2898" w:type="dxa"/>
          </w:tcPr>
          <w:p w:rsidR="00F14406" w:rsidRDefault="00F14406" w:rsidP="00135510">
            <w:r>
              <w:t>Custom BLAST Database</w:t>
            </w:r>
          </w:p>
        </w:tc>
        <w:tc>
          <w:tcPr>
            <w:tcW w:w="3060" w:type="dxa"/>
          </w:tcPr>
          <w:p w:rsidR="00F14406" w:rsidRDefault="00F14406" w:rsidP="00135510">
            <w:r w:rsidRPr="00F14406">
              <w:t>NCBI.fungiDBselect.genome.tar</w:t>
            </w:r>
          </w:p>
        </w:tc>
        <w:tc>
          <w:tcPr>
            <w:tcW w:w="5058" w:type="dxa"/>
          </w:tcPr>
          <w:p w:rsidR="00F14406" w:rsidRDefault="00D81AB7" w:rsidP="00135510">
            <w:pPr>
              <w:rPr>
                <w:rStyle w:val="Hyperlink"/>
              </w:rPr>
            </w:pPr>
            <w:hyperlink r:id="rId20" w:history="1">
              <w:r w:rsidR="00F14406" w:rsidRPr="00ED3EBE">
                <w:rPr>
                  <w:rStyle w:val="Hyperlink"/>
                </w:rPr>
                <w:t>https://drive.google.com/file/d/0B53eFJKst-koSzNtSVlGSllzcTQ/view?usp=sharing</w:t>
              </w:r>
            </w:hyperlink>
          </w:p>
          <w:p w:rsidR="00F14406" w:rsidRDefault="00F14406" w:rsidP="00F14406"/>
          <w:p w:rsidR="00F14406" w:rsidRDefault="00D81AB7" w:rsidP="00135510">
            <w:hyperlink r:id="rId21" w:anchor="/articles/3482825" w:history="1">
              <w:r w:rsidR="00F14406" w:rsidRPr="0002145E">
                <w:rPr>
                  <w:rStyle w:val="Hyperlink"/>
                </w:rPr>
                <w:t>https://figshare.com/s/9e62995bf520e1ac0fc8#/articles/3482825</w:t>
              </w:r>
            </w:hyperlink>
          </w:p>
        </w:tc>
      </w:tr>
      <w:tr w:rsidR="00F14406" w:rsidTr="00F14406">
        <w:tc>
          <w:tcPr>
            <w:tcW w:w="2898" w:type="dxa"/>
          </w:tcPr>
          <w:p w:rsidR="00F14406" w:rsidRDefault="00F14406" w:rsidP="00135510">
            <w:r>
              <w:t>Provided premade HUMAN</w:t>
            </w:r>
          </w:p>
          <w:p w:rsidR="00F14406" w:rsidRDefault="00F14406" w:rsidP="00135510">
            <w:r>
              <w:t>Database GRCh37</w:t>
            </w:r>
          </w:p>
        </w:tc>
        <w:tc>
          <w:tcPr>
            <w:tcW w:w="3060" w:type="dxa"/>
          </w:tcPr>
          <w:p w:rsidR="00F14406" w:rsidRDefault="00F14406" w:rsidP="00135510">
            <w:r>
              <w:t>human.DB.tar</w:t>
            </w:r>
          </w:p>
        </w:tc>
        <w:tc>
          <w:tcPr>
            <w:tcW w:w="5058" w:type="dxa"/>
          </w:tcPr>
          <w:p w:rsidR="00F14406" w:rsidRDefault="00D81AB7" w:rsidP="00135510">
            <w:pPr>
              <w:rPr>
                <w:rStyle w:val="Hyperlink"/>
              </w:rPr>
            </w:pPr>
            <w:hyperlink r:id="rId22" w:history="1">
              <w:r w:rsidR="00F14406" w:rsidRPr="00ED3EBE">
                <w:rPr>
                  <w:rStyle w:val="Hyperlink"/>
                </w:rPr>
                <w:t>https://drive.google.com/file/d/0B53eFJKst-koOFBYSEZPbWdWY0E/view?usp=sharing</w:t>
              </w:r>
            </w:hyperlink>
          </w:p>
          <w:p w:rsidR="00F14406" w:rsidRDefault="00F14406" w:rsidP="00135510"/>
          <w:p w:rsidR="00F14406" w:rsidRDefault="00D81AB7" w:rsidP="00135510">
            <w:hyperlink r:id="rId23" w:anchor="/articles/3482822" w:history="1">
              <w:r w:rsidR="00F14406" w:rsidRPr="0002145E">
                <w:rPr>
                  <w:rStyle w:val="Hyperlink"/>
                </w:rPr>
                <w:t>https://figshare.com/s/9e62995bf520e1ac0fc8#/articles/3482822</w:t>
              </w:r>
            </w:hyperlink>
          </w:p>
        </w:tc>
      </w:tr>
    </w:tbl>
    <w:p w:rsidR="00F14406" w:rsidRDefault="00F14406" w:rsidP="00F872EA"/>
    <w:p w:rsidR="008F51A2" w:rsidRDefault="008F51A2" w:rsidP="00F872EA">
      <w:r>
        <w:t xml:space="preserve">You need a BOWTIE, BLAT, and BLAST version of your host genome and BLAST version of your Microbiome metagenome.  We provide a precompiled Microbiome metagenome, which we used in our paper.  We provide compiled version of human genome </w:t>
      </w:r>
      <w:r w:rsidR="00635698">
        <w:t xml:space="preserve">(GRch37) </w:t>
      </w:r>
      <w:r>
        <w:t>in BLAT, BOWTIE, and BLAST formats.</w:t>
      </w:r>
    </w:p>
    <w:p w:rsidR="00ED2E79" w:rsidRDefault="008F51A2" w:rsidP="00F872EA">
      <w:r>
        <w:t>To make your own Microbiome Metagenome, you must collect</w:t>
      </w:r>
      <w:r w:rsidR="00ED2E79">
        <w:t xml:space="preserve"> </w:t>
      </w:r>
      <w:proofErr w:type="spellStart"/>
      <w:r w:rsidR="00A6684B">
        <w:t>FastA</w:t>
      </w:r>
      <w:proofErr w:type="spellEnd"/>
      <w:r w:rsidR="00A6684B">
        <w:t xml:space="preserve"> sequence files </w:t>
      </w:r>
      <w:r w:rsidR="00ED2E79">
        <w:t>for the genome</w:t>
      </w:r>
      <w:r>
        <w:t xml:space="preserve">s you wish to include and then compile the database using </w:t>
      </w:r>
      <w:proofErr w:type="spellStart"/>
      <w:r>
        <w:t>makeblastdb</w:t>
      </w:r>
      <w:proofErr w:type="spellEnd"/>
      <w:r>
        <w:t>.</w:t>
      </w:r>
    </w:p>
    <w:p w:rsidR="008F51A2" w:rsidRDefault="008F51A2" w:rsidP="008F51A2">
      <w:pPr>
        <w:ind w:left="720"/>
        <w:rPr>
          <w:rFonts w:ascii="Courier New" w:hAnsi="Courier New" w:cs="Courier New"/>
        </w:rPr>
      </w:pPr>
      <w:proofErr w:type="spellStart"/>
      <w:proofErr w:type="gramStart"/>
      <w:r w:rsidRPr="008F51A2">
        <w:rPr>
          <w:rFonts w:ascii="Courier New" w:hAnsi="Courier New" w:cs="Courier New"/>
        </w:rPr>
        <w:t>makeblastdb</w:t>
      </w:r>
      <w:proofErr w:type="spellEnd"/>
      <w:proofErr w:type="gramEnd"/>
      <w:r w:rsidRPr="008F51A2">
        <w:rPr>
          <w:rFonts w:ascii="Courier New" w:hAnsi="Courier New" w:cs="Courier New"/>
        </w:rPr>
        <w:t xml:space="preserve"> -in *.fa  -</w:t>
      </w:r>
      <w:proofErr w:type="spellStart"/>
      <w:r w:rsidRPr="008F51A2">
        <w:rPr>
          <w:rFonts w:ascii="Courier New" w:hAnsi="Courier New" w:cs="Courier New"/>
        </w:rPr>
        <w:t>dbtype</w:t>
      </w:r>
      <w:proofErr w:type="spellEnd"/>
      <w:r w:rsidRPr="008F51A2">
        <w:rPr>
          <w:rFonts w:ascii="Courier New" w:hAnsi="Courier New" w:cs="Courier New"/>
        </w:rPr>
        <w:t xml:space="preserve"> '</w:t>
      </w:r>
      <w:proofErr w:type="spellStart"/>
      <w:r w:rsidRPr="008F51A2">
        <w:rPr>
          <w:rFonts w:ascii="Courier New" w:hAnsi="Courier New" w:cs="Courier New"/>
        </w:rPr>
        <w:t>nucl</w:t>
      </w:r>
      <w:proofErr w:type="spellEnd"/>
      <w:r w:rsidRPr="008F51A2">
        <w:rPr>
          <w:rFonts w:ascii="Courier New" w:hAnsi="Courier New" w:cs="Courier New"/>
        </w:rPr>
        <w:t xml:space="preserve">' -out metagenome -title </w:t>
      </w:r>
      <w:r>
        <w:rPr>
          <w:rFonts w:ascii="Courier New" w:hAnsi="Courier New" w:cs="Courier New"/>
        </w:rPr>
        <w:br/>
      </w:r>
      <w:r w:rsidRPr="008F51A2">
        <w:rPr>
          <w:rFonts w:ascii="Courier New" w:hAnsi="Courier New" w:cs="Courier New"/>
        </w:rPr>
        <w:t>"My Microbiome metagenome"</w:t>
      </w:r>
    </w:p>
    <w:p w:rsidR="007826B5" w:rsidRDefault="007826B5" w:rsidP="00723162"/>
    <w:p w:rsidR="00723162" w:rsidRDefault="00723162" w:rsidP="00723162">
      <w:r>
        <w:t xml:space="preserve">When adding reference sequences without </w:t>
      </w:r>
      <w:proofErr w:type="spellStart"/>
      <w:r>
        <w:t>Genbank</w:t>
      </w:r>
      <w:proofErr w:type="spellEnd"/>
      <w:r>
        <w:t xml:space="preserve"> id </w:t>
      </w:r>
      <w:r w:rsidR="007D1685">
        <w:t xml:space="preserve">(GI) </w:t>
      </w:r>
      <w:r>
        <w:t>number in the sequence name, e.g. “</w:t>
      </w:r>
      <w:r w:rsidRPr="00603820">
        <w:t>gi|158333233|</w:t>
      </w:r>
      <w:r>
        <w:t xml:space="preserve">”, you must provide IMSA a list of corresponding taxon IDs.  </w:t>
      </w:r>
      <w:r w:rsidR="007D1685">
        <w:t xml:space="preserve">(2016-12 update: Accession Version numbers are acceptable using the modified script, and need not be added to this file.).  </w:t>
      </w:r>
      <w:r>
        <w:t xml:space="preserve">The </w:t>
      </w:r>
      <w:r w:rsidRPr="004023A0">
        <w:rPr>
          <w:b/>
          <w:color w:val="548DD4" w:themeColor="text2" w:themeTint="99"/>
        </w:rPr>
        <w:t>fungiDB.seqNames.2.speciesID</w:t>
      </w:r>
      <w:r w:rsidRPr="004023A0">
        <w:rPr>
          <w:color w:val="548DD4" w:themeColor="text2" w:themeTint="99"/>
        </w:rPr>
        <w:t xml:space="preserve"> </w:t>
      </w:r>
      <w:r>
        <w:t>tab delimited file is used for sequence names for the fungiDB.org genomes.  Append your entries as needed to this file</w:t>
      </w:r>
      <w:r w:rsidR="00135510">
        <w:t>; any reference sequence name of non-standard format can be used</w:t>
      </w:r>
      <w:r>
        <w:t xml:space="preserve">.  Note that the sequence name is between “&gt;” and </w:t>
      </w:r>
      <w:r w:rsidRPr="00135510">
        <w:rPr>
          <w:u w:val="single"/>
        </w:rPr>
        <w:t>first</w:t>
      </w:r>
      <w:r>
        <w:t xml:space="preserve"> whitespace of the line.  All other text is ignored.  </w:t>
      </w:r>
    </w:p>
    <w:p w:rsidR="00723162" w:rsidRDefault="00723162" w:rsidP="00723162">
      <w:r>
        <w:tab/>
        <w:t xml:space="preserve">Example </w:t>
      </w:r>
      <w:proofErr w:type="spellStart"/>
      <w:r>
        <w:t>FastA</w:t>
      </w:r>
      <w:proofErr w:type="spellEnd"/>
      <w:r>
        <w:t xml:space="preserve"> line</w:t>
      </w:r>
      <w:r w:rsidR="004023A0">
        <w:t xml:space="preserve">s, sequence name shown in </w:t>
      </w:r>
      <w:r w:rsidR="004023A0" w:rsidRPr="004023A0">
        <w:rPr>
          <w:b/>
          <w:color w:val="C00000"/>
        </w:rPr>
        <w:t>dark red</w:t>
      </w:r>
      <w:r>
        <w:t>:</w:t>
      </w:r>
    </w:p>
    <w:p w:rsidR="00723162" w:rsidRPr="004023A0" w:rsidRDefault="00723162" w:rsidP="00723162">
      <w:pPr>
        <w:rPr>
          <w:rFonts w:ascii="Courier New" w:hAnsi="Courier New" w:cs="Courier New"/>
          <w:sz w:val="18"/>
          <w:szCs w:val="18"/>
        </w:rPr>
      </w:pPr>
      <w:r>
        <w:tab/>
      </w:r>
      <w:r w:rsidR="004023A0" w:rsidRPr="004023A0">
        <w:rPr>
          <w:rFonts w:ascii="Courier New" w:hAnsi="Courier New" w:cs="Courier New"/>
          <w:sz w:val="18"/>
          <w:szCs w:val="18"/>
        </w:rPr>
        <w:t>&gt;</w:t>
      </w:r>
      <w:r w:rsidR="004023A0" w:rsidRPr="004023A0">
        <w:rPr>
          <w:rFonts w:ascii="Courier New" w:hAnsi="Courier New" w:cs="Courier New"/>
          <w:b/>
          <w:color w:val="C00000"/>
          <w:sz w:val="18"/>
          <w:szCs w:val="18"/>
        </w:rPr>
        <w:t>gi|158333233|ref|NC_009925.1|</w:t>
      </w:r>
      <w:r w:rsidR="004023A0" w:rsidRPr="004023A0">
        <w:rPr>
          <w:rFonts w:ascii="Courier New" w:hAnsi="Courier New" w:cs="Courier New"/>
          <w:sz w:val="18"/>
          <w:szCs w:val="18"/>
        </w:rPr>
        <w:t xml:space="preserve"> </w:t>
      </w:r>
      <w:proofErr w:type="spellStart"/>
      <w:r w:rsidR="004023A0" w:rsidRPr="004023A0">
        <w:rPr>
          <w:rFonts w:ascii="Courier New" w:hAnsi="Courier New" w:cs="Courier New"/>
          <w:sz w:val="18"/>
          <w:szCs w:val="18"/>
        </w:rPr>
        <w:t>Acaryochloris</w:t>
      </w:r>
      <w:proofErr w:type="spellEnd"/>
      <w:r w:rsidR="004023A0" w:rsidRPr="004023A0">
        <w:rPr>
          <w:rFonts w:ascii="Courier New" w:hAnsi="Courier New" w:cs="Courier New"/>
          <w:sz w:val="18"/>
          <w:szCs w:val="18"/>
        </w:rPr>
        <w:t xml:space="preserve"> marina MBIC11017 chromosome, complete genome</w:t>
      </w:r>
    </w:p>
    <w:p w:rsidR="004023A0" w:rsidRPr="004023A0" w:rsidRDefault="004023A0" w:rsidP="00723162">
      <w:pPr>
        <w:rPr>
          <w:rFonts w:ascii="Courier New" w:hAnsi="Courier New" w:cs="Courier New"/>
          <w:sz w:val="18"/>
          <w:szCs w:val="18"/>
        </w:rPr>
      </w:pPr>
      <w:r w:rsidRPr="004023A0">
        <w:rPr>
          <w:rFonts w:ascii="Courier New" w:hAnsi="Courier New" w:cs="Courier New"/>
          <w:sz w:val="18"/>
          <w:szCs w:val="18"/>
        </w:rPr>
        <w:lastRenderedPageBreak/>
        <w:tab/>
        <w:t>&gt;</w:t>
      </w:r>
      <w:r w:rsidRPr="004023A0">
        <w:rPr>
          <w:rFonts w:ascii="Courier New" w:hAnsi="Courier New" w:cs="Courier New"/>
          <w:b/>
          <w:color w:val="C00000"/>
          <w:sz w:val="18"/>
          <w:szCs w:val="18"/>
        </w:rPr>
        <w:t>ASPAC_10177</w:t>
      </w:r>
      <w:r w:rsidRPr="004023A0">
        <w:rPr>
          <w:rFonts w:ascii="Courier New" w:hAnsi="Courier New" w:cs="Courier New"/>
          <w:color w:val="C00000"/>
          <w:sz w:val="18"/>
          <w:szCs w:val="18"/>
        </w:rPr>
        <w:t xml:space="preserve"> </w:t>
      </w:r>
      <w:r w:rsidRPr="004023A0">
        <w:rPr>
          <w:rFonts w:ascii="Courier New" w:hAnsi="Courier New" w:cs="Courier New"/>
          <w:sz w:val="18"/>
          <w:szCs w:val="18"/>
        </w:rPr>
        <w:t xml:space="preserve">| organism=Aspergillus_aculeatus_ATCC_16872 | </w:t>
      </w:r>
      <w:r>
        <w:rPr>
          <w:rFonts w:ascii="Courier New" w:hAnsi="Courier New" w:cs="Courier New"/>
          <w:sz w:val="18"/>
          <w:szCs w:val="18"/>
        </w:rPr>
        <w:t xml:space="preserve">product=Actin </w:t>
      </w:r>
      <w:proofErr w:type="gramStart"/>
      <w:r>
        <w:rPr>
          <w:rFonts w:ascii="Courier New" w:hAnsi="Courier New" w:cs="Courier New"/>
          <w:sz w:val="18"/>
          <w:szCs w:val="18"/>
        </w:rPr>
        <w:t>regulatory ...</w:t>
      </w:r>
      <w:proofErr w:type="gramEnd"/>
    </w:p>
    <w:p w:rsidR="008F51A2" w:rsidRDefault="008F51A2" w:rsidP="00F872EA">
      <w:r>
        <w:t>While BLAST databases can be found pre-compiled by NCBI, you will have to compile your own BOWTIE and BLAT databases.  We have included these for Human genome so you can get a quick-start.</w:t>
      </w:r>
    </w:p>
    <w:p w:rsidR="008F51A2" w:rsidRDefault="008F51A2" w:rsidP="00F872EA">
      <w:r>
        <w:t xml:space="preserve">I recommend using subdirectories </w:t>
      </w:r>
      <w:proofErr w:type="spellStart"/>
      <w:r>
        <w:t>ncbi_gi_taxid</w:t>
      </w:r>
      <w:proofErr w:type="spellEnd"/>
      <w:r>
        <w:t xml:space="preserve">/ blast/ blat/ bowtie/ in the </w:t>
      </w:r>
      <w:proofErr w:type="spellStart"/>
      <w:r>
        <w:t>imsa</w:t>
      </w:r>
      <w:proofErr w:type="spellEnd"/>
      <w:r>
        <w:t xml:space="preserve"> directory.</w:t>
      </w:r>
    </w:p>
    <w:p w:rsidR="00BA465A" w:rsidRPr="008F51A2" w:rsidRDefault="008F51A2" w:rsidP="00F872EA">
      <w:r>
        <w:t>You will need to know the absolute path (starting with / root) to your databases for the configuration process.</w:t>
      </w:r>
    </w:p>
    <w:p w:rsidR="00A6684B" w:rsidRDefault="00A6684B" w:rsidP="00A6684B">
      <w:r>
        <w:t xml:space="preserve">IMSA+A </w:t>
      </w:r>
      <w:proofErr w:type="spellStart"/>
      <w:r>
        <w:t>postprocessing</w:t>
      </w:r>
      <w:proofErr w:type="spellEnd"/>
      <w:r>
        <w:t xml:space="preserve"> script uses local NCBI taxa dump database to convert </w:t>
      </w:r>
      <w:proofErr w:type="spellStart"/>
      <w:r>
        <w:t>gi</w:t>
      </w:r>
      <w:proofErr w:type="spellEnd"/>
      <w:r>
        <w:t xml:space="preserve"> numbers to taxonomies, because internet access of the database is unreliable (in our experience).  Path must be configured in </w:t>
      </w:r>
      <w:proofErr w:type="spellStart"/>
      <w:r w:rsidRPr="00C40BB0">
        <w:rPr>
          <w:b/>
        </w:rPr>
        <w:t>imsa</w:t>
      </w:r>
      <w:proofErr w:type="spellEnd"/>
      <w:r w:rsidRPr="00C40BB0">
        <w:rPr>
          <w:b/>
        </w:rPr>
        <w:t>/systemSettings.py</w:t>
      </w:r>
      <w:r>
        <w:t>.</w:t>
      </w:r>
    </w:p>
    <w:p w:rsidR="00ED2E79" w:rsidRDefault="00ED2E79" w:rsidP="00F872EA">
      <w:pPr>
        <w:rPr>
          <w:b/>
        </w:rPr>
      </w:pPr>
    </w:p>
    <w:p w:rsidR="007826B5" w:rsidRDefault="007826B5" w:rsidP="007826B5">
      <w:pPr>
        <w:pStyle w:val="Heading3"/>
      </w:pPr>
      <w:r>
        <w:t>More host filtering</w:t>
      </w:r>
    </w:p>
    <w:p w:rsidR="007826B5" w:rsidRDefault="007826B5" w:rsidP="007826B5">
      <w:pPr>
        <w:rPr>
          <w:rFonts w:cs="Courier New"/>
        </w:rPr>
      </w:pPr>
      <w:r>
        <w:t>Per your option, you may wish to include your host genome for additional filtering</w:t>
      </w:r>
      <w:r>
        <w:t xml:space="preserve"> when aligning to the Metagenome</w:t>
      </w:r>
      <w:r>
        <w:t xml:space="preserve">. </w:t>
      </w:r>
      <w:r>
        <w:t xml:space="preserve">  The host</w:t>
      </w:r>
      <w:r w:rsidRPr="007826B5">
        <w:rPr>
          <w:rFonts w:cs="Courier New"/>
        </w:rPr>
        <w:t xml:space="preserve"> </w:t>
      </w:r>
      <w:r>
        <w:rPr>
          <w:rFonts w:cs="Courier New"/>
        </w:rPr>
        <w:t xml:space="preserve">will show up in the reports, if it is the best hit.  </w:t>
      </w:r>
      <w:r w:rsidRPr="007826B5">
        <w:rPr>
          <w:rFonts w:cs="Courier New"/>
          <w:u w:val="single"/>
        </w:rPr>
        <w:t>This filters out assembled contigs that best match</w:t>
      </w:r>
      <w:r>
        <w:rPr>
          <w:rFonts w:cs="Courier New"/>
          <w:u w:val="single"/>
        </w:rPr>
        <w:t xml:space="preserve"> the host</w:t>
      </w:r>
      <w:r w:rsidRPr="007826B5">
        <w:rPr>
          <w:rFonts w:cs="Courier New"/>
          <w:u w:val="single"/>
        </w:rPr>
        <w:t>.</w:t>
      </w:r>
      <w:r>
        <w:rPr>
          <w:rFonts w:cs="Courier New"/>
          <w:u w:val="single"/>
        </w:rPr>
        <w:t xml:space="preserve">  </w:t>
      </w:r>
      <w:r w:rsidRPr="007826B5">
        <w:rPr>
          <w:rFonts w:cs="Courier New"/>
        </w:rPr>
        <w:t>Depending on yo</w:t>
      </w:r>
      <w:r>
        <w:rPr>
          <w:rFonts w:cs="Courier New"/>
        </w:rPr>
        <w:t>u data, you may or may not want to do this.  You can check assembled sequences to see if the best hit is to the host, and if so, rerun with the host included.</w:t>
      </w:r>
    </w:p>
    <w:p w:rsidR="00D81AB7" w:rsidRPr="007826B5" w:rsidRDefault="00D81AB7" w:rsidP="00D81AB7">
      <w:pPr>
        <w:pStyle w:val="Heading4"/>
      </w:pPr>
      <w:r>
        <w:t>Example, human host</w:t>
      </w:r>
    </w:p>
    <w:p w:rsidR="007826B5" w:rsidRDefault="007826B5" w:rsidP="007826B5">
      <w:r>
        <w:t xml:space="preserve"> Copy a human blast database to your metagenome database directory.  Then, make a new blast database file.</w:t>
      </w:r>
    </w:p>
    <w:p w:rsidR="007826B5" w:rsidRPr="007826B5" w:rsidRDefault="007826B5" w:rsidP="007826B5">
      <w:pPr>
        <w:ind w:left="720"/>
        <w:rPr>
          <w:rFonts w:ascii="Courier New" w:hAnsi="Courier New" w:cs="Courier New"/>
        </w:rPr>
      </w:pPr>
      <w:proofErr w:type="spellStart"/>
      <w:proofErr w:type="gramStart"/>
      <w:r w:rsidRPr="007826B5">
        <w:rPr>
          <w:rFonts w:ascii="Courier New" w:hAnsi="Courier New" w:cs="Courier New"/>
        </w:rPr>
        <w:t>cp</w:t>
      </w:r>
      <w:proofErr w:type="spellEnd"/>
      <w:proofErr w:type="gramEnd"/>
      <w:r w:rsidRPr="007826B5">
        <w:rPr>
          <w:rFonts w:ascii="Courier New" w:hAnsi="Courier New" w:cs="Courier New"/>
        </w:rPr>
        <w:t xml:space="preserve"> </w:t>
      </w:r>
      <w:proofErr w:type="spellStart"/>
      <w:r w:rsidRPr="007826B5">
        <w:rPr>
          <w:rFonts w:ascii="Courier New" w:hAnsi="Courier New" w:cs="Courier New"/>
        </w:rPr>
        <w:t>metagenome.nal</w:t>
      </w:r>
      <w:proofErr w:type="spellEnd"/>
      <w:r w:rsidRPr="007826B5">
        <w:rPr>
          <w:rFonts w:ascii="Courier New" w:hAnsi="Courier New" w:cs="Courier New"/>
        </w:rPr>
        <w:t xml:space="preserve"> </w:t>
      </w:r>
      <w:proofErr w:type="spellStart"/>
      <w:r w:rsidRPr="007826B5">
        <w:rPr>
          <w:rFonts w:ascii="Courier New" w:hAnsi="Courier New" w:cs="Courier New"/>
        </w:rPr>
        <w:t>metagenome_with_human.nal</w:t>
      </w:r>
      <w:proofErr w:type="spellEnd"/>
    </w:p>
    <w:p w:rsidR="007826B5" w:rsidRPr="007826B5" w:rsidRDefault="007826B5" w:rsidP="007826B5">
      <w:pPr>
        <w:ind w:left="720"/>
        <w:rPr>
          <w:rFonts w:ascii="Courier New" w:hAnsi="Courier New" w:cs="Courier New"/>
        </w:rPr>
      </w:pPr>
      <w:proofErr w:type="spellStart"/>
      <w:proofErr w:type="gramStart"/>
      <w:r w:rsidRPr="007826B5">
        <w:rPr>
          <w:rFonts w:ascii="Courier New" w:hAnsi="Courier New" w:cs="Courier New"/>
        </w:rPr>
        <w:t>nano</w:t>
      </w:r>
      <w:proofErr w:type="spellEnd"/>
      <w:proofErr w:type="gramEnd"/>
      <w:r w:rsidRPr="007826B5">
        <w:rPr>
          <w:rFonts w:ascii="Courier New" w:hAnsi="Courier New" w:cs="Courier New"/>
        </w:rPr>
        <w:t xml:space="preserve"> </w:t>
      </w:r>
      <w:proofErr w:type="spellStart"/>
      <w:r w:rsidRPr="007826B5">
        <w:rPr>
          <w:rFonts w:ascii="Courier New" w:hAnsi="Courier New" w:cs="Courier New"/>
        </w:rPr>
        <w:t>metagenome_with_human.nal</w:t>
      </w:r>
      <w:proofErr w:type="spellEnd"/>
    </w:p>
    <w:p w:rsidR="007826B5" w:rsidRDefault="007826B5" w:rsidP="007826B5">
      <w:r>
        <w:t xml:space="preserve">While editing with </w:t>
      </w:r>
      <w:proofErr w:type="spellStart"/>
      <w:r>
        <w:t>nano</w:t>
      </w:r>
      <w:proofErr w:type="spellEnd"/>
      <w:r>
        <w:t>, add to DBLIST line the name of your human database without the file suffix (without .</w:t>
      </w:r>
      <w:proofErr w:type="spellStart"/>
      <w:r>
        <w:t>nal</w:t>
      </w:r>
      <w:proofErr w:type="spellEnd"/>
      <w:r>
        <w:t>).</w:t>
      </w:r>
    </w:p>
    <w:p w:rsidR="007826B5" w:rsidRPr="007826B5" w:rsidRDefault="007826B5" w:rsidP="007826B5">
      <w:pPr>
        <w:rPr>
          <w:rFonts w:ascii="Courier New" w:hAnsi="Courier New" w:cs="Courier New"/>
        </w:rPr>
      </w:pPr>
      <w:r>
        <w:tab/>
        <w:t xml:space="preserve">Example:  </w:t>
      </w:r>
      <w:r w:rsidRPr="007826B5">
        <w:rPr>
          <w:rFonts w:ascii="Courier New" w:hAnsi="Courier New" w:cs="Courier New"/>
        </w:rPr>
        <w:t>DBLIST metagenome hg38</w:t>
      </w:r>
    </w:p>
    <w:p w:rsidR="007826B5" w:rsidRDefault="007826B5" w:rsidP="007826B5">
      <w:r>
        <w:t xml:space="preserve">Now use the </w:t>
      </w:r>
      <w:r w:rsidRPr="007826B5">
        <w:rPr>
          <w:rFonts w:ascii="Courier New" w:hAnsi="Courier New" w:cs="Courier New"/>
          <w:color w:val="0070C0"/>
        </w:rPr>
        <w:t>/path/to/</w:t>
      </w:r>
      <w:proofErr w:type="spellStart"/>
      <w:r w:rsidRPr="007826B5">
        <w:rPr>
          <w:rFonts w:ascii="Courier New" w:hAnsi="Courier New" w:cs="Courier New"/>
          <w:color w:val="0070C0"/>
        </w:rPr>
        <w:t>blastdatabase</w:t>
      </w:r>
      <w:proofErr w:type="spellEnd"/>
      <w:r w:rsidRPr="007826B5">
        <w:rPr>
          <w:rFonts w:ascii="Courier New" w:hAnsi="Courier New" w:cs="Courier New"/>
          <w:color w:val="0070C0"/>
        </w:rPr>
        <w:t>/</w:t>
      </w:r>
      <w:proofErr w:type="spellStart"/>
      <w:r w:rsidRPr="007826B5">
        <w:rPr>
          <w:rFonts w:ascii="Courier New" w:hAnsi="Courier New" w:cs="Courier New"/>
        </w:rPr>
        <w:t>metagenome_with_human</w:t>
      </w:r>
      <w:proofErr w:type="spellEnd"/>
      <w:r>
        <w:rPr>
          <w:rFonts w:ascii="Courier New" w:hAnsi="Courier New" w:cs="Courier New"/>
        </w:rPr>
        <w:t xml:space="preserve"> </w:t>
      </w:r>
      <w:r w:rsidRPr="007826B5">
        <w:rPr>
          <w:rFonts w:cs="Courier New"/>
        </w:rPr>
        <w:t>database instead</w:t>
      </w:r>
      <w:r>
        <w:rPr>
          <w:rFonts w:cs="Courier New"/>
        </w:rPr>
        <w:t xml:space="preserve">. </w:t>
      </w:r>
    </w:p>
    <w:p w:rsidR="007826B5" w:rsidRDefault="007826B5" w:rsidP="00F872EA">
      <w:pPr>
        <w:rPr>
          <w:b/>
        </w:rPr>
      </w:pPr>
    </w:p>
    <w:p w:rsidR="00C40BB0" w:rsidRDefault="00C40BB0" w:rsidP="00C40BB0">
      <w:pPr>
        <w:pStyle w:val="Heading2"/>
      </w:pPr>
      <w:r>
        <w:t xml:space="preserve">IMSA+A </w:t>
      </w:r>
      <w:bookmarkStart w:id="0" w:name="_GoBack"/>
      <w:bookmarkEnd w:id="0"/>
    </w:p>
    <w:p w:rsidR="00F14406" w:rsidRDefault="00F14406" w:rsidP="00C40BB0">
      <w:r>
        <w:t>Download all the files listed under Databases above, as well as the IMSA+</w:t>
      </w:r>
      <w:proofErr w:type="gramStart"/>
      <w:r w:rsidR="00C16444">
        <w:t>A</w:t>
      </w:r>
      <w:proofErr w:type="gramEnd"/>
      <w:r>
        <w:t xml:space="preserve"> </w:t>
      </w:r>
      <w:r w:rsidR="00C16444">
        <w:t xml:space="preserve">tar </w:t>
      </w:r>
      <w:r>
        <w:t xml:space="preserve">file to your home directory.  </w:t>
      </w:r>
    </w:p>
    <w:p w:rsidR="00F14406" w:rsidRDefault="00F14406" w:rsidP="00F14406">
      <w:r>
        <w:t>E</w:t>
      </w:r>
      <w:r w:rsidR="00C16444">
        <w:t xml:space="preserve">xtract the </w:t>
      </w:r>
      <w:r>
        <w:t>imsa-a.tar file</w:t>
      </w:r>
      <w:r w:rsidR="00135510">
        <w:t>.</w:t>
      </w:r>
      <w:r>
        <w:t xml:space="preserve">  Detailed bash example for a default installation is included below. </w:t>
      </w:r>
    </w:p>
    <w:p w:rsidR="00135510" w:rsidRPr="00BA465A" w:rsidRDefault="00F14406" w:rsidP="00135510">
      <w:pPr>
        <w:pStyle w:val="Heading3"/>
      </w:pPr>
      <w:r>
        <w:t xml:space="preserve"> </w:t>
      </w:r>
      <w:r w:rsidR="00135510">
        <w:t xml:space="preserve">IMSA </w:t>
      </w:r>
      <w:r>
        <w:t xml:space="preserve">install &amp; </w:t>
      </w:r>
      <w:r w:rsidR="00135510">
        <w:t>configuration</w:t>
      </w:r>
    </w:p>
    <w:p w:rsidR="00135510" w:rsidRDefault="00135510" w:rsidP="00135510">
      <w:r>
        <w:t>Download the database files and install programs if not yet complete.  Here, we assume you are installing to your home directory (~/), but anything path is acceptable.</w:t>
      </w:r>
    </w:p>
    <w:p w:rsidR="00135510" w:rsidRDefault="00135510" w:rsidP="00135510">
      <w:r>
        <w:t xml:space="preserve">Once these databases are created, IMSA must be configured to locate the programs and databases by editing </w:t>
      </w:r>
      <w:r w:rsidR="00F14406">
        <w:br/>
      </w:r>
      <w:proofErr w:type="spellStart"/>
      <w:r w:rsidRPr="00C40BB0">
        <w:rPr>
          <w:b/>
        </w:rPr>
        <w:t>imsa</w:t>
      </w:r>
      <w:proofErr w:type="spellEnd"/>
      <w:r>
        <w:rPr>
          <w:b/>
        </w:rPr>
        <w:t>-a</w:t>
      </w:r>
      <w:r w:rsidRPr="00C40BB0">
        <w:rPr>
          <w:b/>
        </w:rPr>
        <w:t>/config.py</w:t>
      </w:r>
      <w:r>
        <w:t>.</w:t>
      </w:r>
    </w:p>
    <w:p w:rsidR="00F14406" w:rsidRDefault="00F14406" w:rsidP="00135510">
      <w:pPr>
        <w:spacing w:after="0" w:line="240" w:lineRule="auto"/>
        <w:rPr>
          <w:rFonts w:ascii="Courier New" w:hAnsi="Courier New" w:cs="Courier New"/>
          <w:sz w:val="18"/>
          <w:szCs w:val="18"/>
        </w:rPr>
      </w:pPr>
      <w:r>
        <w:rPr>
          <w:rFonts w:ascii="Courier New" w:hAnsi="Courier New" w:cs="Courier New"/>
          <w:sz w:val="18"/>
          <w:szCs w:val="18"/>
        </w:rPr>
        <w:t xml:space="preserve">First, </w:t>
      </w:r>
      <w:r w:rsidR="00135510">
        <w:rPr>
          <w:rFonts w:ascii="Courier New" w:hAnsi="Courier New" w:cs="Courier New"/>
          <w:sz w:val="18"/>
          <w:szCs w:val="18"/>
        </w:rPr>
        <w:t>download</w:t>
      </w:r>
      <w:r>
        <w:rPr>
          <w:rFonts w:ascii="Courier New" w:hAnsi="Courier New" w:cs="Courier New"/>
          <w:sz w:val="18"/>
          <w:szCs w:val="18"/>
        </w:rPr>
        <w:t xml:space="preserve"> files to the install directory:</w:t>
      </w:r>
    </w:p>
    <w:p w:rsidR="00135510" w:rsidRDefault="00135510" w:rsidP="00135510">
      <w:pPr>
        <w:spacing w:after="0" w:line="240" w:lineRule="auto"/>
        <w:rPr>
          <w:rFonts w:ascii="Courier New" w:hAnsi="Courier New" w:cs="Courier New"/>
          <w:sz w:val="18"/>
          <w:szCs w:val="18"/>
        </w:rPr>
      </w:pPr>
      <w:r w:rsidRPr="008B39A8">
        <w:rPr>
          <w:rFonts w:ascii="Courier New" w:hAnsi="Courier New" w:cs="Courier New"/>
          <w:sz w:val="18"/>
          <w:szCs w:val="18"/>
        </w:rPr>
        <w:t>gi_taxid_</w:t>
      </w:r>
      <w:proofErr w:type="gramStart"/>
      <w:r w:rsidRPr="008B39A8">
        <w:rPr>
          <w:rFonts w:ascii="Courier New" w:hAnsi="Courier New" w:cs="Courier New"/>
          <w:sz w:val="18"/>
          <w:szCs w:val="18"/>
        </w:rPr>
        <w:t xml:space="preserve">nucl.dmp.gz  </w:t>
      </w:r>
      <w:r>
        <w:rPr>
          <w:rFonts w:ascii="Courier New" w:hAnsi="Courier New" w:cs="Courier New"/>
          <w:sz w:val="18"/>
          <w:szCs w:val="18"/>
        </w:rPr>
        <w:t>(</w:t>
      </w:r>
      <w:proofErr w:type="gramEnd"/>
      <w:r>
        <w:rPr>
          <w:rFonts w:ascii="Courier New" w:hAnsi="Courier New" w:cs="Courier New"/>
          <w:sz w:val="18"/>
          <w:szCs w:val="18"/>
        </w:rPr>
        <w:t>for GI number database)</w:t>
      </w:r>
      <w:r>
        <w:rPr>
          <w:rFonts w:ascii="Courier New" w:hAnsi="Courier New" w:cs="Courier New"/>
          <w:sz w:val="18"/>
          <w:szCs w:val="18"/>
        </w:rPr>
        <w:tab/>
      </w:r>
    </w:p>
    <w:p w:rsidR="00135510" w:rsidRDefault="00135510" w:rsidP="00135510">
      <w:pPr>
        <w:spacing w:after="0" w:line="240" w:lineRule="auto"/>
        <w:rPr>
          <w:rFonts w:ascii="Courier New" w:hAnsi="Courier New" w:cs="Courier New"/>
          <w:sz w:val="18"/>
          <w:szCs w:val="18"/>
        </w:rPr>
      </w:pPr>
      <w:r w:rsidRPr="00135510">
        <w:rPr>
          <w:rFonts w:ascii="Courier New" w:hAnsi="Courier New" w:cs="Courier New"/>
          <w:sz w:val="18"/>
          <w:szCs w:val="18"/>
        </w:rPr>
        <w:t>nucl_gb.accession2taxid.gz</w:t>
      </w:r>
      <w:r>
        <w:rPr>
          <w:rFonts w:ascii="Courier New" w:hAnsi="Courier New" w:cs="Courier New"/>
          <w:sz w:val="18"/>
          <w:szCs w:val="18"/>
        </w:rPr>
        <w:t xml:space="preserve"> (for Accession number database)</w:t>
      </w:r>
    </w:p>
    <w:p w:rsidR="00F14406" w:rsidRDefault="00135510" w:rsidP="00135510">
      <w:pPr>
        <w:spacing w:after="0" w:line="240" w:lineRule="auto"/>
        <w:rPr>
          <w:rFonts w:ascii="Courier New" w:hAnsi="Courier New" w:cs="Courier New"/>
          <w:sz w:val="18"/>
          <w:szCs w:val="18"/>
        </w:rPr>
      </w:pPr>
      <w:r w:rsidRPr="008B39A8">
        <w:rPr>
          <w:rFonts w:ascii="Courier New" w:hAnsi="Courier New" w:cs="Courier New"/>
          <w:sz w:val="18"/>
          <w:szCs w:val="18"/>
        </w:rPr>
        <w:t xml:space="preserve">human.DB.tar  </w:t>
      </w:r>
    </w:p>
    <w:p w:rsidR="00F14406" w:rsidRDefault="00135510" w:rsidP="00135510">
      <w:pPr>
        <w:spacing w:after="0" w:line="240" w:lineRule="auto"/>
        <w:rPr>
          <w:rFonts w:ascii="Courier New" w:hAnsi="Courier New" w:cs="Courier New"/>
          <w:sz w:val="18"/>
          <w:szCs w:val="18"/>
        </w:rPr>
      </w:pPr>
      <w:proofErr w:type="gramStart"/>
      <w:r w:rsidRPr="008B39A8">
        <w:rPr>
          <w:rFonts w:ascii="Courier New" w:hAnsi="Courier New" w:cs="Courier New"/>
          <w:sz w:val="18"/>
          <w:szCs w:val="18"/>
        </w:rPr>
        <w:t>imsa</w:t>
      </w:r>
      <w:r>
        <w:rPr>
          <w:rFonts w:ascii="Courier New" w:hAnsi="Courier New" w:cs="Courier New"/>
          <w:sz w:val="18"/>
          <w:szCs w:val="18"/>
        </w:rPr>
        <w:t>-a</w:t>
      </w:r>
      <w:r w:rsidRPr="008B39A8">
        <w:rPr>
          <w:rFonts w:ascii="Courier New" w:hAnsi="Courier New" w:cs="Courier New"/>
          <w:sz w:val="18"/>
          <w:szCs w:val="18"/>
        </w:rPr>
        <w:t>.tar</w:t>
      </w:r>
      <w:proofErr w:type="gramEnd"/>
      <w:r w:rsidRPr="008B39A8">
        <w:rPr>
          <w:rFonts w:ascii="Courier New" w:hAnsi="Courier New" w:cs="Courier New"/>
          <w:sz w:val="18"/>
          <w:szCs w:val="18"/>
        </w:rPr>
        <w:t xml:space="preserve"> </w:t>
      </w:r>
    </w:p>
    <w:p w:rsidR="00F14406" w:rsidRDefault="00135510" w:rsidP="00135510">
      <w:pPr>
        <w:spacing w:after="0" w:line="240" w:lineRule="auto"/>
        <w:rPr>
          <w:rFonts w:ascii="Courier New" w:hAnsi="Courier New" w:cs="Courier New"/>
          <w:sz w:val="18"/>
          <w:szCs w:val="18"/>
        </w:rPr>
      </w:pPr>
      <w:r w:rsidRPr="008B39A8">
        <w:rPr>
          <w:rFonts w:ascii="Courier New" w:hAnsi="Courier New" w:cs="Courier New"/>
          <w:sz w:val="18"/>
          <w:szCs w:val="18"/>
        </w:rPr>
        <w:t xml:space="preserve">NCBI.fungiDBselect.genomeonly.tar  </w:t>
      </w:r>
    </w:p>
    <w:p w:rsidR="00135510" w:rsidRDefault="00135510" w:rsidP="00135510">
      <w:pPr>
        <w:spacing w:after="0" w:line="240" w:lineRule="auto"/>
        <w:rPr>
          <w:rFonts w:ascii="Courier New" w:hAnsi="Courier New" w:cs="Courier New"/>
          <w:sz w:val="18"/>
          <w:szCs w:val="18"/>
        </w:rPr>
      </w:pPr>
      <w:r w:rsidRPr="008B39A8">
        <w:rPr>
          <w:rFonts w:ascii="Courier New" w:hAnsi="Courier New" w:cs="Courier New"/>
          <w:sz w:val="18"/>
          <w:szCs w:val="18"/>
        </w:rPr>
        <w:t>taxdump.tar.gz</w:t>
      </w:r>
    </w:p>
    <w:p w:rsidR="00135510" w:rsidRDefault="00135510" w:rsidP="00135510">
      <w:pPr>
        <w:spacing w:after="0" w:line="240" w:lineRule="auto"/>
        <w:rPr>
          <w:rFonts w:ascii="Courier New" w:hAnsi="Courier New" w:cs="Courier New"/>
          <w:sz w:val="18"/>
          <w:szCs w:val="18"/>
        </w:rPr>
      </w:pPr>
    </w:p>
    <w:p w:rsidR="00135510" w:rsidRDefault="00135510" w:rsidP="00135510">
      <w:pPr>
        <w:spacing w:after="0" w:line="240" w:lineRule="auto"/>
        <w:rPr>
          <w:rFonts w:ascii="Courier New" w:hAnsi="Courier New" w:cs="Courier New"/>
          <w:sz w:val="18"/>
          <w:szCs w:val="18"/>
        </w:rPr>
      </w:pPr>
      <w:r>
        <w:rPr>
          <w:rFonts w:ascii="Courier New" w:hAnsi="Courier New" w:cs="Courier New"/>
          <w:sz w:val="18"/>
          <w:szCs w:val="18"/>
        </w:rPr>
        <w:t>COMMANDS:</w:t>
      </w:r>
    </w:p>
    <w:p w:rsidR="00135510" w:rsidRDefault="00135510" w:rsidP="00135510">
      <w:pPr>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lastRenderedPageBreak/>
        <w:t>gunzip</w:t>
      </w:r>
      <w:proofErr w:type="spellEnd"/>
      <w:proofErr w:type="gramEnd"/>
      <w:r>
        <w:rPr>
          <w:rFonts w:ascii="Courier New" w:hAnsi="Courier New" w:cs="Courier New"/>
          <w:sz w:val="18"/>
          <w:szCs w:val="18"/>
        </w:rPr>
        <w:t xml:space="preserve"> taxdump.tar.gz</w:t>
      </w:r>
    </w:p>
    <w:p w:rsidR="00135510" w:rsidRDefault="00135510" w:rsidP="00135510">
      <w:pPr>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gunzip</w:t>
      </w:r>
      <w:proofErr w:type="spellEnd"/>
      <w:proofErr w:type="gramEnd"/>
      <w:r>
        <w:rPr>
          <w:rFonts w:ascii="Courier New" w:hAnsi="Courier New" w:cs="Courier New"/>
          <w:sz w:val="18"/>
          <w:szCs w:val="18"/>
        </w:rPr>
        <w:t xml:space="preserve"> </w:t>
      </w:r>
      <w:r w:rsidRPr="008B39A8">
        <w:rPr>
          <w:rFonts w:ascii="Courier New" w:hAnsi="Courier New" w:cs="Courier New"/>
          <w:sz w:val="18"/>
          <w:szCs w:val="18"/>
        </w:rPr>
        <w:t>gi_taxid_nucl.dmp.gz</w:t>
      </w:r>
    </w:p>
    <w:p w:rsidR="00135510" w:rsidRDefault="00F14406"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tar</w:t>
      </w:r>
      <w:proofErr w:type="gramEnd"/>
      <w:r>
        <w:rPr>
          <w:rFonts w:ascii="Courier New" w:hAnsi="Courier New" w:cs="Courier New"/>
          <w:sz w:val="18"/>
          <w:szCs w:val="18"/>
        </w:rPr>
        <w:t xml:space="preserve"> –</w:t>
      </w:r>
      <w:proofErr w:type="spellStart"/>
      <w:r>
        <w:rPr>
          <w:rFonts w:ascii="Courier New" w:hAnsi="Courier New" w:cs="Courier New"/>
          <w:sz w:val="18"/>
          <w:szCs w:val="18"/>
        </w:rPr>
        <w:t>xvf</w:t>
      </w:r>
      <w:proofErr w:type="spellEnd"/>
      <w:r>
        <w:rPr>
          <w:rFonts w:ascii="Courier New" w:hAnsi="Courier New" w:cs="Courier New"/>
          <w:sz w:val="18"/>
          <w:szCs w:val="18"/>
        </w:rPr>
        <w:t xml:space="preserve"> imsa-a</w:t>
      </w:r>
      <w:r w:rsidR="00135510">
        <w:rPr>
          <w:rFonts w:ascii="Courier New" w:hAnsi="Courier New" w:cs="Courier New"/>
          <w:sz w:val="18"/>
          <w:szCs w:val="18"/>
        </w:rPr>
        <w:t>.tar</w:t>
      </w:r>
    </w:p>
    <w:p w:rsidR="00135510" w:rsidRDefault="00135510"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cd</w:t>
      </w:r>
      <w:proofErr w:type="gramEnd"/>
      <w:r>
        <w:rPr>
          <w:rFonts w:ascii="Courier New" w:hAnsi="Courier New" w:cs="Courier New"/>
          <w:sz w:val="18"/>
          <w:szCs w:val="18"/>
        </w:rPr>
        <w:t xml:space="preserve"> </w:t>
      </w:r>
      <w:proofErr w:type="spellStart"/>
      <w:r>
        <w:rPr>
          <w:rFonts w:ascii="Courier New" w:hAnsi="Courier New" w:cs="Courier New"/>
          <w:sz w:val="18"/>
          <w:szCs w:val="18"/>
        </w:rPr>
        <w:t>imsa</w:t>
      </w:r>
      <w:proofErr w:type="spellEnd"/>
      <w:r w:rsidR="00F14406">
        <w:rPr>
          <w:rFonts w:ascii="Courier New" w:hAnsi="Courier New" w:cs="Courier New"/>
          <w:sz w:val="18"/>
          <w:szCs w:val="18"/>
        </w:rPr>
        <w:t>-a</w:t>
      </w:r>
    </w:p>
    <w:p w:rsidR="00135510" w:rsidRDefault="00135510" w:rsidP="00135510">
      <w:pPr>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mkdir</w:t>
      </w:r>
      <w:proofErr w:type="spellEnd"/>
      <w:proofErr w:type="gramEnd"/>
      <w:r>
        <w:rPr>
          <w:rFonts w:ascii="Courier New" w:hAnsi="Courier New" w:cs="Courier New"/>
          <w:sz w:val="18"/>
          <w:szCs w:val="18"/>
        </w:rPr>
        <w:t xml:space="preserve"> human</w:t>
      </w:r>
    </w:p>
    <w:p w:rsidR="00135510" w:rsidRDefault="00135510" w:rsidP="00135510">
      <w:pPr>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mkdir</w:t>
      </w:r>
      <w:proofErr w:type="spellEnd"/>
      <w:proofErr w:type="gramEnd"/>
      <w:r>
        <w:rPr>
          <w:rFonts w:ascii="Courier New" w:hAnsi="Courier New" w:cs="Courier New"/>
          <w:sz w:val="18"/>
          <w:szCs w:val="18"/>
        </w:rPr>
        <w:t xml:space="preserve"> microbiome</w:t>
      </w:r>
    </w:p>
    <w:p w:rsidR="00135510" w:rsidRDefault="00135510" w:rsidP="00135510">
      <w:pPr>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mkdir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gi_taxid</w:t>
      </w:r>
      <w:proofErr w:type="spellEnd"/>
    </w:p>
    <w:p w:rsidR="00F14406" w:rsidRDefault="00F14406" w:rsidP="00135510">
      <w:pPr>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mkdir</w:t>
      </w:r>
      <w:proofErr w:type="spellEnd"/>
      <w:proofErr w:type="gramEnd"/>
      <w:r>
        <w:rPr>
          <w:rFonts w:ascii="Courier New" w:hAnsi="Courier New" w:cs="Courier New"/>
          <w:sz w:val="18"/>
          <w:szCs w:val="18"/>
        </w:rPr>
        <w:t xml:space="preserve"> accession</w:t>
      </w:r>
    </w:p>
    <w:p w:rsidR="00135510" w:rsidRDefault="00135510"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cd</w:t>
      </w:r>
      <w:proofErr w:type="gramEnd"/>
      <w:r>
        <w:rPr>
          <w:rFonts w:ascii="Courier New" w:hAnsi="Courier New" w:cs="Courier New"/>
          <w:sz w:val="18"/>
          <w:szCs w:val="18"/>
        </w:rPr>
        <w:t xml:space="preserve"> human</w:t>
      </w:r>
    </w:p>
    <w:p w:rsidR="00135510" w:rsidRDefault="00135510"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tar</w:t>
      </w:r>
      <w:proofErr w:type="gramEnd"/>
      <w:r>
        <w:rPr>
          <w:rFonts w:ascii="Courier New" w:hAnsi="Courier New" w:cs="Courier New"/>
          <w:sz w:val="18"/>
          <w:szCs w:val="18"/>
        </w:rPr>
        <w:t xml:space="preserve"> –</w:t>
      </w:r>
      <w:proofErr w:type="spellStart"/>
      <w:r>
        <w:rPr>
          <w:rFonts w:ascii="Courier New" w:hAnsi="Courier New" w:cs="Courier New"/>
          <w:sz w:val="18"/>
          <w:szCs w:val="18"/>
        </w:rPr>
        <w:t>xvf</w:t>
      </w:r>
      <w:proofErr w:type="spellEnd"/>
      <w:r>
        <w:rPr>
          <w:rFonts w:ascii="Courier New" w:hAnsi="Courier New" w:cs="Courier New"/>
          <w:sz w:val="18"/>
          <w:szCs w:val="18"/>
        </w:rPr>
        <w:t xml:space="preserve"> ../../human.DB.tar</w:t>
      </w:r>
    </w:p>
    <w:p w:rsidR="00135510" w:rsidRDefault="00135510"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cd ..</w:t>
      </w:r>
      <w:proofErr w:type="gramEnd"/>
      <w:r>
        <w:rPr>
          <w:rFonts w:ascii="Courier New" w:hAnsi="Courier New" w:cs="Courier New"/>
          <w:sz w:val="18"/>
          <w:szCs w:val="18"/>
        </w:rPr>
        <w:t>/microbiome</w:t>
      </w:r>
    </w:p>
    <w:p w:rsidR="00135510" w:rsidRDefault="00135510"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tar</w:t>
      </w:r>
      <w:proofErr w:type="gramEnd"/>
      <w:r>
        <w:rPr>
          <w:rFonts w:ascii="Courier New" w:hAnsi="Courier New" w:cs="Courier New"/>
          <w:sz w:val="18"/>
          <w:szCs w:val="18"/>
        </w:rPr>
        <w:t xml:space="preserve"> –</w:t>
      </w:r>
      <w:proofErr w:type="spellStart"/>
      <w:r>
        <w:rPr>
          <w:rFonts w:ascii="Courier New" w:hAnsi="Courier New" w:cs="Courier New"/>
          <w:sz w:val="18"/>
          <w:szCs w:val="18"/>
        </w:rPr>
        <w:t>xvf</w:t>
      </w:r>
      <w:proofErr w:type="spellEnd"/>
      <w:r>
        <w:rPr>
          <w:rFonts w:ascii="Courier New" w:hAnsi="Courier New" w:cs="Courier New"/>
          <w:sz w:val="18"/>
          <w:szCs w:val="18"/>
        </w:rPr>
        <w:t xml:space="preserve"> ../../NCBI.fungiDBselect.genomeonly.tar</w:t>
      </w:r>
    </w:p>
    <w:p w:rsidR="00135510" w:rsidRDefault="00135510"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cd ..</w:t>
      </w:r>
      <w:proofErr w:type="gramEnd"/>
      <w:r>
        <w:rPr>
          <w:rFonts w:ascii="Courier New" w:hAnsi="Courier New" w:cs="Courier New"/>
          <w:sz w:val="18"/>
          <w:szCs w:val="18"/>
        </w:rPr>
        <w:t>/</w:t>
      </w:r>
      <w:proofErr w:type="spellStart"/>
      <w:r>
        <w:rPr>
          <w:rFonts w:ascii="Courier New" w:hAnsi="Courier New" w:cs="Courier New"/>
          <w:sz w:val="18"/>
          <w:szCs w:val="18"/>
        </w:rPr>
        <w:t>gi_taxid</w:t>
      </w:r>
      <w:proofErr w:type="spellEnd"/>
    </w:p>
    <w:p w:rsidR="00135510" w:rsidRDefault="00135510"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tar</w:t>
      </w:r>
      <w:proofErr w:type="gramEnd"/>
      <w:r>
        <w:rPr>
          <w:rFonts w:ascii="Courier New" w:hAnsi="Courier New" w:cs="Courier New"/>
          <w:sz w:val="18"/>
          <w:szCs w:val="18"/>
        </w:rPr>
        <w:t xml:space="preserve"> –</w:t>
      </w:r>
      <w:proofErr w:type="spellStart"/>
      <w:r>
        <w:rPr>
          <w:rFonts w:ascii="Courier New" w:hAnsi="Courier New" w:cs="Courier New"/>
          <w:sz w:val="18"/>
          <w:szCs w:val="18"/>
        </w:rPr>
        <w:t>xvf</w:t>
      </w:r>
      <w:proofErr w:type="spellEnd"/>
      <w:r>
        <w:rPr>
          <w:rFonts w:ascii="Courier New" w:hAnsi="Courier New" w:cs="Courier New"/>
          <w:sz w:val="18"/>
          <w:szCs w:val="18"/>
        </w:rPr>
        <w:t xml:space="preserve"> ../../taxdump.tar</w:t>
      </w:r>
    </w:p>
    <w:p w:rsidR="00135510" w:rsidRDefault="00135510"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mv ..</w:t>
      </w:r>
      <w:proofErr w:type="gramEnd"/>
      <w:r>
        <w:rPr>
          <w:rFonts w:ascii="Courier New" w:hAnsi="Courier New" w:cs="Courier New"/>
          <w:sz w:val="18"/>
          <w:szCs w:val="18"/>
        </w:rPr>
        <w:t>/../</w:t>
      </w:r>
      <w:proofErr w:type="spellStart"/>
      <w:proofErr w:type="gramStart"/>
      <w:r w:rsidRPr="008B39A8">
        <w:rPr>
          <w:rFonts w:ascii="Courier New" w:hAnsi="Courier New" w:cs="Courier New"/>
          <w:sz w:val="18"/>
          <w:szCs w:val="18"/>
        </w:rPr>
        <w:t>gi_taxid_nucl.dmp</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
    <w:p w:rsidR="00135510" w:rsidRDefault="00135510"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touch</w:t>
      </w:r>
      <w:proofErr w:type="gramEnd"/>
      <w:r>
        <w:rPr>
          <w:rFonts w:ascii="Courier New" w:hAnsi="Courier New" w:cs="Courier New"/>
          <w:sz w:val="18"/>
          <w:szCs w:val="18"/>
        </w:rPr>
        <w:t xml:space="preserve"> </w:t>
      </w:r>
      <w:proofErr w:type="spellStart"/>
      <w:r w:rsidRPr="008A0E9A">
        <w:rPr>
          <w:rFonts w:ascii="Courier New" w:hAnsi="Courier New" w:cs="Courier New"/>
          <w:sz w:val="18"/>
          <w:szCs w:val="18"/>
        </w:rPr>
        <w:t>extra_gi_taxid_nucl.dmp</w:t>
      </w:r>
      <w:proofErr w:type="spellEnd"/>
    </w:p>
    <w:p w:rsidR="00F14406" w:rsidRDefault="00F14406"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cd ..</w:t>
      </w:r>
      <w:proofErr w:type="gramEnd"/>
      <w:r>
        <w:rPr>
          <w:rFonts w:ascii="Courier New" w:hAnsi="Courier New" w:cs="Courier New"/>
          <w:sz w:val="18"/>
          <w:szCs w:val="18"/>
        </w:rPr>
        <w:t>/accession</w:t>
      </w:r>
    </w:p>
    <w:p w:rsidR="00F14406" w:rsidRPr="00F14406" w:rsidRDefault="00F14406" w:rsidP="00135510">
      <w:pPr>
        <w:spacing w:after="0" w:line="240" w:lineRule="auto"/>
        <w:rPr>
          <w:rFonts w:ascii="Courier New" w:hAnsi="Courier New" w:cs="Courier New"/>
          <w:sz w:val="18"/>
          <w:szCs w:val="18"/>
        </w:rPr>
      </w:pPr>
      <w:proofErr w:type="gramStart"/>
      <w:r w:rsidRPr="00F14406">
        <w:rPr>
          <w:rFonts w:ascii="Courier New" w:hAnsi="Courier New" w:cs="Courier New"/>
          <w:sz w:val="18"/>
          <w:szCs w:val="18"/>
        </w:rPr>
        <w:t>mv ..</w:t>
      </w:r>
      <w:proofErr w:type="gramEnd"/>
      <w:r w:rsidRPr="00F14406">
        <w:rPr>
          <w:rFonts w:ascii="Courier New" w:hAnsi="Courier New" w:cs="Courier New"/>
          <w:sz w:val="18"/>
          <w:szCs w:val="18"/>
        </w:rPr>
        <w:t xml:space="preserve">/../ </w:t>
      </w:r>
      <w:proofErr w:type="gramStart"/>
      <w:r w:rsidRPr="00F14406">
        <w:rPr>
          <w:rFonts w:ascii="Courier New" w:hAnsi="Courier New" w:cs="Courier New"/>
          <w:sz w:val="18"/>
          <w:szCs w:val="18"/>
        </w:rPr>
        <w:t>nucl_gb.accession2taxid.gz ./</w:t>
      </w:r>
      <w:proofErr w:type="gramEnd"/>
    </w:p>
    <w:p w:rsidR="00F14406" w:rsidRDefault="00F14406" w:rsidP="00135510">
      <w:pPr>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gunzip</w:t>
      </w:r>
      <w:proofErr w:type="spellEnd"/>
      <w:proofErr w:type="gramEnd"/>
      <w:r>
        <w:rPr>
          <w:rFonts w:ascii="Courier New" w:hAnsi="Courier New" w:cs="Courier New"/>
          <w:sz w:val="18"/>
          <w:szCs w:val="18"/>
        </w:rPr>
        <w:t xml:space="preserve"> </w:t>
      </w:r>
      <w:r w:rsidRPr="00F14406">
        <w:rPr>
          <w:rFonts w:ascii="Courier New" w:hAnsi="Courier New" w:cs="Courier New"/>
          <w:sz w:val="18"/>
          <w:szCs w:val="18"/>
        </w:rPr>
        <w:t>nucl_gb.accession2taxid.gz</w:t>
      </w:r>
    </w:p>
    <w:p w:rsidR="00F14406" w:rsidRDefault="00F14406"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touch</w:t>
      </w:r>
      <w:proofErr w:type="gramEnd"/>
      <w:r>
        <w:rPr>
          <w:rFonts w:ascii="Courier New" w:hAnsi="Courier New" w:cs="Courier New"/>
          <w:sz w:val="18"/>
          <w:szCs w:val="18"/>
        </w:rPr>
        <w:t xml:space="preserve"> </w:t>
      </w:r>
      <w:proofErr w:type="spellStart"/>
      <w:r w:rsidRPr="008A0E9A">
        <w:rPr>
          <w:rFonts w:ascii="Courier New" w:hAnsi="Courier New" w:cs="Courier New"/>
          <w:sz w:val="18"/>
          <w:szCs w:val="18"/>
        </w:rPr>
        <w:t>extra_</w:t>
      </w:r>
      <w:r>
        <w:rPr>
          <w:rFonts w:ascii="Courier New" w:hAnsi="Courier New" w:cs="Courier New"/>
          <w:sz w:val="18"/>
          <w:szCs w:val="18"/>
        </w:rPr>
        <w:t>acc</w:t>
      </w:r>
      <w:r w:rsidRPr="008A0E9A">
        <w:rPr>
          <w:rFonts w:ascii="Courier New" w:hAnsi="Courier New" w:cs="Courier New"/>
          <w:sz w:val="18"/>
          <w:szCs w:val="18"/>
        </w:rPr>
        <w:t>_taxid_nucl.dmp</w:t>
      </w:r>
      <w:proofErr w:type="spellEnd"/>
    </w:p>
    <w:p w:rsidR="00135510" w:rsidRDefault="00F14406" w:rsidP="00135510">
      <w:pPr>
        <w:spacing w:after="0" w:line="240" w:lineRule="auto"/>
        <w:rPr>
          <w:rFonts w:ascii="Courier New" w:hAnsi="Courier New" w:cs="Courier New"/>
          <w:sz w:val="18"/>
          <w:szCs w:val="18"/>
        </w:rPr>
      </w:pPr>
      <w:proofErr w:type="gramStart"/>
      <w:r>
        <w:rPr>
          <w:rFonts w:ascii="Courier New" w:hAnsi="Courier New" w:cs="Courier New"/>
          <w:sz w:val="18"/>
          <w:szCs w:val="18"/>
        </w:rPr>
        <w:t>cd</w:t>
      </w:r>
      <w:r w:rsidR="00135510">
        <w:rPr>
          <w:rFonts w:ascii="Courier New" w:hAnsi="Courier New" w:cs="Courier New"/>
          <w:sz w:val="18"/>
          <w:szCs w:val="18"/>
        </w:rPr>
        <w:t xml:space="preserve"> ..</w:t>
      </w:r>
      <w:proofErr w:type="gramEnd"/>
    </w:p>
    <w:p w:rsidR="00135510" w:rsidRDefault="00135510" w:rsidP="00135510">
      <w:pPr>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kwrite</w:t>
      </w:r>
      <w:proofErr w:type="spellEnd"/>
      <w:proofErr w:type="gramEnd"/>
      <w:r>
        <w:rPr>
          <w:rFonts w:ascii="Courier New" w:hAnsi="Courier New" w:cs="Courier New"/>
          <w:sz w:val="18"/>
          <w:szCs w:val="18"/>
        </w:rPr>
        <w:t xml:space="preserve"> config.py &amp;</w:t>
      </w:r>
      <w:r>
        <w:rPr>
          <w:rFonts w:ascii="Courier New" w:hAnsi="Courier New" w:cs="Courier New"/>
          <w:sz w:val="18"/>
          <w:szCs w:val="18"/>
        </w:rPr>
        <w:br/>
      </w:r>
    </w:p>
    <w:p w:rsidR="00135510" w:rsidRPr="00EC42DA" w:rsidRDefault="00135510" w:rsidP="00135510">
      <w:pPr>
        <w:spacing w:after="0" w:line="240" w:lineRule="auto"/>
        <w:rPr>
          <w:rFonts w:ascii="Courier New" w:hAnsi="Courier New" w:cs="Courier New"/>
          <w:i/>
          <w:sz w:val="18"/>
          <w:szCs w:val="18"/>
        </w:rPr>
      </w:pPr>
      <w:r w:rsidRPr="00EC42DA">
        <w:rPr>
          <w:rFonts w:ascii="Courier New" w:hAnsi="Courier New" w:cs="Courier New"/>
          <w:i/>
          <w:sz w:val="18"/>
          <w:szCs w:val="18"/>
        </w:rPr>
        <w:t>This opens an editor to change settings in the config.py file.</w:t>
      </w:r>
    </w:p>
    <w:p w:rsidR="00135510" w:rsidRPr="00C16444" w:rsidRDefault="00135510" w:rsidP="00135510">
      <w:pPr>
        <w:spacing w:after="0" w:line="240" w:lineRule="auto"/>
        <w:rPr>
          <w:rFonts w:ascii="Courier New" w:hAnsi="Courier New" w:cs="Courier New"/>
          <w:sz w:val="16"/>
          <w:szCs w:val="16"/>
        </w:rPr>
      </w:pPr>
      <w:r w:rsidRPr="00EC42DA">
        <w:rPr>
          <w:rFonts w:ascii="Courier New" w:hAnsi="Courier New" w:cs="Courier New"/>
          <w:i/>
          <w:sz w:val="18"/>
          <w:szCs w:val="18"/>
        </w:rPr>
        <w:t xml:space="preserve">Changes are reflected in </w:t>
      </w:r>
      <w:r w:rsidRPr="00EC42DA">
        <w:rPr>
          <w:rFonts w:ascii="Courier New" w:hAnsi="Courier New" w:cs="Courier New"/>
          <w:i/>
          <w:color w:val="0000FF"/>
          <w:sz w:val="18"/>
          <w:szCs w:val="18"/>
        </w:rPr>
        <w:t>blue</w:t>
      </w:r>
      <w:r w:rsidRPr="00EC42DA">
        <w:rPr>
          <w:rFonts w:ascii="Courier New" w:hAnsi="Courier New" w:cs="Courier New"/>
          <w:i/>
          <w:sz w:val="18"/>
          <w:szCs w:val="18"/>
        </w:rPr>
        <w:t xml:space="preserve">.  Note that your username </w:t>
      </w:r>
      <w:r w:rsidR="00F14406">
        <w:rPr>
          <w:rFonts w:ascii="Courier New" w:hAnsi="Courier New" w:cs="Courier New"/>
          <w:i/>
          <w:sz w:val="18"/>
          <w:szCs w:val="18"/>
        </w:rPr>
        <w:t>must be changed to your actual username in the paths below.</w:t>
      </w:r>
      <w:r w:rsidR="00F14406">
        <w:rPr>
          <w:rFonts w:ascii="Courier New" w:hAnsi="Courier New" w:cs="Courier New"/>
          <w:sz w:val="18"/>
          <w:szCs w:val="18"/>
        </w:rPr>
        <w:t xml:space="preserve">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br/>
      </w:r>
      <w:r w:rsidRPr="00C16444">
        <w:rPr>
          <w:rFonts w:ascii="Courier New" w:hAnsi="Courier New" w:cs="Courier New"/>
          <w:sz w:val="16"/>
          <w:szCs w:val="16"/>
        </w:rPr>
        <w:t xml:space="preserve"># BOWTIE_DATABASES specifies where the </w:t>
      </w:r>
      <w:proofErr w:type="spellStart"/>
      <w:r w:rsidRPr="00C16444">
        <w:rPr>
          <w:rFonts w:ascii="Courier New" w:hAnsi="Courier New" w:cs="Courier New"/>
          <w:sz w:val="16"/>
          <w:szCs w:val="16"/>
        </w:rPr>
        <w:t>ebwt</w:t>
      </w:r>
      <w:proofErr w:type="spellEnd"/>
      <w:r w:rsidRPr="00C16444">
        <w:rPr>
          <w:rFonts w:ascii="Courier New" w:hAnsi="Courier New" w:cs="Courier New"/>
          <w:sz w:val="16"/>
          <w:szCs w:val="16"/>
        </w:rPr>
        <w:t xml:space="preserve"> index lives for each bowtie database you want to use in</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 IMSA.  The path should be the full path that you would use on a bowtie command line when referencing</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 xml:space="preserve"># </w:t>
      </w:r>
      <w:proofErr w:type="gramStart"/>
      <w:r w:rsidRPr="00C16444">
        <w:rPr>
          <w:rFonts w:ascii="Courier New" w:hAnsi="Courier New" w:cs="Courier New"/>
          <w:sz w:val="16"/>
          <w:szCs w:val="16"/>
        </w:rPr>
        <w:t>the</w:t>
      </w:r>
      <w:proofErr w:type="gramEnd"/>
      <w:r w:rsidRPr="00C16444">
        <w:rPr>
          <w:rFonts w:ascii="Courier New" w:hAnsi="Courier New" w:cs="Courier New"/>
          <w:sz w:val="16"/>
          <w:szCs w:val="16"/>
        </w:rPr>
        <w:t xml:space="preserve"> </w:t>
      </w:r>
      <w:proofErr w:type="spellStart"/>
      <w:r w:rsidRPr="00C16444">
        <w:rPr>
          <w:rFonts w:ascii="Courier New" w:hAnsi="Courier New" w:cs="Courier New"/>
          <w:sz w:val="16"/>
          <w:szCs w:val="16"/>
        </w:rPr>
        <w:t>ebwt</w:t>
      </w:r>
      <w:proofErr w:type="spellEnd"/>
      <w:r w:rsidRPr="00C16444">
        <w:rPr>
          <w:rFonts w:ascii="Courier New" w:hAnsi="Courier New" w:cs="Courier New"/>
          <w:sz w:val="16"/>
          <w:szCs w:val="16"/>
        </w:rPr>
        <w:t xml:space="preserve"> file.  BOWTIE_DB_ABBREV links the name of the database to the short code used internally.</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BOWTIE_DATABASES = {"human":"</w:t>
      </w:r>
      <w:r w:rsidRPr="00C16444">
        <w:rPr>
          <w:rFonts w:ascii="Courier New" w:hAnsi="Courier New" w:cs="Courier New"/>
          <w:color w:val="0000FF"/>
          <w:sz w:val="16"/>
          <w:szCs w:val="16"/>
        </w:rPr>
        <w:t>/home/</w:t>
      </w:r>
      <w:r w:rsidRPr="00F14406">
        <w:rPr>
          <w:rFonts w:ascii="Courier New" w:hAnsi="Courier New" w:cs="Courier New"/>
          <w:b/>
          <w:i/>
          <w:color w:val="0000FF"/>
          <w:sz w:val="16"/>
          <w:szCs w:val="16"/>
        </w:rPr>
        <w:t>username</w:t>
      </w:r>
      <w:r w:rsidRPr="00C16444">
        <w:rPr>
          <w:rFonts w:ascii="Courier New" w:hAnsi="Courier New" w:cs="Courier New"/>
          <w:color w:val="0000FF"/>
          <w:sz w:val="16"/>
          <w:szCs w:val="16"/>
        </w:rPr>
        <w:t>/</w:t>
      </w:r>
      <w:proofErr w:type="spellStart"/>
      <w:r w:rsidRPr="00C16444">
        <w:rPr>
          <w:rFonts w:ascii="Courier New" w:hAnsi="Courier New" w:cs="Courier New"/>
          <w:color w:val="0000FF"/>
          <w:sz w:val="16"/>
          <w:szCs w:val="16"/>
        </w:rPr>
        <w:t>imsa</w:t>
      </w:r>
      <w:proofErr w:type="spellEnd"/>
      <w:r w:rsidR="00F14406">
        <w:rPr>
          <w:rFonts w:ascii="Courier New" w:hAnsi="Courier New" w:cs="Courier New"/>
          <w:color w:val="0000FF"/>
          <w:sz w:val="16"/>
          <w:szCs w:val="16"/>
        </w:rPr>
        <w:t>-a</w:t>
      </w:r>
      <w:r w:rsidRPr="00C16444">
        <w:rPr>
          <w:rFonts w:ascii="Courier New" w:hAnsi="Courier New" w:cs="Courier New"/>
          <w:color w:val="0000FF"/>
          <w:sz w:val="16"/>
          <w:szCs w:val="16"/>
        </w:rPr>
        <w:t>/human/bowtie/GRCh37</w:t>
      </w:r>
      <w:r w:rsidRPr="00C16444">
        <w:rPr>
          <w:rFonts w:ascii="Courier New" w:hAnsi="Courier New" w:cs="Courier New"/>
          <w:sz w:val="16"/>
          <w:szCs w:val="16"/>
        </w:rPr>
        <w:t>"}</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BOWTIE_DB_ABBREV = {"</w:t>
      </w:r>
      <w:proofErr w:type="spellStart"/>
      <w:r w:rsidRPr="00C16444">
        <w:rPr>
          <w:rFonts w:ascii="Courier New" w:hAnsi="Courier New" w:cs="Courier New"/>
          <w:sz w:val="16"/>
          <w:szCs w:val="16"/>
        </w:rPr>
        <w:t>human":"hg</w:t>
      </w:r>
      <w:proofErr w:type="spellEnd"/>
      <w:r w:rsidRPr="00C16444">
        <w:rPr>
          <w:rFonts w:ascii="Courier New" w:hAnsi="Courier New" w:cs="Courier New"/>
          <w:sz w:val="16"/>
          <w:szCs w:val="16"/>
        </w:rPr>
        <w:t>"}</w:t>
      </w:r>
    </w:p>
    <w:p w:rsidR="00135510" w:rsidRPr="00C16444" w:rsidRDefault="00135510" w:rsidP="00135510">
      <w:pPr>
        <w:spacing w:after="0" w:line="240" w:lineRule="auto"/>
        <w:rPr>
          <w:rFonts w:ascii="Courier New" w:hAnsi="Courier New" w:cs="Courier New"/>
          <w:sz w:val="16"/>
          <w:szCs w:val="16"/>
        </w:rPr>
      </w:pP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 BLAT_DATABASES specifies where the 2bit blat index lives for each blat database you want to use in</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 xml:space="preserve"># IMSA.  The BLAT_OOC_FILES list the </w:t>
      </w:r>
      <w:proofErr w:type="spellStart"/>
      <w:r w:rsidRPr="00C16444">
        <w:rPr>
          <w:rFonts w:ascii="Courier New" w:hAnsi="Courier New" w:cs="Courier New"/>
          <w:sz w:val="16"/>
          <w:szCs w:val="16"/>
        </w:rPr>
        <w:t>ooc</w:t>
      </w:r>
      <w:proofErr w:type="spellEnd"/>
      <w:r w:rsidRPr="00C16444">
        <w:rPr>
          <w:rFonts w:ascii="Courier New" w:hAnsi="Courier New" w:cs="Courier New"/>
          <w:sz w:val="16"/>
          <w:szCs w:val="16"/>
        </w:rPr>
        <w:t xml:space="preserve"> file for the database, if it exists.</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BLAT_DATABASES = {"human":"</w:t>
      </w:r>
      <w:r w:rsidR="00F14406">
        <w:rPr>
          <w:rFonts w:ascii="Courier New" w:hAnsi="Courier New" w:cs="Courier New"/>
          <w:color w:val="0000FF"/>
          <w:sz w:val="16"/>
          <w:szCs w:val="16"/>
        </w:rPr>
        <w:t>/home/</w:t>
      </w:r>
      <w:r w:rsidR="00F14406" w:rsidRPr="00F14406">
        <w:rPr>
          <w:rFonts w:ascii="Courier New" w:hAnsi="Courier New" w:cs="Courier New"/>
          <w:b/>
          <w:i/>
          <w:color w:val="0000FF"/>
          <w:sz w:val="16"/>
          <w:szCs w:val="16"/>
        </w:rPr>
        <w:t>username</w:t>
      </w:r>
      <w:r w:rsidR="00F14406">
        <w:rPr>
          <w:rFonts w:ascii="Courier New" w:hAnsi="Courier New" w:cs="Courier New"/>
          <w:color w:val="0000FF"/>
          <w:sz w:val="16"/>
          <w:szCs w:val="16"/>
        </w:rPr>
        <w:t>/</w:t>
      </w:r>
      <w:proofErr w:type="spellStart"/>
      <w:r w:rsidR="00F14406">
        <w:rPr>
          <w:rFonts w:ascii="Courier New" w:hAnsi="Courier New" w:cs="Courier New"/>
          <w:color w:val="0000FF"/>
          <w:sz w:val="16"/>
          <w:szCs w:val="16"/>
        </w:rPr>
        <w:t>imsa</w:t>
      </w:r>
      <w:proofErr w:type="spellEnd"/>
      <w:r w:rsidR="00F14406">
        <w:rPr>
          <w:rFonts w:ascii="Courier New" w:hAnsi="Courier New" w:cs="Courier New"/>
          <w:color w:val="0000FF"/>
          <w:sz w:val="16"/>
          <w:szCs w:val="16"/>
        </w:rPr>
        <w:t>-a</w:t>
      </w:r>
      <w:r w:rsidRPr="00C16444">
        <w:rPr>
          <w:rFonts w:ascii="Courier New" w:hAnsi="Courier New" w:cs="Courier New"/>
          <w:color w:val="0000FF"/>
          <w:sz w:val="16"/>
          <w:szCs w:val="16"/>
        </w:rPr>
        <w:t>/human/bowtie/GRCh37.2bit</w:t>
      </w:r>
      <w:r w:rsidRPr="00C16444">
        <w:rPr>
          <w:rFonts w:ascii="Courier New" w:hAnsi="Courier New" w:cs="Courier New"/>
          <w:sz w:val="16"/>
          <w:szCs w:val="16"/>
        </w:rPr>
        <w:t>"}</w:t>
      </w:r>
    </w:p>
    <w:p w:rsidR="00135510" w:rsidRPr="00C16444" w:rsidRDefault="00135510" w:rsidP="00135510">
      <w:pPr>
        <w:spacing w:after="0" w:line="240" w:lineRule="auto"/>
        <w:rPr>
          <w:rFonts w:ascii="Courier New" w:hAnsi="Courier New" w:cs="Courier New"/>
          <w:sz w:val="16"/>
          <w:szCs w:val="16"/>
        </w:rPr>
      </w:pP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BLAT_OOC_FILES = {"human":"</w:t>
      </w:r>
      <w:r w:rsidR="00F14406">
        <w:rPr>
          <w:rFonts w:ascii="Courier New" w:hAnsi="Courier New" w:cs="Courier New"/>
          <w:color w:val="0000FF"/>
          <w:sz w:val="16"/>
          <w:szCs w:val="16"/>
        </w:rPr>
        <w:t>/home/</w:t>
      </w:r>
      <w:r w:rsidR="00F14406" w:rsidRPr="00F14406">
        <w:rPr>
          <w:rFonts w:ascii="Courier New" w:hAnsi="Courier New" w:cs="Courier New"/>
          <w:b/>
          <w:i/>
          <w:color w:val="0000FF"/>
          <w:sz w:val="16"/>
          <w:szCs w:val="16"/>
        </w:rPr>
        <w:t>username</w:t>
      </w:r>
      <w:r w:rsidR="00F14406">
        <w:rPr>
          <w:rFonts w:ascii="Courier New" w:hAnsi="Courier New" w:cs="Courier New"/>
          <w:color w:val="0000FF"/>
          <w:sz w:val="16"/>
          <w:szCs w:val="16"/>
        </w:rPr>
        <w:t>/</w:t>
      </w:r>
      <w:proofErr w:type="spellStart"/>
      <w:r w:rsidR="00F14406">
        <w:rPr>
          <w:rFonts w:ascii="Courier New" w:hAnsi="Courier New" w:cs="Courier New"/>
          <w:color w:val="0000FF"/>
          <w:sz w:val="16"/>
          <w:szCs w:val="16"/>
        </w:rPr>
        <w:t>imsa</w:t>
      </w:r>
      <w:proofErr w:type="spellEnd"/>
      <w:r w:rsidR="00F14406">
        <w:rPr>
          <w:rFonts w:ascii="Courier New" w:hAnsi="Courier New" w:cs="Courier New"/>
          <w:color w:val="0000FF"/>
          <w:sz w:val="16"/>
          <w:szCs w:val="16"/>
        </w:rPr>
        <w:t>-a</w:t>
      </w:r>
      <w:r w:rsidRPr="00C16444">
        <w:rPr>
          <w:rFonts w:ascii="Courier New" w:hAnsi="Courier New" w:cs="Courier New"/>
          <w:color w:val="0000FF"/>
          <w:sz w:val="16"/>
          <w:szCs w:val="16"/>
        </w:rPr>
        <w:t>/human/bowtie/GRCh37.11.ooc</w:t>
      </w:r>
      <w:r w:rsidRPr="00C16444">
        <w:rPr>
          <w:rFonts w:ascii="Courier New" w:hAnsi="Courier New" w:cs="Courier New"/>
          <w:sz w:val="16"/>
          <w:szCs w:val="16"/>
        </w:rPr>
        <w:t>"}</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BLAT_DB_ABBREV = {"</w:t>
      </w:r>
      <w:proofErr w:type="spellStart"/>
      <w:r w:rsidRPr="00C16444">
        <w:rPr>
          <w:rFonts w:ascii="Courier New" w:hAnsi="Courier New" w:cs="Courier New"/>
          <w:sz w:val="16"/>
          <w:szCs w:val="16"/>
        </w:rPr>
        <w:t>human":"hg</w:t>
      </w:r>
      <w:proofErr w:type="spellEnd"/>
      <w:r w:rsidRPr="00C16444">
        <w:rPr>
          <w:rFonts w:ascii="Courier New" w:hAnsi="Courier New" w:cs="Courier New"/>
          <w:sz w:val="16"/>
          <w:szCs w:val="16"/>
        </w:rPr>
        <w:t>"}</w:t>
      </w:r>
    </w:p>
    <w:p w:rsidR="00135510" w:rsidRPr="00C16444" w:rsidRDefault="00135510" w:rsidP="00135510">
      <w:pPr>
        <w:spacing w:after="0" w:line="240" w:lineRule="auto"/>
        <w:rPr>
          <w:rFonts w:ascii="Courier New" w:hAnsi="Courier New" w:cs="Courier New"/>
          <w:sz w:val="16"/>
          <w:szCs w:val="16"/>
        </w:rPr>
      </w:pP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 xml:space="preserve"># BLAST_DATABASES list where each blast database lives for the databases you want to use within </w:t>
      </w:r>
      <w:proofErr w:type="spellStart"/>
      <w:r w:rsidRPr="00C16444">
        <w:rPr>
          <w:rFonts w:ascii="Courier New" w:hAnsi="Courier New" w:cs="Courier New"/>
          <w:sz w:val="16"/>
          <w:szCs w:val="16"/>
        </w:rPr>
        <w:t>imsa</w:t>
      </w:r>
      <w:proofErr w:type="spellEnd"/>
      <w:r w:rsidRPr="00C16444">
        <w:rPr>
          <w:rFonts w:ascii="Courier New" w:hAnsi="Courier New" w:cs="Courier New"/>
          <w:sz w:val="16"/>
          <w:szCs w:val="16"/>
        </w:rPr>
        <w:t>.</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BLAST_DATABASES = {"nt":"</w:t>
      </w:r>
      <w:r w:rsidR="00F14406">
        <w:rPr>
          <w:rFonts w:ascii="Courier New" w:hAnsi="Courier New" w:cs="Courier New"/>
          <w:color w:val="0000FF"/>
          <w:sz w:val="16"/>
          <w:szCs w:val="16"/>
        </w:rPr>
        <w:t>/home/</w:t>
      </w:r>
      <w:r w:rsidR="00F14406" w:rsidRPr="00F14406">
        <w:rPr>
          <w:rFonts w:ascii="Courier New" w:hAnsi="Courier New" w:cs="Courier New"/>
          <w:b/>
          <w:i/>
          <w:color w:val="0000FF"/>
          <w:sz w:val="16"/>
          <w:szCs w:val="16"/>
        </w:rPr>
        <w:t>username</w:t>
      </w:r>
      <w:r w:rsidR="00F14406">
        <w:rPr>
          <w:rFonts w:ascii="Courier New" w:hAnsi="Courier New" w:cs="Courier New"/>
          <w:color w:val="0000FF"/>
          <w:sz w:val="16"/>
          <w:szCs w:val="16"/>
        </w:rPr>
        <w:t>/imsa-a</w:t>
      </w:r>
      <w:r w:rsidRPr="00C16444">
        <w:rPr>
          <w:rFonts w:ascii="Courier New" w:hAnsi="Courier New" w:cs="Courier New"/>
          <w:color w:val="0000FF"/>
          <w:sz w:val="16"/>
          <w:szCs w:val="16"/>
        </w:rPr>
        <w:t>/</w:t>
      </w:r>
      <w:r>
        <w:rPr>
          <w:rFonts w:ascii="Courier New" w:hAnsi="Courier New" w:cs="Courier New"/>
          <w:color w:val="0000FF"/>
          <w:sz w:val="16"/>
          <w:szCs w:val="16"/>
        </w:rPr>
        <w:t>microbiome/</w:t>
      </w:r>
      <w:r w:rsidRPr="00C16444">
        <w:rPr>
          <w:rFonts w:ascii="Courier New" w:hAnsi="Courier New" w:cs="Courier New"/>
          <w:color w:val="0000FF"/>
          <w:sz w:val="16"/>
          <w:szCs w:val="16"/>
        </w:rPr>
        <w:t>NCBI.fungiDBselect.genomeonly</w:t>
      </w:r>
      <w:r w:rsidRPr="00C16444">
        <w:rPr>
          <w:rFonts w:ascii="Courier New" w:hAnsi="Courier New" w:cs="Courier New"/>
          <w:sz w:val="16"/>
          <w:szCs w:val="16"/>
        </w:rPr>
        <w:t>",</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 xml:space="preserve">                   "</w:t>
      </w:r>
      <w:proofErr w:type="gramStart"/>
      <w:r w:rsidRPr="00C16444">
        <w:rPr>
          <w:rFonts w:ascii="Courier New" w:hAnsi="Courier New" w:cs="Courier New"/>
          <w:sz w:val="16"/>
          <w:szCs w:val="16"/>
        </w:rPr>
        <w:t>human</w:t>
      </w:r>
      <w:proofErr w:type="gramEnd"/>
      <w:r w:rsidRPr="00C16444">
        <w:rPr>
          <w:rFonts w:ascii="Courier New" w:hAnsi="Courier New" w:cs="Courier New"/>
          <w:sz w:val="16"/>
          <w:szCs w:val="16"/>
        </w:rPr>
        <w:t>":"</w:t>
      </w:r>
      <w:r w:rsidRPr="00C16444">
        <w:rPr>
          <w:rFonts w:ascii="Courier New" w:hAnsi="Courier New" w:cs="Courier New"/>
          <w:color w:val="0000FF"/>
          <w:sz w:val="16"/>
          <w:szCs w:val="16"/>
        </w:rPr>
        <w:t>/home/</w:t>
      </w:r>
      <w:r w:rsidRPr="00F14406">
        <w:rPr>
          <w:rFonts w:ascii="Courier New" w:hAnsi="Courier New" w:cs="Courier New"/>
          <w:b/>
          <w:i/>
          <w:color w:val="0000FF"/>
          <w:sz w:val="16"/>
          <w:szCs w:val="16"/>
        </w:rPr>
        <w:t>username</w:t>
      </w:r>
      <w:r w:rsidRPr="00C16444">
        <w:rPr>
          <w:rFonts w:ascii="Courier New" w:hAnsi="Courier New" w:cs="Courier New"/>
          <w:color w:val="0000FF"/>
          <w:sz w:val="16"/>
          <w:szCs w:val="16"/>
        </w:rPr>
        <w:t>/</w:t>
      </w:r>
      <w:proofErr w:type="spellStart"/>
      <w:r w:rsidRPr="00C16444">
        <w:rPr>
          <w:rFonts w:ascii="Courier New" w:hAnsi="Courier New" w:cs="Courier New"/>
          <w:color w:val="0000FF"/>
          <w:sz w:val="16"/>
          <w:szCs w:val="16"/>
        </w:rPr>
        <w:t>imsa</w:t>
      </w:r>
      <w:proofErr w:type="spellEnd"/>
      <w:r w:rsidR="00F14406">
        <w:rPr>
          <w:rFonts w:ascii="Courier New" w:hAnsi="Courier New" w:cs="Courier New"/>
          <w:color w:val="0000FF"/>
          <w:sz w:val="16"/>
          <w:szCs w:val="16"/>
        </w:rPr>
        <w:t>-a</w:t>
      </w:r>
      <w:r w:rsidRPr="00C16444">
        <w:rPr>
          <w:rFonts w:ascii="Courier New" w:hAnsi="Courier New" w:cs="Courier New"/>
          <w:color w:val="0000FF"/>
          <w:sz w:val="16"/>
          <w:szCs w:val="16"/>
        </w:rPr>
        <w:t>/human/b</w:t>
      </w:r>
      <w:r>
        <w:rPr>
          <w:rFonts w:ascii="Courier New" w:hAnsi="Courier New" w:cs="Courier New"/>
          <w:color w:val="0000FF"/>
          <w:sz w:val="16"/>
          <w:szCs w:val="16"/>
        </w:rPr>
        <w:t>last</w:t>
      </w:r>
      <w:r w:rsidRPr="00C16444">
        <w:rPr>
          <w:rFonts w:ascii="Courier New" w:hAnsi="Courier New" w:cs="Courier New"/>
          <w:color w:val="0000FF"/>
          <w:sz w:val="16"/>
          <w:szCs w:val="16"/>
        </w:rPr>
        <w:t>/GRCh37</w:t>
      </w:r>
      <w:r>
        <w:rPr>
          <w:rFonts w:ascii="Courier New" w:hAnsi="Courier New" w:cs="Courier New"/>
          <w:color w:val="0000FF"/>
          <w:sz w:val="16"/>
          <w:szCs w:val="16"/>
        </w:rPr>
        <w:t>”</w:t>
      </w:r>
      <w:r w:rsidRPr="00C16444">
        <w:rPr>
          <w:rFonts w:ascii="Courier New" w:hAnsi="Courier New" w:cs="Courier New"/>
          <w:sz w:val="16"/>
          <w:szCs w:val="16"/>
        </w:rPr>
        <w:t>}</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BLAST_DB_ABBREV = {"</w:t>
      </w:r>
      <w:proofErr w:type="spellStart"/>
      <w:r w:rsidRPr="00C16444">
        <w:rPr>
          <w:rFonts w:ascii="Courier New" w:hAnsi="Courier New" w:cs="Courier New"/>
          <w:sz w:val="16"/>
          <w:szCs w:val="16"/>
        </w:rPr>
        <w:t>nt</w:t>
      </w:r>
      <w:proofErr w:type="spellEnd"/>
      <w:r w:rsidRPr="00C16444">
        <w:rPr>
          <w:rFonts w:ascii="Courier New" w:hAnsi="Courier New" w:cs="Courier New"/>
          <w:sz w:val="16"/>
          <w:szCs w:val="16"/>
        </w:rPr>
        <w:t>":"</w:t>
      </w:r>
      <w:proofErr w:type="spellStart"/>
      <w:r w:rsidRPr="00C16444">
        <w:rPr>
          <w:rFonts w:ascii="Courier New" w:hAnsi="Courier New" w:cs="Courier New"/>
          <w:sz w:val="16"/>
          <w:szCs w:val="16"/>
        </w:rPr>
        <w:t>nt</w:t>
      </w:r>
      <w:proofErr w:type="spellEnd"/>
      <w:r w:rsidRPr="00C16444">
        <w:rPr>
          <w:rFonts w:ascii="Courier New" w:hAnsi="Courier New" w:cs="Courier New"/>
          <w:sz w:val="16"/>
          <w:szCs w:val="16"/>
        </w:rPr>
        <w:t>", "</w:t>
      </w:r>
      <w:proofErr w:type="spellStart"/>
      <w:r w:rsidRPr="00C16444">
        <w:rPr>
          <w:rFonts w:ascii="Courier New" w:hAnsi="Courier New" w:cs="Courier New"/>
          <w:sz w:val="16"/>
          <w:szCs w:val="16"/>
        </w:rPr>
        <w:t>human":"hg</w:t>
      </w:r>
      <w:proofErr w:type="spellEnd"/>
      <w:r w:rsidRPr="00C16444">
        <w:rPr>
          <w:rFonts w:ascii="Courier New" w:hAnsi="Courier New" w:cs="Courier New"/>
          <w:sz w:val="16"/>
          <w:szCs w:val="16"/>
        </w:rPr>
        <w:t>",</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 xml:space="preserve">                   "</w:t>
      </w:r>
      <w:proofErr w:type="spellStart"/>
      <w:proofErr w:type="gramStart"/>
      <w:r w:rsidRPr="00C16444">
        <w:rPr>
          <w:rFonts w:ascii="Courier New" w:hAnsi="Courier New" w:cs="Courier New"/>
          <w:sz w:val="16"/>
          <w:szCs w:val="16"/>
        </w:rPr>
        <w:t>humanRNA</w:t>
      </w:r>
      <w:proofErr w:type="spellEnd"/>
      <w:proofErr w:type="gramEnd"/>
      <w:r w:rsidRPr="00C16444">
        <w:rPr>
          <w:rFonts w:ascii="Courier New" w:hAnsi="Courier New" w:cs="Courier New"/>
          <w:sz w:val="16"/>
          <w:szCs w:val="16"/>
        </w:rPr>
        <w:t>":"</w:t>
      </w:r>
      <w:proofErr w:type="spellStart"/>
      <w:r w:rsidRPr="00C16444">
        <w:rPr>
          <w:rFonts w:ascii="Courier New" w:hAnsi="Courier New" w:cs="Courier New"/>
          <w:sz w:val="16"/>
          <w:szCs w:val="16"/>
        </w:rPr>
        <w:t>hr</w:t>
      </w:r>
      <w:proofErr w:type="spellEnd"/>
      <w:r w:rsidRPr="00C16444">
        <w:rPr>
          <w:rFonts w:ascii="Courier New" w:hAnsi="Courier New" w:cs="Courier New"/>
          <w:sz w:val="16"/>
          <w:szCs w:val="16"/>
        </w:rPr>
        <w:t>", "humanRNA-1":"hr1", "humanRNA-2":"hr2", "humanRNA-3":"hr3",</w:t>
      </w:r>
    </w:p>
    <w:p w:rsidR="00135510" w:rsidRPr="00C16444"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 xml:space="preserve">                   "</w:t>
      </w:r>
      <w:proofErr w:type="spellStart"/>
      <w:r w:rsidRPr="00C16444">
        <w:rPr>
          <w:rFonts w:ascii="Courier New" w:hAnsi="Courier New" w:cs="Courier New"/>
          <w:sz w:val="16"/>
          <w:szCs w:val="16"/>
        </w:rPr>
        <w:t>humanRepeat</w:t>
      </w:r>
      <w:proofErr w:type="spellEnd"/>
      <w:r w:rsidRPr="00C16444">
        <w:rPr>
          <w:rFonts w:ascii="Courier New" w:hAnsi="Courier New" w:cs="Courier New"/>
          <w:sz w:val="16"/>
          <w:szCs w:val="16"/>
        </w:rPr>
        <w:t>":"rep"}</w:t>
      </w:r>
    </w:p>
    <w:p w:rsidR="00135510" w:rsidRDefault="00135510" w:rsidP="00135510">
      <w:pPr>
        <w:spacing w:after="0" w:line="240" w:lineRule="auto"/>
        <w:rPr>
          <w:rFonts w:ascii="Courier New" w:hAnsi="Courier New" w:cs="Courier New"/>
          <w:sz w:val="16"/>
          <w:szCs w:val="16"/>
        </w:rPr>
      </w:pPr>
      <w:r w:rsidRPr="00C16444">
        <w:rPr>
          <w:rFonts w:ascii="Courier New" w:hAnsi="Courier New" w:cs="Courier New"/>
          <w:sz w:val="16"/>
          <w:szCs w:val="16"/>
        </w:rPr>
        <w:t>BLAST_TAX_DB = "</w:t>
      </w:r>
      <w:r w:rsidRPr="00C16444">
        <w:rPr>
          <w:rFonts w:ascii="Courier New" w:hAnsi="Courier New" w:cs="Courier New"/>
          <w:color w:val="0000FF"/>
          <w:sz w:val="16"/>
          <w:szCs w:val="16"/>
        </w:rPr>
        <w:t>/home/</w:t>
      </w:r>
      <w:r w:rsidRPr="00F14406">
        <w:rPr>
          <w:rFonts w:ascii="Courier New" w:hAnsi="Courier New" w:cs="Courier New"/>
          <w:b/>
          <w:i/>
          <w:color w:val="0000FF"/>
          <w:sz w:val="16"/>
          <w:szCs w:val="16"/>
        </w:rPr>
        <w:t>username</w:t>
      </w:r>
      <w:r w:rsidRPr="00C16444">
        <w:rPr>
          <w:rFonts w:ascii="Courier New" w:hAnsi="Courier New" w:cs="Courier New"/>
          <w:color w:val="0000FF"/>
          <w:sz w:val="16"/>
          <w:szCs w:val="16"/>
        </w:rPr>
        <w:t>/</w:t>
      </w:r>
      <w:proofErr w:type="spellStart"/>
      <w:r w:rsidRPr="00C16444">
        <w:rPr>
          <w:rFonts w:ascii="Courier New" w:hAnsi="Courier New" w:cs="Courier New"/>
          <w:color w:val="0000FF"/>
          <w:sz w:val="16"/>
          <w:szCs w:val="16"/>
        </w:rPr>
        <w:t>imsa</w:t>
      </w:r>
      <w:proofErr w:type="spellEnd"/>
      <w:r w:rsidR="00F14406">
        <w:rPr>
          <w:rFonts w:ascii="Courier New" w:hAnsi="Courier New" w:cs="Courier New"/>
          <w:color w:val="0000FF"/>
          <w:sz w:val="16"/>
          <w:szCs w:val="16"/>
        </w:rPr>
        <w:t>-a</w:t>
      </w:r>
      <w:r w:rsidRPr="00C16444">
        <w:rPr>
          <w:rFonts w:ascii="Courier New" w:hAnsi="Courier New" w:cs="Courier New"/>
          <w:color w:val="0000FF"/>
          <w:sz w:val="16"/>
          <w:szCs w:val="16"/>
        </w:rPr>
        <w:t>/</w:t>
      </w:r>
      <w:proofErr w:type="spellStart"/>
      <w:r>
        <w:rPr>
          <w:rFonts w:ascii="Courier New" w:hAnsi="Courier New" w:cs="Courier New"/>
          <w:color w:val="0000FF"/>
          <w:sz w:val="16"/>
          <w:szCs w:val="16"/>
        </w:rPr>
        <w:t>gi_taxid</w:t>
      </w:r>
      <w:proofErr w:type="spellEnd"/>
      <w:r w:rsidRPr="00C16444">
        <w:rPr>
          <w:rFonts w:ascii="Courier New" w:hAnsi="Courier New" w:cs="Courier New"/>
          <w:color w:val="0000FF"/>
          <w:sz w:val="16"/>
          <w:szCs w:val="16"/>
        </w:rPr>
        <w:t>/</w:t>
      </w:r>
      <w:proofErr w:type="spellStart"/>
      <w:r w:rsidRPr="00C16444">
        <w:rPr>
          <w:rFonts w:ascii="Courier New" w:hAnsi="Courier New" w:cs="Courier New"/>
          <w:sz w:val="16"/>
          <w:szCs w:val="16"/>
        </w:rPr>
        <w:t>gi_taxid_nucl.dmp</w:t>
      </w:r>
      <w:proofErr w:type="spellEnd"/>
      <w:r w:rsidRPr="00C16444">
        <w:rPr>
          <w:rFonts w:ascii="Courier New" w:hAnsi="Courier New" w:cs="Courier New"/>
          <w:sz w:val="16"/>
          <w:szCs w:val="16"/>
        </w:rPr>
        <w:t xml:space="preserve">" </w:t>
      </w:r>
    </w:p>
    <w:p w:rsidR="00135510" w:rsidRDefault="00135510" w:rsidP="00135510">
      <w:pPr>
        <w:spacing w:after="0" w:line="240" w:lineRule="auto"/>
        <w:rPr>
          <w:rFonts w:ascii="Courier New" w:hAnsi="Courier New" w:cs="Courier New"/>
          <w:sz w:val="16"/>
          <w:szCs w:val="16"/>
        </w:rPr>
      </w:pPr>
    </w:p>
    <w:p w:rsidR="00135510" w:rsidRDefault="00135510" w:rsidP="00135510">
      <w:pPr>
        <w:spacing w:after="0" w:line="240" w:lineRule="auto"/>
        <w:rPr>
          <w:rFonts w:ascii="Courier New" w:hAnsi="Courier New" w:cs="Courier New"/>
          <w:sz w:val="16"/>
          <w:szCs w:val="16"/>
        </w:rPr>
      </w:pPr>
    </w:p>
    <w:p w:rsidR="00135510" w:rsidRPr="00EC42DA" w:rsidRDefault="00135510" w:rsidP="00135510">
      <w:pPr>
        <w:spacing w:after="0" w:line="240" w:lineRule="auto"/>
        <w:rPr>
          <w:rFonts w:ascii="Courier New" w:hAnsi="Courier New" w:cs="Courier New"/>
          <w:i/>
          <w:sz w:val="18"/>
          <w:szCs w:val="18"/>
        </w:rPr>
      </w:pPr>
      <w:r w:rsidRPr="00EC42DA">
        <w:rPr>
          <w:rFonts w:ascii="Courier New" w:hAnsi="Courier New" w:cs="Courier New"/>
          <w:i/>
          <w:sz w:val="18"/>
          <w:szCs w:val="18"/>
        </w:rPr>
        <w:t>If these programs are not in your PATH, you will have to include the path here.</w:t>
      </w:r>
    </w:p>
    <w:p w:rsidR="00135510" w:rsidRDefault="00135510" w:rsidP="00135510">
      <w:pPr>
        <w:spacing w:after="0" w:line="240" w:lineRule="auto"/>
        <w:rPr>
          <w:rFonts w:ascii="Courier New" w:hAnsi="Courier New" w:cs="Courier New"/>
          <w:sz w:val="16"/>
          <w:szCs w:val="16"/>
        </w:rPr>
      </w:pPr>
      <w:r w:rsidRPr="00EC42DA">
        <w:rPr>
          <w:rFonts w:ascii="Courier New" w:hAnsi="Courier New" w:cs="Courier New"/>
          <w:sz w:val="16"/>
          <w:szCs w:val="16"/>
        </w:rPr>
        <w:t>PATH_TO_BOWTIE = "</w:t>
      </w:r>
      <w:r w:rsidRPr="00F14406">
        <w:rPr>
          <w:rFonts w:ascii="Courier New" w:hAnsi="Courier New" w:cs="Courier New"/>
          <w:color w:val="0000FF"/>
          <w:sz w:val="16"/>
          <w:szCs w:val="16"/>
        </w:rPr>
        <w:t>bowtie</w:t>
      </w:r>
      <w:r w:rsidRPr="00EC42DA">
        <w:rPr>
          <w:rFonts w:ascii="Courier New" w:hAnsi="Courier New" w:cs="Courier New"/>
          <w:sz w:val="16"/>
          <w:szCs w:val="16"/>
        </w:rPr>
        <w:t>"</w:t>
      </w:r>
    </w:p>
    <w:p w:rsidR="00F14406" w:rsidRPr="00EC42DA" w:rsidRDefault="00F14406" w:rsidP="00135510">
      <w:pPr>
        <w:spacing w:after="0" w:line="240" w:lineRule="auto"/>
        <w:rPr>
          <w:rFonts w:ascii="Courier New" w:hAnsi="Courier New" w:cs="Courier New"/>
          <w:sz w:val="16"/>
          <w:szCs w:val="16"/>
        </w:rPr>
      </w:pPr>
      <w:r w:rsidRPr="00F14406">
        <w:rPr>
          <w:rFonts w:ascii="Courier New" w:hAnsi="Courier New" w:cs="Courier New"/>
          <w:sz w:val="16"/>
          <w:szCs w:val="16"/>
        </w:rPr>
        <w:t>PATH_TO_BOWTIE2 = "</w:t>
      </w:r>
      <w:r w:rsidRPr="00F14406">
        <w:rPr>
          <w:rFonts w:ascii="Courier New" w:hAnsi="Courier New" w:cs="Courier New"/>
          <w:color w:val="0000FF"/>
          <w:sz w:val="16"/>
          <w:szCs w:val="16"/>
        </w:rPr>
        <w:t>bowtie2</w:t>
      </w:r>
      <w:r w:rsidRPr="00F14406">
        <w:rPr>
          <w:rFonts w:ascii="Courier New" w:hAnsi="Courier New" w:cs="Courier New"/>
          <w:sz w:val="16"/>
          <w:szCs w:val="16"/>
        </w:rPr>
        <w:t>"</w:t>
      </w:r>
    </w:p>
    <w:p w:rsidR="00135510" w:rsidRPr="00EC42DA" w:rsidRDefault="00135510" w:rsidP="00135510">
      <w:pPr>
        <w:spacing w:after="0" w:line="240" w:lineRule="auto"/>
        <w:rPr>
          <w:rFonts w:ascii="Courier New" w:hAnsi="Courier New" w:cs="Courier New"/>
          <w:sz w:val="16"/>
          <w:szCs w:val="16"/>
        </w:rPr>
      </w:pPr>
      <w:r w:rsidRPr="00EC42DA">
        <w:rPr>
          <w:rFonts w:ascii="Courier New" w:hAnsi="Courier New" w:cs="Courier New"/>
          <w:sz w:val="16"/>
          <w:szCs w:val="16"/>
        </w:rPr>
        <w:t>PATH_TO_BLASTN = "</w:t>
      </w:r>
      <w:proofErr w:type="spellStart"/>
      <w:r w:rsidRPr="00F14406">
        <w:rPr>
          <w:rFonts w:ascii="Courier New" w:hAnsi="Courier New" w:cs="Courier New"/>
          <w:color w:val="0000FF"/>
          <w:sz w:val="16"/>
          <w:szCs w:val="16"/>
        </w:rPr>
        <w:t>blastn</w:t>
      </w:r>
      <w:proofErr w:type="spellEnd"/>
      <w:r w:rsidRPr="00EC42DA">
        <w:rPr>
          <w:rFonts w:ascii="Courier New" w:hAnsi="Courier New" w:cs="Courier New"/>
          <w:sz w:val="16"/>
          <w:szCs w:val="16"/>
        </w:rPr>
        <w:t>"</w:t>
      </w:r>
    </w:p>
    <w:p w:rsidR="00135510" w:rsidRPr="00C16444" w:rsidRDefault="00135510" w:rsidP="00135510">
      <w:pPr>
        <w:spacing w:after="0" w:line="240" w:lineRule="auto"/>
        <w:rPr>
          <w:rFonts w:ascii="Courier New" w:hAnsi="Courier New" w:cs="Courier New"/>
          <w:sz w:val="16"/>
          <w:szCs w:val="16"/>
        </w:rPr>
      </w:pPr>
      <w:r w:rsidRPr="00EC42DA">
        <w:rPr>
          <w:rFonts w:ascii="Courier New" w:hAnsi="Courier New" w:cs="Courier New"/>
          <w:sz w:val="16"/>
          <w:szCs w:val="16"/>
        </w:rPr>
        <w:t>PATH_TO_BLAT = "</w:t>
      </w:r>
      <w:r w:rsidRPr="00F14406">
        <w:rPr>
          <w:rFonts w:ascii="Courier New" w:hAnsi="Courier New" w:cs="Courier New"/>
          <w:color w:val="0000FF"/>
          <w:sz w:val="16"/>
          <w:szCs w:val="16"/>
        </w:rPr>
        <w:t>blat</w:t>
      </w:r>
      <w:r w:rsidRPr="00EC42DA">
        <w:rPr>
          <w:rFonts w:ascii="Courier New" w:hAnsi="Courier New" w:cs="Courier New"/>
          <w:sz w:val="16"/>
          <w:szCs w:val="16"/>
        </w:rPr>
        <w:t>"</w:t>
      </w:r>
    </w:p>
    <w:p w:rsidR="00135510" w:rsidRDefault="00135510" w:rsidP="00135510"/>
    <w:p w:rsidR="00F14406" w:rsidRPr="00BA465A" w:rsidRDefault="00F14406" w:rsidP="00F14406">
      <w:pPr>
        <w:pStyle w:val="Heading3"/>
      </w:pPr>
      <w:r>
        <w:t>IMSA+A configuration</w:t>
      </w:r>
    </w:p>
    <w:p w:rsidR="00C16444" w:rsidRDefault="00F14406" w:rsidP="00C40BB0">
      <w:r>
        <w:t xml:space="preserve">Next, edit the file </w:t>
      </w:r>
      <w:r w:rsidR="00C16444">
        <w:t>systemSettings.py</w:t>
      </w:r>
    </w:p>
    <w:p w:rsidR="00C16444" w:rsidRDefault="00C16444" w:rsidP="00C40BB0">
      <w:r>
        <w:t>Change</w:t>
      </w:r>
      <w:r w:rsidR="00F14406">
        <w:t xml:space="preserve">s are reflected in </w:t>
      </w:r>
      <w:r w:rsidR="00F14406" w:rsidRPr="00F14406">
        <w:rPr>
          <w:color w:val="0000FF"/>
        </w:rPr>
        <w:t>blue</w:t>
      </w:r>
      <w:r w:rsidR="00F14406">
        <w:t>:</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 LOCAL DATABASES</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PATH_TO_OASES="</w:t>
      </w:r>
      <w:r w:rsidRPr="00F14406">
        <w:rPr>
          <w:rFonts w:ascii="Courier New" w:hAnsi="Courier New" w:cs="Courier New"/>
          <w:color w:val="0000FF"/>
          <w:sz w:val="16"/>
          <w:szCs w:val="16"/>
        </w:rPr>
        <w:t>/path/to/oases/</w:t>
      </w:r>
      <w:r w:rsidRPr="00F14406">
        <w:rPr>
          <w:rFonts w:ascii="Courier New" w:hAnsi="Courier New" w:cs="Courier New"/>
          <w:sz w:val="16"/>
          <w:szCs w:val="16"/>
        </w:rPr>
        <w:t>"</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 xml:space="preserve">OASES_SCRIPT=PATH_TO_OASES+"/oases/scripts/oases_pipeline.py -m 19 -M 33 -o </w:t>
      </w:r>
      <w:proofErr w:type="spellStart"/>
      <w:r w:rsidRPr="00F14406">
        <w:rPr>
          <w:rFonts w:ascii="Courier New" w:hAnsi="Courier New" w:cs="Courier New"/>
          <w:sz w:val="16"/>
          <w:szCs w:val="16"/>
        </w:rPr>
        <w:t>singleEnd</w:t>
      </w:r>
      <w:proofErr w:type="spellEnd"/>
      <w:r w:rsidRPr="00F14406">
        <w:rPr>
          <w:rFonts w:ascii="Courier New" w:hAnsi="Courier New" w:cs="Courier New"/>
          <w:sz w:val="16"/>
          <w:szCs w:val="16"/>
        </w:rPr>
        <w:t xml:space="preserve"> -</w:t>
      </w:r>
      <w:proofErr w:type="gramStart"/>
      <w:r w:rsidRPr="00F14406">
        <w:rPr>
          <w:rFonts w:ascii="Courier New" w:hAnsi="Courier New" w:cs="Courier New"/>
          <w:sz w:val="16"/>
          <w:szCs w:val="16"/>
        </w:rPr>
        <w:t>d "</w:t>
      </w:r>
      <w:proofErr w:type="gramEnd"/>
    </w:p>
    <w:p w:rsidR="00F14406" w:rsidRPr="00F14406" w:rsidRDefault="00F14406" w:rsidP="00F14406">
      <w:pPr>
        <w:spacing w:after="0" w:line="240" w:lineRule="auto"/>
        <w:rPr>
          <w:rFonts w:ascii="Courier New" w:hAnsi="Courier New" w:cs="Courier New"/>
          <w:sz w:val="16"/>
          <w:szCs w:val="16"/>
        </w:rPr>
      </w:pP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 NCBI database</w:t>
      </w:r>
    </w:p>
    <w:p w:rsidR="00F14406" w:rsidRPr="00F14406" w:rsidRDefault="00F14406" w:rsidP="00F14406">
      <w:pPr>
        <w:spacing w:after="0" w:line="240" w:lineRule="auto"/>
        <w:rPr>
          <w:rFonts w:ascii="Courier New" w:hAnsi="Courier New" w:cs="Courier New"/>
          <w:sz w:val="16"/>
          <w:szCs w:val="16"/>
        </w:rPr>
      </w:pP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#GID based alignment database (old / reverse compatible)</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PATH="</w:t>
      </w:r>
      <w:r w:rsidRPr="00C16444">
        <w:rPr>
          <w:rFonts w:ascii="Courier New" w:hAnsi="Courier New" w:cs="Courier New"/>
          <w:color w:val="0000FF"/>
          <w:sz w:val="16"/>
          <w:szCs w:val="16"/>
        </w:rPr>
        <w:t>/home/</w:t>
      </w:r>
      <w:r w:rsidRPr="00F14406">
        <w:rPr>
          <w:rFonts w:ascii="Courier New" w:hAnsi="Courier New" w:cs="Courier New"/>
          <w:b/>
          <w:i/>
          <w:color w:val="0000FF"/>
          <w:sz w:val="16"/>
          <w:szCs w:val="16"/>
        </w:rPr>
        <w:t>username</w:t>
      </w:r>
      <w:r w:rsidRPr="00C16444">
        <w:rPr>
          <w:rFonts w:ascii="Courier New" w:hAnsi="Courier New" w:cs="Courier New"/>
          <w:color w:val="0000FF"/>
          <w:sz w:val="16"/>
          <w:szCs w:val="16"/>
        </w:rPr>
        <w:t>/</w:t>
      </w:r>
      <w:proofErr w:type="spellStart"/>
      <w:r w:rsidRPr="00C16444">
        <w:rPr>
          <w:rFonts w:ascii="Courier New" w:hAnsi="Courier New" w:cs="Courier New"/>
          <w:color w:val="0000FF"/>
          <w:sz w:val="16"/>
          <w:szCs w:val="16"/>
        </w:rPr>
        <w:t>imsa</w:t>
      </w:r>
      <w:proofErr w:type="spellEnd"/>
      <w:r>
        <w:rPr>
          <w:rFonts w:ascii="Courier New" w:hAnsi="Courier New" w:cs="Courier New"/>
          <w:color w:val="0000FF"/>
          <w:sz w:val="16"/>
          <w:szCs w:val="16"/>
        </w:rPr>
        <w:t>-a</w:t>
      </w:r>
      <w:r w:rsidRPr="00C16444">
        <w:rPr>
          <w:rFonts w:ascii="Courier New" w:hAnsi="Courier New" w:cs="Courier New"/>
          <w:color w:val="0000FF"/>
          <w:sz w:val="16"/>
          <w:szCs w:val="16"/>
        </w:rPr>
        <w:t>/</w:t>
      </w:r>
      <w:proofErr w:type="spellStart"/>
      <w:r>
        <w:rPr>
          <w:rFonts w:ascii="Courier New" w:hAnsi="Courier New" w:cs="Courier New"/>
          <w:color w:val="0000FF"/>
          <w:sz w:val="16"/>
          <w:szCs w:val="16"/>
        </w:rPr>
        <w:t>gi_taxid</w:t>
      </w:r>
      <w:proofErr w:type="spellEnd"/>
      <w:r>
        <w:rPr>
          <w:rFonts w:ascii="Courier New" w:hAnsi="Courier New" w:cs="Courier New"/>
          <w:color w:val="0000FF"/>
          <w:sz w:val="16"/>
          <w:szCs w:val="16"/>
        </w:rPr>
        <w:t>/</w:t>
      </w:r>
      <w:r w:rsidRPr="00F14406">
        <w:rPr>
          <w:rFonts w:ascii="Courier New" w:hAnsi="Courier New" w:cs="Courier New"/>
          <w:sz w:val="16"/>
          <w:szCs w:val="16"/>
        </w:rPr>
        <w:t>"</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BLAST_TAX_DB = PATH+"</w:t>
      </w:r>
      <w:proofErr w:type="spellStart"/>
      <w:r w:rsidRPr="00F14406">
        <w:rPr>
          <w:rFonts w:ascii="Courier New" w:hAnsi="Courier New" w:cs="Courier New"/>
          <w:sz w:val="16"/>
          <w:szCs w:val="16"/>
        </w:rPr>
        <w:t>gi_taxid_nucl.dmp</w:t>
      </w:r>
      <w:proofErr w:type="spellEnd"/>
      <w:r w:rsidRPr="00F14406">
        <w:rPr>
          <w:rFonts w:ascii="Courier New" w:hAnsi="Courier New" w:cs="Courier New"/>
          <w:sz w:val="16"/>
          <w:szCs w:val="16"/>
        </w:rPr>
        <w:t>"</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NAMES_BLAST_TAX_DB = PATH+"</w:t>
      </w:r>
      <w:proofErr w:type="spellStart"/>
      <w:r w:rsidRPr="00F14406">
        <w:rPr>
          <w:rFonts w:ascii="Courier New" w:hAnsi="Courier New" w:cs="Courier New"/>
          <w:sz w:val="16"/>
          <w:szCs w:val="16"/>
        </w:rPr>
        <w:t>names.dmp</w:t>
      </w:r>
      <w:proofErr w:type="spellEnd"/>
      <w:r w:rsidRPr="00F14406">
        <w:rPr>
          <w:rFonts w:ascii="Courier New" w:hAnsi="Courier New" w:cs="Courier New"/>
          <w:sz w:val="16"/>
          <w:szCs w:val="16"/>
        </w:rPr>
        <w:t>"</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lastRenderedPageBreak/>
        <w:t>NODES_BLAST_TAX_DB = PATH+"</w:t>
      </w:r>
      <w:proofErr w:type="spellStart"/>
      <w:r w:rsidRPr="00F14406">
        <w:rPr>
          <w:rFonts w:ascii="Courier New" w:hAnsi="Courier New" w:cs="Courier New"/>
          <w:sz w:val="16"/>
          <w:szCs w:val="16"/>
        </w:rPr>
        <w:t>nodes.dmp</w:t>
      </w:r>
      <w:proofErr w:type="spellEnd"/>
      <w:r w:rsidRPr="00F14406">
        <w:rPr>
          <w:rFonts w:ascii="Courier New" w:hAnsi="Courier New" w:cs="Courier New"/>
          <w:sz w:val="16"/>
          <w:szCs w:val="16"/>
        </w:rPr>
        <w:t>"</w:t>
      </w:r>
    </w:p>
    <w:p w:rsidR="00F14406" w:rsidRPr="00F14406" w:rsidRDefault="00F14406" w:rsidP="00F14406">
      <w:pPr>
        <w:spacing w:after="0" w:line="240" w:lineRule="auto"/>
        <w:rPr>
          <w:rFonts w:ascii="Courier New" w:hAnsi="Courier New" w:cs="Courier New"/>
          <w:sz w:val="16"/>
          <w:szCs w:val="16"/>
        </w:rPr>
      </w:pP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 xml:space="preserve"># </w:t>
      </w:r>
      <w:proofErr w:type="gramStart"/>
      <w:r w:rsidRPr="00F14406">
        <w:rPr>
          <w:rFonts w:ascii="Courier New" w:hAnsi="Courier New" w:cs="Courier New"/>
          <w:sz w:val="16"/>
          <w:szCs w:val="16"/>
        </w:rPr>
        <w:t>This</w:t>
      </w:r>
      <w:proofErr w:type="gramEnd"/>
      <w:r w:rsidRPr="00F14406">
        <w:rPr>
          <w:rFonts w:ascii="Courier New" w:hAnsi="Courier New" w:cs="Courier New"/>
          <w:sz w:val="16"/>
          <w:szCs w:val="16"/>
        </w:rPr>
        <w:t xml:space="preserve"> file allows you to manually define </w:t>
      </w:r>
      <w:proofErr w:type="spellStart"/>
      <w:r w:rsidRPr="00F14406">
        <w:rPr>
          <w:rFonts w:ascii="Courier New" w:hAnsi="Courier New" w:cs="Courier New"/>
          <w:sz w:val="16"/>
          <w:szCs w:val="16"/>
        </w:rPr>
        <w:t>Accesion</w:t>
      </w:r>
      <w:proofErr w:type="spellEnd"/>
      <w:r w:rsidRPr="00F14406">
        <w:rPr>
          <w:rFonts w:ascii="Courier New" w:hAnsi="Courier New" w:cs="Courier New"/>
          <w:sz w:val="16"/>
          <w:szCs w:val="16"/>
        </w:rPr>
        <w:t xml:space="preserve"> numbers to Taxon ID conversion, if it somehow was left out of</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 xml:space="preserve"># </w:t>
      </w:r>
      <w:proofErr w:type="gramStart"/>
      <w:r w:rsidRPr="00F14406">
        <w:rPr>
          <w:rFonts w:ascii="Courier New" w:hAnsi="Courier New" w:cs="Courier New"/>
          <w:sz w:val="16"/>
          <w:szCs w:val="16"/>
        </w:rPr>
        <w:t>the</w:t>
      </w:r>
      <w:proofErr w:type="gramEnd"/>
      <w:r w:rsidRPr="00F14406">
        <w:rPr>
          <w:rFonts w:ascii="Courier New" w:hAnsi="Courier New" w:cs="Courier New"/>
          <w:sz w:val="16"/>
          <w:szCs w:val="16"/>
        </w:rPr>
        <w:t xml:space="preserve"> database dump, and ISMA then throws an error.</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 Add to this tab-delimited file lines matching the format of the BLAST_TAX_DB file:</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 xml:space="preserve"># 2 columns: GI number, </w:t>
      </w:r>
      <w:proofErr w:type="spellStart"/>
      <w:r w:rsidRPr="00F14406">
        <w:rPr>
          <w:rFonts w:ascii="Courier New" w:hAnsi="Courier New" w:cs="Courier New"/>
          <w:sz w:val="16"/>
          <w:szCs w:val="16"/>
        </w:rPr>
        <w:t>taxonID</w:t>
      </w:r>
      <w:proofErr w:type="spellEnd"/>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 ACTION ITEM: you need to create an empty file until there is data to put in this file</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EXTRA_BLAST_TAX_DB = PATH+"</w:t>
      </w:r>
      <w:proofErr w:type="spellStart"/>
      <w:r w:rsidRPr="00F14406">
        <w:rPr>
          <w:rFonts w:ascii="Courier New" w:hAnsi="Courier New" w:cs="Courier New"/>
          <w:sz w:val="16"/>
          <w:szCs w:val="16"/>
        </w:rPr>
        <w:t>extra_gi_taxid_nucl.dmp</w:t>
      </w:r>
      <w:proofErr w:type="spellEnd"/>
      <w:r w:rsidRPr="00F14406">
        <w:rPr>
          <w:rFonts w:ascii="Courier New" w:hAnsi="Courier New" w:cs="Courier New"/>
          <w:sz w:val="16"/>
          <w:szCs w:val="16"/>
        </w:rPr>
        <w:t>"             #note, you may need to create an empty file</w:t>
      </w:r>
    </w:p>
    <w:p w:rsidR="00F14406" w:rsidRPr="00F14406" w:rsidRDefault="00F14406" w:rsidP="00F14406">
      <w:pPr>
        <w:spacing w:after="0" w:line="240" w:lineRule="auto"/>
        <w:rPr>
          <w:rFonts w:ascii="Courier New" w:hAnsi="Courier New" w:cs="Courier New"/>
          <w:sz w:val="16"/>
          <w:szCs w:val="16"/>
        </w:rPr>
      </w:pP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#ACCESSION number based alignments database (new)</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ACC_PATH="</w:t>
      </w:r>
      <w:r w:rsidRPr="00C16444">
        <w:rPr>
          <w:rFonts w:ascii="Courier New" w:hAnsi="Courier New" w:cs="Courier New"/>
          <w:color w:val="0000FF"/>
          <w:sz w:val="16"/>
          <w:szCs w:val="16"/>
        </w:rPr>
        <w:t>/home/</w:t>
      </w:r>
      <w:r w:rsidRPr="00F14406">
        <w:rPr>
          <w:rFonts w:ascii="Courier New" w:hAnsi="Courier New" w:cs="Courier New"/>
          <w:b/>
          <w:i/>
          <w:color w:val="0000FF"/>
          <w:sz w:val="16"/>
          <w:szCs w:val="16"/>
        </w:rPr>
        <w:t>username</w:t>
      </w:r>
      <w:r w:rsidRPr="00C16444">
        <w:rPr>
          <w:rFonts w:ascii="Courier New" w:hAnsi="Courier New" w:cs="Courier New"/>
          <w:color w:val="0000FF"/>
          <w:sz w:val="16"/>
          <w:szCs w:val="16"/>
        </w:rPr>
        <w:t>/</w:t>
      </w:r>
      <w:proofErr w:type="spellStart"/>
      <w:r w:rsidRPr="00C16444">
        <w:rPr>
          <w:rFonts w:ascii="Courier New" w:hAnsi="Courier New" w:cs="Courier New"/>
          <w:color w:val="0000FF"/>
          <w:sz w:val="16"/>
          <w:szCs w:val="16"/>
        </w:rPr>
        <w:t>imsa</w:t>
      </w:r>
      <w:proofErr w:type="spellEnd"/>
      <w:r>
        <w:rPr>
          <w:rFonts w:ascii="Courier New" w:hAnsi="Courier New" w:cs="Courier New"/>
          <w:color w:val="0000FF"/>
          <w:sz w:val="16"/>
          <w:szCs w:val="16"/>
        </w:rPr>
        <w:t>-a</w:t>
      </w:r>
      <w:r w:rsidRPr="00C16444">
        <w:rPr>
          <w:rFonts w:ascii="Courier New" w:hAnsi="Courier New" w:cs="Courier New"/>
          <w:color w:val="0000FF"/>
          <w:sz w:val="16"/>
          <w:szCs w:val="16"/>
        </w:rPr>
        <w:t>/</w:t>
      </w:r>
      <w:proofErr w:type="spellStart"/>
      <w:r>
        <w:rPr>
          <w:rFonts w:ascii="Courier New" w:hAnsi="Courier New" w:cs="Courier New"/>
          <w:color w:val="0000FF"/>
          <w:sz w:val="16"/>
          <w:szCs w:val="16"/>
        </w:rPr>
        <w:t>gi_taxid</w:t>
      </w:r>
      <w:proofErr w:type="spellEnd"/>
      <w:r>
        <w:rPr>
          <w:rFonts w:ascii="Courier New" w:hAnsi="Courier New" w:cs="Courier New"/>
          <w:color w:val="0000FF"/>
          <w:sz w:val="16"/>
          <w:szCs w:val="16"/>
        </w:rPr>
        <w:t>/accession</w:t>
      </w:r>
      <w:r w:rsidRPr="00F14406">
        <w:rPr>
          <w:rFonts w:ascii="Courier New" w:hAnsi="Courier New" w:cs="Courier New"/>
          <w:sz w:val="16"/>
          <w:szCs w:val="16"/>
        </w:rPr>
        <w:t>"</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ACC_BLAST_TAX_DB = ACC_PATH+"nucl_gb.accession2taxid"</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ACC_N</w:t>
      </w:r>
      <w:r>
        <w:rPr>
          <w:rFonts w:ascii="Courier New" w:hAnsi="Courier New" w:cs="Courier New"/>
          <w:sz w:val="16"/>
          <w:szCs w:val="16"/>
        </w:rPr>
        <w:t xml:space="preserve">AMES_BLAST_TAX_DB = </w:t>
      </w:r>
      <w:r w:rsidRPr="00F14406">
        <w:rPr>
          <w:rFonts w:ascii="Courier New" w:hAnsi="Courier New" w:cs="Courier New"/>
          <w:sz w:val="16"/>
          <w:szCs w:val="16"/>
        </w:rPr>
        <w:t>PATH+"</w:t>
      </w:r>
      <w:proofErr w:type="spellStart"/>
      <w:r w:rsidRPr="00F14406">
        <w:rPr>
          <w:rFonts w:ascii="Courier New" w:hAnsi="Courier New" w:cs="Courier New"/>
          <w:sz w:val="16"/>
          <w:szCs w:val="16"/>
        </w:rPr>
        <w:t>names.dmp</w:t>
      </w:r>
      <w:proofErr w:type="spellEnd"/>
      <w:r w:rsidRPr="00F14406">
        <w:rPr>
          <w:rFonts w:ascii="Courier New" w:hAnsi="Courier New" w:cs="Courier New"/>
          <w:sz w:val="16"/>
          <w:szCs w:val="16"/>
        </w:rPr>
        <w:t>"</w:t>
      </w:r>
    </w:p>
    <w:p w:rsidR="00F14406" w:rsidRPr="00F14406" w:rsidRDefault="00F14406" w:rsidP="00F14406">
      <w:pPr>
        <w:spacing w:after="0" w:line="240" w:lineRule="auto"/>
        <w:rPr>
          <w:rFonts w:ascii="Courier New" w:hAnsi="Courier New" w:cs="Courier New"/>
          <w:sz w:val="16"/>
          <w:szCs w:val="16"/>
        </w:rPr>
      </w:pPr>
      <w:r w:rsidRPr="00F14406">
        <w:rPr>
          <w:rFonts w:ascii="Courier New" w:hAnsi="Courier New" w:cs="Courier New"/>
          <w:sz w:val="16"/>
          <w:szCs w:val="16"/>
        </w:rPr>
        <w:t>ACC_NODES_BLAST_TAX_DB = PATH+"</w:t>
      </w:r>
      <w:proofErr w:type="spellStart"/>
      <w:r w:rsidRPr="00F14406">
        <w:rPr>
          <w:rFonts w:ascii="Courier New" w:hAnsi="Courier New" w:cs="Courier New"/>
          <w:sz w:val="16"/>
          <w:szCs w:val="16"/>
        </w:rPr>
        <w:t>nodes.dmp</w:t>
      </w:r>
      <w:proofErr w:type="spellEnd"/>
      <w:r w:rsidRPr="00F14406">
        <w:rPr>
          <w:rFonts w:ascii="Courier New" w:hAnsi="Courier New" w:cs="Courier New"/>
          <w:sz w:val="16"/>
          <w:szCs w:val="16"/>
        </w:rPr>
        <w:t>"</w:t>
      </w:r>
    </w:p>
    <w:p w:rsidR="00F14406" w:rsidRPr="00F14406" w:rsidRDefault="00F14406" w:rsidP="00F14406">
      <w:pPr>
        <w:spacing w:after="0" w:line="240" w:lineRule="auto"/>
        <w:rPr>
          <w:rFonts w:ascii="Courier New" w:hAnsi="Courier New" w:cs="Courier New"/>
          <w:sz w:val="16"/>
          <w:szCs w:val="16"/>
        </w:rPr>
      </w:pPr>
    </w:p>
    <w:p w:rsidR="00F14406" w:rsidRDefault="00F14406" w:rsidP="00F14406">
      <w:pPr>
        <w:spacing w:after="0" w:line="240" w:lineRule="auto"/>
        <w:rPr>
          <w:rFonts w:ascii="Courier New" w:hAnsi="Courier New" w:cs="Courier New"/>
          <w:sz w:val="16"/>
          <w:szCs w:val="16"/>
        </w:rPr>
      </w:pPr>
      <w:r>
        <w:rPr>
          <w:rFonts w:ascii="Courier New" w:hAnsi="Courier New" w:cs="Courier New"/>
          <w:sz w:val="16"/>
          <w:szCs w:val="16"/>
        </w:rPr>
        <w:t>...</w:t>
      </w:r>
    </w:p>
    <w:p w:rsidR="00F14406" w:rsidRDefault="00F14406" w:rsidP="00F14406">
      <w:pPr>
        <w:spacing w:after="0" w:line="240" w:lineRule="auto"/>
        <w:rPr>
          <w:rFonts w:ascii="Courier New" w:hAnsi="Courier New" w:cs="Courier New"/>
          <w:sz w:val="16"/>
          <w:szCs w:val="16"/>
        </w:rPr>
      </w:pPr>
    </w:p>
    <w:p w:rsidR="00F14406" w:rsidRDefault="00F14406" w:rsidP="00F14406">
      <w:pPr>
        <w:spacing w:after="0" w:line="240" w:lineRule="auto"/>
        <w:rPr>
          <w:rFonts w:ascii="Courier New" w:hAnsi="Courier New" w:cs="Courier New"/>
          <w:sz w:val="16"/>
          <w:szCs w:val="16"/>
        </w:rPr>
      </w:pPr>
      <w:proofErr w:type="spellStart"/>
      <w:proofErr w:type="gramStart"/>
      <w:r w:rsidRPr="00F14406">
        <w:rPr>
          <w:rFonts w:ascii="Courier New" w:hAnsi="Courier New" w:cs="Courier New"/>
          <w:sz w:val="16"/>
          <w:szCs w:val="16"/>
        </w:rPr>
        <w:t>fungiLookupFile</w:t>
      </w:r>
      <w:proofErr w:type="spellEnd"/>
      <w:proofErr w:type="gramEnd"/>
      <w:r w:rsidRPr="00F14406">
        <w:rPr>
          <w:rFonts w:ascii="Courier New" w:hAnsi="Courier New" w:cs="Courier New"/>
          <w:sz w:val="16"/>
          <w:szCs w:val="16"/>
        </w:rPr>
        <w:t xml:space="preserve"> = "</w:t>
      </w:r>
      <w:r w:rsidRPr="00F14406">
        <w:rPr>
          <w:rFonts w:ascii="Courier New" w:hAnsi="Courier New" w:cs="Courier New"/>
          <w:color w:val="0000FF"/>
          <w:sz w:val="16"/>
          <w:szCs w:val="16"/>
        </w:rPr>
        <w:t>/home/</w:t>
      </w:r>
      <w:r w:rsidRPr="00F14406">
        <w:rPr>
          <w:rFonts w:ascii="Courier New" w:hAnsi="Courier New" w:cs="Courier New"/>
          <w:b/>
          <w:i/>
          <w:color w:val="0000FF"/>
          <w:sz w:val="16"/>
          <w:szCs w:val="16"/>
        </w:rPr>
        <w:t>username</w:t>
      </w:r>
      <w:r w:rsidRPr="00F14406">
        <w:rPr>
          <w:rFonts w:ascii="Courier New" w:hAnsi="Courier New" w:cs="Courier New"/>
          <w:color w:val="0000FF"/>
          <w:sz w:val="16"/>
          <w:szCs w:val="16"/>
        </w:rPr>
        <w:t>/</w:t>
      </w:r>
      <w:proofErr w:type="spellStart"/>
      <w:r w:rsidRPr="00F14406">
        <w:rPr>
          <w:rFonts w:ascii="Courier New" w:hAnsi="Courier New" w:cs="Courier New"/>
          <w:color w:val="0000FF"/>
          <w:sz w:val="16"/>
          <w:szCs w:val="16"/>
        </w:rPr>
        <w:t>imsa</w:t>
      </w:r>
      <w:proofErr w:type="spellEnd"/>
      <w:r w:rsidRPr="00F14406">
        <w:rPr>
          <w:rFonts w:ascii="Courier New" w:hAnsi="Courier New" w:cs="Courier New"/>
          <w:color w:val="0000FF"/>
          <w:sz w:val="16"/>
          <w:szCs w:val="16"/>
        </w:rPr>
        <w:t>-a/</w:t>
      </w:r>
      <w:r w:rsidRPr="00F14406">
        <w:rPr>
          <w:rFonts w:ascii="Courier New" w:hAnsi="Courier New" w:cs="Courier New"/>
          <w:sz w:val="16"/>
          <w:szCs w:val="16"/>
        </w:rPr>
        <w:t xml:space="preserve">fungiDB.seqNames.2.speciesID" </w:t>
      </w:r>
    </w:p>
    <w:p w:rsidR="00F14406" w:rsidRDefault="00F14406" w:rsidP="00F14406">
      <w:pPr>
        <w:rPr>
          <w:rFonts w:ascii="Courier New" w:hAnsi="Courier New" w:cs="Courier New"/>
          <w:sz w:val="16"/>
          <w:szCs w:val="16"/>
        </w:rPr>
      </w:pPr>
    </w:p>
    <w:p w:rsidR="00C40BB0" w:rsidRDefault="005F472D" w:rsidP="00C40BB0">
      <w:proofErr w:type="gramStart"/>
      <w:r w:rsidRPr="005F472D">
        <w:rPr>
          <w:rFonts w:ascii="Courier New" w:hAnsi="Courier New" w:cs="Courier New"/>
        </w:rPr>
        <w:t>fungiDB.seqNames.2.speciesID</w:t>
      </w:r>
      <w:proofErr w:type="gramEnd"/>
      <w:r>
        <w:t xml:space="preserve"> contains mappings for Reference Sequence names to taxon ID representing species</w:t>
      </w:r>
      <w:r w:rsidR="00F14406">
        <w:t xml:space="preserve"> for sequence names that do not contain </w:t>
      </w:r>
      <w:proofErr w:type="spellStart"/>
      <w:r w:rsidR="00F14406">
        <w:t>gi</w:t>
      </w:r>
      <w:proofErr w:type="spellEnd"/>
      <w:r w:rsidR="00F14406">
        <w:t xml:space="preserve"> numbers or accession numbers</w:t>
      </w:r>
      <w:r>
        <w:t xml:space="preserve">.  The file is tab delimited.  If using a database of your own construction, you may add entries to this file and IMSA+A will recognize the sequence names.  Note that in a </w:t>
      </w:r>
      <w:proofErr w:type="spellStart"/>
      <w:r>
        <w:t>FastA</w:t>
      </w:r>
      <w:proofErr w:type="spellEnd"/>
      <w:r>
        <w:t xml:space="preserve"> file, the sequence name is between “&gt;” and the </w:t>
      </w:r>
      <w:r w:rsidRPr="00135510">
        <w:rPr>
          <w:u w:val="single"/>
        </w:rPr>
        <w:t>first</w:t>
      </w:r>
      <w:r>
        <w:t xml:space="preserve"> whitespace.  Anything else on the line is not part of the sequence name.</w:t>
      </w:r>
    </w:p>
    <w:p w:rsidR="00BA465A" w:rsidRDefault="00BA465A" w:rsidP="00C40BB0">
      <w:pPr>
        <w:rPr>
          <w:b/>
        </w:rPr>
      </w:pPr>
      <w:r>
        <w:rPr>
          <w:b/>
        </w:rPr>
        <w:br w:type="page"/>
      </w:r>
    </w:p>
    <w:p w:rsidR="00F872EA" w:rsidRDefault="00F872EA" w:rsidP="00C40BB0">
      <w:pPr>
        <w:pStyle w:val="Heading1"/>
      </w:pPr>
      <w:r>
        <w:lastRenderedPageBreak/>
        <w:t>Running IMSA+A</w:t>
      </w:r>
    </w:p>
    <w:p w:rsidR="00F872EA" w:rsidRDefault="00C40BB0" w:rsidP="00F872EA">
      <w:r>
        <w:br/>
      </w:r>
      <w:r w:rsidR="00F872EA" w:rsidRPr="00F872EA">
        <w:t xml:space="preserve">To run IMSA with Alignment (IMSA+A), the protocol </w:t>
      </w:r>
      <w:r>
        <w:t xml:space="preserve">contains </w:t>
      </w:r>
      <w:r w:rsidR="00F872EA" w:rsidRPr="00F872EA">
        <w:t>4 steps</w:t>
      </w:r>
      <w:r w:rsidR="00026538">
        <w:t xml:space="preserve">.  Recommended resources are for 70 million reads. </w:t>
      </w:r>
    </w:p>
    <w:p w:rsidR="001E49E4" w:rsidRPr="00F872EA" w:rsidRDefault="001E49E4" w:rsidP="00F872EA">
      <w:r>
        <w:t xml:space="preserve">IMSA+A takes single end RNA sequencing shotgun reads, typically </w:t>
      </w:r>
      <w:proofErr w:type="spellStart"/>
      <w:r>
        <w:t>rRNA</w:t>
      </w:r>
      <w:proofErr w:type="spellEnd"/>
      <w:r>
        <w:t xml:space="preserve"> depleted, converted to cDNA format.   IMSA+A cannot handle paired end reads without modification.  However, IMSA+A can take paired end reads as single end reads and process them without utilizing the paired end information.</w:t>
      </w:r>
    </w:p>
    <w:p w:rsidR="00F872EA" w:rsidRDefault="00F872EA" w:rsidP="00026538">
      <w:pPr>
        <w:pStyle w:val="Heading3"/>
      </w:pPr>
      <w:r w:rsidRPr="00026538">
        <w:rPr>
          <w:color w:val="auto"/>
        </w:rPr>
        <w:t xml:space="preserve">Step 1.  </w:t>
      </w:r>
      <w:r w:rsidR="00026538">
        <w:rPr>
          <w:color w:val="auto"/>
        </w:rPr>
        <w:br/>
      </w:r>
      <w:r>
        <w:t>Run IMSA wit</w:t>
      </w:r>
      <w:r w:rsidR="00026538">
        <w:t>h</w:t>
      </w:r>
      <w:r>
        <w:t>out the</w:t>
      </w:r>
      <w:r w:rsidR="00402F43">
        <w:t xml:space="preserve"> BLAST metagenome alignment.  In your action file, remove the last step</w:t>
      </w:r>
      <w:r w:rsidR="00026538">
        <w:t xml:space="preserve"> (see Fig </w:t>
      </w:r>
      <w:r>
        <w:t xml:space="preserve">2) </w:t>
      </w:r>
    </w:p>
    <w:p w:rsidR="00026538" w:rsidRDefault="00026538" w:rsidP="00026538">
      <w:pPr>
        <w:ind w:left="720"/>
      </w:pPr>
      <w:r>
        <w:t xml:space="preserve">Recommended settings: </w:t>
      </w:r>
      <w:r>
        <w:br/>
        <w:t>100 hour wall time, 8 CPU, 25 GB RAM.  Data with high mutation rate requires more RAM</w:t>
      </w:r>
      <w:proofErr w:type="gramStart"/>
      <w:r>
        <w:t>.</w:t>
      </w:r>
      <w:r w:rsidR="000F0188">
        <w:t>.</w:t>
      </w:r>
      <w:proofErr w:type="gramEnd"/>
    </w:p>
    <w:p w:rsidR="005256E6" w:rsidRDefault="005256E6" w:rsidP="005256E6">
      <w:pPr>
        <w:spacing w:line="240" w:lineRule="auto"/>
        <w:contextualSpacing/>
        <w:rPr>
          <w:rFonts w:ascii="Courier New" w:hAnsi="Courier New" w:cs="Courier New"/>
          <w:sz w:val="18"/>
          <w:szCs w:val="18"/>
        </w:rPr>
      </w:pPr>
      <w:proofErr w:type="gramStart"/>
      <w:r w:rsidRPr="005256E6">
        <w:rPr>
          <w:rFonts w:ascii="Courier New" w:hAnsi="Courier New" w:cs="Courier New"/>
          <w:sz w:val="18"/>
          <w:szCs w:val="18"/>
        </w:rPr>
        <w:t>python</w:t>
      </w:r>
      <w:proofErr w:type="gramEnd"/>
      <w:r w:rsidRPr="005256E6">
        <w:rPr>
          <w:rFonts w:ascii="Courier New" w:hAnsi="Courier New" w:cs="Courier New"/>
          <w:sz w:val="18"/>
          <w:szCs w:val="18"/>
        </w:rPr>
        <w:t xml:space="preserve"> </w:t>
      </w:r>
      <w:r w:rsidRPr="005256E6">
        <w:rPr>
          <w:rFonts w:ascii="Courier New" w:hAnsi="Courier New" w:cs="Courier New"/>
          <w:b/>
          <w:color w:val="0000FF"/>
          <w:sz w:val="18"/>
          <w:szCs w:val="18"/>
        </w:rPr>
        <w:t>/path/to/imsa/</w:t>
      </w:r>
      <w:r w:rsidRPr="005256E6">
        <w:rPr>
          <w:rFonts w:ascii="Courier New" w:hAnsi="Courier New" w:cs="Courier New"/>
          <w:sz w:val="18"/>
          <w:szCs w:val="18"/>
        </w:rPr>
        <w:t>master.py –</w:t>
      </w:r>
      <w:proofErr w:type="spellStart"/>
      <w:r w:rsidRPr="005256E6">
        <w:rPr>
          <w:rFonts w:ascii="Courier New" w:hAnsi="Courier New" w:cs="Courier New"/>
          <w:sz w:val="18"/>
          <w:szCs w:val="18"/>
        </w:rPr>
        <w:t>i</w:t>
      </w:r>
      <w:proofErr w:type="spellEnd"/>
      <w:r w:rsidRPr="005256E6">
        <w:rPr>
          <w:rFonts w:ascii="Courier New" w:hAnsi="Courier New" w:cs="Courier New"/>
          <w:sz w:val="18"/>
          <w:szCs w:val="18"/>
        </w:rPr>
        <w:t xml:space="preserve"> </w:t>
      </w:r>
      <w:proofErr w:type="spellStart"/>
      <w:r w:rsidRPr="000F0188">
        <w:rPr>
          <w:rFonts w:ascii="Courier New" w:hAnsi="Courier New" w:cs="Courier New"/>
          <w:b/>
          <w:color w:val="C00000"/>
          <w:sz w:val="18"/>
          <w:szCs w:val="18"/>
        </w:rPr>
        <w:t>myFile</w:t>
      </w:r>
      <w:r w:rsidRPr="005256E6">
        <w:rPr>
          <w:rFonts w:ascii="Courier New" w:hAnsi="Courier New" w:cs="Courier New"/>
          <w:sz w:val="18"/>
          <w:szCs w:val="18"/>
        </w:rPr>
        <w:t>.fa</w:t>
      </w:r>
      <w:proofErr w:type="spellEnd"/>
      <w:r w:rsidRPr="005256E6">
        <w:rPr>
          <w:rFonts w:ascii="Courier New" w:hAnsi="Courier New" w:cs="Courier New"/>
          <w:sz w:val="18"/>
          <w:szCs w:val="18"/>
        </w:rPr>
        <w:t xml:space="preserve"> –p action_script.txt</w:t>
      </w:r>
    </w:p>
    <w:p w:rsidR="005256E6" w:rsidRPr="005256E6" w:rsidRDefault="005256E6" w:rsidP="005256E6">
      <w:pPr>
        <w:spacing w:line="240" w:lineRule="auto"/>
        <w:contextualSpacing/>
        <w:rPr>
          <w:rFonts w:ascii="Courier New" w:hAnsi="Courier New" w:cs="Courier New"/>
          <w:sz w:val="18"/>
          <w:szCs w:val="18"/>
        </w:rPr>
      </w:pPr>
      <w:proofErr w:type="gramStart"/>
      <w:r>
        <w:rPr>
          <w:rFonts w:ascii="Courier New" w:hAnsi="Courier New" w:cs="Courier New"/>
          <w:sz w:val="18"/>
          <w:szCs w:val="18"/>
        </w:rPr>
        <w:t>python</w:t>
      </w:r>
      <w:proofErr w:type="gramEnd"/>
      <w:r>
        <w:rPr>
          <w:rFonts w:ascii="Courier New" w:hAnsi="Courier New" w:cs="Courier New"/>
          <w:sz w:val="18"/>
          <w:szCs w:val="18"/>
        </w:rPr>
        <w:t xml:space="preserve"> pipelinescript.py</w:t>
      </w:r>
      <w:r>
        <w:rPr>
          <w:rFonts w:ascii="Courier New" w:hAnsi="Courier New" w:cs="Courier New"/>
          <w:sz w:val="18"/>
          <w:szCs w:val="18"/>
        </w:rPr>
        <w:br/>
      </w:r>
    </w:p>
    <w:p w:rsidR="00402F43" w:rsidRDefault="008B5F79" w:rsidP="00402F43">
      <w:r>
        <w:t>(</w:t>
      </w:r>
      <w:r w:rsidR="00402F43">
        <w:t xml:space="preserve">Step 1 does data preprocessing and multiple subtraction steps by </w:t>
      </w:r>
      <w:r w:rsidR="00402F43" w:rsidRPr="008B5F79">
        <w:rPr>
          <w:u w:val="single"/>
        </w:rPr>
        <w:t>your</w:t>
      </w:r>
      <w:r w:rsidR="00402F43">
        <w:t xml:space="preserve"> design.  If you choose, you do not need to use IMSA.  You can use an alternate subtraction pipeline or do the subtraction manually. </w:t>
      </w:r>
      <w:r>
        <w:t>Perhaps you</w:t>
      </w:r>
      <w:r w:rsidR="005F472D">
        <w:t xml:space="preserve"> or your sequencing core</w:t>
      </w:r>
      <w:r>
        <w:t xml:space="preserve"> already did a subtraction!</w:t>
      </w:r>
      <w:r w:rsidR="00402F43">
        <w:t xml:space="preserve"> Note that the input to next step must be either </w:t>
      </w:r>
      <w:proofErr w:type="spellStart"/>
      <w:r w:rsidR="00402F43">
        <w:t>fastq</w:t>
      </w:r>
      <w:proofErr w:type="spellEnd"/>
      <w:r w:rsidR="00402F43">
        <w:t xml:space="preserve"> or </w:t>
      </w:r>
      <w:proofErr w:type="spellStart"/>
      <w:r w:rsidR="00402F43">
        <w:t>fasta</w:t>
      </w:r>
      <w:proofErr w:type="spellEnd"/>
      <w:r w:rsidR="00402F43">
        <w:t>.</w:t>
      </w:r>
      <w:r>
        <w:t>)</w:t>
      </w:r>
    </w:p>
    <w:p w:rsidR="00025F9B" w:rsidRPr="00E23399" w:rsidRDefault="000F0188" w:rsidP="00025F9B">
      <w:pPr>
        <w:rPr>
          <w:rFonts w:ascii="Courier New" w:hAnsi="Courier New" w:cs="Courier New"/>
          <w:sz w:val="18"/>
          <w:szCs w:val="18"/>
        </w:rPr>
      </w:pPr>
      <w:proofErr w:type="gramStart"/>
      <w:r>
        <w:rPr>
          <w:rFonts w:ascii="Courier New" w:hAnsi="Courier New" w:cs="Courier New"/>
          <w:sz w:val="18"/>
          <w:szCs w:val="18"/>
        </w:rPr>
        <w:t>q</w:t>
      </w:r>
      <w:r w:rsidR="00025F9B" w:rsidRPr="00E23399">
        <w:rPr>
          <w:rFonts w:ascii="Courier New" w:hAnsi="Courier New" w:cs="Courier New"/>
          <w:sz w:val="18"/>
          <w:szCs w:val="18"/>
        </w:rPr>
        <w:t>uality</w:t>
      </w:r>
      <w:proofErr w:type="gramEnd"/>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 for </w:t>
      </w:r>
      <w:proofErr w:type="spellStart"/>
      <w:r>
        <w:rPr>
          <w:rFonts w:ascii="Courier New" w:hAnsi="Courier New" w:cs="Courier New"/>
          <w:sz w:val="18"/>
          <w:szCs w:val="18"/>
        </w:rPr>
        <w:t>fastq</w:t>
      </w:r>
      <w:proofErr w:type="spellEnd"/>
      <w:r>
        <w:rPr>
          <w:rFonts w:ascii="Courier New" w:hAnsi="Courier New" w:cs="Courier New"/>
          <w:sz w:val="18"/>
          <w:szCs w:val="18"/>
        </w:rPr>
        <w:t xml:space="preserve"> files only</w:t>
      </w:r>
      <w:r w:rsidR="00224916">
        <w:rPr>
          <w:rFonts w:ascii="Courier New" w:hAnsi="Courier New" w:cs="Courier New"/>
          <w:sz w:val="18"/>
          <w:szCs w:val="18"/>
        </w:rPr>
        <w:t xml:space="preserve">, remove for </w:t>
      </w:r>
      <w:proofErr w:type="spellStart"/>
      <w:r w:rsidR="00224916">
        <w:rPr>
          <w:rFonts w:ascii="Courier New" w:hAnsi="Courier New" w:cs="Courier New"/>
          <w:sz w:val="18"/>
          <w:szCs w:val="18"/>
        </w:rPr>
        <w:t>fasta</w:t>
      </w:r>
      <w:proofErr w:type="spellEnd"/>
      <w:r w:rsidR="00025F9B" w:rsidRPr="00E23399">
        <w:rPr>
          <w:rFonts w:ascii="Courier New" w:hAnsi="Courier New" w:cs="Courier New"/>
          <w:sz w:val="18"/>
          <w:szCs w:val="18"/>
        </w:rPr>
        <w:br/>
        <w:t>bowtie human</w:t>
      </w:r>
      <w:r w:rsidR="00025F9B" w:rsidRPr="00E23399">
        <w:rPr>
          <w:rFonts w:ascii="Courier New" w:hAnsi="Courier New" w:cs="Courier New"/>
          <w:sz w:val="18"/>
          <w:szCs w:val="18"/>
        </w:rPr>
        <w:br/>
      </w:r>
      <w:proofErr w:type="spellStart"/>
      <w:r w:rsidR="00025F9B" w:rsidRPr="00E23399">
        <w:rPr>
          <w:rFonts w:ascii="Courier New" w:hAnsi="Courier New" w:cs="Courier New"/>
          <w:sz w:val="18"/>
          <w:szCs w:val="18"/>
        </w:rPr>
        <w:t>removeN</w:t>
      </w:r>
      <w:proofErr w:type="spellEnd"/>
      <w:r w:rsidR="00025F9B" w:rsidRPr="00E23399">
        <w:rPr>
          <w:rFonts w:ascii="Courier New" w:hAnsi="Courier New" w:cs="Courier New"/>
          <w:sz w:val="18"/>
          <w:szCs w:val="18"/>
        </w:rPr>
        <w:br/>
        <w:t>blat human | -</w:t>
      </w:r>
      <w:proofErr w:type="spellStart"/>
      <w:r w:rsidR="00025F9B" w:rsidRPr="00E23399">
        <w:rPr>
          <w:rFonts w:ascii="Courier New" w:hAnsi="Courier New" w:cs="Courier New"/>
          <w:sz w:val="18"/>
          <w:szCs w:val="18"/>
        </w:rPr>
        <w:t>fastMap</w:t>
      </w:r>
      <w:proofErr w:type="spellEnd"/>
      <w:r w:rsidR="00025F9B" w:rsidRPr="00E23399">
        <w:rPr>
          <w:rFonts w:ascii="Courier New" w:hAnsi="Courier New" w:cs="Courier New"/>
          <w:sz w:val="18"/>
          <w:szCs w:val="18"/>
        </w:rPr>
        <w:br/>
        <w:t>blat human</w:t>
      </w:r>
      <w:r w:rsidR="00025F9B" w:rsidRPr="00E23399">
        <w:rPr>
          <w:rFonts w:ascii="Courier New" w:hAnsi="Courier New" w:cs="Courier New"/>
          <w:sz w:val="18"/>
          <w:szCs w:val="18"/>
        </w:rPr>
        <w:br/>
        <w:t xml:space="preserve">blast human </w:t>
      </w:r>
      <w:proofErr w:type="spellStart"/>
      <w:r w:rsidR="00025F9B" w:rsidRPr="00E23399">
        <w:rPr>
          <w:rFonts w:ascii="Courier New" w:hAnsi="Courier New" w:cs="Courier New"/>
          <w:sz w:val="18"/>
          <w:szCs w:val="18"/>
        </w:rPr>
        <w:t>maxEval</w:t>
      </w:r>
      <w:proofErr w:type="spellEnd"/>
      <w:r w:rsidR="00025F9B" w:rsidRPr="00E23399">
        <w:rPr>
          <w:rFonts w:ascii="Courier New" w:hAnsi="Courier New" w:cs="Courier New"/>
          <w:sz w:val="18"/>
          <w:szCs w:val="18"/>
        </w:rPr>
        <w:t>=1e-15| -</w:t>
      </w:r>
      <w:proofErr w:type="spellStart"/>
      <w:r w:rsidR="00025F9B" w:rsidRPr="00E23399">
        <w:rPr>
          <w:rFonts w:ascii="Courier New" w:hAnsi="Courier New" w:cs="Courier New"/>
          <w:sz w:val="18"/>
          <w:szCs w:val="18"/>
        </w:rPr>
        <w:t>word_size</w:t>
      </w:r>
      <w:proofErr w:type="spellEnd"/>
      <w:r w:rsidR="00025F9B" w:rsidRPr="00E23399">
        <w:rPr>
          <w:rFonts w:ascii="Courier New" w:hAnsi="Courier New" w:cs="Courier New"/>
          <w:sz w:val="18"/>
          <w:szCs w:val="18"/>
        </w:rPr>
        <w:t xml:space="preserve"> 24</w:t>
      </w:r>
      <w:r w:rsidR="00025F9B" w:rsidRPr="00E23399">
        <w:rPr>
          <w:rFonts w:ascii="Courier New" w:hAnsi="Courier New" w:cs="Courier New"/>
          <w:sz w:val="18"/>
          <w:szCs w:val="18"/>
        </w:rPr>
        <w:br/>
        <w:t xml:space="preserve">blast human </w:t>
      </w:r>
      <w:proofErr w:type="spellStart"/>
      <w:r w:rsidR="00025F9B" w:rsidRPr="00E23399">
        <w:rPr>
          <w:rFonts w:ascii="Courier New" w:hAnsi="Courier New" w:cs="Courier New"/>
          <w:sz w:val="18"/>
          <w:szCs w:val="18"/>
        </w:rPr>
        <w:t>maxEval</w:t>
      </w:r>
      <w:proofErr w:type="spellEnd"/>
      <w:r w:rsidR="00025F9B" w:rsidRPr="00E23399">
        <w:rPr>
          <w:rFonts w:ascii="Courier New" w:hAnsi="Courier New" w:cs="Courier New"/>
          <w:sz w:val="18"/>
          <w:szCs w:val="18"/>
        </w:rPr>
        <w:t>=1e</w:t>
      </w:r>
      <w:r w:rsidR="00025F9B">
        <w:rPr>
          <w:rFonts w:ascii="Courier New" w:hAnsi="Courier New" w:cs="Courier New"/>
          <w:sz w:val="18"/>
          <w:szCs w:val="18"/>
        </w:rPr>
        <w:t>-</w:t>
      </w:r>
      <w:r w:rsidR="00025F9B" w:rsidRPr="00E23399">
        <w:rPr>
          <w:rFonts w:ascii="Courier New" w:hAnsi="Courier New" w:cs="Courier New"/>
          <w:sz w:val="18"/>
          <w:szCs w:val="18"/>
        </w:rPr>
        <w:t>8</w:t>
      </w:r>
      <w:r w:rsidR="00025F9B" w:rsidRPr="00E23399">
        <w:rPr>
          <w:rFonts w:ascii="Courier New" w:hAnsi="Courier New" w:cs="Courier New"/>
          <w:sz w:val="18"/>
          <w:szCs w:val="18"/>
        </w:rPr>
        <w:br/>
        <w:t xml:space="preserve">blast </w:t>
      </w:r>
      <w:proofErr w:type="spellStart"/>
      <w:r w:rsidR="00025F9B" w:rsidRPr="00E23399">
        <w:rPr>
          <w:rFonts w:ascii="Courier New" w:hAnsi="Courier New" w:cs="Courier New"/>
          <w:sz w:val="18"/>
          <w:szCs w:val="18"/>
        </w:rPr>
        <w:t>nt</w:t>
      </w:r>
      <w:proofErr w:type="spellEnd"/>
      <w:r w:rsidR="00025F9B" w:rsidRPr="00E23399">
        <w:rPr>
          <w:rFonts w:ascii="Courier New" w:hAnsi="Courier New" w:cs="Courier New"/>
          <w:sz w:val="18"/>
          <w:szCs w:val="18"/>
        </w:rPr>
        <w:t xml:space="preserve"> </w:t>
      </w:r>
      <w:proofErr w:type="spellStart"/>
      <w:r w:rsidR="00025F9B" w:rsidRPr="00E23399">
        <w:rPr>
          <w:rFonts w:ascii="Courier New" w:hAnsi="Courier New" w:cs="Courier New"/>
          <w:sz w:val="18"/>
          <w:szCs w:val="18"/>
        </w:rPr>
        <w:t>maxEval</w:t>
      </w:r>
      <w:proofErr w:type="spellEnd"/>
      <w:r w:rsidR="00025F9B" w:rsidRPr="00E23399">
        <w:rPr>
          <w:rFonts w:ascii="Courier New" w:hAnsi="Courier New" w:cs="Courier New"/>
          <w:sz w:val="18"/>
          <w:szCs w:val="18"/>
        </w:rPr>
        <w:t>=1e</w:t>
      </w:r>
      <w:r w:rsidR="00025F9B">
        <w:rPr>
          <w:rFonts w:ascii="Courier New" w:hAnsi="Courier New" w:cs="Courier New"/>
          <w:sz w:val="18"/>
          <w:szCs w:val="18"/>
        </w:rPr>
        <w:t>-</w:t>
      </w:r>
      <w:r w:rsidR="00025F9B" w:rsidRPr="00E23399">
        <w:rPr>
          <w:rFonts w:ascii="Courier New" w:hAnsi="Courier New" w:cs="Courier New"/>
          <w:sz w:val="18"/>
          <w:szCs w:val="18"/>
        </w:rPr>
        <w:t>15 | -</w:t>
      </w:r>
      <w:proofErr w:type="spellStart"/>
      <w:r w:rsidR="00025F9B" w:rsidRPr="00E23399">
        <w:rPr>
          <w:rFonts w:ascii="Courier New" w:hAnsi="Courier New" w:cs="Courier New"/>
          <w:sz w:val="18"/>
          <w:szCs w:val="18"/>
        </w:rPr>
        <w:t>max_target_seqs</w:t>
      </w:r>
      <w:proofErr w:type="spellEnd"/>
      <w:r w:rsidR="00025F9B" w:rsidRPr="00E23399">
        <w:rPr>
          <w:rFonts w:ascii="Courier New" w:hAnsi="Courier New" w:cs="Courier New"/>
          <w:sz w:val="18"/>
          <w:szCs w:val="18"/>
        </w:rPr>
        <w:t xml:space="preserve"> 200</w:t>
      </w:r>
      <w:r w:rsidR="00025F9B" w:rsidRPr="00E23399">
        <w:rPr>
          <w:rFonts w:ascii="Courier New" w:hAnsi="Courier New" w:cs="Courier New"/>
          <w:sz w:val="18"/>
          <w:szCs w:val="18"/>
        </w:rPr>
        <w:tab/>
      </w:r>
      <w:r w:rsidR="00025F9B">
        <w:rPr>
          <w:rFonts w:ascii="Courier New" w:hAnsi="Courier New" w:cs="Courier New"/>
          <w:sz w:val="18"/>
          <w:szCs w:val="18"/>
        </w:rPr>
        <w:t xml:space="preserve">  </w:t>
      </w:r>
      <w:r w:rsidR="00025F9B" w:rsidRPr="00E23399">
        <w:rPr>
          <w:rFonts w:ascii="Courier New" w:hAnsi="Courier New" w:cs="Courier New"/>
          <w:sz w:val="18"/>
          <w:szCs w:val="18"/>
        </w:rPr>
        <w:t>#</w:t>
      </w:r>
      <w:r>
        <w:rPr>
          <w:rFonts w:ascii="Courier New" w:hAnsi="Courier New" w:cs="Courier New"/>
          <w:sz w:val="18"/>
          <w:szCs w:val="18"/>
        </w:rPr>
        <w:t xml:space="preserve"> </w:t>
      </w:r>
      <w:r w:rsidR="00025F9B" w:rsidRPr="00E23399">
        <w:rPr>
          <w:rFonts w:ascii="Courier New" w:hAnsi="Courier New" w:cs="Courier New"/>
          <w:sz w:val="18"/>
          <w:szCs w:val="18"/>
        </w:rPr>
        <w:t>remove this step</w:t>
      </w:r>
    </w:p>
    <w:p w:rsidR="00025F9B" w:rsidRDefault="00025F9B" w:rsidP="00025F9B">
      <w:r w:rsidRPr="00E23399">
        <w:rPr>
          <w:b/>
        </w:rPr>
        <w:t>Figure 2</w:t>
      </w:r>
      <w:r>
        <w:t>.  Example IMSA script</w:t>
      </w:r>
      <w:r w:rsidR="00F14406">
        <w:t xml:space="preserve"> (action_script.txt)</w:t>
      </w:r>
      <w:r>
        <w:t>.  To run IMSA+A, remove the metagenome alignment step and run as normal.</w:t>
      </w:r>
    </w:p>
    <w:p w:rsidR="00ED2E79" w:rsidRDefault="00ED2E79" w:rsidP="00F872EA">
      <w:pPr>
        <w:rPr>
          <w:b/>
        </w:rPr>
      </w:pPr>
    </w:p>
    <w:p w:rsidR="00F872EA" w:rsidRDefault="00F872EA" w:rsidP="00026538">
      <w:pPr>
        <w:pStyle w:val="Heading3"/>
      </w:pPr>
      <w:r w:rsidRPr="00026538">
        <w:rPr>
          <w:color w:val="auto"/>
        </w:rPr>
        <w:t xml:space="preserve">Step 2. </w:t>
      </w:r>
      <w:r w:rsidR="00026538">
        <w:rPr>
          <w:color w:val="auto"/>
        </w:rPr>
        <w:br/>
      </w:r>
      <w:r>
        <w:t>Us</w:t>
      </w:r>
      <w:r w:rsidR="00402F43">
        <w:t>ing</w:t>
      </w:r>
      <w:r>
        <w:t xml:space="preserve"> the default settings, run assembly </w:t>
      </w:r>
      <w:r w:rsidR="00402F43">
        <w:t xml:space="preserve">of shotgun reads </w:t>
      </w:r>
      <w:r>
        <w:t>using the oases pipeline</w:t>
      </w:r>
      <w:r w:rsidR="00026538">
        <w:t xml:space="preserve"> and inchworm</w:t>
      </w:r>
      <w:r>
        <w:t>.</w:t>
      </w:r>
    </w:p>
    <w:p w:rsidR="00590D3B" w:rsidRPr="00590D3B" w:rsidRDefault="00590D3B" w:rsidP="00590D3B">
      <w:pPr>
        <w:rPr>
          <w:i/>
          <w:u w:val="single"/>
        </w:rPr>
      </w:pPr>
      <w:r w:rsidRPr="00590D3B">
        <w:rPr>
          <w:i/>
          <w:u w:val="single"/>
        </w:rPr>
        <w:t>Run these at the same time</w:t>
      </w:r>
      <w:r w:rsidR="007D1685">
        <w:rPr>
          <w:i/>
          <w:u w:val="single"/>
        </w:rPr>
        <w:t xml:space="preserve"> if you want to compare results</w:t>
      </w:r>
      <w:r w:rsidRPr="00590D3B">
        <w:rPr>
          <w:i/>
          <w:u w:val="single"/>
        </w:rPr>
        <w:t>!</w:t>
      </w:r>
      <w:r w:rsidR="007D1685" w:rsidRPr="00F14406">
        <w:rPr>
          <w:i/>
        </w:rPr>
        <w:t xml:space="preserve"> </w:t>
      </w:r>
      <w:r w:rsidR="007D1685" w:rsidRPr="00135510">
        <w:rPr>
          <w:i/>
        </w:rPr>
        <w:t xml:space="preserve"> Alternatively, just run Oases.</w:t>
      </w:r>
    </w:p>
    <w:p w:rsidR="00026538" w:rsidRDefault="00026538" w:rsidP="00026538">
      <w:pPr>
        <w:spacing w:line="240" w:lineRule="auto"/>
        <w:contextualSpacing/>
      </w:pPr>
      <w:r>
        <w:t>Oases:</w:t>
      </w:r>
    </w:p>
    <w:p w:rsidR="00026538" w:rsidRDefault="00026538" w:rsidP="00026538">
      <w:pPr>
        <w:ind w:left="720"/>
      </w:pPr>
      <w:r>
        <w:t xml:space="preserve">Recommended settings: </w:t>
      </w:r>
      <w:r>
        <w:br/>
        <w:t xml:space="preserve">12 hour wall time, 1 CPU, 20 GB RAM.  </w:t>
      </w:r>
      <w:r w:rsidR="00253A4C" w:rsidRPr="00253A4C">
        <w:t>Junk reads inflate the memory usage.</w:t>
      </w:r>
    </w:p>
    <w:p w:rsidR="00026538" w:rsidRDefault="00026538" w:rsidP="005256E6">
      <w:pPr>
        <w:spacing w:line="240" w:lineRule="auto"/>
        <w:contextualSpacing/>
        <w:rPr>
          <w:rFonts w:ascii="Courier New" w:hAnsi="Courier New" w:cs="Courier New"/>
          <w:sz w:val="18"/>
          <w:szCs w:val="18"/>
        </w:rPr>
      </w:pPr>
    </w:p>
    <w:p w:rsidR="005256E6" w:rsidRDefault="005256E6" w:rsidP="00026538">
      <w:pPr>
        <w:spacing w:line="240" w:lineRule="auto"/>
        <w:ind w:left="720"/>
        <w:contextualSpacing/>
        <w:rPr>
          <w:rFonts w:ascii="Courier New" w:hAnsi="Courier New" w:cs="Courier New"/>
          <w:sz w:val="18"/>
          <w:szCs w:val="18"/>
        </w:rPr>
      </w:pPr>
      <w:proofErr w:type="gramStart"/>
      <w:r w:rsidRPr="005256E6">
        <w:rPr>
          <w:rFonts w:ascii="Courier New" w:hAnsi="Courier New" w:cs="Courier New"/>
          <w:sz w:val="18"/>
          <w:szCs w:val="18"/>
        </w:rPr>
        <w:t>export</w:t>
      </w:r>
      <w:proofErr w:type="gramEnd"/>
      <w:r w:rsidRPr="005256E6">
        <w:rPr>
          <w:rFonts w:ascii="Courier New" w:hAnsi="Courier New" w:cs="Courier New"/>
          <w:sz w:val="18"/>
          <w:szCs w:val="18"/>
        </w:rPr>
        <w:t xml:space="preserve"> PATH=$PATH</w:t>
      </w:r>
      <w:r w:rsidRPr="005256E6">
        <w:rPr>
          <w:rFonts w:ascii="Courier New" w:hAnsi="Courier New" w:cs="Courier New"/>
          <w:b/>
          <w:sz w:val="18"/>
          <w:szCs w:val="18"/>
        </w:rPr>
        <w:t>:</w:t>
      </w:r>
      <w:r w:rsidRPr="005256E6">
        <w:rPr>
          <w:rFonts w:ascii="Courier New" w:hAnsi="Courier New" w:cs="Courier New"/>
          <w:b/>
          <w:color w:val="0000FF"/>
          <w:sz w:val="18"/>
          <w:szCs w:val="18"/>
        </w:rPr>
        <w:t>/path/to/oases/</w:t>
      </w:r>
      <w:r w:rsidRPr="005256E6">
        <w:rPr>
          <w:rFonts w:ascii="Courier New" w:hAnsi="Courier New" w:cs="Courier New"/>
          <w:sz w:val="18"/>
          <w:szCs w:val="18"/>
        </w:rPr>
        <w:t>velvet:</w:t>
      </w:r>
      <w:r w:rsidRPr="005256E6">
        <w:rPr>
          <w:rFonts w:ascii="Courier New" w:hAnsi="Courier New" w:cs="Courier New"/>
          <w:b/>
          <w:color w:val="0000FF"/>
          <w:sz w:val="18"/>
          <w:szCs w:val="18"/>
        </w:rPr>
        <w:t>/path/to/oases/</w:t>
      </w:r>
      <w:r w:rsidRPr="005256E6">
        <w:rPr>
          <w:rFonts w:ascii="Courier New" w:hAnsi="Courier New" w:cs="Courier New"/>
          <w:sz w:val="18"/>
          <w:szCs w:val="18"/>
        </w:rPr>
        <w:t>oases</w:t>
      </w:r>
      <w:r>
        <w:rPr>
          <w:rFonts w:ascii="Courier New" w:hAnsi="Courier New" w:cs="Courier New"/>
          <w:sz w:val="18"/>
          <w:szCs w:val="18"/>
        </w:rPr>
        <w:br/>
      </w:r>
      <w:r w:rsidRPr="005256E6">
        <w:rPr>
          <w:rFonts w:ascii="Courier New" w:hAnsi="Courier New" w:cs="Courier New"/>
          <w:sz w:val="18"/>
          <w:szCs w:val="18"/>
        </w:rPr>
        <w:t xml:space="preserve">python </w:t>
      </w:r>
      <w:r w:rsidRPr="005256E6">
        <w:rPr>
          <w:rFonts w:ascii="Courier New" w:hAnsi="Courier New" w:cs="Courier New"/>
          <w:b/>
          <w:color w:val="0000FF"/>
          <w:sz w:val="18"/>
          <w:szCs w:val="18"/>
        </w:rPr>
        <w:t>/path/to/oases/</w:t>
      </w:r>
      <w:r w:rsidRPr="005256E6">
        <w:rPr>
          <w:rFonts w:ascii="Courier New" w:hAnsi="Courier New" w:cs="Courier New"/>
          <w:sz w:val="18"/>
          <w:szCs w:val="18"/>
        </w:rPr>
        <w:t xml:space="preserve">oases/scripts/oases_pipeline.py -m </w:t>
      </w:r>
      <w:r>
        <w:rPr>
          <w:rFonts w:ascii="Courier New" w:hAnsi="Courier New" w:cs="Courier New"/>
          <w:sz w:val="18"/>
          <w:szCs w:val="18"/>
        </w:rPr>
        <w:t>19</w:t>
      </w:r>
      <w:r w:rsidRPr="005256E6">
        <w:rPr>
          <w:rFonts w:ascii="Courier New" w:hAnsi="Courier New" w:cs="Courier New"/>
          <w:sz w:val="18"/>
          <w:szCs w:val="18"/>
        </w:rPr>
        <w:t xml:space="preserve"> -M 3</w:t>
      </w:r>
      <w:r w:rsidR="00253A4C">
        <w:rPr>
          <w:rFonts w:ascii="Courier New" w:hAnsi="Courier New" w:cs="Courier New"/>
          <w:sz w:val="18"/>
          <w:szCs w:val="18"/>
        </w:rPr>
        <w:t>1</w:t>
      </w:r>
      <w:r w:rsidRPr="005256E6">
        <w:rPr>
          <w:rFonts w:ascii="Courier New" w:hAnsi="Courier New" w:cs="Courier New"/>
          <w:sz w:val="18"/>
          <w:szCs w:val="18"/>
        </w:rPr>
        <w:t xml:space="preserve"> -o </w:t>
      </w:r>
      <w:proofErr w:type="spellStart"/>
      <w:r w:rsidRPr="005256E6">
        <w:rPr>
          <w:rFonts w:ascii="Courier New" w:hAnsi="Courier New" w:cs="Courier New"/>
          <w:sz w:val="18"/>
          <w:szCs w:val="18"/>
        </w:rPr>
        <w:t>singleEnd</w:t>
      </w:r>
      <w:proofErr w:type="spellEnd"/>
      <w:r w:rsidR="000F0188">
        <w:rPr>
          <w:rFonts w:ascii="Courier New" w:hAnsi="Courier New" w:cs="Courier New"/>
          <w:sz w:val="18"/>
          <w:szCs w:val="18"/>
        </w:rPr>
        <w:t xml:space="preserve"> \</w:t>
      </w:r>
    </w:p>
    <w:p w:rsidR="002675F3" w:rsidRDefault="000F0188" w:rsidP="00026538">
      <w:pPr>
        <w:spacing w:line="240" w:lineRule="auto"/>
        <w:ind w:left="720"/>
        <w:contextualSpacing/>
      </w:pPr>
      <w:r>
        <w:rPr>
          <w:rFonts w:ascii="Courier New" w:hAnsi="Courier New" w:cs="Courier New"/>
          <w:sz w:val="18"/>
          <w:szCs w:val="18"/>
        </w:rPr>
        <w:t xml:space="preserve">      </w:t>
      </w:r>
      <w:r w:rsidR="005256E6" w:rsidRPr="005256E6">
        <w:rPr>
          <w:rFonts w:ascii="Courier New" w:hAnsi="Courier New" w:cs="Courier New"/>
          <w:sz w:val="18"/>
          <w:szCs w:val="18"/>
        </w:rPr>
        <w:t xml:space="preserve">-d </w:t>
      </w:r>
      <w:proofErr w:type="gramStart"/>
      <w:r w:rsidR="005256E6" w:rsidRPr="005256E6">
        <w:rPr>
          <w:rFonts w:ascii="Courier New" w:hAnsi="Courier New" w:cs="Courier New"/>
          <w:sz w:val="18"/>
          <w:szCs w:val="18"/>
        </w:rPr>
        <w:t>"</w:t>
      </w:r>
      <w:r w:rsidR="0065582F">
        <w:rPr>
          <w:rFonts w:ascii="Courier New" w:hAnsi="Courier New" w:cs="Courier New"/>
          <w:sz w:val="18"/>
          <w:szCs w:val="18"/>
        </w:rPr>
        <w:t xml:space="preserve"> </w:t>
      </w:r>
      <w:r w:rsidR="005256E6" w:rsidRPr="000F0188">
        <w:rPr>
          <w:rFonts w:ascii="Courier New" w:hAnsi="Courier New" w:cs="Courier New"/>
          <w:b/>
          <w:color w:val="C00000"/>
          <w:sz w:val="18"/>
          <w:szCs w:val="18"/>
        </w:rPr>
        <w:t>myFile</w:t>
      </w:r>
      <w:proofErr w:type="gramEnd"/>
      <w:r w:rsidR="0065582F" w:rsidRPr="0065582F">
        <w:rPr>
          <w:rFonts w:ascii="Courier New" w:hAnsi="Courier New" w:cs="Courier New"/>
          <w:sz w:val="18"/>
          <w:szCs w:val="18"/>
        </w:rPr>
        <w:t>_</w:t>
      </w:r>
      <w:r w:rsidR="0065582F">
        <w:rPr>
          <w:rFonts w:ascii="Courier New" w:hAnsi="Courier New" w:cs="Courier New"/>
          <w:sz w:val="18"/>
          <w:szCs w:val="18"/>
        </w:rPr>
        <w:t>human</w:t>
      </w:r>
      <w:r w:rsidR="0065582F" w:rsidRPr="0065582F">
        <w:rPr>
          <w:rFonts w:ascii="Courier New" w:hAnsi="Courier New" w:cs="Courier New"/>
          <w:sz w:val="18"/>
          <w:szCs w:val="18"/>
        </w:rPr>
        <w:t>_n5_lhg_lhg_shg_shg.fa</w:t>
      </w:r>
      <w:r w:rsidR="005256E6" w:rsidRPr="005256E6">
        <w:rPr>
          <w:rFonts w:ascii="Courier New" w:hAnsi="Courier New" w:cs="Courier New"/>
          <w:sz w:val="18"/>
          <w:szCs w:val="18"/>
        </w:rPr>
        <w:t xml:space="preserve"> "</w:t>
      </w:r>
      <w:r w:rsidR="002675F3" w:rsidRPr="002675F3">
        <w:t xml:space="preserve"> </w:t>
      </w:r>
    </w:p>
    <w:p w:rsidR="00253A4C" w:rsidRPr="00253A4C" w:rsidRDefault="00253A4C" w:rsidP="00026538">
      <w:pPr>
        <w:spacing w:line="240" w:lineRule="auto"/>
        <w:ind w:left="720"/>
        <w:contextualSpacing/>
        <w:rPr>
          <w:sz w:val="14"/>
          <w:szCs w:val="14"/>
        </w:rPr>
      </w:pPr>
    </w:p>
    <w:p w:rsidR="00253A4C" w:rsidRDefault="00253A4C" w:rsidP="00253A4C">
      <w:pPr>
        <w:spacing w:line="240" w:lineRule="auto"/>
        <w:ind w:left="720"/>
        <w:contextualSpacing/>
      </w:pPr>
      <w:r>
        <w:t xml:space="preserve">                     /\                                                                         /\          </w:t>
      </w:r>
    </w:p>
    <w:p w:rsidR="00253A4C" w:rsidRDefault="00253A4C" w:rsidP="00253A4C">
      <w:pPr>
        <w:spacing w:line="240" w:lineRule="auto"/>
        <w:ind w:left="720"/>
        <w:contextualSpacing/>
      </w:pPr>
      <w:r>
        <w:t xml:space="preserve">                      | </w:t>
      </w:r>
      <w:r w:rsidRPr="00253A4C">
        <w:rPr>
          <w:sz w:val="20"/>
          <w:szCs w:val="20"/>
        </w:rPr>
        <w:t>Note the spaces inside quotes are required</w:t>
      </w:r>
      <w:r>
        <w:t xml:space="preserve">   |          </w:t>
      </w:r>
    </w:p>
    <w:p w:rsidR="00590D3B" w:rsidRDefault="00590D3B" w:rsidP="005256E6">
      <w:pPr>
        <w:spacing w:line="240" w:lineRule="auto"/>
        <w:contextualSpacing/>
      </w:pPr>
    </w:p>
    <w:p w:rsidR="00253A4C" w:rsidRDefault="00590D3B" w:rsidP="005256E6">
      <w:pPr>
        <w:spacing w:line="240" w:lineRule="auto"/>
        <w:contextualSpacing/>
      </w:pPr>
      <w:r>
        <w:tab/>
      </w:r>
      <w:r>
        <w:tab/>
        <w:t>Note that the IMSA final filename may be different if IMSA ran different steps.</w:t>
      </w:r>
    </w:p>
    <w:p w:rsidR="00590D3B" w:rsidRDefault="00590D3B" w:rsidP="005256E6">
      <w:pPr>
        <w:spacing w:line="240" w:lineRule="auto"/>
        <w:contextualSpacing/>
      </w:pPr>
    </w:p>
    <w:p w:rsidR="002675F3" w:rsidRDefault="00026538" w:rsidP="005256E6">
      <w:pPr>
        <w:spacing w:line="240" w:lineRule="auto"/>
        <w:contextualSpacing/>
      </w:pPr>
      <w:r>
        <w:t>Inchworm:</w:t>
      </w:r>
    </w:p>
    <w:p w:rsidR="00026538" w:rsidRDefault="00026538" w:rsidP="00026538">
      <w:pPr>
        <w:ind w:left="720"/>
      </w:pPr>
      <w:r>
        <w:t xml:space="preserve">Recommended settings: </w:t>
      </w:r>
      <w:r>
        <w:br/>
        <w:t xml:space="preserve">1 hour wall time, 6 CPU, 20 GB RAM.  </w:t>
      </w:r>
    </w:p>
    <w:p w:rsidR="00026538" w:rsidRDefault="00026538" w:rsidP="005256E6">
      <w:pPr>
        <w:spacing w:line="240" w:lineRule="auto"/>
        <w:contextualSpacing/>
      </w:pPr>
    </w:p>
    <w:p w:rsidR="000F0188" w:rsidRDefault="002675F3" w:rsidP="00026538">
      <w:pPr>
        <w:spacing w:line="240" w:lineRule="auto"/>
        <w:ind w:left="720"/>
        <w:contextualSpacing/>
        <w:rPr>
          <w:rFonts w:ascii="Courier New" w:hAnsi="Courier New" w:cs="Courier New"/>
          <w:sz w:val="18"/>
          <w:szCs w:val="18"/>
        </w:rPr>
      </w:pPr>
      <w:r w:rsidRPr="002675F3">
        <w:rPr>
          <w:rFonts w:ascii="Courier New" w:hAnsi="Courier New" w:cs="Courier New"/>
          <w:b/>
          <w:color w:val="0000FF"/>
          <w:sz w:val="18"/>
          <w:szCs w:val="18"/>
        </w:rPr>
        <w:t>/path/to/trinity/</w:t>
      </w:r>
      <w:r w:rsidRPr="002675F3">
        <w:rPr>
          <w:rFonts w:ascii="Courier New" w:hAnsi="Courier New" w:cs="Courier New"/>
          <w:sz w:val="18"/>
          <w:szCs w:val="18"/>
        </w:rPr>
        <w:t>Trinity --</w:t>
      </w:r>
      <w:proofErr w:type="spellStart"/>
      <w:r w:rsidRPr="002675F3">
        <w:rPr>
          <w:rFonts w:ascii="Courier New" w:hAnsi="Courier New" w:cs="Courier New"/>
          <w:sz w:val="18"/>
          <w:szCs w:val="18"/>
        </w:rPr>
        <w:t>seqType</w:t>
      </w:r>
      <w:proofErr w:type="spellEnd"/>
      <w:r w:rsidRPr="002675F3">
        <w:rPr>
          <w:rFonts w:ascii="Courier New" w:hAnsi="Courier New" w:cs="Courier New"/>
          <w:sz w:val="18"/>
          <w:szCs w:val="18"/>
        </w:rPr>
        <w:t xml:space="preserve"> fa --</w:t>
      </w:r>
      <w:proofErr w:type="spellStart"/>
      <w:r w:rsidRPr="002675F3">
        <w:rPr>
          <w:rFonts w:ascii="Courier New" w:hAnsi="Courier New" w:cs="Courier New"/>
          <w:sz w:val="18"/>
          <w:szCs w:val="18"/>
        </w:rPr>
        <w:t>no_run_chrysalis</w:t>
      </w:r>
      <w:proofErr w:type="spellEnd"/>
      <w:r w:rsidRPr="002675F3">
        <w:rPr>
          <w:rFonts w:ascii="Courier New" w:hAnsi="Courier New" w:cs="Courier New"/>
          <w:sz w:val="18"/>
          <w:szCs w:val="18"/>
        </w:rPr>
        <w:t xml:space="preserve"> --JM 9G --single </w:t>
      </w:r>
      <w:r w:rsidR="000F0188">
        <w:rPr>
          <w:rFonts w:ascii="Courier New" w:hAnsi="Courier New" w:cs="Courier New"/>
          <w:sz w:val="18"/>
          <w:szCs w:val="18"/>
        </w:rPr>
        <w:t xml:space="preserve">\ </w:t>
      </w:r>
    </w:p>
    <w:p w:rsidR="002675F3" w:rsidRDefault="000F0188" w:rsidP="00026538">
      <w:pPr>
        <w:spacing w:line="240" w:lineRule="auto"/>
        <w:ind w:left="720"/>
        <w:contextualSpacing/>
        <w:rPr>
          <w:rFonts w:ascii="Courier New" w:hAnsi="Courier New" w:cs="Courier New"/>
          <w:sz w:val="18"/>
          <w:szCs w:val="18"/>
        </w:rPr>
      </w:pPr>
      <w:r>
        <w:rPr>
          <w:rFonts w:ascii="Courier New" w:hAnsi="Courier New" w:cs="Courier New"/>
          <w:sz w:val="18"/>
          <w:szCs w:val="18"/>
        </w:rPr>
        <w:t xml:space="preserve">        </w:t>
      </w:r>
      <w:r w:rsidR="002675F3" w:rsidRPr="000F0188">
        <w:rPr>
          <w:rFonts w:ascii="Courier New" w:hAnsi="Courier New" w:cs="Courier New"/>
          <w:b/>
          <w:color w:val="C00000"/>
          <w:sz w:val="18"/>
          <w:szCs w:val="18"/>
        </w:rPr>
        <w:t>myFile</w:t>
      </w:r>
      <w:r w:rsidR="002675F3" w:rsidRPr="0065582F">
        <w:rPr>
          <w:rFonts w:ascii="Courier New" w:hAnsi="Courier New" w:cs="Courier New"/>
          <w:sz w:val="18"/>
          <w:szCs w:val="18"/>
        </w:rPr>
        <w:t>_</w:t>
      </w:r>
      <w:r w:rsidR="002675F3">
        <w:rPr>
          <w:rFonts w:ascii="Courier New" w:hAnsi="Courier New" w:cs="Courier New"/>
          <w:sz w:val="18"/>
          <w:szCs w:val="18"/>
        </w:rPr>
        <w:t>human</w:t>
      </w:r>
      <w:r w:rsidR="002675F3" w:rsidRPr="0065582F">
        <w:rPr>
          <w:rFonts w:ascii="Courier New" w:hAnsi="Courier New" w:cs="Courier New"/>
          <w:sz w:val="18"/>
          <w:szCs w:val="18"/>
        </w:rPr>
        <w:t>_n5_lhg_lhg_shg_shg.fa</w:t>
      </w:r>
      <w:r w:rsidR="002675F3">
        <w:rPr>
          <w:rFonts w:ascii="Courier New" w:hAnsi="Courier New" w:cs="Courier New"/>
          <w:sz w:val="18"/>
          <w:szCs w:val="18"/>
        </w:rPr>
        <w:t xml:space="preserve"> --CPU 8</w:t>
      </w:r>
    </w:p>
    <w:p w:rsidR="008B5F79" w:rsidRDefault="008B5F79" w:rsidP="00F872EA">
      <w:pPr>
        <w:rPr>
          <w:b/>
        </w:rPr>
      </w:pPr>
    </w:p>
    <w:p w:rsidR="00026538" w:rsidRPr="00590D3B" w:rsidRDefault="00F872EA" w:rsidP="00590D3B">
      <w:pPr>
        <w:rPr>
          <w:rFonts w:asciiTheme="majorHAnsi" w:eastAsiaTheme="majorEastAsia" w:hAnsiTheme="majorHAnsi" w:cstheme="majorBidi"/>
          <w:b/>
          <w:bCs/>
        </w:rPr>
      </w:pPr>
      <w:r w:rsidRPr="00026538">
        <w:rPr>
          <w:b/>
        </w:rPr>
        <w:t>Step 3.</w:t>
      </w:r>
      <w:r w:rsidRPr="00026538">
        <w:t xml:space="preserve"> </w:t>
      </w:r>
      <w:r w:rsidR="00026538">
        <w:br/>
      </w:r>
      <w:r>
        <w:t xml:space="preserve">BLAST the assembled contigs against your metagenome database.  </w:t>
      </w:r>
    </w:p>
    <w:p w:rsidR="00F872EA" w:rsidRDefault="00F872EA" w:rsidP="00026538">
      <w:r w:rsidRPr="00026538">
        <w:t xml:space="preserve">You can use </w:t>
      </w:r>
      <w:r w:rsidR="00402F43" w:rsidRPr="00026538">
        <w:t xml:space="preserve">a one line </w:t>
      </w:r>
      <w:r w:rsidRPr="00026538">
        <w:t xml:space="preserve">action file in IMSA or </w:t>
      </w:r>
      <w:r w:rsidR="008B5F79" w:rsidRPr="00026538">
        <w:t xml:space="preserve">you can </w:t>
      </w:r>
      <w:r w:rsidRPr="00026538">
        <w:t>do it manually</w:t>
      </w:r>
      <w:r w:rsidR="00135510">
        <w:t xml:space="preserve"> from BASH</w:t>
      </w:r>
      <w:r w:rsidRPr="00026538">
        <w:t xml:space="preserve">. </w:t>
      </w:r>
    </w:p>
    <w:p w:rsidR="00590D3B" w:rsidRPr="00590D3B" w:rsidRDefault="00590D3B" w:rsidP="00590D3B">
      <w:pPr>
        <w:rPr>
          <w:i/>
          <w:u w:val="single"/>
        </w:rPr>
      </w:pPr>
      <w:r w:rsidRPr="00590D3B">
        <w:rPr>
          <w:i/>
          <w:u w:val="single"/>
        </w:rPr>
        <w:t>Run these at the same time!</w:t>
      </w:r>
    </w:p>
    <w:p w:rsidR="002675F3" w:rsidRDefault="002675F3" w:rsidP="00F872EA">
      <w:r>
        <w:t>For Oases assemblies:</w:t>
      </w:r>
    </w:p>
    <w:p w:rsidR="00026538" w:rsidRDefault="00026538" w:rsidP="00026538">
      <w:pPr>
        <w:ind w:left="720"/>
      </w:pPr>
      <w:r>
        <w:t xml:space="preserve">Recommended settings: </w:t>
      </w:r>
      <w:r>
        <w:br/>
        <w:t xml:space="preserve">2 hour wall time, 8 CPU, 15 GB RAM.  </w:t>
      </w:r>
    </w:p>
    <w:p w:rsidR="00402F43" w:rsidRPr="008B5F79" w:rsidRDefault="0065582F" w:rsidP="00026538">
      <w:pPr>
        <w:autoSpaceDE w:val="0"/>
        <w:autoSpaceDN w:val="0"/>
        <w:adjustRightInd w:val="0"/>
        <w:spacing w:after="0" w:line="240" w:lineRule="auto"/>
        <w:ind w:left="720"/>
        <w:rPr>
          <w:b/>
        </w:rPr>
      </w:pPr>
      <w:proofErr w:type="gramStart"/>
      <w:r w:rsidRPr="008B5F79">
        <w:rPr>
          <w:b/>
        </w:rPr>
        <w:t>one</w:t>
      </w:r>
      <w:proofErr w:type="gramEnd"/>
      <w:r w:rsidRPr="008B5F79">
        <w:rPr>
          <w:b/>
        </w:rPr>
        <w:t xml:space="preserve"> line action file:</w:t>
      </w:r>
    </w:p>
    <w:p w:rsidR="00402F43" w:rsidRDefault="00402F43" w:rsidP="00026538">
      <w:pPr>
        <w:autoSpaceDE w:val="0"/>
        <w:autoSpaceDN w:val="0"/>
        <w:adjustRightInd w:val="0"/>
        <w:spacing w:after="0" w:line="240" w:lineRule="auto"/>
        <w:ind w:left="720" w:firstLine="720"/>
        <w:rPr>
          <w:rFonts w:ascii="Courier New" w:hAnsi="Courier New" w:cs="Courier New"/>
          <w:sz w:val="18"/>
          <w:szCs w:val="18"/>
        </w:rPr>
      </w:pPr>
      <w:proofErr w:type="gramStart"/>
      <w:r w:rsidRPr="0065582F">
        <w:rPr>
          <w:rFonts w:ascii="Courier New" w:hAnsi="Courier New" w:cs="Courier New"/>
          <w:sz w:val="18"/>
          <w:szCs w:val="18"/>
        </w:rPr>
        <w:t>blast</w:t>
      </w:r>
      <w:proofErr w:type="gramEnd"/>
      <w:r w:rsidRPr="0065582F">
        <w:rPr>
          <w:rFonts w:ascii="Courier New" w:hAnsi="Courier New" w:cs="Courier New"/>
          <w:sz w:val="18"/>
          <w:szCs w:val="18"/>
        </w:rPr>
        <w:t xml:space="preserve"> </w:t>
      </w:r>
      <w:proofErr w:type="spellStart"/>
      <w:r w:rsidRPr="0065582F">
        <w:rPr>
          <w:rFonts w:ascii="Courier New" w:hAnsi="Courier New" w:cs="Courier New"/>
          <w:sz w:val="18"/>
          <w:szCs w:val="18"/>
        </w:rPr>
        <w:t>nt</w:t>
      </w:r>
      <w:proofErr w:type="spellEnd"/>
      <w:r w:rsidRPr="0065582F">
        <w:rPr>
          <w:rFonts w:ascii="Courier New" w:hAnsi="Courier New" w:cs="Courier New"/>
          <w:sz w:val="18"/>
          <w:szCs w:val="18"/>
        </w:rPr>
        <w:t xml:space="preserve"> </w:t>
      </w:r>
      <w:proofErr w:type="spellStart"/>
      <w:r w:rsidRPr="0065582F">
        <w:rPr>
          <w:rFonts w:ascii="Courier New" w:hAnsi="Courier New" w:cs="Courier New"/>
          <w:sz w:val="18"/>
          <w:szCs w:val="18"/>
        </w:rPr>
        <w:t>maxEval</w:t>
      </w:r>
      <w:proofErr w:type="spellEnd"/>
      <w:r w:rsidRPr="0065582F">
        <w:rPr>
          <w:rFonts w:ascii="Courier New" w:hAnsi="Courier New" w:cs="Courier New"/>
          <w:sz w:val="18"/>
          <w:szCs w:val="18"/>
        </w:rPr>
        <w:t>=1e</w:t>
      </w:r>
      <w:r>
        <w:rPr>
          <w:rFonts w:ascii="Courier New" w:hAnsi="Courier New" w:cs="Courier New"/>
          <w:sz w:val="18"/>
          <w:szCs w:val="18"/>
        </w:rPr>
        <w:t>-</w:t>
      </w:r>
      <w:r w:rsidRPr="0065582F">
        <w:rPr>
          <w:rFonts w:ascii="Courier New" w:hAnsi="Courier New" w:cs="Courier New"/>
          <w:sz w:val="18"/>
          <w:szCs w:val="18"/>
        </w:rPr>
        <w:t xml:space="preserve">15 | </w:t>
      </w:r>
      <w:proofErr w:type="spellStart"/>
      <w:r w:rsidRPr="0065582F">
        <w:rPr>
          <w:rFonts w:ascii="Courier New" w:hAnsi="Courier New" w:cs="Courier New"/>
          <w:sz w:val="18"/>
          <w:szCs w:val="18"/>
        </w:rPr>
        <w:t>max_target_seqs</w:t>
      </w:r>
      <w:proofErr w:type="spellEnd"/>
      <w:r w:rsidRPr="0065582F">
        <w:rPr>
          <w:rFonts w:ascii="Courier New" w:hAnsi="Courier New" w:cs="Courier New"/>
          <w:sz w:val="18"/>
          <w:szCs w:val="18"/>
        </w:rPr>
        <w:t xml:space="preserve"> 200</w:t>
      </w:r>
      <w:r>
        <w:rPr>
          <w:rFonts w:ascii="Courier New" w:hAnsi="Courier New" w:cs="Courier New"/>
          <w:sz w:val="18"/>
          <w:szCs w:val="18"/>
        </w:rPr>
        <w:t xml:space="preserve"> -</w:t>
      </w:r>
      <w:proofErr w:type="spellStart"/>
      <w:r>
        <w:rPr>
          <w:rFonts w:ascii="Courier New" w:hAnsi="Courier New" w:cs="Courier New"/>
          <w:sz w:val="18"/>
          <w:szCs w:val="18"/>
        </w:rPr>
        <w:t>num_threads</w:t>
      </w:r>
      <w:proofErr w:type="spellEnd"/>
      <w:r>
        <w:rPr>
          <w:rFonts w:ascii="Courier New" w:hAnsi="Courier New" w:cs="Courier New"/>
          <w:sz w:val="18"/>
          <w:szCs w:val="18"/>
        </w:rPr>
        <w:t xml:space="preserve"> 8</w:t>
      </w:r>
    </w:p>
    <w:p w:rsidR="00402F43" w:rsidRPr="00402F43" w:rsidRDefault="00402F43" w:rsidP="00026538">
      <w:pPr>
        <w:autoSpaceDE w:val="0"/>
        <w:autoSpaceDN w:val="0"/>
        <w:adjustRightInd w:val="0"/>
        <w:spacing w:after="0" w:line="240" w:lineRule="auto"/>
        <w:ind w:left="1440"/>
        <w:rPr>
          <w:rFonts w:cs="Courier New"/>
        </w:rPr>
      </w:pPr>
      <w:r>
        <w:rPr>
          <w:rFonts w:ascii="Courier New" w:hAnsi="Courier New" w:cs="Courier New"/>
          <w:sz w:val="18"/>
          <w:szCs w:val="18"/>
        </w:rPr>
        <w:br/>
      </w:r>
      <w:proofErr w:type="gramStart"/>
      <w:r w:rsidRPr="00402F43">
        <w:rPr>
          <w:rFonts w:cs="Courier New"/>
        </w:rPr>
        <w:t>commands</w:t>
      </w:r>
      <w:proofErr w:type="gramEnd"/>
      <w:r w:rsidRPr="00402F43">
        <w:rPr>
          <w:rFonts w:cs="Courier New"/>
        </w:rPr>
        <w:t>:</w:t>
      </w:r>
    </w:p>
    <w:p w:rsidR="0065582F" w:rsidRPr="0065582F" w:rsidRDefault="0065582F" w:rsidP="00026538">
      <w:pPr>
        <w:autoSpaceDE w:val="0"/>
        <w:autoSpaceDN w:val="0"/>
        <w:adjustRightInd w:val="0"/>
        <w:spacing w:after="0" w:line="240" w:lineRule="auto"/>
        <w:ind w:left="1440"/>
        <w:rPr>
          <w:rFonts w:ascii="Courier New" w:hAnsi="Courier New" w:cs="Courier New"/>
          <w:sz w:val="18"/>
          <w:szCs w:val="18"/>
        </w:rPr>
      </w:pPr>
      <w:proofErr w:type="gramStart"/>
      <w:r w:rsidRPr="0065582F">
        <w:rPr>
          <w:rFonts w:ascii="Courier New" w:hAnsi="Courier New" w:cs="Courier New"/>
          <w:sz w:val="18"/>
          <w:szCs w:val="18"/>
        </w:rPr>
        <w:t>python</w:t>
      </w:r>
      <w:proofErr w:type="gramEnd"/>
      <w:r w:rsidRPr="0065582F">
        <w:rPr>
          <w:rFonts w:ascii="Courier New" w:hAnsi="Courier New" w:cs="Courier New"/>
          <w:sz w:val="18"/>
          <w:szCs w:val="18"/>
        </w:rPr>
        <w:t xml:space="preserve"> /path/to/imsa/master.py –</w:t>
      </w:r>
      <w:proofErr w:type="spellStart"/>
      <w:r w:rsidRPr="0065582F">
        <w:rPr>
          <w:rFonts w:ascii="Courier New" w:hAnsi="Courier New" w:cs="Courier New"/>
          <w:sz w:val="18"/>
          <w:szCs w:val="18"/>
        </w:rPr>
        <w:t>i</w:t>
      </w:r>
      <w:proofErr w:type="spellEnd"/>
      <w:r w:rsidRPr="0065582F">
        <w:rPr>
          <w:rFonts w:ascii="Courier New" w:hAnsi="Courier New" w:cs="Courier New"/>
          <w:sz w:val="18"/>
          <w:szCs w:val="18"/>
        </w:rPr>
        <w:t xml:space="preserve"> </w:t>
      </w:r>
      <w:proofErr w:type="spellStart"/>
      <w:r w:rsidRPr="0065582F">
        <w:rPr>
          <w:rFonts w:ascii="Courier New" w:hAnsi="Courier New" w:cs="Courier New"/>
          <w:sz w:val="18"/>
          <w:szCs w:val="18"/>
        </w:rPr>
        <w:t>singleEndMerged</w:t>
      </w:r>
      <w:proofErr w:type="spellEnd"/>
      <w:r w:rsidRPr="0065582F">
        <w:rPr>
          <w:rFonts w:ascii="Courier New" w:hAnsi="Courier New" w:cs="Courier New"/>
          <w:sz w:val="18"/>
          <w:szCs w:val="18"/>
        </w:rPr>
        <w:t>/</w:t>
      </w:r>
      <w:proofErr w:type="spellStart"/>
      <w:r w:rsidRPr="0065582F">
        <w:rPr>
          <w:rFonts w:ascii="Courier New" w:hAnsi="Courier New" w:cs="Courier New"/>
          <w:sz w:val="18"/>
          <w:szCs w:val="18"/>
        </w:rPr>
        <w:t>transripts.fa</w:t>
      </w:r>
      <w:proofErr w:type="spellEnd"/>
      <w:r w:rsidRPr="0065582F">
        <w:rPr>
          <w:rFonts w:ascii="Courier New" w:hAnsi="Courier New" w:cs="Courier New"/>
          <w:sz w:val="18"/>
          <w:szCs w:val="18"/>
        </w:rPr>
        <w:t xml:space="preserve"> –p action_script</w:t>
      </w:r>
      <w:r>
        <w:rPr>
          <w:rFonts w:ascii="Courier New" w:hAnsi="Courier New" w:cs="Courier New"/>
          <w:sz w:val="18"/>
          <w:szCs w:val="18"/>
        </w:rPr>
        <w:t>2</w:t>
      </w:r>
      <w:r w:rsidRPr="0065582F">
        <w:rPr>
          <w:rFonts w:ascii="Courier New" w:hAnsi="Courier New" w:cs="Courier New"/>
          <w:sz w:val="18"/>
          <w:szCs w:val="18"/>
        </w:rPr>
        <w:t>.txt</w:t>
      </w:r>
    </w:p>
    <w:p w:rsidR="0065582F" w:rsidRDefault="0065582F" w:rsidP="00026538">
      <w:pPr>
        <w:autoSpaceDE w:val="0"/>
        <w:autoSpaceDN w:val="0"/>
        <w:adjustRightInd w:val="0"/>
        <w:spacing w:after="0" w:line="240" w:lineRule="auto"/>
        <w:ind w:left="1440"/>
        <w:rPr>
          <w:rFonts w:ascii="Courier New" w:hAnsi="Courier New" w:cs="Courier New"/>
          <w:sz w:val="18"/>
          <w:szCs w:val="18"/>
        </w:rPr>
      </w:pPr>
      <w:proofErr w:type="gramStart"/>
      <w:r w:rsidRPr="0065582F">
        <w:rPr>
          <w:rFonts w:ascii="Courier New" w:hAnsi="Courier New" w:cs="Courier New"/>
          <w:sz w:val="18"/>
          <w:szCs w:val="18"/>
        </w:rPr>
        <w:t>python</w:t>
      </w:r>
      <w:proofErr w:type="gramEnd"/>
      <w:r w:rsidRPr="0065582F">
        <w:rPr>
          <w:rFonts w:ascii="Courier New" w:hAnsi="Courier New" w:cs="Courier New"/>
          <w:sz w:val="18"/>
          <w:szCs w:val="18"/>
        </w:rPr>
        <w:t xml:space="preserve"> pipeline</w:t>
      </w:r>
      <w:r w:rsidR="007E42C9">
        <w:rPr>
          <w:rFonts w:ascii="Courier New" w:hAnsi="Courier New" w:cs="Courier New"/>
          <w:sz w:val="18"/>
          <w:szCs w:val="18"/>
        </w:rPr>
        <w:t>S</w:t>
      </w:r>
      <w:r w:rsidRPr="0065582F">
        <w:rPr>
          <w:rFonts w:ascii="Courier New" w:hAnsi="Courier New" w:cs="Courier New"/>
          <w:sz w:val="18"/>
          <w:szCs w:val="18"/>
        </w:rPr>
        <w:t>cript.py</w:t>
      </w:r>
    </w:p>
    <w:p w:rsidR="0065582F" w:rsidRDefault="0065582F" w:rsidP="00026538">
      <w:pPr>
        <w:autoSpaceDE w:val="0"/>
        <w:autoSpaceDN w:val="0"/>
        <w:adjustRightInd w:val="0"/>
        <w:spacing w:after="0" w:line="240" w:lineRule="auto"/>
        <w:ind w:left="720"/>
        <w:rPr>
          <w:rFonts w:ascii="Courier New" w:hAnsi="Courier New" w:cs="Courier New"/>
          <w:sz w:val="18"/>
          <w:szCs w:val="18"/>
        </w:rPr>
      </w:pPr>
    </w:p>
    <w:p w:rsidR="0065582F" w:rsidRPr="008B5F79" w:rsidRDefault="00402F43" w:rsidP="00026538">
      <w:pPr>
        <w:ind w:left="720"/>
        <w:rPr>
          <w:b/>
        </w:rPr>
      </w:pPr>
      <w:proofErr w:type="gramStart"/>
      <w:r w:rsidRPr="008B5F79">
        <w:rPr>
          <w:b/>
        </w:rPr>
        <w:t>manual</w:t>
      </w:r>
      <w:proofErr w:type="gramEnd"/>
      <w:r w:rsidRPr="008B5F79">
        <w:rPr>
          <w:b/>
        </w:rPr>
        <w:t xml:space="preserve"> </w:t>
      </w:r>
      <w:r w:rsidR="0065582F" w:rsidRPr="008B5F79">
        <w:rPr>
          <w:b/>
        </w:rPr>
        <w:t>command</w:t>
      </w:r>
      <w:r w:rsidR="008B5F79" w:rsidRPr="008B5F79">
        <w:rPr>
          <w:b/>
        </w:rPr>
        <w:t>s</w:t>
      </w:r>
      <w:r w:rsidR="0065582F" w:rsidRPr="008B5F79">
        <w:rPr>
          <w:b/>
        </w:rPr>
        <w:t>:</w:t>
      </w:r>
    </w:p>
    <w:p w:rsidR="000F0188" w:rsidRDefault="00402F43" w:rsidP="00026538">
      <w:pPr>
        <w:tabs>
          <w:tab w:val="left" w:pos="720"/>
        </w:tabs>
        <w:spacing w:line="240" w:lineRule="auto"/>
        <w:ind w:left="1440"/>
        <w:contextualSpacing/>
        <w:rPr>
          <w:rFonts w:ascii="Courier New" w:hAnsi="Courier New" w:cs="Courier New"/>
          <w:sz w:val="18"/>
          <w:szCs w:val="18"/>
        </w:rPr>
      </w:pPr>
      <w:r>
        <w:rPr>
          <w:rFonts w:ascii="Courier New" w:hAnsi="Courier New" w:cs="Courier New"/>
          <w:sz w:val="18"/>
          <w:szCs w:val="18"/>
        </w:rPr>
        <w:t>DATABASE</w:t>
      </w:r>
      <w:r w:rsidR="008B5F79">
        <w:rPr>
          <w:rFonts w:ascii="Courier New" w:hAnsi="Courier New" w:cs="Courier New"/>
          <w:sz w:val="18"/>
          <w:szCs w:val="18"/>
        </w:rPr>
        <w:t>_FILE</w:t>
      </w:r>
      <w:r>
        <w:rPr>
          <w:rFonts w:ascii="Courier New" w:hAnsi="Courier New" w:cs="Courier New"/>
          <w:sz w:val="18"/>
          <w:szCs w:val="18"/>
        </w:rPr>
        <w:t>=</w:t>
      </w:r>
      <w:r w:rsidRPr="00F14406">
        <w:rPr>
          <w:rFonts w:ascii="Courier New" w:hAnsi="Courier New" w:cs="Courier New"/>
          <w:color w:val="0000FF"/>
          <w:sz w:val="18"/>
          <w:szCs w:val="18"/>
        </w:rPr>
        <w:t>/</w:t>
      </w:r>
      <w:r w:rsidR="00F14406" w:rsidRPr="00F14406">
        <w:rPr>
          <w:rFonts w:ascii="Courier New" w:hAnsi="Courier New" w:cs="Courier New"/>
          <w:color w:val="0000FF"/>
          <w:sz w:val="18"/>
          <w:szCs w:val="18"/>
        </w:rPr>
        <w:t>home/</w:t>
      </w:r>
      <w:r w:rsidR="00F14406" w:rsidRPr="00F14406">
        <w:rPr>
          <w:rFonts w:ascii="Courier New" w:hAnsi="Courier New" w:cs="Courier New"/>
          <w:b/>
          <w:i/>
          <w:color w:val="0000FF"/>
          <w:sz w:val="18"/>
          <w:szCs w:val="18"/>
        </w:rPr>
        <w:t>username</w:t>
      </w:r>
      <w:r w:rsidR="00F14406" w:rsidRPr="00F14406">
        <w:rPr>
          <w:rFonts w:ascii="Courier New" w:hAnsi="Courier New" w:cs="Courier New"/>
          <w:color w:val="0000FF"/>
          <w:sz w:val="18"/>
          <w:szCs w:val="18"/>
        </w:rPr>
        <w:t>/imsa-a/microbiome/</w:t>
      </w:r>
      <w:r w:rsidR="00045143">
        <w:rPr>
          <w:rFonts w:ascii="Courier New" w:hAnsi="Courier New" w:cs="Courier New"/>
          <w:sz w:val="18"/>
          <w:szCs w:val="18"/>
        </w:rPr>
        <w:t>NCBI.fungiDBselect.genomeonly</w:t>
      </w:r>
      <w:r>
        <w:rPr>
          <w:rFonts w:ascii="Courier New" w:hAnsi="Courier New" w:cs="Courier New"/>
          <w:sz w:val="18"/>
          <w:szCs w:val="18"/>
        </w:rPr>
        <w:br/>
      </w:r>
      <w:r w:rsidR="00045143" w:rsidRPr="00402F43">
        <w:rPr>
          <w:rFonts w:ascii="Courier New" w:hAnsi="Courier New" w:cs="Courier New"/>
          <w:b/>
          <w:color w:val="0000FF"/>
          <w:sz w:val="18"/>
          <w:szCs w:val="18"/>
        </w:rPr>
        <w:t>/path/to/</w:t>
      </w:r>
      <w:r w:rsidR="00045143">
        <w:rPr>
          <w:rFonts w:ascii="Courier New" w:hAnsi="Courier New" w:cs="Courier New"/>
          <w:b/>
          <w:color w:val="0000FF"/>
          <w:sz w:val="18"/>
          <w:szCs w:val="18"/>
        </w:rPr>
        <w:t>blast/</w:t>
      </w:r>
      <w:proofErr w:type="spellStart"/>
      <w:r w:rsidR="0065582F">
        <w:rPr>
          <w:rFonts w:ascii="Courier New" w:hAnsi="Courier New" w:cs="Courier New"/>
          <w:sz w:val="18"/>
          <w:szCs w:val="18"/>
        </w:rPr>
        <w:t>blastn</w:t>
      </w:r>
      <w:proofErr w:type="spellEnd"/>
      <w:r w:rsidR="0065582F">
        <w:rPr>
          <w:rFonts w:ascii="Courier New" w:hAnsi="Courier New" w:cs="Courier New"/>
          <w:sz w:val="18"/>
          <w:szCs w:val="18"/>
        </w:rPr>
        <w:t xml:space="preserve"> -</w:t>
      </w:r>
      <w:proofErr w:type="spellStart"/>
      <w:r w:rsidR="0065582F">
        <w:rPr>
          <w:rFonts w:ascii="Courier New" w:hAnsi="Courier New" w:cs="Courier New"/>
          <w:sz w:val="18"/>
          <w:szCs w:val="18"/>
        </w:rPr>
        <w:t>max_target_seqs</w:t>
      </w:r>
      <w:proofErr w:type="spellEnd"/>
      <w:r w:rsidR="0065582F">
        <w:rPr>
          <w:rFonts w:ascii="Courier New" w:hAnsi="Courier New" w:cs="Courier New"/>
          <w:sz w:val="18"/>
          <w:szCs w:val="18"/>
        </w:rPr>
        <w:t xml:space="preserve"> 200 -</w:t>
      </w:r>
      <w:proofErr w:type="spellStart"/>
      <w:r w:rsidR="0065582F">
        <w:rPr>
          <w:rFonts w:ascii="Courier New" w:hAnsi="Courier New" w:cs="Courier New"/>
          <w:sz w:val="18"/>
          <w:szCs w:val="18"/>
        </w:rPr>
        <w:t>num_threads</w:t>
      </w:r>
      <w:proofErr w:type="spellEnd"/>
      <w:r w:rsidR="0065582F">
        <w:rPr>
          <w:rFonts w:ascii="Courier New" w:hAnsi="Courier New" w:cs="Courier New"/>
          <w:sz w:val="18"/>
          <w:szCs w:val="18"/>
        </w:rPr>
        <w:t xml:space="preserve"> </w:t>
      </w:r>
      <w:r w:rsidR="008B5F79">
        <w:rPr>
          <w:rFonts w:ascii="Courier New" w:hAnsi="Courier New" w:cs="Courier New"/>
          <w:sz w:val="18"/>
          <w:szCs w:val="18"/>
        </w:rPr>
        <w:t>8</w:t>
      </w:r>
      <w:r w:rsidR="0065582F">
        <w:rPr>
          <w:rFonts w:ascii="Courier New" w:hAnsi="Courier New" w:cs="Courier New"/>
          <w:sz w:val="18"/>
          <w:szCs w:val="18"/>
        </w:rPr>
        <w:t xml:space="preserve"> -</w:t>
      </w:r>
      <w:proofErr w:type="spellStart"/>
      <w:r w:rsidR="0065582F">
        <w:rPr>
          <w:rFonts w:ascii="Courier New" w:hAnsi="Courier New" w:cs="Courier New"/>
          <w:sz w:val="18"/>
          <w:szCs w:val="18"/>
        </w:rPr>
        <w:t>evalue</w:t>
      </w:r>
      <w:proofErr w:type="spellEnd"/>
      <w:r w:rsidR="0065582F">
        <w:rPr>
          <w:rFonts w:ascii="Courier New" w:hAnsi="Courier New" w:cs="Courier New"/>
          <w:sz w:val="18"/>
          <w:szCs w:val="18"/>
        </w:rPr>
        <w:t xml:space="preserve"> 1e-</w:t>
      </w:r>
      <w:r>
        <w:rPr>
          <w:rFonts w:ascii="Courier New" w:hAnsi="Courier New" w:cs="Courier New"/>
          <w:sz w:val="18"/>
          <w:szCs w:val="18"/>
        </w:rPr>
        <w:t>15 -</w:t>
      </w:r>
      <w:proofErr w:type="spellStart"/>
      <w:r>
        <w:rPr>
          <w:rFonts w:ascii="Courier New" w:hAnsi="Courier New" w:cs="Courier New"/>
          <w:sz w:val="18"/>
          <w:szCs w:val="18"/>
        </w:rPr>
        <w:t>outfmt</w:t>
      </w:r>
      <w:proofErr w:type="spellEnd"/>
      <w:r>
        <w:rPr>
          <w:rFonts w:ascii="Courier New" w:hAnsi="Courier New" w:cs="Courier New"/>
          <w:sz w:val="18"/>
          <w:szCs w:val="18"/>
        </w:rPr>
        <w:t xml:space="preserve"> 6 </w:t>
      </w:r>
      <w:r w:rsidR="000F0188">
        <w:rPr>
          <w:rFonts w:ascii="Courier New" w:hAnsi="Courier New" w:cs="Courier New"/>
          <w:sz w:val="18"/>
          <w:szCs w:val="18"/>
        </w:rPr>
        <w:t xml:space="preserve">\ </w:t>
      </w:r>
    </w:p>
    <w:p w:rsidR="0065582F" w:rsidRDefault="000F0188" w:rsidP="00026538">
      <w:pPr>
        <w:tabs>
          <w:tab w:val="left" w:pos="720"/>
        </w:tabs>
        <w:spacing w:line="240" w:lineRule="auto"/>
        <w:ind w:left="1440"/>
        <w:contextualSpacing/>
        <w:rPr>
          <w:rFonts w:ascii="Courier New" w:hAnsi="Courier New" w:cs="Courier New"/>
          <w:sz w:val="18"/>
          <w:szCs w:val="18"/>
        </w:rPr>
      </w:pPr>
      <w:r>
        <w:rPr>
          <w:rFonts w:ascii="Courier New" w:hAnsi="Courier New" w:cs="Courier New"/>
          <w:sz w:val="18"/>
          <w:szCs w:val="18"/>
        </w:rPr>
        <w:t xml:space="preserve">       </w:t>
      </w:r>
      <w:r w:rsidR="00402F43">
        <w:rPr>
          <w:rFonts w:ascii="Courier New" w:hAnsi="Courier New" w:cs="Courier New"/>
          <w:sz w:val="18"/>
          <w:szCs w:val="18"/>
        </w:rPr>
        <w:t>-</w:t>
      </w:r>
      <w:proofErr w:type="spellStart"/>
      <w:r w:rsidR="00402F43">
        <w:rPr>
          <w:rFonts w:ascii="Courier New" w:hAnsi="Courier New" w:cs="Courier New"/>
          <w:sz w:val="18"/>
          <w:szCs w:val="18"/>
        </w:rPr>
        <w:t>db</w:t>
      </w:r>
      <w:proofErr w:type="spellEnd"/>
      <w:r w:rsidR="00402F43">
        <w:rPr>
          <w:rFonts w:ascii="Courier New" w:hAnsi="Courier New" w:cs="Courier New"/>
          <w:sz w:val="18"/>
          <w:szCs w:val="18"/>
        </w:rPr>
        <w:t xml:space="preserve"> $DATABASE_FILE </w:t>
      </w:r>
      <w:r w:rsidR="0065582F">
        <w:rPr>
          <w:rFonts w:ascii="Courier New" w:hAnsi="Courier New" w:cs="Courier New"/>
          <w:sz w:val="18"/>
          <w:szCs w:val="18"/>
        </w:rPr>
        <w:t xml:space="preserve">-query </w:t>
      </w:r>
      <w:proofErr w:type="spellStart"/>
      <w:r w:rsidR="0065582F">
        <w:rPr>
          <w:rFonts w:ascii="Courier New" w:hAnsi="Courier New" w:cs="Courier New"/>
          <w:sz w:val="18"/>
          <w:szCs w:val="18"/>
        </w:rPr>
        <w:t>singleEndMerged</w:t>
      </w:r>
      <w:proofErr w:type="spellEnd"/>
      <w:r w:rsidR="0065582F">
        <w:rPr>
          <w:rFonts w:ascii="Courier New" w:hAnsi="Courier New" w:cs="Courier New"/>
          <w:sz w:val="18"/>
          <w:szCs w:val="18"/>
        </w:rPr>
        <w:t>/</w:t>
      </w:r>
      <w:proofErr w:type="spellStart"/>
      <w:r w:rsidR="0065582F">
        <w:rPr>
          <w:rFonts w:ascii="Courier New" w:hAnsi="Courier New" w:cs="Courier New"/>
          <w:sz w:val="18"/>
          <w:szCs w:val="18"/>
        </w:rPr>
        <w:t>transripts.fa</w:t>
      </w:r>
      <w:proofErr w:type="spellEnd"/>
      <w:r w:rsidR="0065582F">
        <w:rPr>
          <w:rFonts w:ascii="Courier New" w:hAnsi="Courier New" w:cs="Courier New"/>
          <w:sz w:val="18"/>
          <w:szCs w:val="18"/>
        </w:rPr>
        <w:t xml:space="preserve"> -out </w:t>
      </w:r>
      <w:proofErr w:type="spellStart"/>
      <w:r w:rsidR="002675F3">
        <w:rPr>
          <w:rFonts w:ascii="Courier New" w:hAnsi="Courier New" w:cs="Courier New"/>
          <w:sz w:val="18"/>
          <w:szCs w:val="18"/>
        </w:rPr>
        <w:t>oases</w:t>
      </w:r>
      <w:r w:rsidR="0065582F">
        <w:rPr>
          <w:rFonts w:ascii="Courier New" w:hAnsi="Courier New" w:cs="Courier New"/>
          <w:sz w:val="18"/>
          <w:szCs w:val="18"/>
        </w:rPr>
        <w:t>_snt.bln</w:t>
      </w:r>
      <w:proofErr w:type="spellEnd"/>
      <w:r w:rsidR="0065582F">
        <w:rPr>
          <w:rFonts w:ascii="Courier New" w:hAnsi="Courier New" w:cs="Courier New"/>
          <w:sz w:val="18"/>
          <w:szCs w:val="18"/>
        </w:rPr>
        <w:br/>
      </w:r>
    </w:p>
    <w:p w:rsidR="002675F3" w:rsidRDefault="002675F3" w:rsidP="002675F3">
      <w:r>
        <w:t>For Inchworm assemblies:</w:t>
      </w:r>
    </w:p>
    <w:p w:rsidR="00026538" w:rsidRDefault="00026538" w:rsidP="00026538">
      <w:pPr>
        <w:ind w:left="720"/>
      </w:pPr>
      <w:r>
        <w:t xml:space="preserve">Recommended settings: </w:t>
      </w:r>
      <w:r>
        <w:br/>
        <w:t xml:space="preserve">2 hour wall time, 8 CPU, 15 GB RAM.  </w:t>
      </w:r>
    </w:p>
    <w:p w:rsidR="00026538" w:rsidRDefault="00026538" w:rsidP="00026538">
      <w:pPr>
        <w:autoSpaceDE w:val="0"/>
        <w:autoSpaceDN w:val="0"/>
        <w:adjustRightInd w:val="0"/>
        <w:spacing w:after="0" w:line="240" w:lineRule="auto"/>
        <w:ind w:left="720"/>
        <w:rPr>
          <w:b/>
        </w:rPr>
      </w:pPr>
    </w:p>
    <w:p w:rsidR="002675F3" w:rsidRPr="008B5F79" w:rsidRDefault="002675F3" w:rsidP="00026538">
      <w:pPr>
        <w:autoSpaceDE w:val="0"/>
        <w:autoSpaceDN w:val="0"/>
        <w:adjustRightInd w:val="0"/>
        <w:spacing w:after="0" w:line="240" w:lineRule="auto"/>
        <w:ind w:left="720"/>
        <w:rPr>
          <w:b/>
        </w:rPr>
      </w:pPr>
      <w:proofErr w:type="gramStart"/>
      <w:r w:rsidRPr="008B5F79">
        <w:rPr>
          <w:b/>
        </w:rPr>
        <w:t>one</w:t>
      </w:r>
      <w:proofErr w:type="gramEnd"/>
      <w:r w:rsidRPr="008B5F79">
        <w:rPr>
          <w:b/>
        </w:rPr>
        <w:t xml:space="preserve"> line action file:</w:t>
      </w:r>
    </w:p>
    <w:p w:rsidR="002675F3" w:rsidRDefault="002675F3" w:rsidP="00026538">
      <w:pPr>
        <w:autoSpaceDE w:val="0"/>
        <w:autoSpaceDN w:val="0"/>
        <w:adjustRightInd w:val="0"/>
        <w:spacing w:after="0" w:line="240" w:lineRule="auto"/>
        <w:ind w:left="720" w:firstLine="720"/>
        <w:rPr>
          <w:rFonts w:ascii="Courier New" w:hAnsi="Courier New" w:cs="Courier New"/>
          <w:sz w:val="18"/>
          <w:szCs w:val="18"/>
        </w:rPr>
      </w:pPr>
      <w:proofErr w:type="gramStart"/>
      <w:r w:rsidRPr="0065582F">
        <w:rPr>
          <w:rFonts w:ascii="Courier New" w:hAnsi="Courier New" w:cs="Courier New"/>
          <w:sz w:val="18"/>
          <w:szCs w:val="18"/>
        </w:rPr>
        <w:t>blast</w:t>
      </w:r>
      <w:proofErr w:type="gramEnd"/>
      <w:r w:rsidRPr="0065582F">
        <w:rPr>
          <w:rFonts w:ascii="Courier New" w:hAnsi="Courier New" w:cs="Courier New"/>
          <w:sz w:val="18"/>
          <w:szCs w:val="18"/>
        </w:rPr>
        <w:t xml:space="preserve"> </w:t>
      </w:r>
      <w:proofErr w:type="spellStart"/>
      <w:r w:rsidRPr="0065582F">
        <w:rPr>
          <w:rFonts w:ascii="Courier New" w:hAnsi="Courier New" w:cs="Courier New"/>
          <w:sz w:val="18"/>
          <w:szCs w:val="18"/>
        </w:rPr>
        <w:t>nt</w:t>
      </w:r>
      <w:proofErr w:type="spellEnd"/>
      <w:r w:rsidRPr="0065582F">
        <w:rPr>
          <w:rFonts w:ascii="Courier New" w:hAnsi="Courier New" w:cs="Courier New"/>
          <w:sz w:val="18"/>
          <w:szCs w:val="18"/>
        </w:rPr>
        <w:t xml:space="preserve"> </w:t>
      </w:r>
      <w:proofErr w:type="spellStart"/>
      <w:r w:rsidRPr="0065582F">
        <w:rPr>
          <w:rFonts w:ascii="Courier New" w:hAnsi="Courier New" w:cs="Courier New"/>
          <w:sz w:val="18"/>
          <w:szCs w:val="18"/>
        </w:rPr>
        <w:t>maxEval</w:t>
      </w:r>
      <w:proofErr w:type="spellEnd"/>
      <w:r w:rsidRPr="0065582F">
        <w:rPr>
          <w:rFonts w:ascii="Courier New" w:hAnsi="Courier New" w:cs="Courier New"/>
          <w:sz w:val="18"/>
          <w:szCs w:val="18"/>
        </w:rPr>
        <w:t>=1e</w:t>
      </w:r>
      <w:r>
        <w:rPr>
          <w:rFonts w:ascii="Courier New" w:hAnsi="Courier New" w:cs="Courier New"/>
          <w:sz w:val="18"/>
          <w:szCs w:val="18"/>
        </w:rPr>
        <w:t>-</w:t>
      </w:r>
      <w:r w:rsidRPr="0065582F">
        <w:rPr>
          <w:rFonts w:ascii="Courier New" w:hAnsi="Courier New" w:cs="Courier New"/>
          <w:sz w:val="18"/>
          <w:szCs w:val="18"/>
        </w:rPr>
        <w:t xml:space="preserve">15 | </w:t>
      </w:r>
      <w:proofErr w:type="spellStart"/>
      <w:r w:rsidRPr="0065582F">
        <w:rPr>
          <w:rFonts w:ascii="Courier New" w:hAnsi="Courier New" w:cs="Courier New"/>
          <w:sz w:val="18"/>
          <w:szCs w:val="18"/>
        </w:rPr>
        <w:t>max_target_seqs</w:t>
      </w:r>
      <w:proofErr w:type="spellEnd"/>
      <w:r w:rsidRPr="0065582F">
        <w:rPr>
          <w:rFonts w:ascii="Courier New" w:hAnsi="Courier New" w:cs="Courier New"/>
          <w:sz w:val="18"/>
          <w:szCs w:val="18"/>
        </w:rPr>
        <w:t xml:space="preserve"> 200</w:t>
      </w:r>
      <w:r>
        <w:rPr>
          <w:rFonts w:ascii="Courier New" w:hAnsi="Courier New" w:cs="Courier New"/>
          <w:sz w:val="18"/>
          <w:szCs w:val="18"/>
        </w:rPr>
        <w:t xml:space="preserve"> -</w:t>
      </w:r>
      <w:proofErr w:type="spellStart"/>
      <w:r>
        <w:rPr>
          <w:rFonts w:ascii="Courier New" w:hAnsi="Courier New" w:cs="Courier New"/>
          <w:sz w:val="18"/>
          <w:szCs w:val="18"/>
        </w:rPr>
        <w:t>num_threads</w:t>
      </w:r>
      <w:proofErr w:type="spellEnd"/>
      <w:r>
        <w:rPr>
          <w:rFonts w:ascii="Courier New" w:hAnsi="Courier New" w:cs="Courier New"/>
          <w:sz w:val="18"/>
          <w:szCs w:val="18"/>
        </w:rPr>
        <w:t xml:space="preserve"> 8</w:t>
      </w:r>
    </w:p>
    <w:p w:rsidR="002675F3" w:rsidRPr="00402F43" w:rsidRDefault="002675F3" w:rsidP="00026538">
      <w:pPr>
        <w:autoSpaceDE w:val="0"/>
        <w:autoSpaceDN w:val="0"/>
        <w:adjustRightInd w:val="0"/>
        <w:spacing w:after="0" w:line="240" w:lineRule="auto"/>
        <w:ind w:left="1440"/>
        <w:rPr>
          <w:rFonts w:cs="Courier New"/>
        </w:rPr>
      </w:pPr>
      <w:r>
        <w:rPr>
          <w:rFonts w:ascii="Courier New" w:hAnsi="Courier New" w:cs="Courier New"/>
          <w:sz w:val="18"/>
          <w:szCs w:val="18"/>
        </w:rPr>
        <w:br/>
      </w:r>
      <w:proofErr w:type="gramStart"/>
      <w:r w:rsidRPr="00402F43">
        <w:rPr>
          <w:rFonts w:cs="Courier New"/>
        </w:rPr>
        <w:t>commands</w:t>
      </w:r>
      <w:proofErr w:type="gramEnd"/>
      <w:r w:rsidRPr="00402F43">
        <w:rPr>
          <w:rFonts w:cs="Courier New"/>
        </w:rPr>
        <w:t>:</w:t>
      </w:r>
    </w:p>
    <w:p w:rsidR="000F0188" w:rsidRDefault="002675F3" w:rsidP="00026538">
      <w:pPr>
        <w:autoSpaceDE w:val="0"/>
        <w:autoSpaceDN w:val="0"/>
        <w:adjustRightInd w:val="0"/>
        <w:spacing w:after="0" w:line="240" w:lineRule="auto"/>
        <w:ind w:left="1440"/>
        <w:rPr>
          <w:rFonts w:ascii="Courier New" w:hAnsi="Courier New" w:cs="Courier New"/>
          <w:sz w:val="18"/>
          <w:szCs w:val="18"/>
        </w:rPr>
      </w:pPr>
      <w:proofErr w:type="gramStart"/>
      <w:r w:rsidRPr="0065582F">
        <w:rPr>
          <w:rFonts w:ascii="Courier New" w:hAnsi="Courier New" w:cs="Courier New"/>
          <w:sz w:val="18"/>
          <w:szCs w:val="18"/>
        </w:rPr>
        <w:t>python</w:t>
      </w:r>
      <w:proofErr w:type="gramEnd"/>
      <w:r w:rsidRPr="0065582F">
        <w:rPr>
          <w:rFonts w:ascii="Courier New" w:hAnsi="Courier New" w:cs="Courier New"/>
          <w:sz w:val="18"/>
          <w:szCs w:val="18"/>
        </w:rPr>
        <w:t xml:space="preserve"> /path/to/imsa/master.py –</w:t>
      </w:r>
      <w:proofErr w:type="spellStart"/>
      <w:r w:rsidRPr="0065582F">
        <w:rPr>
          <w:rFonts w:ascii="Courier New" w:hAnsi="Courier New" w:cs="Courier New"/>
          <w:sz w:val="18"/>
          <w:szCs w:val="18"/>
        </w:rPr>
        <w:t>i</w:t>
      </w:r>
      <w:proofErr w:type="spellEnd"/>
      <w:r w:rsidRPr="0065582F">
        <w:rPr>
          <w:rFonts w:ascii="Courier New" w:hAnsi="Courier New" w:cs="Courier New"/>
          <w:sz w:val="18"/>
          <w:szCs w:val="18"/>
        </w:rPr>
        <w:t xml:space="preserve"> </w:t>
      </w:r>
      <w:proofErr w:type="spellStart"/>
      <w:r>
        <w:rPr>
          <w:rFonts w:ascii="Courier New" w:hAnsi="Courier New" w:cs="Courier New"/>
          <w:sz w:val="18"/>
          <w:szCs w:val="18"/>
        </w:rPr>
        <w:t>trinity_out_dir</w:t>
      </w:r>
      <w:proofErr w:type="spellEnd"/>
      <w:r>
        <w:rPr>
          <w:rFonts w:ascii="Courier New" w:hAnsi="Courier New" w:cs="Courier New"/>
          <w:sz w:val="18"/>
          <w:szCs w:val="18"/>
        </w:rPr>
        <w:t>/</w:t>
      </w:r>
      <w:r w:rsidRPr="002675F3">
        <w:rPr>
          <w:rFonts w:ascii="Courier New" w:hAnsi="Courier New" w:cs="Courier New"/>
          <w:sz w:val="18"/>
          <w:szCs w:val="18"/>
        </w:rPr>
        <w:t>inchworm.K25.L25.DS.fa</w:t>
      </w:r>
      <w:r>
        <w:rPr>
          <w:rFonts w:ascii="Courier New" w:hAnsi="Courier New" w:cs="Courier New"/>
          <w:sz w:val="18"/>
          <w:szCs w:val="18"/>
        </w:rPr>
        <w:t xml:space="preserve"> </w:t>
      </w:r>
      <w:r w:rsidR="000F0188">
        <w:rPr>
          <w:rFonts w:ascii="Courier New" w:hAnsi="Courier New" w:cs="Courier New"/>
          <w:sz w:val="18"/>
          <w:szCs w:val="18"/>
        </w:rPr>
        <w:t xml:space="preserve">\ </w:t>
      </w:r>
    </w:p>
    <w:p w:rsidR="002675F3" w:rsidRPr="0065582F" w:rsidRDefault="000F0188" w:rsidP="00026538">
      <w:pPr>
        <w:autoSpaceDE w:val="0"/>
        <w:autoSpaceDN w:val="0"/>
        <w:adjustRightInd w:val="0"/>
        <w:spacing w:after="0" w:line="240" w:lineRule="auto"/>
        <w:ind w:left="1440"/>
        <w:rPr>
          <w:rFonts w:ascii="Courier New" w:hAnsi="Courier New" w:cs="Courier New"/>
          <w:sz w:val="18"/>
          <w:szCs w:val="18"/>
        </w:rPr>
      </w:pPr>
      <w:r>
        <w:rPr>
          <w:rFonts w:ascii="Courier New" w:hAnsi="Courier New" w:cs="Courier New"/>
          <w:sz w:val="18"/>
          <w:szCs w:val="18"/>
        </w:rPr>
        <w:t xml:space="preserve">      </w:t>
      </w:r>
      <w:r w:rsidR="002675F3" w:rsidRPr="0065582F">
        <w:rPr>
          <w:rFonts w:ascii="Courier New" w:hAnsi="Courier New" w:cs="Courier New"/>
          <w:sz w:val="18"/>
          <w:szCs w:val="18"/>
        </w:rPr>
        <w:t>–p action_script</w:t>
      </w:r>
      <w:r w:rsidR="002675F3">
        <w:rPr>
          <w:rFonts w:ascii="Courier New" w:hAnsi="Courier New" w:cs="Courier New"/>
          <w:sz w:val="18"/>
          <w:szCs w:val="18"/>
        </w:rPr>
        <w:t>2</w:t>
      </w:r>
      <w:r w:rsidR="002675F3" w:rsidRPr="0065582F">
        <w:rPr>
          <w:rFonts w:ascii="Courier New" w:hAnsi="Courier New" w:cs="Courier New"/>
          <w:sz w:val="18"/>
          <w:szCs w:val="18"/>
        </w:rPr>
        <w:t>.txt</w:t>
      </w:r>
    </w:p>
    <w:p w:rsidR="002675F3" w:rsidRDefault="002675F3" w:rsidP="00026538">
      <w:pPr>
        <w:autoSpaceDE w:val="0"/>
        <w:autoSpaceDN w:val="0"/>
        <w:adjustRightInd w:val="0"/>
        <w:spacing w:after="0" w:line="240" w:lineRule="auto"/>
        <w:ind w:left="1440"/>
        <w:rPr>
          <w:rFonts w:ascii="Courier New" w:hAnsi="Courier New" w:cs="Courier New"/>
          <w:sz w:val="18"/>
          <w:szCs w:val="18"/>
        </w:rPr>
      </w:pPr>
      <w:proofErr w:type="gramStart"/>
      <w:r w:rsidRPr="0065582F">
        <w:rPr>
          <w:rFonts w:ascii="Courier New" w:hAnsi="Courier New" w:cs="Courier New"/>
          <w:sz w:val="18"/>
          <w:szCs w:val="18"/>
        </w:rPr>
        <w:t>python</w:t>
      </w:r>
      <w:proofErr w:type="gramEnd"/>
      <w:r w:rsidRPr="0065582F">
        <w:rPr>
          <w:rFonts w:ascii="Courier New" w:hAnsi="Courier New" w:cs="Courier New"/>
          <w:sz w:val="18"/>
          <w:szCs w:val="18"/>
        </w:rPr>
        <w:t xml:space="preserve"> pipeline</w:t>
      </w:r>
      <w:r w:rsidR="007E42C9">
        <w:rPr>
          <w:rFonts w:ascii="Courier New" w:hAnsi="Courier New" w:cs="Courier New"/>
          <w:sz w:val="18"/>
          <w:szCs w:val="18"/>
        </w:rPr>
        <w:t>S</w:t>
      </w:r>
      <w:r w:rsidRPr="0065582F">
        <w:rPr>
          <w:rFonts w:ascii="Courier New" w:hAnsi="Courier New" w:cs="Courier New"/>
          <w:sz w:val="18"/>
          <w:szCs w:val="18"/>
        </w:rPr>
        <w:t>cript.py</w:t>
      </w:r>
    </w:p>
    <w:p w:rsidR="002675F3" w:rsidRDefault="002675F3" w:rsidP="00026538">
      <w:pPr>
        <w:autoSpaceDE w:val="0"/>
        <w:autoSpaceDN w:val="0"/>
        <w:adjustRightInd w:val="0"/>
        <w:spacing w:after="0" w:line="240" w:lineRule="auto"/>
        <w:ind w:left="720"/>
        <w:rPr>
          <w:rFonts w:ascii="Courier New" w:hAnsi="Courier New" w:cs="Courier New"/>
          <w:sz w:val="18"/>
          <w:szCs w:val="18"/>
        </w:rPr>
      </w:pPr>
    </w:p>
    <w:p w:rsidR="002675F3" w:rsidRPr="008B5F79" w:rsidRDefault="002675F3" w:rsidP="00026538">
      <w:pPr>
        <w:ind w:left="720"/>
        <w:rPr>
          <w:b/>
        </w:rPr>
      </w:pPr>
      <w:proofErr w:type="gramStart"/>
      <w:r w:rsidRPr="008B5F79">
        <w:rPr>
          <w:b/>
        </w:rPr>
        <w:t>manual</w:t>
      </w:r>
      <w:proofErr w:type="gramEnd"/>
      <w:r w:rsidRPr="008B5F79">
        <w:rPr>
          <w:b/>
        </w:rPr>
        <w:t xml:space="preserve"> commands:</w:t>
      </w:r>
    </w:p>
    <w:p w:rsidR="000F0188" w:rsidRDefault="002675F3" w:rsidP="00026538">
      <w:pPr>
        <w:tabs>
          <w:tab w:val="left" w:pos="720"/>
        </w:tabs>
        <w:spacing w:line="240" w:lineRule="auto"/>
        <w:ind w:left="1440"/>
        <w:contextualSpacing/>
        <w:rPr>
          <w:rFonts w:ascii="Courier New" w:hAnsi="Courier New" w:cs="Courier New"/>
          <w:sz w:val="18"/>
          <w:szCs w:val="18"/>
        </w:rPr>
      </w:pPr>
      <w:r>
        <w:rPr>
          <w:rFonts w:ascii="Courier New" w:hAnsi="Courier New" w:cs="Courier New"/>
          <w:sz w:val="18"/>
          <w:szCs w:val="18"/>
        </w:rPr>
        <w:t>DATABASE_FILE=</w:t>
      </w:r>
      <w:r w:rsidRPr="00402F43">
        <w:rPr>
          <w:rFonts w:ascii="Courier New" w:hAnsi="Courier New" w:cs="Courier New"/>
          <w:b/>
          <w:color w:val="0000FF"/>
          <w:sz w:val="18"/>
          <w:szCs w:val="18"/>
        </w:rPr>
        <w:t>/path/to/databases/</w:t>
      </w:r>
      <w:proofErr w:type="spellStart"/>
      <w:r>
        <w:rPr>
          <w:rFonts w:ascii="Courier New" w:hAnsi="Courier New" w:cs="Courier New"/>
          <w:sz w:val="18"/>
          <w:szCs w:val="18"/>
        </w:rPr>
        <w:t>NCBI.fungiDBselect.genomeonly</w:t>
      </w:r>
      <w:proofErr w:type="spellEnd"/>
      <w:r>
        <w:rPr>
          <w:rFonts w:ascii="Courier New" w:hAnsi="Courier New" w:cs="Courier New"/>
          <w:sz w:val="18"/>
          <w:szCs w:val="18"/>
        </w:rPr>
        <w:br/>
      </w:r>
      <w:r w:rsidRPr="00402F43">
        <w:rPr>
          <w:rFonts w:ascii="Courier New" w:hAnsi="Courier New" w:cs="Courier New"/>
          <w:b/>
          <w:color w:val="0000FF"/>
          <w:sz w:val="18"/>
          <w:szCs w:val="18"/>
        </w:rPr>
        <w:t>/path/to/</w:t>
      </w:r>
      <w:r>
        <w:rPr>
          <w:rFonts w:ascii="Courier New" w:hAnsi="Courier New" w:cs="Courier New"/>
          <w:b/>
          <w:color w:val="0000FF"/>
          <w:sz w:val="18"/>
          <w:szCs w:val="18"/>
        </w:rPr>
        <w:t>blast/</w:t>
      </w:r>
      <w:proofErr w:type="spellStart"/>
      <w:r>
        <w:rPr>
          <w:rFonts w:ascii="Courier New" w:hAnsi="Courier New" w:cs="Courier New"/>
          <w:sz w:val="18"/>
          <w:szCs w:val="18"/>
        </w:rPr>
        <w:t>blastn</w:t>
      </w:r>
      <w:proofErr w:type="spellEnd"/>
      <w:r>
        <w:rPr>
          <w:rFonts w:ascii="Courier New" w:hAnsi="Courier New" w:cs="Courier New"/>
          <w:sz w:val="18"/>
          <w:szCs w:val="18"/>
        </w:rPr>
        <w:t xml:space="preserve"> -</w:t>
      </w:r>
      <w:proofErr w:type="spellStart"/>
      <w:r>
        <w:rPr>
          <w:rFonts w:ascii="Courier New" w:hAnsi="Courier New" w:cs="Courier New"/>
          <w:sz w:val="18"/>
          <w:szCs w:val="18"/>
        </w:rPr>
        <w:t>max_target_seqs</w:t>
      </w:r>
      <w:proofErr w:type="spellEnd"/>
      <w:r>
        <w:rPr>
          <w:rFonts w:ascii="Courier New" w:hAnsi="Courier New" w:cs="Courier New"/>
          <w:sz w:val="18"/>
          <w:szCs w:val="18"/>
        </w:rPr>
        <w:t xml:space="preserve"> 200 -</w:t>
      </w:r>
      <w:proofErr w:type="spellStart"/>
      <w:r>
        <w:rPr>
          <w:rFonts w:ascii="Courier New" w:hAnsi="Courier New" w:cs="Courier New"/>
          <w:sz w:val="18"/>
          <w:szCs w:val="18"/>
        </w:rPr>
        <w:t>num_threads</w:t>
      </w:r>
      <w:proofErr w:type="spellEnd"/>
      <w:r>
        <w:rPr>
          <w:rFonts w:ascii="Courier New" w:hAnsi="Courier New" w:cs="Courier New"/>
          <w:sz w:val="18"/>
          <w:szCs w:val="18"/>
        </w:rPr>
        <w:t xml:space="preserve"> 8 -</w:t>
      </w:r>
      <w:proofErr w:type="spellStart"/>
      <w:r>
        <w:rPr>
          <w:rFonts w:ascii="Courier New" w:hAnsi="Courier New" w:cs="Courier New"/>
          <w:sz w:val="18"/>
          <w:szCs w:val="18"/>
        </w:rPr>
        <w:t>evalue</w:t>
      </w:r>
      <w:proofErr w:type="spellEnd"/>
      <w:r>
        <w:rPr>
          <w:rFonts w:ascii="Courier New" w:hAnsi="Courier New" w:cs="Courier New"/>
          <w:sz w:val="18"/>
          <w:szCs w:val="18"/>
        </w:rPr>
        <w:t xml:space="preserve"> 1e-15 -</w:t>
      </w:r>
      <w:proofErr w:type="spellStart"/>
      <w:r>
        <w:rPr>
          <w:rFonts w:ascii="Courier New" w:hAnsi="Courier New" w:cs="Courier New"/>
          <w:sz w:val="18"/>
          <w:szCs w:val="18"/>
        </w:rPr>
        <w:t>outfmt</w:t>
      </w:r>
      <w:proofErr w:type="spellEnd"/>
      <w:r>
        <w:rPr>
          <w:rFonts w:ascii="Courier New" w:hAnsi="Courier New" w:cs="Courier New"/>
          <w:sz w:val="18"/>
          <w:szCs w:val="18"/>
        </w:rPr>
        <w:t xml:space="preserve"> 6 </w:t>
      </w:r>
      <w:r w:rsidR="000F0188">
        <w:rPr>
          <w:rFonts w:ascii="Courier New" w:hAnsi="Courier New" w:cs="Courier New"/>
          <w:sz w:val="18"/>
          <w:szCs w:val="18"/>
        </w:rPr>
        <w:t>\</w:t>
      </w:r>
    </w:p>
    <w:p w:rsidR="000F0188" w:rsidRDefault="000F0188" w:rsidP="00026538">
      <w:pPr>
        <w:tabs>
          <w:tab w:val="left" w:pos="720"/>
        </w:tabs>
        <w:spacing w:line="240" w:lineRule="auto"/>
        <w:ind w:left="1440"/>
        <w:contextualSpacing/>
        <w:rPr>
          <w:rFonts w:ascii="Courier New" w:hAnsi="Courier New" w:cs="Courier New"/>
          <w:sz w:val="18"/>
          <w:szCs w:val="18"/>
        </w:rPr>
      </w:pPr>
      <w:r>
        <w:rPr>
          <w:rFonts w:ascii="Courier New" w:hAnsi="Courier New" w:cs="Courier New"/>
          <w:sz w:val="18"/>
          <w:szCs w:val="18"/>
        </w:rPr>
        <w:t xml:space="preserve">        </w:t>
      </w:r>
      <w:r w:rsidR="002675F3">
        <w:rPr>
          <w:rFonts w:ascii="Courier New" w:hAnsi="Courier New" w:cs="Courier New"/>
          <w:sz w:val="18"/>
          <w:szCs w:val="18"/>
        </w:rPr>
        <w:t>-</w:t>
      </w:r>
      <w:proofErr w:type="spellStart"/>
      <w:r w:rsidR="002675F3">
        <w:rPr>
          <w:rFonts w:ascii="Courier New" w:hAnsi="Courier New" w:cs="Courier New"/>
          <w:sz w:val="18"/>
          <w:szCs w:val="18"/>
        </w:rPr>
        <w:t>db</w:t>
      </w:r>
      <w:proofErr w:type="spellEnd"/>
      <w:r w:rsidR="002675F3">
        <w:rPr>
          <w:rFonts w:ascii="Courier New" w:hAnsi="Courier New" w:cs="Courier New"/>
          <w:sz w:val="18"/>
          <w:szCs w:val="18"/>
        </w:rPr>
        <w:t xml:space="preserve"> $DATABASE_FILE -query </w:t>
      </w:r>
      <w:proofErr w:type="spellStart"/>
      <w:r w:rsidR="002675F3">
        <w:rPr>
          <w:rFonts w:ascii="Courier New" w:hAnsi="Courier New" w:cs="Courier New"/>
          <w:sz w:val="18"/>
          <w:szCs w:val="18"/>
        </w:rPr>
        <w:t>trinity_out_dir</w:t>
      </w:r>
      <w:proofErr w:type="spellEnd"/>
      <w:r w:rsidR="002675F3">
        <w:rPr>
          <w:rFonts w:ascii="Courier New" w:hAnsi="Courier New" w:cs="Courier New"/>
          <w:sz w:val="18"/>
          <w:szCs w:val="18"/>
        </w:rPr>
        <w:t>/</w:t>
      </w:r>
      <w:proofErr w:type="gramStart"/>
      <w:r w:rsidR="002675F3" w:rsidRPr="002675F3">
        <w:rPr>
          <w:rFonts w:ascii="Courier New" w:hAnsi="Courier New" w:cs="Courier New"/>
          <w:sz w:val="18"/>
          <w:szCs w:val="18"/>
        </w:rPr>
        <w:t>inchworm.K25.L25.DS.fa</w:t>
      </w:r>
      <w:r w:rsidR="002675F3">
        <w:rPr>
          <w:rFonts w:ascii="Courier New" w:hAnsi="Courier New" w:cs="Courier New"/>
          <w:sz w:val="18"/>
          <w:szCs w:val="18"/>
        </w:rPr>
        <w:t xml:space="preserve"> </w:t>
      </w:r>
      <w:r>
        <w:rPr>
          <w:rFonts w:ascii="Courier New" w:hAnsi="Courier New" w:cs="Courier New"/>
          <w:sz w:val="18"/>
          <w:szCs w:val="18"/>
        </w:rPr>
        <w:t xml:space="preserve"> \</w:t>
      </w:r>
      <w:proofErr w:type="gramEnd"/>
    </w:p>
    <w:p w:rsidR="002675F3" w:rsidRDefault="000F0188" w:rsidP="00026538">
      <w:pPr>
        <w:tabs>
          <w:tab w:val="left" w:pos="720"/>
        </w:tabs>
        <w:spacing w:line="240" w:lineRule="auto"/>
        <w:ind w:left="1440"/>
        <w:contextualSpacing/>
        <w:rPr>
          <w:rFonts w:ascii="Courier New" w:hAnsi="Courier New" w:cs="Courier New"/>
          <w:sz w:val="18"/>
          <w:szCs w:val="18"/>
        </w:rPr>
      </w:pPr>
      <w:r>
        <w:rPr>
          <w:rFonts w:ascii="Courier New" w:hAnsi="Courier New" w:cs="Courier New"/>
          <w:sz w:val="18"/>
          <w:szCs w:val="18"/>
        </w:rPr>
        <w:tab/>
        <w:t xml:space="preserve"> </w:t>
      </w:r>
      <w:r w:rsidR="002675F3">
        <w:rPr>
          <w:rFonts w:ascii="Courier New" w:hAnsi="Courier New" w:cs="Courier New"/>
          <w:sz w:val="18"/>
          <w:szCs w:val="18"/>
        </w:rPr>
        <w:t xml:space="preserve">-out </w:t>
      </w:r>
      <w:proofErr w:type="spellStart"/>
      <w:r w:rsidR="002675F3">
        <w:rPr>
          <w:rFonts w:ascii="Courier New" w:hAnsi="Courier New" w:cs="Courier New"/>
          <w:sz w:val="18"/>
          <w:szCs w:val="18"/>
        </w:rPr>
        <w:t>inchworm_snt.bln</w:t>
      </w:r>
      <w:proofErr w:type="spellEnd"/>
      <w:r w:rsidR="002675F3">
        <w:rPr>
          <w:rFonts w:ascii="Courier New" w:hAnsi="Courier New" w:cs="Courier New"/>
          <w:sz w:val="18"/>
          <w:szCs w:val="18"/>
        </w:rPr>
        <w:br/>
      </w:r>
    </w:p>
    <w:p w:rsidR="00ED2E79" w:rsidRDefault="00ED2E79" w:rsidP="00F872EA">
      <w:pPr>
        <w:rPr>
          <w:b/>
        </w:rPr>
      </w:pPr>
    </w:p>
    <w:p w:rsidR="00F872EA" w:rsidRDefault="00F872EA" w:rsidP="00026538">
      <w:pPr>
        <w:pStyle w:val="Heading3"/>
      </w:pPr>
      <w:r w:rsidRPr="00026538">
        <w:rPr>
          <w:color w:val="auto"/>
        </w:rPr>
        <w:t xml:space="preserve">Step 4. </w:t>
      </w:r>
      <w:r>
        <w:t xml:space="preserve">Run the upgraded IMSA+A </w:t>
      </w:r>
      <w:proofErr w:type="spellStart"/>
      <w:r>
        <w:t>postprocessing</w:t>
      </w:r>
      <w:proofErr w:type="spellEnd"/>
      <w:r>
        <w:t xml:space="preserve"> script. </w:t>
      </w:r>
    </w:p>
    <w:p w:rsidR="00026538" w:rsidRDefault="00026538" w:rsidP="00026538">
      <w:pPr>
        <w:ind w:left="720"/>
      </w:pPr>
      <w:r>
        <w:t xml:space="preserve">Recommended settings: </w:t>
      </w:r>
      <w:r>
        <w:br/>
        <w:t xml:space="preserve">2 hour wall time, 1 CPU, 15 GB RAM.  </w:t>
      </w:r>
    </w:p>
    <w:p w:rsidR="005F5196" w:rsidRDefault="00ED2E79">
      <w:pPr>
        <w:rPr>
          <w:rFonts w:ascii="Courier New" w:hAnsi="Courier New" w:cs="Courier New"/>
          <w:sz w:val="18"/>
          <w:szCs w:val="18"/>
        </w:rPr>
      </w:pPr>
      <w:proofErr w:type="gramStart"/>
      <w:r w:rsidRPr="005256E6">
        <w:rPr>
          <w:rFonts w:ascii="Courier New" w:hAnsi="Courier New" w:cs="Courier New"/>
          <w:sz w:val="18"/>
          <w:szCs w:val="18"/>
        </w:rPr>
        <w:t>python</w:t>
      </w:r>
      <w:proofErr w:type="gramEnd"/>
      <w:r w:rsidRPr="005256E6">
        <w:rPr>
          <w:rFonts w:ascii="Courier New" w:hAnsi="Courier New" w:cs="Courier New"/>
          <w:sz w:val="18"/>
          <w:szCs w:val="18"/>
        </w:rPr>
        <w:t xml:space="preserve"> </w:t>
      </w:r>
      <w:r w:rsidRPr="005256E6">
        <w:rPr>
          <w:rFonts w:ascii="Courier New" w:hAnsi="Courier New" w:cs="Courier New"/>
          <w:b/>
          <w:color w:val="0000FF"/>
          <w:sz w:val="18"/>
          <w:szCs w:val="18"/>
        </w:rPr>
        <w:t>/path/to/imsa/</w:t>
      </w:r>
      <w:r w:rsidRPr="00ED2E79">
        <w:rPr>
          <w:rFonts w:ascii="Courier New" w:hAnsi="Courier New" w:cs="Courier New"/>
          <w:sz w:val="18"/>
          <w:szCs w:val="18"/>
        </w:rPr>
        <w:t>postprocesscount</w:t>
      </w:r>
      <w:r w:rsidR="00607C9C">
        <w:rPr>
          <w:rFonts w:ascii="Courier New" w:hAnsi="Courier New" w:cs="Courier New"/>
          <w:sz w:val="18"/>
          <w:szCs w:val="18"/>
        </w:rPr>
        <w:t>4</w:t>
      </w:r>
      <w:r w:rsidRPr="00ED2E79">
        <w:rPr>
          <w:rFonts w:ascii="Courier New" w:hAnsi="Courier New" w:cs="Courier New"/>
          <w:sz w:val="18"/>
          <w:szCs w:val="18"/>
        </w:rPr>
        <w:t>.py</w:t>
      </w:r>
      <w:r>
        <w:rPr>
          <w:rFonts w:ascii="Courier New" w:hAnsi="Courier New" w:cs="Courier New"/>
          <w:sz w:val="18"/>
          <w:szCs w:val="18"/>
        </w:rPr>
        <w:t xml:space="preserve"> –b </w:t>
      </w:r>
      <w:proofErr w:type="spellStart"/>
      <w:r w:rsidR="002675F3">
        <w:rPr>
          <w:rFonts w:ascii="Courier New" w:hAnsi="Courier New" w:cs="Courier New"/>
          <w:sz w:val="18"/>
          <w:szCs w:val="18"/>
        </w:rPr>
        <w:t>oases</w:t>
      </w:r>
      <w:r>
        <w:rPr>
          <w:rFonts w:ascii="Courier New" w:hAnsi="Courier New" w:cs="Courier New"/>
          <w:sz w:val="18"/>
          <w:szCs w:val="18"/>
        </w:rPr>
        <w:t>_snt.bln</w:t>
      </w:r>
      <w:proofErr w:type="spellEnd"/>
    </w:p>
    <w:p w:rsidR="002675F3" w:rsidRDefault="002675F3" w:rsidP="002675F3">
      <w:proofErr w:type="gramStart"/>
      <w:r w:rsidRPr="005256E6">
        <w:rPr>
          <w:rFonts w:ascii="Courier New" w:hAnsi="Courier New" w:cs="Courier New"/>
          <w:sz w:val="18"/>
          <w:szCs w:val="18"/>
        </w:rPr>
        <w:t>python</w:t>
      </w:r>
      <w:proofErr w:type="gramEnd"/>
      <w:r w:rsidRPr="005256E6">
        <w:rPr>
          <w:rFonts w:ascii="Courier New" w:hAnsi="Courier New" w:cs="Courier New"/>
          <w:sz w:val="18"/>
          <w:szCs w:val="18"/>
        </w:rPr>
        <w:t xml:space="preserve"> </w:t>
      </w:r>
      <w:r w:rsidRPr="005256E6">
        <w:rPr>
          <w:rFonts w:ascii="Courier New" w:hAnsi="Courier New" w:cs="Courier New"/>
          <w:b/>
          <w:color w:val="0000FF"/>
          <w:sz w:val="18"/>
          <w:szCs w:val="18"/>
        </w:rPr>
        <w:t>/path/to/imsa/</w:t>
      </w:r>
      <w:r w:rsidRPr="00ED2E79">
        <w:rPr>
          <w:rFonts w:ascii="Courier New" w:hAnsi="Courier New" w:cs="Courier New"/>
          <w:sz w:val="18"/>
          <w:szCs w:val="18"/>
        </w:rPr>
        <w:t>postprocesscount</w:t>
      </w:r>
      <w:r w:rsidR="00607C9C">
        <w:rPr>
          <w:rFonts w:ascii="Courier New" w:hAnsi="Courier New" w:cs="Courier New"/>
          <w:sz w:val="18"/>
          <w:szCs w:val="18"/>
        </w:rPr>
        <w:t>4</w:t>
      </w:r>
      <w:r w:rsidRPr="00ED2E79">
        <w:rPr>
          <w:rFonts w:ascii="Courier New" w:hAnsi="Courier New" w:cs="Courier New"/>
          <w:sz w:val="18"/>
          <w:szCs w:val="18"/>
        </w:rPr>
        <w:t>.py</w:t>
      </w:r>
      <w:r>
        <w:rPr>
          <w:rFonts w:ascii="Courier New" w:hAnsi="Courier New" w:cs="Courier New"/>
          <w:sz w:val="18"/>
          <w:szCs w:val="18"/>
        </w:rPr>
        <w:t xml:space="preserve"> –b </w:t>
      </w:r>
      <w:proofErr w:type="spellStart"/>
      <w:r>
        <w:rPr>
          <w:rFonts w:ascii="Courier New" w:hAnsi="Courier New" w:cs="Courier New"/>
          <w:sz w:val="18"/>
          <w:szCs w:val="18"/>
        </w:rPr>
        <w:t>inchworm_snt.bln</w:t>
      </w:r>
      <w:proofErr w:type="spellEnd"/>
    </w:p>
    <w:p w:rsidR="007E42C9" w:rsidRDefault="007E42C9" w:rsidP="007E42C9">
      <w:r>
        <w:lastRenderedPageBreak/>
        <w:t xml:space="preserve">Open results as spreadsheet:     inchworm_snt.tax_genus.IMSA+A_4count.txt  </w:t>
      </w:r>
      <w:r>
        <w:br/>
        <w:t xml:space="preserve">                                                         oases_snt.tax_genus.IMSA+A_4count.txt</w:t>
      </w:r>
    </w:p>
    <w:p w:rsidR="00135510" w:rsidRDefault="00135510" w:rsidP="007E42C9">
      <w:r>
        <w:t>See “Output files” section below to understand the output files.</w:t>
      </w:r>
    </w:p>
    <w:p w:rsidR="00135510" w:rsidRDefault="00135510" w:rsidP="007E42C9">
      <w:r>
        <w:t>For virus detection, use instead:</w:t>
      </w:r>
      <w:r>
        <w:tab/>
        <w:t xml:space="preserve"> </w:t>
      </w:r>
      <w:r>
        <w:tab/>
        <w:t>inchworm_snt.tax_firstTaxon.IMSA+A_4count.txt</w:t>
      </w:r>
      <w:r>
        <w:br/>
      </w:r>
      <w:r>
        <w:tab/>
      </w:r>
      <w:r>
        <w:tab/>
      </w:r>
      <w:r>
        <w:tab/>
      </w:r>
      <w:r>
        <w:tab/>
      </w:r>
      <w:r>
        <w:tab/>
        <w:t>oases_snt.tax_firstTaxon.IMSA+A_4count.txt</w:t>
      </w:r>
    </w:p>
    <w:p w:rsidR="003F3C04" w:rsidRDefault="003F3C04">
      <w:pPr>
        <w:rPr>
          <w:rFonts w:asciiTheme="majorHAnsi" w:eastAsiaTheme="majorEastAsia" w:hAnsiTheme="majorHAnsi" w:cstheme="majorBidi"/>
          <w:b/>
          <w:bCs/>
          <w:color w:val="365F91" w:themeColor="accent1" w:themeShade="BF"/>
          <w:sz w:val="28"/>
          <w:szCs w:val="28"/>
        </w:rPr>
      </w:pPr>
      <w:r>
        <w:br w:type="page"/>
      </w:r>
    </w:p>
    <w:p w:rsidR="00C40BB0" w:rsidRDefault="00C40BB0" w:rsidP="00C40BB0">
      <w:pPr>
        <w:pStyle w:val="Heading1"/>
      </w:pPr>
      <w:r>
        <w:lastRenderedPageBreak/>
        <w:t>Using and Understanding Output</w:t>
      </w:r>
    </w:p>
    <w:p w:rsidR="005F472D" w:rsidRPr="000D1AE0" w:rsidRDefault="00135510" w:rsidP="00135510">
      <w:pPr>
        <w:pStyle w:val="Heading4"/>
      </w:pPr>
      <w:r>
        <w:t xml:space="preserve">Impact of </w:t>
      </w:r>
      <w:r w:rsidR="005F472D" w:rsidRPr="000D1AE0">
        <w:t>Reference Sequence Database</w:t>
      </w:r>
    </w:p>
    <w:p w:rsidR="0091770C" w:rsidRDefault="005F472D" w:rsidP="005F472D">
      <w:r>
        <w:t xml:space="preserve">NCBI sequence database contains several versions, from most liberal and most inclusive to most conservative and least inclusive:  NCBI </w:t>
      </w:r>
      <w:proofErr w:type="spellStart"/>
      <w:r>
        <w:t>Refseq</w:t>
      </w:r>
      <w:proofErr w:type="spellEnd"/>
      <w:r>
        <w:t xml:space="preserve"> database is the largest, next nucleotide (NT) database, and finally the unofficial genomes-only database.  The first principle of reference databases is that if the matching sequencing is not in the database, then the search will not report alignment to that sequence.  Therefore, one would be biased towards using the most liberal database.  However, results indicate that quality of reference sequence data is more important than quantity.  We recommend building and using a Metagenome database using genomes only.  Augment the database with reference sequences for organisms and viruses expected to be found, which are not in this database.  Note that IMSA only works with reference sequences which contain </w:t>
      </w:r>
      <w:proofErr w:type="spellStart"/>
      <w:r>
        <w:t>Genbank</w:t>
      </w:r>
      <w:proofErr w:type="spellEnd"/>
      <w:r>
        <w:t xml:space="preserve"> id number in the sequence name, e.g. “</w:t>
      </w:r>
      <w:r w:rsidRPr="00603820">
        <w:t>gi|158333233|</w:t>
      </w:r>
      <w:r>
        <w:t xml:space="preserve">”.  </w:t>
      </w:r>
      <w:r w:rsidR="00135510">
        <w:t xml:space="preserve">(2016-12 update: Accession Version numbers are acceptable using the modified script).  </w:t>
      </w:r>
      <w:r>
        <w:t>(</w:t>
      </w:r>
      <w:r w:rsidR="004023A0">
        <w:t>See</w:t>
      </w:r>
      <w:r w:rsidR="004023A0" w:rsidRPr="004023A0">
        <w:rPr>
          <w:b/>
          <w:color w:val="548DD4" w:themeColor="text2" w:themeTint="99"/>
        </w:rPr>
        <w:t xml:space="preserve"> Installation</w:t>
      </w:r>
      <w:r w:rsidR="004023A0" w:rsidRPr="004023A0">
        <w:rPr>
          <w:color w:val="548DD4" w:themeColor="text2" w:themeTint="99"/>
        </w:rPr>
        <w:t xml:space="preserve"> </w:t>
      </w:r>
      <w:r w:rsidR="004023A0">
        <w:t xml:space="preserve">for </w:t>
      </w:r>
      <w:r>
        <w:t xml:space="preserve">instructions to use databases without </w:t>
      </w:r>
      <w:proofErr w:type="spellStart"/>
      <w:r>
        <w:t>Genbank</w:t>
      </w:r>
      <w:proofErr w:type="spellEnd"/>
      <w:r>
        <w:t xml:space="preserve"> id, such as the custom database.)    </w:t>
      </w:r>
    </w:p>
    <w:p w:rsidR="005F472D" w:rsidRDefault="006C7BB4" w:rsidP="005F472D">
      <w:r>
        <w:t>Note that if plasmids are included in the database, they will be reported as sequences belonging to the corresponding bacterium they were found in, not as plasmids separately.</w:t>
      </w:r>
      <w:r w:rsidR="004023A0">
        <w:t xml:space="preserve">  One might desire for plasmids to be reported separately, as plasmids can be shared between organisms or </w:t>
      </w:r>
      <w:r w:rsidR="0091770C">
        <w:t>differentiate between disease-causing bacteria or between levels of anti-biotic resistance.  IMSA does not report these differences.</w:t>
      </w:r>
    </w:p>
    <w:p w:rsidR="00135510" w:rsidRDefault="00135510" w:rsidP="00135510">
      <w:pPr>
        <w:pStyle w:val="Heading4"/>
      </w:pPr>
      <w:r>
        <w:t>Output Files</w:t>
      </w:r>
    </w:p>
    <w:p w:rsidR="00135510" w:rsidRDefault="00135510" w:rsidP="005F472D">
      <w:r>
        <w:t>There are four primary output files, which end in “</w:t>
      </w:r>
      <w:r w:rsidRPr="00135510">
        <w:t>IMSA+A_4count.txt</w:t>
      </w:r>
      <w:r>
        <w:t xml:space="preserve">”.  Each of four reports summarize the counts at the four clade levels:  </w:t>
      </w:r>
      <w:proofErr w:type="spellStart"/>
      <w:r>
        <w:t>firstTaxon</w:t>
      </w:r>
      <w:proofErr w:type="spellEnd"/>
      <w:r>
        <w:t xml:space="preserve"> (the lowest taxon corresponding to the reference sequence), species, genus, and family.</w:t>
      </w:r>
    </w:p>
    <w:p w:rsidR="00135510" w:rsidRDefault="00135510" w:rsidP="00135510">
      <w:r>
        <w:t>The first four columns of these files are the taxon ID, taxon Name, IMSA+A count, and kingdom.  This count is the number of assembled sequences that align to this taxon as the single best hit.  The next four columns break the full IMSA counting score into its components.  Typically, you ignore these last 4 columns.  If using EXCEL, I recommend sorting largest to smallest on the IMSA+A count column.</w:t>
      </w:r>
    </w:p>
    <w:p w:rsidR="00135510" w:rsidRDefault="00135510" w:rsidP="00135510">
      <w:r>
        <w:t>Columns</w:t>
      </w:r>
    </w:p>
    <w:tbl>
      <w:tblPr>
        <w:tblStyle w:val="TableGrid"/>
        <w:tblW w:w="0" w:type="auto"/>
        <w:tblInd w:w="918" w:type="dxa"/>
        <w:tblLook w:val="04A0" w:firstRow="1" w:lastRow="0" w:firstColumn="1" w:lastColumn="0" w:noHBand="0" w:noVBand="1"/>
      </w:tblPr>
      <w:tblGrid>
        <w:gridCol w:w="1865"/>
        <w:gridCol w:w="8007"/>
      </w:tblGrid>
      <w:tr w:rsidR="00135510" w:rsidTr="00135510">
        <w:tc>
          <w:tcPr>
            <w:tcW w:w="1890" w:type="dxa"/>
          </w:tcPr>
          <w:p w:rsidR="00135510" w:rsidRPr="001E73FF" w:rsidRDefault="00135510" w:rsidP="001A7731">
            <w:r w:rsidRPr="001E73FF">
              <w:t xml:space="preserve">Taxa ID </w:t>
            </w:r>
          </w:p>
        </w:tc>
        <w:tc>
          <w:tcPr>
            <w:tcW w:w="8208" w:type="dxa"/>
          </w:tcPr>
          <w:p w:rsidR="00135510" w:rsidRDefault="00135510" w:rsidP="00135510">
            <w:r>
              <w:t>NCBI taxon database primary key.</w:t>
            </w:r>
          </w:p>
        </w:tc>
      </w:tr>
      <w:tr w:rsidR="00135510" w:rsidTr="00135510">
        <w:tc>
          <w:tcPr>
            <w:tcW w:w="1890" w:type="dxa"/>
          </w:tcPr>
          <w:p w:rsidR="00135510" w:rsidRPr="001E73FF" w:rsidRDefault="00135510" w:rsidP="001A7731">
            <w:r w:rsidRPr="001E73FF">
              <w:t xml:space="preserve">Scientific Name </w:t>
            </w:r>
          </w:p>
        </w:tc>
        <w:tc>
          <w:tcPr>
            <w:tcW w:w="8208" w:type="dxa"/>
          </w:tcPr>
          <w:p w:rsidR="00135510" w:rsidRDefault="00135510" w:rsidP="00135510">
            <w:r>
              <w:t>The scientific name for the clade as reported by NCBI.  (There are multiple name forms in the database, so using the Taxa ID is imperative to prevent ambiguity.)</w:t>
            </w:r>
          </w:p>
        </w:tc>
      </w:tr>
      <w:tr w:rsidR="00135510" w:rsidTr="00135510">
        <w:tc>
          <w:tcPr>
            <w:tcW w:w="1890" w:type="dxa"/>
          </w:tcPr>
          <w:p w:rsidR="00135510" w:rsidRPr="001E73FF" w:rsidRDefault="00135510" w:rsidP="001A7731">
            <w:r w:rsidRPr="001E73FF">
              <w:t xml:space="preserve">IMSA+A count    </w:t>
            </w:r>
          </w:p>
        </w:tc>
        <w:tc>
          <w:tcPr>
            <w:tcW w:w="8208" w:type="dxa"/>
          </w:tcPr>
          <w:p w:rsidR="00135510" w:rsidRDefault="00135510" w:rsidP="00135510">
            <w:r>
              <w:t>This is the unique hits calculated at the file’s clade level.  Identical to subsequent column.</w:t>
            </w:r>
          </w:p>
        </w:tc>
      </w:tr>
      <w:tr w:rsidR="00135510" w:rsidTr="00135510">
        <w:tc>
          <w:tcPr>
            <w:tcW w:w="1890" w:type="dxa"/>
          </w:tcPr>
          <w:p w:rsidR="00135510" w:rsidRPr="001E73FF" w:rsidRDefault="00135510" w:rsidP="001A7731">
            <w:r w:rsidRPr="001E73FF">
              <w:t xml:space="preserve">Kingdom </w:t>
            </w:r>
          </w:p>
        </w:tc>
        <w:tc>
          <w:tcPr>
            <w:tcW w:w="8208" w:type="dxa"/>
          </w:tcPr>
          <w:p w:rsidR="00135510" w:rsidRDefault="00135510" w:rsidP="00135510">
            <w:r>
              <w:t>Kingdom reported by NCBI Taxonomy tree.  If kingdom is not available, the super kingdom.  Note that in rare cases, this will be “root”, meaning that neither could be found.</w:t>
            </w:r>
          </w:p>
        </w:tc>
      </w:tr>
      <w:tr w:rsidR="00135510" w:rsidTr="00135510">
        <w:tc>
          <w:tcPr>
            <w:tcW w:w="1890" w:type="dxa"/>
          </w:tcPr>
          <w:p w:rsidR="00135510" w:rsidRPr="001E73FF" w:rsidRDefault="00135510" w:rsidP="001A7731">
            <w:r w:rsidRPr="001E73FF">
              <w:t xml:space="preserve">Total   </w:t>
            </w:r>
          </w:p>
        </w:tc>
        <w:tc>
          <w:tcPr>
            <w:tcW w:w="8208" w:type="dxa"/>
          </w:tcPr>
          <w:p w:rsidR="00135510" w:rsidRDefault="00135510" w:rsidP="00135510">
            <w:r>
              <w:t>The original IMSA counting method.  The sum of unique clade hits and partial clade sum.</w:t>
            </w:r>
          </w:p>
        </w:tc>
      </w:tr>
      <w:tr w:rsidR="00135510" w:rsidTr="00135510">
        <w:tc>
          <w:tcPr>
            <w:tcW w:w="1890" w:type="dxa"/>
          </w:tcPr>
          <w:p w:rsidR="00135510" w:rsidRPr="001E73FF" w:rsidRDefault="00135510" w:rsidP="001A7731">
            <w:r w:rsidRPr="001E73FF">
              <w:t xml:space="preserve">Unique clade hits       </w:t>
            </w:r>
          </w:p>
        </w:tc>
        <w:tc>
          <w:tcPr>
            <w:tcW w:w="8208" w:type="dxa"/>
          </w:tcPr>
          <w:p w:rsidR="00135510" w:rsidRDefault="00135510" w:rsidP="00135510">
            <w:r>
              <w:t>Number of queries which have best hits only to this taxon.</w:t>
            </w:r>
          </w:p>
        </w:tc>
      </w:tr>
      <w:tr w:rsidR="00135510" w:rsidTr="00135510">
        <w:tc>
          <w:tcPr>
            <w:tcW w:w="1890" w:type="dxa"/>
          </w:tcPr>
          <w:p w:rsidR="00135510" w:rsidRPr="001E73FF" w:rsidRDefault="00135510" w:rsidP="001A7731">
            <w:r w:rsidRPr="001E73FF">
              <w:t xml:space="preserve">Partial clade hits      </w:t>
            </w:r>
          </w:p>
        </w:tc>
        <w:tc>
          <w:tcPr>
            <w:tcW w:w="8208" w:type="dxa"/>
          </w:tcPr>
          <w:p w:rsidR="00135510" w:rsidRDefault="00135510" w:rsidP="00135510">
            <w:r>
              <w:t>Number of sequences with ambiguous alignments.</w:t>
            </w:r>
          </w:p>
        </w:tc>
      </w:tr>
      <w:tr w:rsidR="00135510" w:rsidTr="00135510">
        <w:tc>
          <w:tcPr>
            <w:tcW w:w="1890" w:type="dxa"/>
          </w:tcPr>
          <w:p w:rsidR="00135510" w:rsidRPr="001E73FF" w:rsidRDefault="00135510" w:rsidP="001A7731">
            <w:r w:rsidRPr="001E73FF">
              <w:t>Partial clade sum</w:t>
            </w:r>
          </w:p>
        </w:tc>
        <w:tc>
          <w:tcPr>
            <w:tcW w:w="8208" w:type="dxa"/>
          </w:tcPr>
          <w:p w:rsidR="00135510" w:rsidRDefault="00135510" w:rsidP="00135510">
            <w:r>
              <w:t>The sum of partial scores attributed by ambiguous alignments.</w:t>
            </w:r>
          </w:p>
        </w:tc>
      </w:tr>
    </w:tbl>
    <w:p w:rsidR="00135510" w:rsidRDefault="00135510" w:rsidP="00135510"/>
    <w:p w:rsidR="00135510" w:rsidRDefault="00135510" w:rsidP="00135510">
      <w:r>
        <w:t>Files ending in “</w:t>
      </w:r>
      <w:r w:rsidRPr="00135510">
        <w:t>IMSA_count.txt</w:t>
      </w:r>
      <w:r>
        <w:t>” are the original IMSA output files.  Note that the information here is redundant with the information in the IMSA+</w:t>
      </w:r>
      <w:proofErr w:type="gramStart"/>
      <w:r>
        <w:t>A</w:t>
      </w:r>
      <w:proofErr w:type="gramEnd"/>
      <w:r>
        <w:t xml:space="preserve"> output files. </w:t>
      </w:r>
    </w:p>
    <w:p w:rsidR="00135510" w:rsidRDefault="00135510" w:rsidP="00135510">
      <w:r>
        <w:t>Additional intermediate files are generated, which may contain useful information.  See “Additional Output Files” below for more information.</w:t>
      </w:r>
    </w:p>
    <w:p w:rsidR="005F472D" w:rsidRPr="000D1AE0" w:rsidRDefault="005F472D" w:rsidP="00135510">
      <w:pPr>
        <w:pStyle w:val="Heading4"/>
      </w:pPr>
      <w:r>
        <w:lastRenderedPageBreak/>
        <w:t xml:space="preserve">Role and </w:t>
      </w:r>
      <w:r w:rsidRPr="00C9503C">
        <w:t>Comparison of Two Assemblers</w:t>
      </w:r>
    </w:p>
    <w:p w:rsidR="005F472D" w:rsidRDefault="005F472D" w:rsidP="005F472D">
      <w:r>
        <w:t>S</w:t>
      </w:r>
      <w:r w:rsidRPr="002513F4">
        <w:t>hort sequences</w:t>
      </w:r>
      <w:r>
        <w:t xml:space="preserve"> (35 – 75bp) are difficult to use for taxa classification, because a short sequence gives a lower confidence score in alignment, which ultimately hurts classification performance by leading to increased false positives or decreased true positives.  Furthermore, BLAST search time increases.  BLAST search diverges and then short circuits on unproductive search paths.  With short sequences, more of the search paths go to completion.  BLAST searches are computationally intensive, therefore minimizing number of BLAST alignments is the single most important thing to reduce computation time for IMSA+A.</w:t>
      </w:r>
    </w:p>
    <w:p w:rsidR="005F472D" w:rsidRDefault="005F472D" w:rsidP="005F472D">
      <w:r>
        <w:t>In this work, two de novo assembler programs were used to assemble microbiome RNA shotgun reads with the aim of reconstructing putative genes.  This reduces the data from many sequences to few contigs.  This reduces computational complexity in the bottleneck as well as improving the information content of the data by increasing length of sequences and removing noise.</w:t>
      </w:r>
    </w:p>
    <w:p w:rsidR="005F472D" w:rsidRDefault="005F472D" w:rsidP="005F472D">
      <w:r>
        <w:t>Inchworm assembler is conservative and does not use an intelligent algorithm.  Inchworm decomposes all reads into a set of subsequence k-mers, default k = 25.  The most frequent k-mers are extended by comparison to the other k-mers; this iterates over all k-mers (from most to least frequent) until the k-mers are used up.  Inchworm is conservative, because only when there is an exact k-mer match will the assembly extend.  Oases</w:t>
      </w:r>
      <w:r w:rsidR="004023A0">
        <w:t xml:space="preserve"> </w:t>
      </w:r>
      <w:r>
        <w:t xml:space="preserve">applies additional steps of merging multiple assemblies and using an intelligent algorithm.  Oases will build assemblies based on different k-mer lengths by extension similar to Inchworm, and then works to combine the assemblies.  Oases applies a set of transcriptome-specific error corrections, a modified version of the </w:t>
      </w:r>
      <w:proofErr w:type="spellStart"/>
      <w:r>
        <w:t>TourBus</w:t>
      </w:r>
      <w:proofErr w:type="spellEnd"/>
      <w:r>
        <w:t xml:space="preserve"> algorithm from Oases’ predecessor, Velvet.  Inchworm will faithfully report all sequences found (within parameters specified), whereas Oases will eliminate unassembled sequences and some sequences due to error correction.  </w:t>
      </w:r>
    </w:p>
    <w:p w:rsidR="005F472D" w:rsidRDefault="005F472D" w:rsidP="005F472D">
      <w:r>
        <w:t xml:space="preserve">Due to the differences in calculation, IMSA+A with Oases is the more conservative classifier, whereas IMSA+A with Inchworm is the more liberal classifier.  When the two methods agree, this is strong evidence that the organism is present.  Organisms identified by IMSA+A with Inchworm but not IMSA+A with Oases will be a mixture of true positives and false positives; together a clearer picture of what is uncertain is established.  Therefore, it is recommended to do both analyses.  The two assemblies and subsequent analysis can operate with minimal cost: they can be executed in parallel and consist of small portion of total CPU time for pipeline.  Disparate results serve as a warning sign that there is low coverage within a data set.  </w:t>
      </w:r>
    </w:p>
    <w:p w:rsidR="005F472D" w:rsidRPr="00C9492F" w:rsidRDefault="005F472D" w:rsidP="005F472D">
      <w:r>
        <w:t>In most conditions, performance between two assemblers is similar.  However, Inchworm is an order of magnitude faster</w:t>
      </w:r>
      <w:r w:rsidR="00135510">
        <w:t>.  Oases, however, gives better overall classification performance.  Therefore, a quick look can be made using Inchworm.  If quality is desired, use Oases or both.</w:t>
      </w:r>
    </w:p>
    <w:p w:rsidR="005F472D" w:rsidRPr="0001483C" w:rsidRDefault="005F472D" w:rsidP="00135510">
      <w:pPr>
        <w:pStyle w:val="Heading4"/>
      </w:pPr>
      <w:r w:rsidRPr="0001483C">
        <w:t>Interpreting Results</w:t>
      </w:r>
    </w:p>
    <w:p w:rsidR="005F472D" w:rsidRDefault="005F472D" w:rsidP="005F472D">
      <w:r>
        <w:t xml:space="preserve">Because the final counts are based on assembled contigs, and not shotgun sequences, the numbers will be greatly decreased, especially in contrast to the sequencing depth.  Thousands of sequences could be represented by a single assembly, thus a single </w:t>
      </w:r>
      <w:proofErr w:type="spellStart"/>
      <w:r>
        <w:t>contig</w:t>
      </w:r>
      <w:proofErr w:type="spellEnd"/>
      <w:r>
        <w:t xml:space="preserve"> is much stronger evidence than a single shotgun read.  This raises the question of how many unique alignments should be considered as acceptable evidence for the presence of the genus or species.  Because any criterion for a unique count threshold would depend on experimental conditions, our analyses use the default at least 1 unique count.  If counts are commonly low or suspicious, use the results utilizing the second assembler to put the results in context.  </w:t>
      </w:r>
    </w:p>
    <w:p w:rsidR="005F472D" w:rsidRDefault="005F472D" w:rsidP="005F472D">
      <w:r>
        <w:t>Another consideration is that due to conservation, determination at the species clade level may not be possible and has higher error.  Therefore, the genera counts will often be a much less noisy and more useful report for bacteria and fungi detection.  The first taxon report should be used for virus detection, as the viruses may fall out of species and genus reports due to incomplete taxonomic trees.</w:t>
      </w:r>
    </w:p>
    <w:p w:rsidR="005F472D" w:rsidRDefault="005F472D" w:rsidP="005F472D">
      <w:r>
        <w:lastRenderedPageBreak/>
        <w:t>When the source organism is not contained in the database, alignments to a related organism in the database will likely be made.  Therefore, IMSA+A will report a false positive, but only because the true match is not in its database.  The unique count may also be deflated, because the sequences align to cousins equally well, resulting in ambiguous hits.  Results with multiple related organisms achieving either only partial hits, or disproportionately many partial hits, is an indicator that the source organism is not in the database and cannot be identified.  If misidentification is suspected, one may add the genome of organism to the BLAST database and repeat the metagenome alignment and final analysis.  (Adding sequences to a BLAST database does not require re-computing the entire database, so these steps can be done relatively quickly.)</w:t>
      </w:r>
    </w:p>
    <w:p w:rsidR="005F472D" w:rsidRDefault="005F472D" w:rsidP="005F472D">
      <w:r>
        <w:t xml:space="preserve">If low coverage causes signal to be too weak to be detected, the number of organisms reported by analyzing Oases assembly will be much less than those reported by Inchworm assemblies.  When this occurs, organisms found by both methods should be considered true positives and those otherwise detected could be true positives or false positives. </w:t>
      </w:r>
    </w:p>
    <w:p w:rsidR="00C40BB0" w:rsidRDefault="00C40BB0">
      <w:pPr>
        <w:rPr>
          <w:b/>
        </w:rPr>
      </w:pPr>
      <w:r>
        <w:rPr>
          <w:b/>
        </w:rPr>
        <w:br w:type="page"/>
      </w:r>
    </w:p>
    <w:p w:rsidR="005F5196" w:rsidRDefault="005F5196" w:rsidP="003F3C04">
      <w:pPr>
        <w:pStyle w:val="Heading1"/>
      </w:pPr>
      <w:r w:rsidRPr="005F5196">
        <w:lastRenderedPageBreak/>
        <w:t>Upgrading Pipeline to use Parallelized BLAT</w:t>
      </w:r>
    </w:p>
    <w:p w:rsidR="005F5196" w:rsidRDefault="005F5196">
      <w:r>
        <w:t>BOWTIE and BLAST allow for using multiple threads to reduce time to completion.  However, BLAT does not.</w:t>
      </w:r>
    </w:p>
    <w:p w:rsidR="005F5196" w:rsidRDefault="005F5196">
      <w:r>
        <w:t>Parallelize blat (</w:t>
      </w:r>
      <w:proofErr w:type="spellStart"/>
      <w:r>
        <w:t>pBLAT</w:t>
      </w:r>
      <w:proofErr w:type="spellEnd"/>
      <w:r>
        <w:t xml:space="preserve">) can be downloaded from </w:t>
      </w:r>
      <w:hyperlink r:id="rId24" w:history="1">
        <w:r w:rsidRPr="008E6404">
          <w:rPr>
            <w:rStyle w:val="Hyperlink"/>
          </w:rPr>
          <w:t>http://icebert.github.io/pblat/</w:t>
        </w:r>
      </w:hyperlink>
    </w:p>
    <w:p w:rsidR="005F5196" w:rsidRDefault="005F5196" w:rsidP="005F5196">
      <w:pPr>
        <w:rPr>
          <w:rFonts w:cs="Courier New"/>
        </w:rPr>
      </w:pPr>
      <w:proofErr w:type="spellStart"/>
      <w:proofErr w:type="gramStart"/>
      <w:r>
        <w:t>pBLAT</w:t>
      </w:r>
      <w:proofErr w:type="spellEnd"/>
      <w:proofErr w:type="gramEnd"/>
      <w:r>
        <w:t xml:space="preserve"> allows the use of multiple threads to accelerate alignment time.  This can significantly reduce the total time to completion for the analysis.  </w:t>
      </w:r>
      <w:proofErr w:type="spellStart"/>
      <w:proofErr w:type="gramStart"/>
      <w:r w:rsidRPr="005F5196">
        <w:rPr>
          <w:rFonts w:cs="Courier New"/>
        </w:rPr>
        <w:t>pBLAT</w:t>
      </w:r>
      <w:proofErr w:type="spellEnd"/>
      <w:proofErr w:type="gramEnd"/>
      <w:r w:rsidRPr="005F5196">
        <w:rPr>
          <w:rFonts w:cs="Courier New"/>
        </w:rPr>
        <w:t xml:space="preserve"> </w:t>
      </w:r>
      <w:r>
        <w:rPr>
          <w:rFonts w:cs="Courier New"/>
        </w:rPr>
        <w:t xml:space="preserve">is identical in its syntax to BLAT (including the executable name is “blat”), so it can be substituted simply by designating the PATH or explicitly calling the </w:t>
      </w:r>
      <w:proofErr w:type="spellStart"/>
      <w:r>
        <w:rPr>
          <w:rFonts w:cs="Courier New"/>
        </w:rPr>
        <w:t>pBLAT</w:t>
      </w:r>
      <w:proofErr w:type="spellEnd"/>
      <w:r>
        <w:rPr>
          <w:rFonts w:cs="Courier New"/>
        </w:rPr>
        <w:t xml:space="preserve"> executable.</w:t>
      </w:r>
    </w:p>
    <w:p w:rsidR="00EC42DA" w:rsidRPr="00EC42DA" w:rsidRDefault="00EC42DA" w:rsidP="00EC42DA">
      <w:r>
        <w:t>(</w:t>
      </w:r>
      <w:r w:rsidRPr="00EC42DA">
        <w:t>Config.py provides options to enable parallel processing for BOWTIE and BLAST.</w:t>
      </w:r>
      <w:r>
        <w:t xml:space="preserve">  However, if these are left at their default values, you can control this directly through the action script, which is helpful because you may wish to use a different number of processors as your needs or resources change.)</w:t>
      </w:r>
    </w:p>
    <w:p w:rsidR="005F5196" w:rsidRDefault="005F5196">
      <w:r>
        <w:t>In imsa/config.py</w:t>
      </w:r>
    </w:p>
    <w:p w:rsidR="00383851" w:rsidRPr="005F5196" w:rsidRDefault="005F5196">
      <w:pPr>
        <w:rPr>
          <w:rFonts w:ascii="Courier New" w:hAnsi="Courier New" w:cs="Courier New"/>
        </w:rPr>
      </w:pPr>
      <w:r w:rsidRPr="005F5196">
        <w:rPr>
          <w:rFonts w:ascii="Courier New" w:hAnsi="Courier New" w:cs="Courier New"/>
        </w:rPr>
        <w:t>PATH_TO_BLAT = "blat"</w:t>
      </w:r>
    </w:p>
    <w:p w:rsidR="005F5196" w:rsidRDefault="005F5196">
      <w:r>
        <w:t xml:space="preserve">Set path for blat to point to the </w:t>
      </w:r>
      <w:proofErr w:type="spellStart"/>
      <w:r>
        <w:t>pblat</w:t>
      </w:r>
      <w:proofErr w:type="spellEnd"/>
      <w:r>
        <w:t xml:space="preserve"> directory and executable.</w:t>
      </w:r>
    </w:p>
    <w:p w:rsidR="005F5196" w:rsidRDefault="005F5196">
      <w:r>
        <w:t>For example,</w:t>
      </w:r>
    </w:p>
    <w:p w:rsidR="005F5196" w:rsidRDefault="005F5196">
      <w:pPr>
        <w:rPr>
          <w:rFonts w:ascii="Courier New" w:hAnsi="Courier New" w:cs="Courier New"/>
        </w:rPr>
      </w:pPr>
      <w:r w:rsidRPr="005F5196">
        <w:rPr>
          <w:rFonts w:ascii="Courier New" w:hAnsi="Courier New" w:cs="Courier New"/>
        </w:rPr>
        <w:t>PATH_TO_BLAT = "/</w:t>
      </w:r>
      <w:proofErr w:type="spellStart"/>
      <w:r w:rsidRPr="005F5196">
        <w:rPr>
          <w:rFonts w:ascii="Courier New" w:hAnsi="Courier New" w:cs="Courier New"/>
        </w:rPr>
        <w:t>usr</w:t>
      </w:r>
      <w:proofErr w:type="spellEnd"/>
      <w:r w:rsidRPr="005F5196">
        <w:rPr>
          <w:rFonts w:ascii="Courier New" w:hAnsi="Courier New" w:cs="Courier New"/>
        </w:rPr>
        <w:t>/local/</w:t>
      </w:r>
      <w:proofErr w:type="spellStart"/>
      <w:r w:rsidRPr="005F5196">
        <w:rPr>
          <w:rFonts w:ascii="Courier New" w:hAnsi="Courier New" w:cs="Courier New"/>
        </w:rPr>
        <w:t>pblat</w:t>
      </w:r>
      <w:proofErr w:type="spellEnd"/>
      <w:r w:rsidRPr="005F5196">
        <w:rPr>
          <w:rFonts w:ascii="Courier New" w:hAnsi="Courier New" w:cs="Courier New"/>
        </w:rPr>
        <w:t>/1.1/bin/blat”</w:t>
      </w:r>
    </w:p>
    <w:p w:rsidR="005F5196" w:rsidRDefault="005F5196">
      <w:pPr>
        <w:rPr>
          <w:rFonts w:cs="Courier New"/>
        </w:rPr>
      </w:pPr>
      <w:r>
        <w:rPr>
          <w:rFonts w:cs="Courier New"/>
        </w:rPr>
        <w:t>The following is an upgraded version of the action script to include parallelization to 8 threads.  The commands for parallelization are shown in bold.</w:t>
      </w:r>
      <w:r w:rsidR="00453707">
        <w:rPr>
          <w:rFonts w:cs="Courier New"/>
        </w:rPr>
        <w:t xml:space="preserve">  </w:t>
      </w:r>
      <w:r w:rsidR="00244DEA">
        <w:rPr>
          <w:rFonts w:cs="Courier New"/>
        </w:rPr>
        <w:t xml:space="preserve">Note that if parallelization is set up inside IMSA’s config.py file, it does not hurt to be redundant here.  </w:t>
      </w:r>
      <w:r w:rsidR="00453707">
        <w:rPr>
          <w:rFonts w:cs="Courier New"/>
        </w:rPr>
        <w:t>Underlined command switches are to prevent long sequences (100bp +) from finding multitude of hits per sequence</w:t>
      </w:r>
      <w:r w:rsidR="00244DEA">
        <w:rPr>
          <w:rFonts w:cs="Courier New"/>
        </w:rPr>
        <w:t>, increasing alignment time dramatically</w:t>
      </w:r>
      <w:r w:rsidR="00453707">
        <w:rPr>
          <w:rFonts w:cs="Courier New"/>
        </w:rPr>
        <w:t>.</w:t>
      </w:r>
      <w:r w:rsidR="00244DEA">
        <w:rPr>
          <w:rFonts w:cs="Courier New"/>
        </w:rPr>
        <w:t xml:space="preserve">  </w:t>
      </w:r>
    </w:p>
    <w:p w:rsidR="005F5196" w:rsidRPr="00453707" w:rsidRDefault="005F5196" w:rsidP="005F5196">
      <w:pPr>
        <w:spacing w:after="0" w:line="240" w:lineRule="auto"/>
        <w:rPr>
          <w:rFonts w:ascii="Courier New" w:hAnsi="Courier New" w:cs="Courier New"/>
          <w:sz w:val="20"/>
          <w:szCs w:val="20"/>
        </w:rPr>
      </w:pPr>
      <w:proofErr w:type="gramStart"/>
      <w:r w:rsidRPr="00453707">
        <w:rPr>
          <w:rFonts w:ascii="Courier New" w:hAnsi="Courier New" w:cs="Courier New"/>
          <w:sz w:val="20"/>
          <w:szCs w:val="20"/>
        </w:rPr>
        <w:t>bowtie</w:t>
      </w:r>
      <w:proofErr w:type="gramEnd"/>
      <w:r w:rsidRPr="00453707">
        <w:rPr>
          <w:rFonts w:ascii="Courier New" w:hAnsi="Courier New" w:cs="Courier New"/>
          <w:sz w:val="20"/>
          <w:szCs w:val="20"/>
        </w:rPr>
        <w:t xml:space="preserve"> human | </w:t>
      </w:r>
      <w:r w:rsidR="00453707">
        <w:rPr>
          <w:rFonts w:ascii="Courier New" w:hAnsi="Courier New" w:cs="Courier New"/>
          <w:b/>
          <w:sz w:val="20"/>
          <w:szCs w:val="20"/>
        </w:rPr>
        <w:t>-</w:t>
      </w:r>
      <w:r w:rsidRPr="00453707">
        <w:rPr>
          <w:rFonts w:ascii="Courier New" w:hAnsi="Courier New" w:cs="Courier New"/>
          <w:b/>
          <w:sz w:val="20"/>
          <w:szCs w:val="20"/>
        </w:rPr>
        <w:t>p 8</w:t>
      </w:r>
    </w:p>
    <w:p w:rsidR="005F5196" w:rsidRPr="00453707" w:rsidRDefault="005F5196" w:rsidP="005F5196">
      <w:pPr>
        <w:spacing w:after="0" w:line="240" w:lineRule="auto"/>
        <w:rPr>
          <w:rFonts w:ascii="Courier New" w:hAnsi="Courier New" w:cs="Courier New"/>
          <w:sz w:val="20"/>
          <w:szCs w:val="20"/>
        </w:rPr>
      </w:pPr>
      <w:proofErr w:type="spellStart"/>
      <w:proofErr w:type="gramStart"/>
      <w:r w:rsidRPr="00453707">
        <w:rPr>
          <w:rFonts w:ascii="Courier New" w:hAnsi="Courier New" w:cs="Courier New"/>
          <w:sz w:val="20"/>
          <w:szCs w:val="20"/>
        </w:rPr>
        <w:t>removeN</w:t>
      </w:r>
      <w:proofErr w:type="spellEnd"/>
      <w:proofErr w:type="gramEnd"/>
    </w:p>
    <w:p w:rsidR="005F5196" w:rsidRPr="00453707" w:rsidRDefault="00453707" w:rsidP="005F5196">
      <w:pPr>
        <w:spacing w:after="0" w:line="240" w:lineRule="auto"/>
        <w:rPr>
          <w:rFonts w:ascii="Courier New" w:hAnsi="Courier New" w:cs="Courier New"/>
          <w:sz w:val="20"/>
          <w:szCs w:val="20"/>
        </w:rPr>
      </w:pPr>
      <w:proofErr w:type="gramStart"/>
      <w:r>
        <w:rPr>
          <w:rFonts w:ascii="Courier New" w:hAnsi="Courier New" w:cs="Courier New"/>
          <w:sz w:val="20"/>
          <w:szCs w:val="20"/>
        </w:rPr>
        <w:t>blat</w:t>
      </w:r>
      <w:proofErr w:type="gramEnd"/>
      <w:r>
        <w:rPr>
          <w:rFonts w:ascii="Courier New" w:hAnsi="Courier New" w:cs="Courier New"/>
          <w:sz w:val="20"/>
          <w:szCs w:val="20"/>
        </w:rPr>
        <w:t xml:space="preserve"> human | -</w:t>
      </w:r>
      <w:proofErr w:type="spellStart"/>
      <w:r w:rsidR="005F5196" w:rsidRPr="00453707">
        <w:rPr>
          <w:rFonts w:ascii="Courier New" w:hAnsi="Courier New" w:cs="Courier New"/>
          <w:sz w:val="20"/>
          <w:szCs w:val="20"/>
        </w:rPr>
        <w:t>fastMap</w:t>
      </w:r>
      <w:proofErr w:type="spellEnd"/>
      <w:r w:rsidR="005F5196" w:rsidRPr="00453707">
        <w:rPr>
          <w:rFonts w:ascii="Courier New" w:hAnsi="Courier New" w:cs="Courier New"/>
          <w:sz w:val="20"/>
          <w:szCs w:val="20"/>
        </w:rPr>
        <w:t xml:space="preserve"> </w:t>
      </w:r>
      <w:r>
        <w:rPr>
          <w:rFonts w:ascii="Courier New" w:hAnsi="Courier New" w:cs="Courier New"/>
          <w:b/>
          <w:sz w:val="20"/>
          <w:szCs w:val="20"/>
        </w:rPr>
        <w:t>-</w:t>
      </w:r>
      <w:r w:rsidR="005F5196" w:rsidRPr="00453707">
        <w:rPr>
          <w:rFonts w:ascii="Courier New" w:hAnsi="Courier New" w:cs="Courier New"/>
          <w:b/>
          <w:sz w:val="20"/>
          <w:szCs w:val="20"/>
        </w:rPr>
        <w:t>threads=8</w:t>
      </w:r>
    </w:p>
    <w:p w:rsidR="005F5196" w:rsidRPr="00453707" w:rsidRDefault="005F5196" w:rsidP="005F5196">
      <w:pPr>
        <w:spacing w:after="0" w:line="240" w:lineRule="auto"/>
        <w:rPr>
          <w:rFonts w:ascii="Courier New" w:hAnsi="Courier New" w:cs="Courier New"/>
          <w:sz w:val="20"/>
          <w:szCs w:val="20"/>
        </w:rPr>
      </w:pPr>
      <w:proofErr w:type="gramStart"/>
      <w:r w:rsidRPr="00453707">
        <w:rPr>
          <w:rFonts w:ascii="Courier New" w:hAnsi="Courier New" w:cs="Courier New"/>
          <w:sz w:val="20"/>
          <w:szCs w:val="20"/>
        </w:rPr>
        <w:t>blat</w:t>
      </w:r>
      <w:proofErr w:type="gramEnd"/>
      <w:r w:rsidRPr="00453707">
        <w:rPr>
          <w:rFonts w:ascii="Courier New" w:hAnsi="Courier New" w:cs="Courier New"/>
          <w:sz w:val="20"/>
          <w:szCs w:val="20"/>
        </w:rPr>
        <w:t xml:space="preserve"> human | </w:t>
      </w:r>
      <w:r w:rsidR="00453707">
        <w:rPr>
          <w:rFonts w:ascii="Courier New" w:hAnsi="Courier New" w:cs="Courier New"/>
          <w:b/>
          <w:sz w:val="20"/>
          <w:szCs w:val="20"/>
        </w:rPr>
        <w:t>-</w:t>
      </w:r>
      <w:r w:rsidRPr="00453707">
        <w:rPr>
          <w:rFonts w:ascii="Courier New" w:hAnsi="Courier New" w:cs="Courier New"/>
          <w:b/>
          <w:sz w:val="20"/>
          <w:szCs w:val="20"/>
        </w:rPr>
        <w:t>threads=8</w:t>
      </w:r>
    </w:p>
    <w:p w:rsidR="005F5196" w:rsidRPr="00453707" w:rsidRDefault="00453707" w:rsidP="005F5196">
      <w:pPr>
        <w:spacing w:after="0" w:line="240" w:lineRule="auto"/>
        <w:rPr>
          <w:rFonts w:ascii="Courier New" w:hAnsi="Courier New" w:cs="Courier New"/>
          <w:sz w:val="20"/>
          <w:szCs w:val="20"/>
        </w:rPr>
      </w:pPr>
      <w:proofErr w:type="gramStart"/>
      <w:r>
        <w:rPr>
          <w:rFonts w:ascii="Courier New" w:hAnsi="Courier New" w:cs="Courier New"/>
          <w:sz w:val="20"/>
          <w:szCs w:val="20"/>
        </w:rPr>
        <w:t>blast</w:t>
      </w:r>
      <w:proofErr w:type="gramEnd"/>
      <w:r>
        <w:rPr>
          <w:rFonts w:ascii="Courier New" w:hAnsi="Courier New" w:cs="Courier New"/>
          <w:sz w:val="20"/>
          <w:szCs w:val="20"/>
        </w:rPr>
        <w:t xml:space="preserve"> human </w:t>
      </w:r>
      <w:proofErr w:type="spellStart"/>
      <w:r>
        <w:rPr>
          <w:rFonts w:ascii="Courier New" w:hAnsi="Courier New" w:cs="Courier New"/>
          <w:sz w:val="20"/>
          <w:szCs w:val="20"/>
        </w:rPr>
        <w:t>maxEval</w:t>
      </w:r>
      <w:proofErr w:type="spellEnd"/>
      <w:r>
        <w:rPr>
          <w:rFonts w:ascii="Courier New" w:hAnsi="Courier New" w:cs="Courier New"/>
          <w:sz w:val="20"/>
          <w:szCs w:val="20"/>
        </w:rPr>
        <w:t>=1e-15 | -</w:t>
      </w:r>
      <w:proofErr w:type="spellStart"/>
      <w:r w:rsidR="005F5196" w:rsidRPr="00453707">
        <w:rPr>
          <w:rFonts w:ascii="Courier New" w:hAnsi="Courier New" w:cs="Courier New"/>
          <w:sz w:val="20"/>
          <w:szCs w:val="20"/>
        </w:rPr>
        <w:t>word_size</w:t>
      </w:r>
      <w:proofErr w:type="spellEnd"/>
      <w:r w:rsidR="005F5196" w:rsidRPr="00453707">
        <w:rPr>
          <w:rFonts w:ascii="Courier New" w:hAnsi="Courier New" w:cs="Courier New"/>
          <w:sz w:val="20"/>
          <w:szCs w:val="20"/>
        </w:rPr>
        <w:t xml:space="preserve"> 24 </w:t>
      </w:r>
      <w:r>
        <w:rPr>
          <w:rFonts w:ascii="Courier New" w:hAnsi="Courier New" w:cs="Courier New"/>
          <w:b/>
          <w:sz w:val="20"/>
          <w:szCs w:val="20"/>
        </w:rPr>
        <w:t>-</w:t>
      </w:r>
      <w:proofErr w:type="spellStart"/>
      <w:r w:rsidR="005F5196" w:rsidRPr="00453707">
        <w:rPr>
          <w:rFonts w:ascii="Courier New" w:hAnsi="Courier New" w:cs="Courier New"/>
          <w:b/>
          <w:sz w:val="20"/>
          <w:szCs w:val="20"/>
        </w:rPr>
        <w:t>num_threads</w:t>
      </w:r>
      <w:proofErr w:type="spellEnd"/>
      <w:r w:rsidR="005F5196" w:rsidRPr="00453707">
        <w:rPr>
          <w:rFonts w:ascii="Courier New" w:hAnsi="Courier New" w:cs="Courier New"/>
          <w:b/>
          <w:sz w:val="20"/>
          <w:szCs w:val="20"/>
        </w:rPr>
        <w:t xml:space="preserve"> 8</w:t>
      </w:r>
      <w:r w:rsidRPr="00453707">
        <w:rPr>
          <w:rFonts w:ascii="Courier New" w:hAnsi="Courier New" w:cs="Courier New"/>
          <w:b/>
          <w:sz w:val="20"/>
          <w:szCs w:val="20"/>
        </w:rPr>
        <w:t xml:space="preserve"> </w:t>
      </w:r>
      <w:r>
        <w:rPr>
          <w:rFonts w:ascii="Courier New" w:hAnsi="Courier New" w:cs="Courier New"/>
          <w:sz w:val="20"/>
          <w:szCs w:val="20"/>
          <w:u w:val="single"/>
        </w:rPr>
        <w:t>-</w:t>
      </w:r>
      <w:proofErr w:type="spellStart"/>
      <w:r w:rsidRPr="00453707">
        <w:rPr>
          <w:rFonts w:ascii="Courier New" w:hAnsi="Courier New" w:cs="Courier New"/>
          <w:sz w:val="20"/>
          <w:szCs w:val="20"/>
          <w:u w:val="single"/>
        </w:rPr>
        <w:t>max_target_seqs</w:t>
      </w:r>
      <w:proofErr w:type="spellEnd"/>
      <w:r w:rsidRPr="00453707">
        <w:rPr>
          <w:rFonts w:ascii="Courier New" w:hAnsi="Courier New" w:cs="Courier New"/>
          <w:sz w:val="20"/>
          <w:szCs w:val="20"/>
          <w:u w:val="single"/>
        </w:rPr>
        <w:t xml:space="preserve"> 20</w:t>
      </w:r>
    </w:p>
    <w:p w:rsidR="005F5196" w:rsidRPr="00453707" w:rsidRDefault="005F5196" w:rsidP="005F5196">
      <w:pPr>
        <w:spacing w:after="0" w:line="240" w:lineRule="auto"/>
        <w:rPr>
          <w:rFonts w:ascii="Courier New" w:hAnsi="Courier New" w:cs="Courier New"/>
          <w:sz w:val="20"/>
          <w:szCs w:val="20"/>
        </w:rPr>
      </w:pPr>
      <w:proofErr w:type="gramStart"/>
      <w:r w:rsidRPr="00453707">
        <w:rPr>
          <w:rFonts w:ascii="Courier New" w:hAnsi="Courier New" w:cs="Courier New"/>
          <w:sz w:val="20"/>
          <w:szCs w:val="20"/>
        </w:rPr>
        <w:t>blast</w:t>
      </w:r>
      <w:proofErr w:type="gramEnd"/>
      <w:r w:rsidRPr="00453707">
        <w:rPr>
          <w:rFonts w:ascii="Courier New" w:hAnsi="Courier New" w:cs="Courier New"/>
          <w:sz w:val="20"/>
          <w:szCs w:val="20"/>
        </w:rPr>
        <w:t xml:space="preserve"> human </w:t>
      </w:r>
      <w:proofErr w:type="spellStart"/>
      <w:r w:rsidRPr="00453707">
        <w:rPr>
          <w:rFonts w:ascii="Courier New" w:hAnsi="Courier New" w:cs="Courier New"/>
          <w:sz w:val="20"/>
          <w:szCs w:val="20"/>
        </w:rPr>
        <w:t>maxEval</w:t>
      </w:r>
      <w:proofErr w:type="spellEnd"/>
      <w:r w:rsidRPr="00453707">
        <w:rPr>
          <w:rFonts w:ascii="Courier New" w:hAnsi="Courier New" w:cs="Courier New"/>
          <w:sz w:val="20"/>
          <w:szCs w:val="20"/>
        </w:rPr>
        <w:t xml:space="preserve">=1e-8 | </w:t>
      </w:r>
      <w:r w:rsidR="00453707">
        <w:rPr>
          <w:rFonts w:ascii="Courier New" w:hAnsi="Courier New" w:cs="Courier New"/>
          <w:b/>
          <w:sz w:val="20"/>
          <w:szCs w:val="20"/>
        </w:rPr>
        <w:t>-</w:t>
      </w:r>
      <w:proofErr w:type="spellStart"/>
      <w:r w:rsidRPr="00453707">
        <w:rPr>
          <w:rFonts w:ascii="Courier New" w:hAnsi="Courier New" w:cs="Courier New"/>
          <w:b/>
          <w:sz w:val="20"/>
          <w:szCs w:val="20"/>
        </w:rPr>
        <w:t>num_threads</w:t>
      </w:r>
      <w:proofErr w:type="spellEnd"/>
      <w:r w:rsidRPr="00453707">
        <w:rPr>
          <w:rFonts w:ascii="Courier New" w:hAnsi="Courier New" w:cs="Courier New"/>
          <w:b/>
          <w:sz w:val="20"/>
          <w:szCs w:val="20"/>
        </w:rPr>
        <w:t xml:space="preserve"> 8</w:t>
      </w:r>
      <w:r w:rsidR="00453707" w:rsidRPr="00453707">
        <w:rPr>
          <w:rFonts w:ascii="Courier New" w:hAnsi="Courier New" w:cs="Courier New"/>
          <w:b/>
          <w:sz w:val="20"/>
          <w:szCs w:val="20"/>
        </w:rPr>
        <w:t xml:space="preserve"> </w:t>
      </w:r>
      <w:r w:rsidR="00453707">
        <w:rPr>
          <w:rFonts w:ascii="Courier New" w:hAnsi="Courier New" w:cs="Courier New"/>
          <w:sz w:val="20"/>
          <w:szCs w:val="20"/>
          <w:u w:val="single"/>
        </w:rPr>
        <w:t>-</w:t>
      </w:r>
      <w:proofErr w:type="spellStart"/>
      <w:r w:rsidR="00453707" w:rsidRPr="00453707">
        <w:rPr>
          <w:rFonts w:ascii="Courier New" w:hAnsi="Courier New" w:cs="Courier New"/>
          <w:sz w:val="20"/>
          <w:szCs w:val="20"/>
          <w:u w:val="single"/>
        </w:rPr>
        <w:t>max_target_seqs</w:t>
      </w:r>
      <w:proofErr w:type="spellEnd"/>
      <w:r w:rsidR="00453707" w:rsidRPr="00453707">
        <w:rPr>
          <w:rFonts w:ascii="Courier New" w:hAnsi="Courier New" w:cs="Courier New"/>
          <w:sz w:val="20"/>
          <w:szCs w:val="20"/>
          <w:u w:val="single"/>
        </w:rPr>
        <w:t xml:space="preserve"> 20</w:t>
      </w:r>
    </w:p>
    <w:p w:rsidR="005F5196" w:rsidRDefault="005F5196" w:rsidP="005F5196">
      <w:pPr>
        <w:rPr>
          <w:rFonts w:cs="Courier New"/>
        </w:rPr>
      </w:pPr>
    </w:p>
    <w:p w:rsidR="003F3C04" w:rsidRDefault="003F3C04">
      <w:pPr>
        <w:rPr>
          <w:rFonts w:asciiTheme="majorHAnsi" w:eastAsiaTheme="majorEastAsia" w:hAnsiTheme="majorHAnsi" w:cstheme="majorBidi"/>
          <w:b/>
          <w:bCs/>
          <w:color w:val="365F91" w:themeColor="accent1" w:themeShade="BF"/>
          <w:sz w:val="28"/>
          <w:szCs w:val="28"/>
        </w:rPr>
      </w:pPr>
      <w:r>
        <w:br w:type="page"/>
      </w:r>
    </w:p>
    <w:p w:rsidR="00135510" w:rsidRDefault="00F14406" w:rsidP="00F14406">
      <w:pPr>
        <w:pStyle w:val="Heading1"/>
      </w:pPr>
      <w:r>
        <w:lastRenderedPageBreak/>
        <w:t>Additional Input Files</w:t>
      </w:r>
    </w:p>
    <w:p w:rsidR="00F14406" w:rsidRDefault="00F14406" w:rsidP="00F14406">
      <w:r>
        <w:t>These files, which are configured in systemSettings.py, contain additional mappings of sequence names to taxon IDs.  These files are used for two purposes:</w:t>
      </w:r>
    </w:p>
    <w:p w:rsidR="00F14406" w:rsidRDefault="00F14406" w:rsidP="00F14406">
      <w:pPr>
        <w:pStyle w:val="ListParagraph"/>
        <w:numPr>
          <w:ilvl w:val="0"/>
          <w:numId w:val="1"/>
        </w:numPr>
      </w:pPr>
      <w:r>
        <w:t>To define alternate sequence names not using NCBI GI or Accession numbers</w:t>
      </w:r>
    </w:p>
    <w:p w:rsidR="00F14406" w:rsidRDefault="00F14406" w:rsidP="00F14406">
      <w:pPr>
        <w:pStyle w:val="ListParagraph"/>
        <w:numPr>
          <w:ilvl w:val="0"/>
          <w:numId w:val="1"/>
        </w:numPr>
      </w:pPr>
      <w:r>
        <w:t>To define NCBI GI or Accession numbers omitted in NCBI download</w:t>
      </w:r>
    </w:p>
    <w:tbl>
      <w:tblPr>
        <w:tblStyle w:val="TableGrid"/>
        <w:tblW w:w="0" w:type="auto"/>
        <w:tblLook w:val="04A0" w:firstRow="1" w:lastRow="0" w:firstColumn="1" w:lastColumn="0" w:noHBand="0" w:noVBand="1"/>
      </w:tblPr>
      <w:tblGrid>
        <w:gridCol w:w="3248"/>
        <w:gridCol w:w="7542"/>
      </w:tblGrid>
      <w:tr w:rsidR="00F14406" w:rsidTr="00F14406">
        <w:tc>
          <w:tcPr>
            <w:tcW w:w="3258" w:type="dxa"/>
          </w:tcPr>
          <w:p w:rsidR="00F14406" w:rsidRDefault="00F14406" w:rsidP="00F14406">
            <w:r w:rsidRPr="00F14406">
              <w:t>fungiDB.seqNames.2.speciesID</w:t>
            </w:r>
          </w:p>
        </w:tc>
        <w:tc>
          <w:tcPr>
            <w:tcW w:w="7758" w:type="dxa"/>
          </w:tcPr>
          <w:p w:rsidR="00F14406" w:rsidRDefault="00F14406" w:rsidP="00F14406">
            <w:r>
              <w:t xml:space="preserve">This file was created because we augmented our database with fungal genomes from </w:t>
            </w:r>
            <w:proofErr w:type="spellStart"/>
            <w:r>
              <w:t>FungiDB</w:t>
            </w:r>
            <w:proofErr w:type="spellEnd"/>
            <w:r>
              <w:t xml:space="preserve">.  This allows defining any reference sequence name to map to a </w:t>
            </w:r>
            <w:proofErr w:type="spellStart"/>
            <w:r>
              <w:t>Taxon</w:t>
            </w:r>
            <w:proofErr w:type="spellEnd"/>
            <w:r>
              <w:t xml:space="preserve"> ID.</w:t>
            </w:r>
          </w:p>
          <w:p w:rsidR="00F14406" w:rsidRDefault="00F14406" w:rsidP="00F14406">
            <w:r>
              <w:t xml:space="preserve">Tab-delimited, 2 columns: </w:t>
            </w:r>
            <w:proofErr w:type="spellStart"/>
            <w:r w:rsidRPr="00F14406">
              <w:t>sequenceName</w:t>
            </w:r>
            <w:proofErr w:type="spellEnd"/>
            <w:r w:rsidRPr="00F14406">
              <w:t>, taxon ID</w:t>
            </w:r>
          </w:p>
        </w:tc>
      </w:tr>
      <w:tr w:rsidR="00F14406" w:rsidTr="00F14406">
        <w:tc>
          <w:tcPr>
            <w:tcW w:w="3258" w:type="dxa"/>
          </w:tcPr>
          <w:p w:rsidR="00F14406" w:rsidRDefault="00F14406" w:rsidP="00F14406">
            <w:proofErr w:type="spellStart"/>
            <w:r w:rsidRPr="00F14406">
              <w:t>extra_gi_taxid_nucl.dmp</w:t>
            </w:r>
            <w:proofErr w:type="spellEnd"/>
          </w:p>
        </w:tc>
        <w:tc>
          <w:tcPr>
            <w:tcW w:w="7758" w:type="dxa"/>
          </w:tcPr>
          <w:p w:rsidR="00F14406" w:rsidRDefault="00F14406" w:rsidP="00F14406">
            <w:r>
              <w:t xml:space="preserve">On occasion, NCBI will remove a GI or Accession number from their database.  In such cases, both the database dump files download and </w:t>
            </w:r>
            <w:proofErr w:type="gramStart"/>
            <w:r>
              <w:t>a</w:t>
            </w:r>
            <w:proofErr w:type="gramEnd"/>
            <w:r>
              <w:t xml:space="preserve"> </w:t>
            </w:r>
            <w:proofErr w:type="spellStart"/>
            <w:r>
              <w:t>efetch</w:t>
            </w:r>
            <w:proofErr w:type="spellEnd"/>
            <w:r>
              <w:t xml:space="preserve"> request to database will come up with no hits.  If you get an error thrown that a key is not recognized, you can define GI number here.</w:t>
            </w:r>
          </w:p>
          <w:p w:rsidR="00F14406" w:rsidRDefault="00F14406" w:rsidP="00F14406">
            <w:r>
              <w:t>Tab-delimited,</w:t>
            </w:r>
            <w:r w:rsidRPr="00F14406">
              <w:t xml:space="preserve"> 2 columns: GI number, </w:t>
            </w:r>
            <w:proofErr w:type="spellStart"/>
            <w:r w:rsidRPr="00F14406">
              <w:t>taxonID</w:t>
            </w:r>
            <w:proofErr w:type="spellEnd"/>
          </w:p>
        </w:tc>
      </w:tr>
      <w:tr w:rsidR="00F14406" w:rsidTr="00F14406">
        <w:tc>
          <w:tcPr>
            <w:tcW w:w="3258" w:type="dxa"/>
          </w:tcPr>
          <w:p w:rsidR="00F14406" w:rsidRDefault="00F14406" w:rsidP="00F14406">
            <w:proofErr w:type="spellStart"/>
            <w:r w:rsidRPr="00F14406">
              <w:t>extra_acc_taxid_nucl.dmp</w:t>
            </w:r>
            <w:proofErr w:type="spellEnd"/>
          </w:p>
        </w:tc>
        <w:tc>
          <w:tcPr>
            <w:tcW w:w="7758" w:type="dxa"/>
          </w:tcPr>
          <w:p w:rsidR="00F14406" w:rsidRDefault="00F14406" w:rsidP="00F14406">
            <w:r>
              <w:t xml:space="preserve">On occasion, NCBI will remove a GI or Accession number from their database.  In such cases, both the database dump files download and </w:t>
            </w:r>
            <w:proofErr w:type="gramStart"/>
            <w:r>
              <w:t>a</w:t>
            </w:r>
            <w:proofErr w:type="gramEnd"/>
            <w:r>
              <w:t xml:space="preserve"> </w:t>
            </w:r>
            <w:proofErr w:type="spellStart"/>
            <w:r>
              <w:t>efetch</w:t>
            </w:r>
            <w:proofErr w:type="spellEnd"/>
            <w:r>
              <w:t xml:space="preserve"> request to database will come up with no hits.  If you get an error thrown that a key is not recognized, you can define Accession number here.</w:t>
            </w:r>
          </w:p>
          <w:p w:rsidR="00F14406" w:rsidRDefault="00F14406" w:rsidP="00F14406">
            <w:r>
              <w:t xml:space="preserve">Tab-delimited, </w:t>
            </w:r>
            <w:r w:rsidRPr="00F14406">
              <w:t xml:space="preserve">4 columns: Accession Number, </w:t>
            </w:r>
            <w:proofErr w:type="spellStart"/>
            <w:r w:rsidRPr="00F14406">
              <w:t>Accession.Version</w:t>
            </w:r>
            <w:proofErr w:type="spellEnd"/>
            <w:r w:rsidRPr="00F14406">
              <w:t xml:space="preserve">, </w:t>
            </w:r>
            <w:proofErr w:type="spellStart"/>
            <w:r w:rsidRPr="00F14406">
              <w:t>taxonID</w:t>
            </w:r>
            <w:proofErr w:type="spellEnd"/>
            <w:r w:rsidRPr="00F14406">
              <w:t>, GI number</w:t>
            </w:r>
          </w:p>
          <w:p w:rsidR="00F14406" w:rsidRDefault="00F14406" w:rsidP="00F14406">
            <w:r>
              <w:t>Note you may leave the last column blank – but you need the correct number of tab characters on the line.</w:t>
            </w:r>
          </w:p>
        </w:tc>
      </w:tr>
    </w:tbl>
    <w:p w:rsidR="00F14406" w:rsidRPr="00F14406" w:rsidRDefault="00F14406" w:rsidP="00F14406"/>
    <w:p w:rsidR="00135510" w:rsidRDefault="00135510" w:rsidP="00135510">
      <w:pPr>
        <w:pStyle w:val="Heading1"/>
      </w:pPr>
      <w:r>
        <w:t>Additional Output Files</w:t>
      </w:r>
    </w:p>
    <w:tbl>
      <w:tblPr>
        <w:tblStyle w:val="TableGrid"/>
        <w:tblW w:w="0" w:type="auto"/>
        <w:tblLook w:val="04A0" w:firstRow="1" w:lastRow="0" w:firstColumn="1" w:lastColumn="0" w:noHBand="0" w:noVBand="1"/>
      </w:tblPr>
      <w:tblGrid>
        <w:gridCol w:w="3796"/>
        <w:gridCol w:w="6994"/>
      </w:tblGrid>
      <w:tr w:rsidR="00135510" w:rsidTr="00135510">
        <w:tc>
          <w:tcPr>
            <w:tcW w:w="3798" w:type="dxa"/>
          </w:tcPr>
          <w:p w:rsidR="00135510" w:rsidRDefault="00135510" w:rsidP="00380D69">
            <w:r>
              <w:t>BASENAME</w:t>
            </w:r>
            <w:r w:rsidRPr="00135510">
              <w:t>.tax_family.IMSA_count.txt</w:t>
            </w:r>
          </w:p>
          <w:p w:rsidR="00135510" w:rsidRDefault="00135510" w:rsidP="00135510">
            <w:r>
              <w:t>BASENAME</w:t>
            </w:r>
            <w:r w:rsidRPr="00135510">
              <w:t>.tax_</w:t>
            </w:r>
            <w:r>
              <w:t>genus</w:t>
            </w:r>
            <w:r w:rsidRPr="00135510">
              <w:t>.IMSA_count.txt</w:t>
            </w:r>
          </w:p>
          <w:p w:rsidR="00135510" w:rsidRPr="00116F01" w:rsidRDefault="00135510" w:rsidP="00380D69">
            <w:r>
              <w:t>BASENAME</w:t>
            </w:r>
            <w:r w:rsidRPr="00135510">
              <w:t>.tax_</w:t>
            </w:r>
            <w:r>
              <w:t>species</w:t>
            </w:r>
            <w:r w:rsidRPr="00135510">
              <w:t>.IMSA_count.txt</w:t>
            </w:r>
          </w:p>
        </w:tc>
        <w:tc>
          <w:tcPr>
            <w:tcW w:w="7218" w:type="dxa"/>
          </w:tcPr>
          <w:p w:rsidR="00135510" w:rsidRDefault="00135510" w:rsidP="00F14406">
            <w:r>
              <w:t>These are the original IMSA output files, based on assembled sequences, included for completeness for reverse compat</w:t>
            </w:r>
            <w:r w:rsidR="00F14406">
              <w:t>i</w:t>
            </w:r>
            <w:r>
              <w:t>bility.</w:t>
            </w:r>
          </w:p>
        </w:tc>
      </w:tr>
      <w:tr w:rsidR="00135510" w:rsidTr="00135510">
        <w:tc>
          <w:tcPr>
            <w:tcW w:w="3798" w:type="dxa"/>
          </w:tcPr>
          <w:p w:rsidR="00135510" w:rsidRDefault="00135510" w:rsidP="00380D69">
            <w:r w:rsidRPr="00116F01">
              <w:t>gi.counts.txt</w:t>
            </w:r>
          </w:p>
          <w:p w:rsidR="00135510" w:rsidRDefault="00135510" w:rsidP="00380D69">
            <w:r>
              <w:t>or</w:t>
            </w:r>
          </w:p>
          <w:p w:rsidR="00135510" w:rsidRDefault="00135510" w:rsidP="00380D69">
            <w:r>
              <w:t>acc.counts.txt</w:t>
            </w:r>
          </w:p>
        </w:tc>
        <w:tc>
          <w:tcPr>
            <w:tcW w:w="7218" w:type="dxa"/>
          </w:tcPr>
          <w:p w:rsidR="00F14406" w:rsidRDefault="00F14406" w:rsidP="00135510">
            <w:r>
              <w:t>This file can be generated with a utility script (see below).</w:t>
            </w:r>
          </w:p>
          <w:p w:rsidR="00135510" w:rsidRDefault="00135510" w:rsidP="00135510">
            <w:r>
              <w:t>TSV file stores the counts by the reference sequence name.  Typically this is the GI number, but recall IMSA+A allows using non-GI numbers for taxonomy conversion by defining the relationships in an extra file.  These codes would be used here.  Note that either “gi.counts.txt” or “acc.counts.txt” is generated depending on whether the database is defined by GI numbers or Accession numbers.  Columns are labelled.  These are the breakdown of counts in 4 column format, same as presented in the IMSA+A_4count.txt files.</w:t>
            </w:r>
          </w:p>
        </w:tc>
      </w:tr>
      <w:tr w:rsidR="00135510" w:rsidTr="00135510">
        <w:tc>
          <w:tcPr>
            <w:tcW w:w="3798" w:type="dxa"/>
          </w:tcPr>
          <w:p w:rsidR="00135510" w:rsidRDefault="00135510" w:rsidP="00380D69">
            <w:r w:rsidRPr="00116F01">
              <w:t>tax_uniqueAlignmentsJWC.txt</w:t>
            </w:r>
          </w:p>
        </w:tc>
        <w:tc>
          <w:tcPr>
            <w:tcW w:w="7218" w:type="dxa"/>
          </w:tcPr>
          <w:p w:rsidR="00135510" w:rsidRDefault="00135510" w:rsidP="00380D69">
            <w:r>
              <w:t xml:space="preserve">TSVs file stores the relationship of the </w:t>
            </w:r>
            <w:proofErr w:type="spellStart"/>
            <w:r>
              <w:t>queryName</w:t>
            </w:r>
            <w:proofErr w:type="spellEnd"/>
            <w:r>
              <w:t xml:space="preserve"> to each of the four clades, if there is a unique hit to that clade.</w:t>
            </w:r>
          </w:p>
          <w:p w:rsidR="00135510" w:rsidRDefault="00135510" w:rsidP="00380D69">
            <w:r>
              <w:t xml:space="preserve">3 columns: </w:t>
            </w:r>
            <w:proofErr w:type="spellStart"/>
            <w:r>
              <w:t>queryName</w:t>
            </w:r>
            <w:proofErr w:type="spellEnd"/>
            <w:r>
              <w:t>, clade level, taxon ID</w:t>
            </w:r>
          </w:p>
        </w:tc>
      </w:tr>
      <w:tr w:rsidR="00135510" w:rsidTr="00135510">
        <w:tc>
          <w:tcPr>
            <w:tcW w:w="3798" w:type="dxa"/>
          </w:tcPr>
          <w:p w:rsidR="00135510" w:rsidRDefault="00135510" w:rsidP="00380D69">
            <w:r w:rsidRPr="00116F01">
              <w:t xml:space="preserve">tax_unresolved_giJWC.txt    </w:t>
            </w:r>
          </w:p>
          <w:p w:rsidR="00135510" w:rsidRDefault="00135510" w:rsidP="00380D69">
            <w:r>
              <w:t>OR</w:t>
            </w:r>
            <w:r w:rsidRPr="00116F01">
              <w:t xml:space="preserve">    </w:t>
            </w:r>
          </w:p>
          <w:p w:rsidR="00135510" w:rsidRDefault="00135510" w:rsidP="00135510">
            <w:r w:rsidRPr="00116F01">
              <w:t>tax_unresolved_</w:t>
            </w:r>
            <w:r>
              <w:t>acc</w:t>
            </w:r>
            <w:r w:rsidRPr="00116F01">
              <w:t>JWC.txt</w:t>
            </w:r>
          </w:p>
        </w:tc>
        <w:tc>
          <w:tcPr>
            <w:tcW w:w="7218" w:type="dxa"/>
          </w:tcPr>
          <w:p w:rsidR="00F14406" w:rsidRDefault="00F14406" w:rsidP="00135510">
            <w:r>
              <w:t>If everything is working, this file should be empty (size 0).</w:t>
            </w:r>
          </w:p>
          <w:p w:rsidR="00135510" w:rsidRDefault="00135510" w:rsidP="00135510">
            <w:r>
              <w:t xml:space="preserve">If a </w:t>
            </w:r>
            <w:proofErr w:type="spellStart"/>
            <w:r>
              <w:t>taxon</w:t>
            </w:r>
            <w:proofErr w:type="spellEnd"/>
            <w:r>
              <w:t xml:space="preserve"> ID cannot be found for a reference sequence, because it is not in the local NCBI </w:t>
            </w:r>
            <w:proofErr w:type="spellStart"/>
            <w:r>
              <w:t>dmp</w:t>
            </w:r>
            <w:proofErr w:type="spellEnd"/>
            <w:r>
              <w:t xml:space="preserve"> files and cannot be found by query</w:t>
            </w:r>
            <w:r w:rsidR="00F14406">
              <w:t>ing</w:t>
            </w:r>
            <w:r>
              <w:t xml:space="preserve"> the database by </w:t>
            </w:r>
            <w:proofErr w:type="spellStart"/>
            <w:r>
              <w:t>eUtils</w:t>
            </w:r>
            <w:proofErr w:type="spellEnd"/>
            <w:r>
              <w:t xml:space="preserve">, this error will be logged here.  This usually happens because of internet/proxy difficulties.  NCBI usually does not remove old keys from the database.  However, in the case of merged records they do remove the keys which were merged from database, which can cause this error.  You can look up the sequence at </w:t>
            </w:r>
            <w:hyperlink r:id="rId25" w:history="1">
              <w:r w:rsidRPr="0002145E">
                <w:rPr>
                  <w:rStyle w:val="Hyperlink"/>
                </w:rPr>
                <w:t>https://www.ncbi.nlm.nih.gov/Taxonomy/</w:t>
              </w:r>
            </w:hyperlink>
            <w:r>
              <w:t xml:space="preserve">.  </w:t>
            </w:r>
            <w:r>
              <w:lastRenderedPageBreak/>
              <w:t>Then, you can add them to input data files (as described under unidentifiedTaxaAlignmentsJWC.txt)</w:t>
            </w:r>
          </w:p>
        </w:tc>
      </w:tr>
      <w:tr w:rsidR="00135510" w:rsidTr="00135510">
        <w:tc>
          <w:tcPr>
            <w:tcW w:w="3798" w:type="dxa"/>
          </w:tcPr>
          <w:p w:rsidR="00135510" w:rsidRDefault="00135510" w:rsidP="00380D69">
            <w:r w:rsidRPr="00116F01">
              <w:lastRenderedPageBreak/>
              <w:t xml:space="preserve">tax_NAMES_JWC.txt               </w:t>
            </w:r>
          </w:p>
        </w:tc>
        <w:tc>
          <w:tcPr>
            <w:tcW w:w="7218" w:type="dxa"/>
          </w:tcPr>
          <w:p w:rsidR="00135510" w:rsidRDefault="00135510" w:rsidP="00380D69">
            <w:r>
              <w:t xml:space="preserve">List of names of the values looked up via </w:t>
            </w:r>
            <w:proofErr w:type="spellStart"/>
            <w:r>
              <w:t>eUtils</w:t>
            </w:r>
            <w:proofErr w:type="spellEnd"/>
            <w:r>
              <w:t xml:space="preserve"> based on taxon IDs found corresponding to the alignments.  Primarily for debugging.</w:t>
            </w:r>
          </w:p>
        </w:tc>
      </w:tr>
      <w:tr w:rsidR="00135510" w:rsidTr="00135510">
        <w:tc>
          <w:tcPr>
            <w:tcW w:w="3798" w:type="dxa"/>
          </w:tcPr>
          <w:p w:rsidR="00135510" w:rsidRDefault="00135510" w:rsidP="00380D69">
            <w:r w:rsidRPr="00116F01">
              <w:t>unidentifiedTaxaAlignmentsJWC.txt</w:t>
            </w:r>
          </w:p>
        </w:tc>
        <w:tc>
          <w:tcPr>
            <w:tcW w:w="7218" w:type="dxa"/>
          </w:tcPr>
          <w:p w:rsidR="00F14406" w:rsidRDefault="00F14406" w:rsidP="00380D69">
            <w:r>
              <w:t>If everything is working, this file should be empty (size 0).</w:t>
            </w:r>
          </w:p>
          <w:p w:rsidR="00135510" w:rsidRDefault="00135510" w:rsidP="00380D69">
            <w:r>
              <w:t>The program outputs blast alignments, which it could not process and obtain a corresponding taxon ID.  This is rare, but provides a convenient way to see what is going on.</w:t>
            </w:r>
          </w:p>
          <w:p w:rsidR="00135510" w:rsidRDefault="00135510" w:rsidP="00380D69">
            <w:r>
              <w:t xml:space="preserve">You can add these entries, with a converted taxon ID, to </w:t>
            </w:r>
          </w:p>
          <w:p w:rsidR="00135510" w:rsidRDefault="00135510" w:rsidP="00380D69">
            <w:proofErr w:type="gramStart"/>
            <w:r>
              <w:t>file</w:t>
            </w:r>
            <w:proofErr w:type="gramEnd"/>
            <w:r>
              <w:t xml:space="preserve"> defined by </w:t>
            </w:r>
            <w:proofErr w:type="spellStart"/>
            <w:r w:rsidRPr="00380D69">
              <w:rPr>
                <w:b/>
              </w:rPr>
              <w:t>systemSettings.EXTRA_BLAST_TAX_DB</w:t>
            </w:r>
            <w:proofErr w:type="spellEnd"/>
            <w:r>
              <w:t xml:space="preserve">, file defined by </w:t>
            </w:r>
            <w:proofErr w:type="spellStart"/>
            <w:r w:rsidRPr="00380D69">
              <w:rPr>
                <w:b/>
              </w:rPr>
              <w:t>systemSettings.ACC_EXTRA_BLAST_TAX_DB</w:t>
            </w:r>
            <w:proofErr w:type="spellEnd"/>
            <w:r>
              <w:t xml:space="preserve">, or </w:t>
            </w:r>
            <w:r w:rsidRPr="00380D69">
              <w:rPr>
                <w:b/>
              </w:rPr>
              <w:t>fungiDB.seqNames.2.speciesID</w:t>
            </w:r>
            <w:r>
              <w:t>, as appropriate.  Note that the first files is for GI numbers, the second is for Accession numbers, and the third is any other sequence name format.</w:t>
            </w:r>
          </w:p>
        </w:tc>
      </w:tr>
      <w:tr w:rsidR="00135510" w:rsidTr="00135510">
        <w:tc>
          <w:tcPr>
            <w:tcW w:w="3798" w:type="dxa"/>
          </w:tcPr>
          <w:p w:rsidR="00135510" w:rsidRDefault="00135510" w:rsidP="00380D69">
            <w:r w:rsidRPr="00116F01">
              <w:t xml:space="preserve">tax_GIS_JWC.txt    </w:t>
            </w:r>
          </w:p>
          <w:p w:rsidR="00135510" w:rsidRDefault="00135510" w:rsidP="00380D69">
            <w:r>
              <w:t>or</w:t>
            </w:r>
            <w:r w:rsidRPr="00116F01">
              <w:t xml:space="preserve">                  </w:t>
            </w:r>
          </w:p>
          <w:p w:rsidR="00135510" w:rsidRDefault="00135510" w:rsidP="00135510">
            <w:r w:rsidRPr="00116F01">
              <w:t>tax_</w:t>
            </w:r>
            <w:r>
              <w:t>ACCS</w:t>
            </w:r>
            <w:r w:rsidRPr="00116F01">
              <w:t xml:space="preserve">_JWC.txt   </w:t>
            </w:r>
          </w:p>
        </w:tc>
        <w:tc>
          <w:tcPr>
            <w:tcW w:w="7218" w:type="dxa"/>
          </w:tcPr>
          <w:p w:rsidR="00135510" w:rsidRDefault="00135510" w:rsidP="00380D69">
            <w:r>
              <w:t xml:space="preserve">List of the GI numbers (or Accession numbers) which had a corresponding taxon ID identified.  Note that gi.counts.txt contains this information as well, but this file is created first.  The codes saved here can also be those defined in </w:t>
            </w:r>
            <w:r w:rsidRPr="00380D69">
              <w:rPr>
                <w:b/>
              </w:rPr>
              <w:t>fungiDB.seqNames.2.speciesID</w:t>
            </w:r>
            <w:r w:rsidRPr="00135510">
              <w:t xml:space="preserve"> file.</w:t>
            </w:r>
          </w:p>
          <w:p w:rsidR="00135510" w:rsidRDefault="00135510" w:rsidP="00380D69"/>
        </w:tc>
      </w:tr>
      <w:tr w:rsidR="00135510" w:rsidTr="00135510">
        <w:tc>
          <w:tcPr>
            <w:tcW w:w="3798" w:type="dxa"/>
          </w:tcPr>
          <w:p w:rsidR="00135510" w:rsidRPr="00116F01" w:rsidRDefault="00135510" w:rsidP="00380D69">
            <w:r>
              <w:t>taxonomy.pickle</w:t>
            </w:r>
            <w:r w:rsidRPr="00380D69">
              <w:rPr>
                <w:vertAlign w:val="superscript"/>
              </w:rPr>
              <w:t>1</w:t>
            </w:r>
          </w:p>
        </w:tc>
        <w:tc>
          <w:tcPr>
            <w:tcW w:w="7218" w:type="dxa"/>
          </w:tcPr>
          <w:p w:rsidR="00135510" w:rsidRDefault="00135510" w:rsidP="00380D69">
            <w:r>
              <w:t xml:space="preserve">A pickle is a python binary file.  Because parsing the </w:t>
            </w:r>
            <w:proofErr w:type="spellStart"/>
            <w:r>
              <w:t>dmp</w:t>
            </w:r>
            <w:proofErr w:type="spellEnd"/>
            <w:r>
              <w:t xml:space="preserve"> files can take minutes, the program saves these look-ups in case the program is run again, which might happen if there is unexpected crash.</w:t>
            </w:r>
          </w:p>
        </w:tc>
      </w:tr>
      <w:tr w:rsidR="00135510" w:rsidTr="00135510">
        <w:tc>
          <w:tcPr>
            <w:tcW w:w="3798" w:type="dxa"/>
          </w:tcPr>
          <w:p w:rsidR="00135510" w:rsidRDefault="00135510" w:rsidP="00380D69">
            <w:r>
              <w:t>bestHits.bln</w:t>
            </w:r>
            <w:r w:rsidRPr="00380D69">
              <w:rPr>
                <w:vertAlign w:val="superscript"/>
              </w:rPr>
              <w:t>1</w:t>
            </w:r>
          </w:p>
          <w:p w:rsidR="00135510" w:rsidRDefault="00135510" w:rsidP="00380D69">
            <w:r>
              <w:t>bestHits.bln.</w:t>
            </w:r>
            <w:r w:rsidRPr="00135510">
              <w:t>pickl</w:t>
            </w:r>
            <w:r>
              <w:t>e</w:t>
            </w:r>
            <w:r w:rsidRPr="00135510">
              <w:rPr>
                <w:vertAlign w:val="superscript"/>
              </w:rPr>
              <w:t>1</w:t>
            </w:r>
          </w:p>
        </w:tc>
        <w:tc>
          <w:tcPr>
            <w:tcW w:w="7218" w:type="dxa"/>
          </w:tcPr>
          <w:p w:rsidR="00135510" w:rsidRDefault="00135510" w:rsidP="00380D69">
            <w:r>
              <w:t xml:space="preserve">IMSA+A, like IMSA, parses blast output to form </w:t>
            </w:r>
          </w:p>
        </w:tc>
      </w:tr>
    </w:tbl>
    <w:p w:rsidR="00135510" w:rsidRPr="00135510" w:rsidRDefault="00135510" w:rsidP="00135510">
      <w:r>
        <w:t xml:space="preserve"> </w:t>
      </w:r>
      <w:r w:rsidRPr="00380D69">
        <w:rPr>
          <w:vertAlign w:val="superscript"/>
        </w:rPr>
        <w:t>1</w:t>
      </w:r>
      <w:r>
        <w:rPr>
          <w:vertAlign w:val="superscript"/>
        </w:rPr>
        <w:t xml:space="preserve"> </w:t>
      </w:r>
      <w:r>
        <w:t>These files are loaded instead of overwritten.  These are intended to support resuming and save time from intensive calculations, when the program crashes.  If you are restarting an analysis, for example by adding new alignments, you must delete these 3 files.</w:t>
      </w:r>
    </w:p>
    <w:p w:rsidR="003F3C04" w:rsidRDefault="003F3C04">
      <w:pPr>
        <w:rPr>
          <w:rFonts w:asciiTheme="majorHAnsi" w:eastAsiaTheme="majorEastAsia" w:hAnsiTheme="majorHAnsi" w:cstheme="majorBidi"/>
          <w:b/>
          <w:bCs/>
          <w:color w:val="365F91" w:themeColor="accent1" w:themeShade="BF"/>
          <w:sz w:val="28"/>
          <w:szCs w:val="28"/>
        </w:rPr>
      </w:pPr>
      <w:r>
        <w:br w:type="page"/>
      </w:r>
    </w:p>
    <w:p w:rsidR="00135510" w:rsidRDefault="00F14406" w:rsidP="00F14406">
      <w:pPr>
        <w:pStyle w:val="Heading1"/>
      </w:pPr>
      <w:r>
        <w:lastRenderedPageBreak/>
        <w:t>Utility Scripts</w:t>
      </w:r>
    </w:p>
    <w:p w:rsidR="00F14406" w:rsidRDefault="00F14406" w:rsidP="00F14406">
      <w:r>
        <w:t>We have written several helper scripts, which may be useful to you when looking through the data.</w:t>
      </w:r>
    </w:p>
    <w:p w:rsidR="00F14406" w:rsidRDefault="008C03D6" w:rsidP="00F14406">
      <w:pPr>
        <w:pStyle w:val="Heading4"/>
      </w:pPr>
      <w:r>
        <w:t>Reference sequences by unique counts</w:t>
      </w:r>
      <w:r>
        <w:br/>
      </w:r>
      <w:r w:rsidR="00F14406">
        <w:t>utilUniqueGiCount.py</w:t>
      </w:r>
      <w:r w:rsidR="00F14406">
        <w:tab/>
      </w:r>
      <w:r w:rsidR="00F14406">
        <w:tab/>
        <w:t>and</w:t>
      </w:r>
      <w:r w:rsidR="00F14406">
        <w:tab/>
        <w:t>utilUniqueAccCount.py</w:t>
      </w:r>
    </w:p>
    <w:p w:rsidR="00F14406" w:rsidRDefault="00F14406" w:rsidP="00F14406">
      <w:r>
        <w:t xml:space="preserve">These two scripts perform the same function: create a four column count by reference sequence name.  This can give some guidance whether a specific reference sequence is getting a lot of unique hits, or if they are more spread out among sequences.  We expect the latter, because assembly should include all sequences to make one putative gene.  </w:t>
      </w:r>
    </w:p>
    <w:p w:rsidR="00F14406" w:rsidRDefault="00F14406" w:rsidP="00F14406">
      <w:pPr>
        <w:rPr>
          <w:rFonts w:ascii="Courier New" w:hAnsi="Courier New" w:cs="Courier New"/>
        </w:rPr>
      </w:pPr>
      <w:proofErr w:type="gramStart"/>
      <w:r w:rsidRPr="00F14406">
        <w:rPr>
          <w:rFonts w:ascii="Courier New" w:hAnsi="Courier New" w:cs="Courier New"/>
        </w:rPr>
        <w:t>python</w:t>
      </w:r>
      <w:proofErr w:type="gramEnd"/>
      <w:r w:rsidRPr="00F14406">
        <w:rPr>
          <w:rFonts w:ascii="Courier New" w:hAnsi="Courier New" w:cs="Courier New"/>
        </w:rPr>
        <w:t xml:space="preserve"> utilUniqueGiCount.py </w:t>
      </w:r>
      <w:proofErr w:type="spellStart"/>
      <w:r w:rsidRPr="00F14406">
        <w:rPr>
          <w:rFonts w:ascii="Courier New" w:hAnsi="Courier New" w:cs="Courier New"/>
        </w:rPr>
        <w:t>BASENAME.bestHits.bln</w:t>
      </w:r>
      <w:proofErr w:type="spellEnd"/>
      <w:r w:rsidRPr="00F14406">
        <w:rPr>
          <w:rFonts w:ascii="Courier New" w:hAnsi="Courier New" w:cs="Courier New"/>
        </w:rPr>
        <w:t xml:space="preserve"> &gt; BASENAME.gi.counts.txt</w:t>
      </w:r>
    </w:p>
    <w:p w:rsidR="00A54786" w:rsidRPr="00F14406" w:rsidRDefault="00A54786" w:rsidP="00A54786">
      <w:pPr>
        <w:rPr>
          <w:rFonts w:ascii="Courier New" w:hAnsi="Courier New" w:cs="Courier New"/>
        </w:rPr>
      </w:pPr>
      <w:proofErr w:type="gramStart"/>
      <w:r w:rsidRPr="00F14406">
        <w:rPr>
          <w:rFonts w:ascii="Courier New" w:hAnsi="Courier New" w:cs="Courier New"/>
        </w:rPr>
        <w:t>python</w:t>
      </w:r>
      <w:proofErr w:type="gramEnd"/>
      <w:r w:rsidRPr="00F14406">
        <w:rPr>
          <w:rFonts w:ascii="Courier New" w:hAnsi="Courier New" w:cs="Courier New"/>
        </w:rPr>
        <w:t xml:space="preserve"> utilUnique</w:t>
      </w:r>
      <w:r>
        <w:rPr>
          <w:rFonts w:ascii="Courier New" w:hAnsi="Courier New" w:cs="Courier New"/>
        </w:rPr>
        <w:t>Acc</w:t>
      </w:r>
      <w:r w:rsidRPr="00F14406">
        <w:rPr>
          <w:rFonts w:ascii="Courier New" w:hAnsi="Courier New" w:cs="Courier New"/>
        </w:rPr>
        <w:t xml:space="preserve">Count.py </w:t>
      </w:r>
      <w:proofErr w:type="spellStart"/>
      <w:r w:rsidRPr="00F14406">
        <w:rPr>
          <w:rFonts w:ascii="Courier New" w:hAnsi="Courier New" w:cs="Courier New"/>
        </w:rPr>
        <w:t>BASENAME.bestHits.bln</w:t>
      </w:r>
      <w:proofErr w:type="spellEnd"/>
      <w:r w:rsidRPr="00F14406">
        <w:rPr>
          <w:rFonts w:ascii="Courier New" w:hAnsi="Courier New" w:cs="Courier New"/>
        </w:rPr>
        <w:t xml:space="preserve"> &gt; BASENAME.</w:t>
      </w:r>
      <w:r>
        <w:rPr>
          <w:rFonts w:ascii="Courier New" w:hAnsi="Courier New" w:cs="Courier New"/>
        </w:rPr>
        <w:t>acc</w:t>
      </w:r>
      <w:r w:rsidRPr="00F14406">
        <w:rPr>
          <w:rFonts w:ascii="Courier New" w:hAnsi="Courier New" w:cs="Courier New"/>
        </w:rPr>
        <w:t>.counts.txt</w:t>
      </w:r>
    </w:p>
    <w:p w:rsidR="00A54786" w:rsidRDefault="00A54786" w:rsidP="00F14406">
      <w:pPr>
        <w:pStyle w:val="Heading4"/>
      </w:pPr>
    </w:p>
    <w:p w:rsidR="00F14406" w:rsidRDefault="003F6A69" w:rsidP="00F14406">
      <w:pPr>
        <w:pStyle w:val="Heading4"/>
      </w:pPr>
      <w:r>
        <w:t xml:space="preserve">Create a </w:t>
      </w:r>
      <w:proofErr w:type="spellStart"/>
      <w:r>
        <w:t>Fasta</w:t>
      </w:r>
      <w:proofErr w:type="spellEnd"/>
      <w:r>
        <w:t xml:space="preserve"> file of sequences by a clade</w:t>
      </w:r>
      <w:r>
        <w:br/>
      </w:r>
      <w:r w:rsidR="00F14406">
        <w:t>utilUniqueHitsFastaFilter.py</w:t>
      </w:r>
    </w:p>
    <w:p w:rsidR="00F14406" w:rsidRDefault="00F14406" w:rsidP="00F14406">
      <w:r>
        <w:t xml:space="preserve">This script allows you to prepare a </w:t>
      </w:r>
      <w:proofErr w:type="spellStart"/>
      <w:r>
        <w:t>FastA</w:t>
      </w:r>
      <w:proofErr w:type="spellEnd"/>
      <w:r>
        <w:t xml:space="preserve"> list of query names that map to unique hits at a clade level.  You can choose </w:t>
      </w:r>
      <w:proofErr w:type="spellStart"/>
      <w:r>
        <w:t>firstTaxa</w:t>
      </w:r>
      <w:proofErr w:type="spellEnd"/>
      <w:r>
        <w:t>, species, genus, or family.</w:t>
      </w:r>
      <w:r w:rsidR="003F6A69">
        <w:t xml:space="preserve">  Note that subspecies do not roll up into species.  For viruses, you want </w:t>
      </w:r>
      <w:proofErr w:type="spellStart"/>
      <w:r w:rsidR="003F6A69">
        <w:t>firstTaxa</w:t>
      </w:r>
      <w:proofErr w:type="spellEnd"/>
      <w:r w:rsidR="003F6A69">
        <w:t xml:space="preserve"> report.</w:t>
      </w:r>
    </w:p>
    <w:p w:rsidR="00F14406" w:rsidRPr="00F14406" w:rsidRDefault="00F14406" w:rsidP="00F14406">
      <w:pPr>
        <w:pStyle w:val="Heading1"/>
        <w:spacing w:before="0" w:line="240" w:lineRule="auto"/>
        <w:rPr>
          <w:rFonts w:ascii="Courier New" w:eastAsiaTheme="minorHAnsi" w:hAnsi="Courier New" w:cs="Courier New"/>
          <w:b w:val="0"/>
          <w:bCs w:val="0"/>
          <w:color w:val="auto"/>
          <w:sz w:val="22"/>
          <w:szCs w:val="22"/>
        </w:rPr>
      </w:pPr>
      <w:proofErr w:type="gramStart"/>
      <w:r w:rsidRPr="00F14406">
        <w:rPr>
          <w:rFonts w:ascii="Courier New" w:eastAsiaTheme="minorHAnsi" w:hAnsi="Courier New" w:cs="Courier New"/>
          <w:b w:val="0"/>
          <w:bCs w:val="0"/>
          <w:color w:val="auto"/>
          <w:sz w:val="22"/>
          <w:szCs w:val="22"/>
        </w:rPr>
        <w:t>python</w:t>
      </w:r>
      <w:proofErr w:type="gramEnd"/>
      <w:r w:rsidRPr="00F14406">
        <w:rPr>
          <w:rFonts w:ascii="Courier New" w:eastAsiaTheme="minorHAnsi" w:hAnsi="Courier New" w:cs="Courier New"/>
          <w:b w:val="0"/>
          <w:bCs w:val="0"/>
          <w:color w:val="auto"/>
          <w:sz w:val="22"/>
          <w:szCs w:val="22"/>
        </w:rPr>
        <w:t xml:space="preserve"> utilUniqueHitsFastaFilter.py </w:t>
      </w:r>
      <w:proofErr w:type="spellStart"/>
      <w:r w:rsidRPr="00F14406">
        <w:rPr>
          <w:rFonts w:ascii="Courier New" w:eastAsiaTheme="minorHAnsi" w:hAnsi="Courier New" w:cs="Courier New"/>
          <w:b w:val="0"/>
          <w:bCs w:val="0"/>
          <w:color w:val="auto"/>
          <w:sz w:val="22"/>
          <w:szCs w:val="22"/>
        </w:rPr>
        <w:t>firstTaxa</w:t>
      </w:r>
      <w:proofErr w:type="spellEnd"/>
      <w:r w:rsidRPr="00F14406">
        <w:rPr>
          <w:rFonts w:ascii="Courier New" w:eastAsiaTheme="minorHAnsi" w:hAnsi="Courier New" w:cs="Courier New"/>
          <w:b w:val="0"/>
          <w:bCs w:val="0"/>
          <w:color w:val="auto"/>
          <w:sz w:val="22"/>
          <w:szCs w:val="22"/>
        </w:rPr>
        <w:t xml:space="preserve"> \</w:t>
      </w:r>
    </w:p>
    <w:p w:rsidR="00F14406" w:rsidRPr="00F14406" w:rsidRDefault="00F14406" w:rsidP="00F14406">
      <w:pPr>
        <w:pStyle w:val="Heading1"/>
        <w:spacing w:before="0" w:line="240" w:lineRule="auto"/>
        <w:rPr>
          <w:rFonts w:ascii="Courier New" w:eastAsiaTheme="minorHAnsi" w:hAnsi="Courier New" w:cs="Courier New"/>
          <w:b w:val="0"/>
          <w:bCs w:val="0"/>
          <w:color w:val="auto"/>
          <w:sz w:val="22"/>
          <w:szCs w:val="22"/>
        </w:rPr>
      </w:pPr>
      <w:proofErr w:type="spellStart"/>
      <w:r w:rsidRPr="00F14406">
        <w:rPr>
          <w:rFonts w:ascii="Courier New" w:eastAsiaTheme="minorHAnsi" w:hAnsi="Courier New" w:cs="Courier New"/>
          <w:b w:val="0"/>
          <w:bCs w:val="0"/>
          <w:color w:val="auto"/>
          <w:sz w:val="22"/>
          <w:szCs w:val="22"/>
        </w:rPr>
        <w:t>BASENAME_sub_assemble.fa</w:t>
      </w:r>
      <w:proofErr w:type="spellEnd"/>
      <w:r w:rsidRPr="00F14406">
        <w:rPr>
          <w:rFonts w:ascii="Courier New" w:eastAsiaTheme="minorHAnsi" w:hAnsi="Courier New" w:cs="Courier New"/>
          <w:b w:val="0"/>
          <w:bCs w:val="0"/>
          <w:color w:val="auto"/>
          <w:sz w:val="22"/>
          <w:szCs w:val="22"/>
        </w:rPr>
        <w:t xml:space="preserve"> BASENAME_sub_assemble.fa.tax_uniqueAlignments.txt \</w:t>
      </w:r>
    </w:p>
    <w:p w:rsidR="00F14406" w:rsidRDefault="00F14406" w:rsidP="00F14406">
      <w:pPr>
        <w:pStyle w:val="Heading1"/>
        <w:spacing w:before="0" w:line="240" w:lineRule="auto"/>
        <w:rPr>
          <w:rFonts w:ascii="Courier New" w:eastAsiaTheme="minorHAnsi" w:hAnsi="Courier New" w:cs="Courier New"/>
          <w:b w:val="0"/>
          <w:bCs w:val="0"/>
          <w:color w:val="auto"/>
          <w:sz w:val="22"/>
          <w:szCs w:val="22"/>
        </w:rPr>
      </w:pPr>
      <w:proofErr w:type="spellStart"/>
      <w:r w:rsidRPr="00F14406">
        <w:rPr>
          <w:rFonts w:ascii="Courier New" w:eastAsiaTheme="minorHAnsi" w:hAnsi="Courier New" w:cs="Courier New"/>
          <w:b w:val="0"/>
          <w:bCs w:val="0"/>
          <w:color w:val="auto"/>
          <w:sz w:val="22"/>
          <w:szCs w:val="22"/>
        </w:rPr>
        <w:t>BASENAME_sub_assemble.fa.firstTaxa.unique.fa</w:t>
      </w:r>
      <w:proofErr w:type="spellEnd"/>
    </w:p>
    <w:p w:rsidR="00F14406" w:rsidRDefault="00F14406" w:rsidP="00F14406"/>
    <w:p w:rsidR="00A54786" w:rsidRPr="008C03D6" w:rsidRDefault="008C03D6" w:rsidP="008C03D6">
      <w:pPr>
        <w:spacing w:after="0" w:line="240" w:lineRule="auto"/>
        <w:rPr>
          <w:rFonts w:cs="Courier New"/>
        </w:rPr>
      </w:pPr>
      <w:r w:rsidRPr="008C03D6">
        <w:rPr>
          <w:rFonts w:cs="Courier New"/>
        </w:rPr>
        <w:t>I run the following commands in my post-analysis script to automatically generate these reports.</w:t>
      </w:r>
    </w:p>
    <w:p w:rsidR="008C03D6" w:rsidRPr="008C03D6" w:rsidRDefault="008C03D6" w:rsidP="008C03D6">
      <w:pPr>
        <w:spacing w:after="0" w:line="240" w:lineRule="auto"/>
        <w:rPr>
          <w:rFonts w:ascii="Courier New" w:hAnsi="Courier New" w:cs="Courier New"/>
        </w:rPr>
      </w:pPr>
    </w:p>
    <w:p w:rsidR="008C03D6" w:rsidRPr="008C03D6" w:rsidRDefault="008C03D6" w:rsidP="008C03D6">
      <w:pPr>
        <w:spacing w:after="0" w:line="240" w:lineRule="auto"/>
        <w:rPr>
          <w:rFonts w:ascii="Courier New" w:hAnsi="Courier New" w:cs="Courier New"/>
        </w:rPr>
      </w:pPr>
      <w:r w:rsidRPr="008C03D6">
        <w:rPr>
          <w:rFonts w:ascii="Courier New" w:hAnsi="Courier New" w:cs="Courier New"/>
        </w:rPr>
        <w:t>FA_FILE=</w:t>
      </w:r>
      <w:proofErr w:type="spellStart"/>
      <w:r w:rsidRPr="008C03D6">
        <w:rPr>
          <w:rFonts w:ascii="Courier New" w:hAnsi="Courier New" w:cs="Courier New"/>
        </w:rPr>
        <w:t>BASENAME_sub_assemble.fa</w:t>
      </w:r>
      <w:proofErr w:type="spellEnd"/>
    </w:p>
    <w:p w:rsidR="008C03D6" w:rsidRPr="008C03D6" w:rsidRDefault="008C03D6" w:rsidP="008C03D6">
      <w:pPr>
        <w:spacing w:after="0" w:line="240" w:lineRule="auto"/>
        <w:rPr>
          <w:rFonts w:ascii="Courier New" w:hAnsi="Courier New" w:cs="Courier New"/>
        </w:rPr>
      </w:pPr>
      <w:proofErr w:type="gramStart"/>
      <w:r w:rsidRPr="008C03D6">
        <w:rPr>
          <w:rFonts w:ascii="Courier New" w:hAnsi="Courier New" w:cs="Courier New"/>
        </w:rPr>
        <w:t>clades</w:t>
      </w:r>
      <w:proofErr w:type="gramEnd"/>
      <w:r w:rsidRPr="008C03D6">
        <w:rPr>
          <w:rFonts w:ascii="Courier New" w:hAnsi="Courier New" w:cs="Courier New"/>
        </w:rPr>
        <w:t>="</w:t>
      </w:r>
      <w:proofErr w:type="spellStart"/>
      <w:r w:rsidRPr="008C03D6">
        <w:rPr>
          <w:rFonts w:ascii="Courier New" w:hAnsi="Courier New" w:cs="Courier New"/>
        </w:rPr>
        <w:t>firstTaxa</w:t>
      </w:r>
      <w:proofErr w:type="spellEnd"/>
      <w:r w:rsidRPr="008C03D6">
        <w:rPr>
          <w:rFonts w:ascii="Courier New" w:hAnsi="Courier New" w:cs="Courier New"/>
        </w:rPr>
        <w:t xml:space="preserve"> species genus family"</w:t>
      </w:r>
    </w:p>
    <w:p w:rsidR="008C03D6" w:rsidRPr="008C03D6" w:rsidRDefault="008C03D6" w:rsidP="008C03D6">
      <w:pPr>
        <w:spacing w:after="0" w:line="240" w:lineRule="auto"/>
        <w:rPr>
          <w:rFonts w:ascii="Courier New" w:hAnsi="Courier New" w:cs="Courier New"/>
        </w:rPr>
      </w:pPr>
      <w:proofErr w:type="gramStart"/>
      <w:r w:rsidRPr="008C03D6">
        <w:rPr>
          <w:rFonts w:ascii="Courier New" w:hAnsi="Courier New" w:cs="Courier New"/>
        </w:rPr>
        <w:t>for</w:t>
      </w:r>
      <w:proofErr w:type="gramEnd"/>
      <w:r w:rsidRPr="008C03D6">
        <w:rPr>
          <w:rFonts w:ascii="Courier New" w:hAnsi="Courier New" w:cs="Courier New"/>
        </w:rPr>
        <w:t xml:space="preserve"> clade in $clades; do</w:t>
      </w:r>
    </w:p>
    <w:p w:rsidR="008C03D6" w:rsidRPr="008C03D6" w:rsidRDefault="008C03D6" w:rsidP="008C03D6">
      <w:pPr>
        <w:spacing w:after="0" w:line="240" w:lineRule="auto"/>
        <w:rPr>
          <w:rFonts w:ascii="Courier New" w:hAnsi="Courier New" w:cs="Courier New"/>
        </w:rPr>
      </w:pPr>
      <w:r w:rsidRPr="008C03D6">
        <w:rPr>
          <w:rFonts w:ascii="Courier New" w:hAnsi="Courier New" w:cs="Courier New"/>
        </w:rPr>
        <w:t xml:space="preserve">  </w:t>
      </w:r>
      <w:proofErr w:type="gramStart"/>
      <w:r w:rsidRPr="008C03D6">
        <w:rPr>
          <w:rFonts w:ascii="Courier New" w:hAnsi="Courier New" w:cs="Courier New"/>
        </w:rPr>
        <w:t>echo</w:t>
      </w:r>
      <w:proofErr w:type="gramEnd"/>
      <w:r w:rsidRPr="008C03D6">
        <w:rPr>
          <w:rFonts w:ascii="Courier New" w:hAnsi="Courier New" w:cs="Courier New"/>
        </w:rPr>
        <w:t xml:space="preserve"> python /data/aplab/cox1kb/imsa2/utilUniqueHitsFastaFilter.py $clade $FA_FILE $FA_FILE.tax_uniqueAlignments.txt $FA_FILE.$</w:t>
      </w:r>
      <w:proofErr w:type="spellStart"/>
      <w:r w:rsidRPr="008C03D6">
        <w:rPr>
          <w:rFonts w:ascii="Courier New" w:hAnsi="Courier New" w:cs="Courier New"/>
        </w:rPr>
        <w:t>clade.unique.fa</w:t>
      </w:r>
      <w:proofErr w:type="spellEnd"/>
    </w:p>
    <w:p w:rsidR="008C03D6" w:rsidRPr="008C03D6" w:rsidRDefault="008C03D6" w:rsidP="008C03D6">
      <w:pPr>
        <w:spacing w:after="0" w:line="240" w:lineRule="auto"/>
        <w:rPr>
          <w:rFonts w:ascii="Courier New" w:hAnsi="Courier New" w:cs="Courier New"/>
        </w:rPr>
      </w:pPr>
      <w:r w:rsidRPr="008C03D6">
        <w:rPr>
          <w:rFonts w:ascii="Courier New" w:hAnsi="Courier New" w:cs="Courier New"/>
        </w:rPr>
        <w:t xml:space="preserve">  </w:t>
      </w:r>
      <w:proofErr w:type="gramStart"/>
      <w:r w:rsidRPr="008C03D6">
        <w:rPr>
          <w:rFonts w:ascii="Courier New" w:hAnsi="Courier New" w:cs="Courier New"/>
        </w:rPr>
        <w:t>python</w:t>
      </w:r>
      <w:proofErr w:type="gramEnd"/>
      <w:r w:rsidRPr="008C03D6">
        <w:rPr>
          <w:rFonts w:ascii="Courier New" w:hAnsi="Courier New" w:cs="Courier New"/>
        </w:rPr>
        <w:t xml:space="preserve"> /data/aplab/cox1kb/imsa2/utilUniqueHitsFastaFilter.py $clade $FA_FILE $FA_FILE.tax_uniqueAlignments.txt $FA_FILE.$</w:t>
      </w:r>
      <w:proofErr w:type="spellStart"/>
      <w:r w:rsidRPr="008C03D6">
        <w:rPr>
          <w:rFonts w:ascii="Courier New" w:hAnsi="Courier New" w:cs="Courier New"/>
        </w:rPr>
        <w:t>clade.unique.fa</w:t>
      </w:r>
      <w:proofErr w:type="spellEnd"/>
    </w:p>
    <w:p w:rsidR="00A54786" w:rsidRDefault="008C03D6" w:rsidP="008C03D6">
      <w:pPr>
        <w:spacing w:after="0" w:line="240" w:lineRule="auto"/>
        <w:rPr>
          <w:rFonts w:ascii="Courier New" w:hAnsi="Courier New" w:cs="Courier New"/>
        </w:rPr>
      </w:pPr>
      <w:proofErr w:type="gramStart"/>
      <w:r w:rsidRPr="008C03D6">
        <w:rPr>
          <w:rFonts w:ascii="Courier New" w:hAnsi="Courier New" w:cs="Courier New"/>
        </w:rPr>
        <w:t>done</w:t>
      </w:r>
      <w:proofErr w:type="gramEnd"/>
    </w:p>
    <w:p w:rsidR="008C03D6" w:rsidRPr="008C03D6" w:rsidRDefault="008C03D6" w:rsidP="008C03D6">
      <w:pPr>
        <w:spacing w:after="0" w:line="240" w:lineRule="auto"/>
        <w:rPr>
          <w:rFonts w:ascii="Courier New" w:hAnsi="Courier New" w:cs="Courier New"/>
        </w:rPr>
      </w:pPr>
    </w:p>
    <w:p w:rsidR="00F14406" w:rsidRPr="00F14406" w:rsidRDefault="00F14406" w:rsidP="00F14406">
      <w:r>
        <w:t xml:space="preserve">Where </w:t>
      </w:r>
      <w:proofErr w:type="spellStart"/>
      <w:r w:rsidRPr="00F14406">
        <w:rPr>
          <w:b/>
        </w:rPr>
        <w:t>BASENAME_sub_assemble.fa</w:t>
      </w:r>
      <w:proofErr w:type="spellEnd"/>
      <w:r>
        <w:t xml:space="preserve"> is the name of the assembled sequences file.</w:t>
      </w:r>
    </w:p>
    <w:p w:rsidR="00F14406" w:rsidRDefault="00F14406" w:rsidP="00F14406">
      <w:pPr>
        <w:pStyle w:val="Heading4"/>
      </w:pPr>
    </w:p>
    <w:p w:rsidR="00F14406" w:rsidRDefault="00F14406" w:rsidP="00F14406">
      <w:pPr>
        <w:pStyle w:val="Heading4"/>
      </w:pPr>
      <w:r>
        <w:t xml:space="preserve">Isolating </w:t>
      </w:r>
      <w:r w:rsidR="003F6A69">
        <w:t xml:space="preserve">unique </w:t>
      </w:r>
      <w:r>
        <w:t xml:space="preserve">hits to a </w:t>
      </w:r>
      <w:proofErr w:type="spellStart"/>
      <w:r>
        <w:t>taxon</w:t>
      </w:r>
      <w:proofErr w:type="spellEnd"/>
      <w:r>
        <w:t xml:space="preserve"> ID</w:t>
      </w:r>
      <w:r w:rsidR="008C03D6">
        <w:t xml:space="preserve"> using grep</w:t>
      </w:r>
    </w:p>
    <w:p w:rsidR="00F14406" w:rsidRDefault="00F14406" w:rsidP="00F14406">
      <w:r>
        <w:t>The NCBI Taxon ID numbers serve as a primary key for each taxon, so we can search these numbers in the unique alignment report to see which queries were uniquely aligned to that taxon.</w:t>
      </w:r>
      <w:r w:rsidR="008C03D6">
        <w:t xml:space="preserve">  Note that search for a species taxon ID </w:t>
      </w:r>
      <w:r w:rsidR="008C03D6" w:rsidRPr="008C03D6">
        <w:rPr>
          <w:u w:val="single"/>
        </w:rPr>
        <w:t xml:space="preserve">will not </w:t>
      </w:r>
      <w:r w:rsidR="008C03D6" w:rsidRPr="008C03D6">
        <w:t xml:space="preserve">report the subspecies searched for.  Use </w:t>
      </w:r>
      <w:r w:rsidR="008C03D6" w:rsidRPr="008C03D6">
        <w:rPr>
          <w:rFonts w:ascii="Calibri" w:hAnsi="Calibri"/>
        </w:rPr>
        <w:t>utilFastaSequencesByTaxon.py instead.</w:t>
      </w:r>
    </w:p>
    <w:p w:rsidR="00F14406" w:rsidRPr="00F14406" w:rsidRDefault="00A54786" w:rsidP="00F14406">
      <w:pPr>
        <w:spacing w:after="0" w:line="240" w:lineRule="auto"/>
        <w:rPr>
          <w:rFonts w:ascii="Courier New" w:hAnsi="Courier New" w:cs="Courier New"/>
        </w:rPr>
      </w:pPr>
      <w:proofErr w:type="gramStart"/>
      <w:r>
        <w:rPr>
          <w:rFonts w:ascii="Courier New" w:hAnsi="Courier New" w:cs="Courier New"/>
        </w:rPr>
        <w:t>grep</w:t>
      </w:r>
      <w:proofErr w:type="gramEnd"/>
      <w:r>
        <w:rPr>
          <w:rFonts w:ascii="Courier New" w:hAnsi="Courier New" w:cs="Courier New"/>
        </w:rPr>
        <w:t xml:space="preserve"> -P</w:t>
      </w:r>
      <w:r w:rsidR="00F14406" w:rsidRPr="00F14406">
        <w:rPr>
          <w:rFonts w:ascii="Courier New" w:hAnsi="Courier New" w:cs="Courier New"/>
        </w:rPr>
        <w:t xml:space="preserve"> "</w:t>
      </w:r>
      <w:r>
        <w:rPr>
          <w:rFonts w:ascii="Courier New" w:hAnsi="Courier New" w:cs="Courier New"/>
        </w:rPr>
        <w:t>\s</w:t>
      </w:r>
      <w:r w:rsidR="00F14406" w:rsidRPr="00F14406">
        <w:rPr>
          <w:rFonts w:ascii="Courier New" w:hAnsi="Courier New" w:cs="Courier New"/>
        </w:rPr>
        <w:t>470</w:t>
      </w:r>
      <w:r>
        <w:rPr>
          <w:rFonts w:ascii="Courier New" w:hAnsi="Courier New" w:cs="Courier New"/>
        </w:rPr>
        <w:t>$</w:t>
      </w:r>
      <w:r w:rsidR="00F14406" w:rsidRPr="00F14406">
        <w:rPr>
          <w:rFonts w:ascii="Courier New" w:hAnsi="Courier New" w:cs="Courier New"/>
        </w:rPr>
        <w:t>" BASENAME.fa.tax_uniqueAlignments.txt | cut –f1</w:t>
      </w:r>
    </w:p>
    <w:p w:rsidR="00F14406" w:rsidRPr="00F14406" w:rsidRDefault="00F14406" w:rsidP="00F14406">
      <w:pPr>
        <w:spacing w:after="0" w:line="240" w:lineRule="auto"/>
        <w:rPr>
          <w:rFonts w:ascii="Courier New" w:hAnsi="Courier New" w:cs="Courier New"/>
        </w:rPr>
      </w:pPr>
      <w:r w:rsidRPr="00F14406">
        <w:rPr>
          <w:rFonts w:ascii="Courier New" w:hAnsi="Courier New" w:cs="Courier New"/>
        </w:rPr>
        <w:t>Locus_100_Transcript_10/42_Confidence_0.097_Length_480</w:t>
      </w:r>
    </w:p>
    <w:p w:rsidR="00F14406" w:rsidRPr="00F14406" w:rsidRDefault="00F14406" w:rsidP="00F14406">
      <w:pPr>
        <w:spacing w:after="0" w:line="240" w:lineRule="auto"/>
        <w:rPr>
          <w:rFonts w:ascii="Courier New" w:hAnsi="Courier New" w:cs="Courier New"/>
        </w:rPr>
      </w:pPr>
      <w:r w:rsidRPr="00F14406">
        <w:rPr>
          <w:rFonts w:ascii="Courier New" w:hAnsi="Courier New" w:cs="Courier New"/>
        </w:rPr>
        <w:t>Locus_139_Transcript_12/54_Confidence_0.013_Length_549</w:t>
      </w:r>
    </w:p>
    <w:p w:rsidR="00F14406" w:rsidRPr="00F14406" w:rsidRDefault="00F14406" w:rsidP="00F14406">
      <w:pPr>
        <w:spacing w:after="0" w:line="240" w:lineRule="auto"/>
        <w:rPr>
          <w:rFonts w:ascii="Courier New" w:hAnsi="Courier New" w:cs="Courier New"/>
        </w:rPr>
      </w:pPr>
      <w:r w:rsidRPr="00F14406">
        <w:rPr>
          <w:rFonts w:ascii="Courier New" w:hAnsi="Courier New" w:cs="Courier New"/>
        </w:rPr>
        <w:t>Locus_100_Transcript_29/42_Confidence_0.000_Length_222</w:t>
      </w:r>
    </w:p>
    <w:p w:rsidR="00F14406" w:rsidRPr="00F14406" w:rsidRDefault="00F14406" w:rsidP="00F14406">
      <w:pPr>
        <w:spacing w:after="0" w:line="240" w:lineRule="auto"/>
        <w:rPr>
          <w:rFonts w:ascii="Courier New" w:hAnsi="Courier New" w:cs="Courier New"/>
        </w:rPr>
      </w:pPr>
      <w:r w:rsidRPr="00F14406">
        <w:rPr>
          <w:rFonts w:ascii="Courier New" w:hAnsi="Courier New" w:cs="Courier New"/>
        </w:rPr>
        <w:t>Locus_139_Transcript_11/54_Confidence_0.067_Length_643</w:t>
      </w:r>
    </w:p>
    <w:p w:rsidR="00F14406" w:rsidRPr="00F14406" w:rsidRDefault="00F14406" w:rsidP="00F14406">
      <w:pPr>
        <w:spacing w:after="0" w:line="240" w:lineRule="auto"/>
        <w:rPr>
          <w:rFonts w:ascii="Courier New" w:hAnsi="Courier New" w:cs="Courier New"/>
        </w:rPr>
      </w:pPr>
      <w:r w:rsidRPr="00F14406">
        <w:rPr>
          <w:rFonts w:ascii="Courier New" w:hAnsi="Courier New" w:cs="Courier New"/>
        </w:rPr>
        <w:t>Locus_100_Transcript_25/42_Confidence_0.145_Length_322</w:t>
      </w:r>
    </w:p>
    <w:p w:rsidR="00F14406" w:rsidRPr="00F14406" w:rsidRDefault="00F14406" w:rsidP="00F14406">
      <w:pPr>
        <w:spacing w:after="0" w:line="240" w:lineRule="auto"/>
        <w:rPr>
          <w:rFonts w:ascii="Courier New" w:hAnsi="Courier New" w:cs="Courier New"/>
        </w:rPr>
      </w:pPr>
      <w:r w:rsidRPr="00F14406">
        <w:rPr>
          <w:rFonts w:ascii="Courier New" w:hAnsi="Courier New" w:cs="Courier New"/>
        </w:rPr>
        <w:t>Locus_100_Transcript_28/42_Confidence_0.065_Length_261</w:t>
      </w:r>
    </w:p>
    <w:p w:rsidR="00F14406" w:rsidRPr="00F14406" w:rsidRDefault="00F14406" w:rsidP="00F14406">
      <w:pPr>
        <w:spacing w:after="0" w:line="240" w:lineRule="auto"/>
        <w:rPr>
          <w:rFonts w:ascii="Courier New" w:hAnsi="Courier New" w:cs="Courier New"/>
        </w:rPr>
      </w:pPr>
      <w:r w:rsidRPr="00F14406">
        <w:rPr>
          <w:rFonts w:ascii="Courier New" w:hAnsi="Courier New" w:cs="Courier New"/>
        </w:rPr>
        <w:t>Locus_100_Transcript_8/42_Confidence_0.032_Length_241</w:t>
      </w:r>
    </w:p>
    <w:p w:rsidR="00F14406" w:rsidRPr="00F14406" w:rsidRDefault="00F14406" w:rsidP="00F14406">
      <w:pPr>
        <w:spacing w:after="0" w:line="240" w:lineRule="auto"/>
        <w:rPr>
          <w:rFonts w:ascii="Courier New" w:hAnsi="Courier New" w:cs="Courier New"/>
        </w:rPr>
      </w:pPr>
      <w:r w:rsidRPr="00F14406">
        <w:rPr>
          <w:rFonts w:ascii="Courier New" w:hAnsi="Courier New" w:cs="Courier New"/>
        </w:rPr>
        <w:lastRenderedPageBreak/>
        <w:t>Locus_100_Transcript_26/42_Confidence_0.065_Length_265</w:t>
      </w:r>
    </w:p>
    <w:p w:rsidR="00F14406" w:rsidRPr="00F14406" w:rsidRDefault="00F14406" w:rsidP="00F14406">
      <w:pPr>
        <w:spacing w:after="0" w:line="240" w:lineRule="auto"/>
        <w:rPr>
          <w:rFonts w:ascii="Courier New" w:hAnsi="Courier New" w:cs="Courier New"/>
        </w:rPr>
      </w:pPr>
      <w:r w:rsidRPr="00F14406">
        <w:rPr>
          <w:rFonts w:ascii="Courier New" w:hAnsi="Courier New" w:cs="Courier New"/>
        </w:rPr>
        <w:t>Locus_100_Transcript_9/42_Confidence_0.065_Length_262</w:t>
      </w:r>
    </w:p>
    <w:p w:rsidR="00F14406" w:rsidRDefault="00F14406" w:rsidP="00F14406">
      <w:pPr>
        <w:spacing w:after="0" w:line="240" w:lineRule="auto"/>
        <w:rPr>
          <w:rFonts w:ascii="Courier New" w:hAnsi="Courier New" w:cs="Courier New"/>
        </w:rPr>
      </w:pPr>
      <w:r w:rsidRPr="00F14406">
        <w:rPr>
          <w:rFonts w:ascii="Courier New" w:hAnsi="Courier New" w:cs="Courier New"/>
        </w:rPr>
        <w:t>Locus_139_Transcript_22/54_Confidence_0.080_Length_507</w:t>
      </w:r>
    </w:p>
    <w:p w:rsidR="00283CD6" w:rsidRDefault="00283CD6" w:rsidP="00F14406">
      <w:pPr>
        <w:spacing w:after="0" w:line="240" w:lineRule="auto"/>
        <w:rPr>
          <w:rFonts w:ascii="Courier New" w:hAnsi="Courier New" w:cs="Courier New"/>
        </w:rPr>
      </w:pPr>
    </w:p>
    <w:p w:rsidR="008C03D6" w:rsidRDefault="003F6A69" w:rsidP="008C03D6">
      <w:pPr>
        <w:pStyle w:val="Heading4"/>
      </w:pPr>
      <w:r>
        <w:t xml:space="preserve">Isolating unique hits to a </w:t>
      </w:r>
      <w:proofErr w:type="spellStart"/>
      <w:r>
        <w:t>tax</w:t>
      </w:r>
      <w:r w:rsidR="008C03D6">
        <w:t>on</w:t>
      </w:r>
      <w:proofErr w:type="spellEnd"/>
      <w:r w:rsidR="008C03D6">
        <w:t xml:space="preserve"> ID at a clade</w:t>
      </w:r>
      <w:r w:rsidR="008C03D6">
        <w:tab/>
      </w:r>
      <w:r w:rsidR="008C03D6">
        <w:tab/>
      </w:r>
      <w:r w:rsidR="008C03D6">
        <w:br/>
      </w:r>
      <w:r w:rsidR="008C03D6" w:rsidRPr="008C03D6">
        <w:t>utilFastaSequencesByTaxon.py</w:t>
      </w:r>
    </w:p>
    <w:p w:rsidR="008C03D6" w:rsidRDefault="008C03D6" w:rsidP="008C03D6">
      <w:r>
        <w:t xml:space="preserve">The NCBI Taxon ID numbers serve as a primary key for each taxon.  In order to roll up counts at lower clades into higher </w:t>
      </w:r>
      <w:proofErr w:type="spellStart"/>
      <w:r>
        <w:t>taxons</w:t>
      </w:r>
      <w:proofErr w:type="spellEnd"/>
      <w:r>
        <w:t>, we need to use this script.  For example, subspecies need to roll up into species counts.</w:t>
      </w:r>
    </w:p>
    <w:p w:rsidR="008C03D6" w:rsidRPr="008C03D6" w:rsidRDefault="008C03D6" w:rsidP="008C03D6">
      <w:pPr>
        <w:rPr>
          <w:rFonts w:ascii="Courier New" w:hAnsi="Courier New" w:cs="Courier New"/>
        </w:rPr>
      </w:pPr>
      <w:proofErr w:type="gramStart"/>
      <w:r w:rsidRPr="008C03D6">
        <w:rPr>
          <w:rFonts w:ascii="Courier New" w:hAnsi="Courier New" w:cs="Courier New"/>
        </w:rPr>
        <w:t>utilFastaSequencesByTaxon.py</w:t>
      </w:r>
      <w:proofErr w:type="gramEnd"/>
      <w:r w:rsidRPr="008C03D6">
        <w:rPr>
          <w:rFonts w:ascii="Courier New" w:hAnsi="Courier New" w:cs="Courier New"/>
        </w:rPr>
        <w:t xml:space="preserve"> </w:t>
      </w:r>
      <w:proofErr w:type="spellStart"/>
      <w:r w:rsidRPr="008C03D6">
        <w:rPr>
          <w:rFonts w:ascii="Courier New" w:hAnsi="Courier New" w:cs="Courier New"/>
        </w:rPr>
        <w:t>BASENAME_sub_assemble.fa</w:t>
      </w:r>
      <w:proofErr w:type="spellEnd"/>
      <w:r w:rsidRPr="008C03D6">
        <w:rPr>
          <w:rFonts w:ascii="Courier New" w:hAnsi="Courier New" w:cs="Courier New"/>
        </w:rPr>
        <w:t xml:space="preserve"> 702436</w:t>
      </w:r>
    </w:p>
    <w:p w:rsidR="008C03D6" w:rsidRPr="008C03D6" w:rsidRDefault="008C03D6" w:rsidP="008C03D6"/>
    <w:p w:rsidR="00283CD6" w:rsidRDefault="008C03D6" w:rsidP="00283CD6">
      <w:pPr>
        <w:pStyle w:val="Heading4"/>
      </w:pPr>
      <w:r>
        <w:t xml:space="preserve">Look up unknown GI or Accession Number      </w:t>
      </w:r>
      <w:r>
        <w:br/>
      </w:r>
      <w:r w:rsidR="00283CD6">
        <w:t>utilGetMissingNuccoreGID.py</w:t>
      </w:r>
      <w:r w:rsidR="00283CD6">
        <w:tab/>
      </w:r>
      <w:r w:rsidR="00283CD6">
        <w:tab/>
        <w:t>and</w:t>
      </w:r>
      <w:r w:rsidR="00283CD6">
        <w:tab/>
        <w:t>utilGetMissingNuccoreAccession.py</w:t>
      </w:r>
    </w:p>
    <w:p w:rsidR="00283CD6" w:rsidRDefault="00283CD6" w:rsidP="00283CD6">
      <w:r>
        <w:t>These scripts will take unidentified reference sequences, attempt to look the values up in the NCBI database, and update local database files.  This is particularly helpful when running the script; if an error is detected, then it can be corrected and a second attempt made.</w:t>
      </w:r>
    </w:p>
    <w:p w:rsidR="00283CD6" w:rsidRPr="00283CD6" w:rsidRDefault="00283CD6" w:rsidP="00283CD6">
      <w:pPr>
        <w:spacing w:after="0" w:line="240" w:lineRule="auto"/>
        <w:rPr>
          <w:rFonts w:ascii="Courier New" w:hAnsi="Courier New" w:cs="Courier New"/>
          <w:sz w:val="20"/>
          <w:szCs w:val="20"/>
        </w:rPr>
      </w:pPr>
      <w:r>
        <w:rPr>
          <w:rFonts w:ascii="Courier New" w:hAnsi="Courier New" w:cs="Courier New"/>
          <w:sz w:val="20"/>
          <w:szCs w:val="20"/>
        </w:rPr>
        <w:t>FA_FILE=</w:t>
      </w:r>
      <w:proofErr w:type="spellStart"/>
      <w:r w:rsidRPr="00283CD6">
        <w:rPr>
          <w:rFonts w:ascii="Courier New" w:hAnsi="Courier New" w:cs="Courier New"/>
          <w:i/>
          <w:color w:val="0000FF"/>
          <w:sz w:val="20"/>
          <w:szCs w:val="20"/>
        </w:rPr>
        <w:t>your_filename_here.fa</w:t>
      </w:r>
      <w:proofErr w:type="spellEnd"/>
    </w:p>
    <w:p w:rsidR="00283CD6" w:rsidRPr="00283CD6" w:rsidRDefault="00283CD6" w:rsidP="00283CD6">
      <w:pPr>
        <w:spacing w:after="0" w:line="240" w:lineRule="auto"/>
        <w:rPr>
          <w:rFonts w:ascii="Courier New" w:hAnsi="Courier New" w:cs="Courier New"/>
          <w:sz w:val="20"/>
          <w:szCs w:val="20"/>
        </w:rPr>
      </w:pPr>
      <w:proofErr w:type="gramStart"/>
      <w:r w:rsidRPr="00283CD6">
        <w:rPr>
          <w:rFonts w:ascii="Courier New" w:hAnsi="Courier New" w:cs="Courier New"/>
          <w:sz w:val="20"/>
          <w:szCs w:val="20"/>
        </w:rPr>
        <w:t>python</w:t>
      </w:r>
      <w:proofErr w:type="gramEnd"/>
      <w:r w:rsidRPr="00283CD6">
        <w:rPr>
          <w:rFonts w:ascii="Courier New" w:hAnsi="Courier New" w:cs="Courier New"/>
          <w:sz w:val="20"/>
          <w:szCs w:val="20"/>
        </w:rPr>
        <w:t xml:space="preserve"> /</w:t>
      </w:r>
      <w:r>
        <w:rPr>
          <w:rFonts w:ascii="Courier New" w:hAnsi="Courier New" w:cs="Courier New"/>
          <w:sz w:val="20"/>
          <w:szCs w:val="20"/>
        </w:rPr>
        <w:t>home/username/</w:t>
      </w:r>
      <w:r w:rsidRPr="00283CD6">
        <w:rPr>
          <w:rFonts w:ascii="Courier New" w:hAnsi="Courier New" w:cs="Courier New"/>
          <w:sz w:val="20"/>
          <w:szCs w:val="20"/>
        </w:rPr>
        <w:t>imsa</w:t>
      </w:r>
      <w:r>
        <w:rPr>
          <w:rFonts w:ascii="Courier New" w:hAnsi="Courier New" w:cs="Courier New"/>
          <w:sz w:val="20"/>
          <w:szCs w:val="20"/>
        </w:rPr>
        <w:t>-a</w:t>
      </w:r>
      <w:r w:rsidRPr="00283CD6">
        <w:rPr>
          <w:rFonts w:ascii="Courier New" w:hAnsi="Courier New" w:cs="Courier New"/>
          <w:sz w:val="20"/>
          <w:szCs w:val="20"/>
        </w:rPr>
        <w:t>/postprocesscount4acc.py -b $</w:t>
      </w:r>
      <w:proofErr w:type="spellStart"/>
      <w:r w:rsidRPr="00283CD6">
        <w:rPr>
          <w:rFonts w:ascii="Courier New" w:hAnsi="Courier New" w:cs="Courier New"/>
          <w:sz w:val="20"/>
          <w:szCs w:val="20"/>
        </w:rPr>
        <w:t>FA_FILE.bln</w:t>
      </w:r>
      <w:proofErr w:type="spellEnd"/>
    </w:p>
    <w:p w:rsidR="00283CD6" w:rsidRPr="00283CD6" w:rsidRDefault="00283CD6" w:rsidP="00283CD6">
      <w:pPr>
        <w:spacing w:after="0" w:line="240" w:lineRule="auto"/>
        <w:rPr>
          <w:rFonts w:ascii="Courier New" w:hAnsi="Courier New" w:cs="Courier New"/>
          <w:sz w:val="20"/>
          <w:szCs w:val="20"/>
        </w:rPr>
      </w:pPr>
      <w:proofErr w:type="gramStart"/>
      <w:r w:rsidRPr="00283CD6">
        <w:rPr>
          <w:rFonts w:ascii="Courier New" w:hAnsi="Courier New" w:cs="Courier New"/>
          <w:sz w:val="20"/>
          <w:szCs w:val="20"/>
        </w:rPr>
        <w:t>missing</w:t>
      </w:r>
      <w:proofErr w:type="gramEnd"/>
      <w:r w:rsidRPr="00283CD6">
        <w:rPr>
          <w:rFonts w:ascii="Courier New" w:hAnsi="Courier New" w:cs="Courier New"/>
          <w:sz w:val="20"/>
          <w:szCs w:val="20"/>
        </w:rPr>
        <w:t>=`</w:t>
      </w:r>
      <w:proofErr w:type="spellStart"/>
      <w:r w:rsidRPr="00283CD6">
        <w:rPr>
          <w:rFonts w:ascii="Courier New" w:hAnsi="Courier New" w:cs="Courier New"/>
          <w:sz w:val="20"/>
          <w:szCs w:val="20"/>
        </w:rPr>
        <w:t>wc</w:t>
      </w:r>
      <w:proofErr w:type="spellEnd"/>
      <w:r w:rsidRPr="00283CD6">
        <w:rPr>
          <w:rFonts w:ascii="Courier New" w:hAnsi="Courier New" w:cs="Courier New"/>
          <w:sz w:val="20"/>
          <w:szCs w:val="20"/>
        </w:rPr>
        <w:t xml:space="preserve"> -c $FA_FILE.tax_unidentifiedTaxaAlignments.txt | cut -d' ' -f1`</w:t>
      </w:r>
    </w:p>
    <w:p w:rsidR="00283CD6" w:rsidRPr="00283CD6" w:rsidRDefault="00283CD6" w:rsidP="00283CD6">
      <w:pPr>
        <w:spacing w:after="0" w:line="240" w:lineRule="auto"/>
        <w:rPr>
          <w:rFonts w:ascii="Courier New" w:hAnsi="Courier New" w:cs="Courier New"/>
          <w:sz w:val="20"/>
          <w:szCs w:val="20"/>
        </w:rPr>
      </w:pPr>
      <w:proofErr w:type="gramStart"/>
      <w:r w:rsidRPr="00283CD6">
        <w:rPr>
          <w:rFonts w:ascii="Courier New" w:hAnsi="Courier New" w:cs="Courier New"/>
          <w:sz w:val="20"/>
          <w:szCs w:val="20"/>
        </w:rPr>
        <w:t>echo</w:t>
      </w:r>
      <w:proofErr w:type="gramEnd"/>
      <w:r w:rsidRPr="00283CD6">
        <w:rPr>
          <w:rFonts w:ascii="Courier New" w:hAnsi="Courier New" w:cs="Courier New"/>
          <w:sz w:val="20"/>
          <w:szCs w:val="20"/>
        </w:rPr>
        <w:t xml:space="preserve"> **********</w:t>
      </w:r>
    </w:p>
    <w:p w:rsidR="00283CD6" w:rsidRPr="00283CD6" w:rsidRDefault="00283CD6" w:rsidP="00283CD6">
      <w:pPr>
        <w:spacing w:after="0" w:line="240" w:lineRule="auto"/>
        <w:rPr>
          <w:rFonts w:ascii="Courier New" w:hAnsi="Courier New" w:cs="Courier New"/>
          <w:sz w:val="20"/>
          <w:szCs w:val="20"/>
        </w:rPr>
      </w:pPr>
      <w:proofErr w:type="gramStart"/>
      <w:r w:rsidRPr="00283CD6">
        <w:rPr>
          <w:rFonts w:ascii="Courier New" w:hAnsi="Courier New" w:cs="Courier New"/>
          <w:sz w:val="20"/>
          <w:szCs w:val="20"/>
        </w:rPr>
        <w:t>echo</w:t>
      </w:r>
      <w:proofErr w:type="gramEnd"/>
      <w:r w:rsidRPr="00283CD6">
        <w:rPr>
          <w:rFonts w:ascii="Courier New" w:hAnsi="Courier New" w:cs="Courier New"/>
          <w:sz w:val="20"/>
          <w:szCs w:val="20"/>
        </w:rPr>
        <w:t xml:space="preserve"> "missing count = $missing   (additional steps if ($missing&gt;0)"</w:t>
      </w:r>
    </w:p>
    <w:p w:rsidR="00283CD6" w:rsidRPr="00283CD6" w:rsidRDefault="00283CD6" w:rsidP="00283CD6">
      <w:pPr>
        <w:spacing w:after="0" w:line="240" w:lineRule="auto"/>
        <w:rPr>
          <w:rFonts w:ascii="Courier New" w:hAnsi="Courier New" w:cs="Courier New"/>
          <w:sz w:val="20"/>
          <w:szCs w:val="20"/>
        </w:rPr>
      </w:pPr>
      <w:proofErr w:type="gramStart"/>
      <w:r w:rsidRPr="00283CD6">
        <w:rPr>
          <w:rFonts w:ascii="Courier New" w:hAnsi="Courier New" w:cs="Courier New"/>
          <w:sz w:val="20"/>
          <w:szCs w:val="20"/>
        </w:rPr>
        <w:t>if</w:t>
      </w:r>
      <w:proofErr w:type="gramEnd"/>
      <w:r w:rsidRPr="00283CD6">
        <w:rPr>
          <w:rFonts w:ascii="Courier New" w:hAnsi="Courier New" w:cs="Courier New"/>
          <w:sz w:val="20"/>
          <w:szCs w:val="20"/>
        </w:rPr>
        <w:t xml:space="preserve"> [ $missing -</w:t>
      </w:r>
      <w:proofErr w:type="spellStart"/>
      <w:r w:rsidRPr="00283CD6">
        <w:rPr>
          <w:rFonts w:ascii="Courier New" w:hAnsi="Courier New" w:cs="Courier New"/>
          <w:sz w:val="20"/>
          <w:szCs w:val="20"/>
        </w:rPr>
        <w:t>gt</w:t>
      </w:r>
      <w:proofErr w:type="spellEnd"/>
      <w:r w:rsidRPr="00283CD6">
        <w:rPr>
          <w:rFonts w:ascii="Courier New" w:hAnsi="Courier New" w:cs="Courier New"/>
          <w:sz w:val="20"/>
          <w:szCs w:val="20"/>
        </w:rPr>
        <w:t xml:space="preserve"> 0 ]</w:t>
      </w:r>
    </w:p>
    <w:p w:rsidR="00283CD6" w:rsidRPr="00283CD6" w:rsidRDefault="00283CD6" w:rsidP="00283CD6">
      <w:pPr>
        <w:spacing w:after="0" w:line="240" w:lineRule="auto"/>
        <w:rPr>
          <w:rFonts w:ascii="Courier New" w:hAnsi="Courier New" w:cs="Courier New"/>
          <w:sz w:val="20"/>
          <w:szCs w:val="20"/>
        </w:rPr>
      </w:pPr>
      <w:proofErr w:type="gramStart"/>
      <w:r w:rsidRPr="00283CD6">
        <w:rPr>
          <w:rFonts w:ascii="Courier New" w:hAnsi="Courier New" w:cs="Courier New"/>
          <w:sz w:val="20"/>
          <w:szCs w:val="20"/>
        </w:rPr>
        <w:t>then</w:t>
      </w:r>
      <w:proofErr w:type="gramEnd"/>
    </w:p>
    <w:p w:rsidR="00283CD6" w:rsidRPr="00283CD6" w:rsidRDefault="00283CD6" w:rsidP="00283CD6">
      <w:pPr>
        <w:spacing w:after="0" w:line="240" w:lineRule="auto"/>
        <w:rPr>
          <w:rFonts w:ascii="Courier New" w:hAnsi="Courier New" w:cs="Courier New"/>
          <w:sz w:val="20"/>
          <w:szCs w:val="20"/>
        </w:rPr>
      </w:pPr>
      <w:r w:rsidRPr="00283CD6">
        <w:rPr>
          <w:rFonts w:ascii="Courier New" w:hAnsi="Courier New" w:cs="Courier New"/>
          <w:sz w:val="20"/>
          <w:szCs w:val="20"/>
        </w:rPr>
        <w:t xml:space="preserve">  program</w:t>
      </w:r>
      <w:r>
        <w:rPr>
          <w:rFonts w:ascii="Courier New" w:hAnsi="Courier New" w:cs="Courier New"/>
          <w:sz w:val="20"/>
          <w:szCs w:val="20"/>
        </w:rPr>
        <w:t>=</w:t>
      </w:r>
      <w:r w:rsidRPr="00283CD6">
        <w:rPr>
          <w:rFonts w:ascii="Courier New" w:hAnsi="Courier New" w:cs="Courier New"/>
          <w:sz w:val="20"/>
          <w:szCs w:val="20"/>
        </w:rPr>
        <w:t>/</w:t>
      </w:r>
      <w:r>
        <w:rPr>
          <w:rFonts w:ascii="Courier New" w:hAnsi="Courier New" w:cs="Courier New"/>
          <w:sz w:val="20"/>
          <w:szCs w:val="20"/>
        </w:rPr>
        <w:t>home/username/</w:t>
      </w:r>
      <w:r w:rsidRPr="00283CD6">
        <w:rPr>
          <w:rFonts w:ascii="Courier New" w:hAnsi="Courier New" w:cs="Courier New"/>
          <w:sz w:val="20"/>
          <w:szCs w:val="20"/>
        </w:rPr>
        <w:t>imsa</w:t>
      </w:r>
      <w:r>
        <w:rPr>
          <w:rFonts w:ascii="Courier New" w:hAnsi="Courier New" w:cs="Courier New"/>
          <w:sz w:val="20"/>
          <w:szCs w:val="20"/>
        </w:rPr>
        <w:t>-a</w:t>
      </w:r>
      <w:r w:rsidRPr="00283CD6">
        <w:rPr>
          <w:rFonts w:ascii="Courier New" w:hAnsi="Courier New" w:cs="Courier New"/>
          <w:sz w:val="20"/>
          <w:szCs w:val="20"/>
        </w:rPr>
        <w:t>/utilGetMissingNuccoreGID.py</w:t>
      </w:r>
    </w:p>
    <w:p w:rsidR="00283CD6" w:rsidRPr="00283CD6" w:rsidRDefault="00283CD6" w:rsidP="00283CD6">
      <w:pPr>
        <w:spacing w:after="0" w:line="240" w:lineRule="auto"/>
        <w:rPr>
          <w:rFonts w:ascii="Courier New" w:hAnsi="Courier New" w:cs="Courier New"/>
          <w:sz w:val="20"/>
          <w:szCs w:val="20"/>
        </w:rPr>
      </w:pPr>
      <w:r w:rsidRPr="00283CD6">
        <w:rPr>
          <w:rFonts w:ascii="Courier New" w:hAnsi="Courier New" w:cs="Courier New"/>
          <w:sz w:val="20"/>
          <w:szCs w:val="20"/>
        </w:rPr>
        <w:t xml:space="preserve">  </w:t>
      </w:r>
      <w:proofErr w:type="gramStart"/>
      <w:r w:rsidRPr="00283CD6">
        <w:rPr>
          <w:rFonts w:ascii="Courier New" w:hAnsi="Courier New" w:cs="Courier New"/>
          <w:sz w:val="20"/>
          <w:szCs w:val="20"/>
        </w:rPr>
        <w:t>python</w:t>
      </w:r>
      <w:proofErr w:type="gramEnd"/>
      <w:r w:rsidRPr="00283CD6">
        <w:rPr>
          <w:rFonts w:ascii="Courier New" w:hAnsi="Courier New" w:cs="Courier New"/>
          <w:sz w:val="20"/>
          <w:szCs w:val="20"/>
        </w:rPr>
        <w:t xml:space="preserve"> $program $FA_FILE.fa.tax_unidentifiedTaxaAlignments.txt</w:t>
      </w:r>
    </w:p>
    <w:p w:rsidR="00283CD6" w:rsidRPr="00283CD6" w:rsidRDefault="00283CD6" w:rsidP="00283CD6">
      <w:pPr>
        <w:spacing w:after="0" w:line="240" w:lineRule="auto"/>
        <w:rPr>
          <w:rFonts w:ascii="Courier New" w:hAnsi="Courier New" w:cs="Courier New"/>
          <w:sz w:val="20"/>
          <w:szCs w:val="20"/>
        </w:rPr>
      </w:pPr>
      <w:r w:rsidRPr="00283CD6">
        <w:rPr>
          <w:rFonts w:ascii="Courier New" w:hAnsi="Courier New" w:cs="Courier New"/>
          <w:sz w:val="20"/>
          <w:szCs w:val="20"/>
        </w:rPr>
        <w:t xml:space="preserve">  </w:t>
      </w:r>
      <w:proofErr w:type="spellStart"/>
      <w:proofErr w:type="gramStart"/>
      <w:r w:rsidRPr="00283CD6">
        <w:rPr>
          <w:rFonts w:ascii="Courier New" w:hAnsi="Courier New" w:cs="Courier New"/>
          <w:sz w:val="20"/>
          <w:szCs w:val="20"/>
        </w:rPr>
        <w:t>rm</w:t>
      </w:r>
      <w:proofErr w:type="spellEnd"/>
      <w:proofErr w:type="gramEnd"/>
      <w:r w:rsidRPr="00283CD6">
        <w:rPr>
          <w:rFonts w:ascii="Courier New" w:hAnsi="Courier New" w:cs="Courier New"/>
          <w:sz w:val="20"/>
          <w:szCs w:val="20"/>
        </w:rPr>
        <w:t xml:space="preserve"> $</w:t>
      </w:r>
      <w:proofErr w:type="spellStart"/>
      <w:r w:rsidRPr="00283CD6">
        <w:rPr>
          <w:rFonts w:ascii="Courier New" w:hAnsi="Courier New" w:cs="Courier New"/>
          <w:sz w:val="20"/>
          <w:szCs w:val="20"/>
        </w:rPr>
        <w:t>FA_FILE.bestHits.bln.taxonomy.pickle</w:t>
      </w:r>
      <w:proofErr w:type="spellEnd"/>
    </w:p>
    <w:p w:rsidR="00283CD6" w:rsidRPr="00283CD6" w:rsidRDefault="00283CD6" w:rsidP="00283CD6">
      <w:pPr>
        <w:spacing w:after="0" w:line="240" w:lineRule="auto"/>
        <w:rPr>
          <w:rFonts w:ascii="Courier New" w:hAnsi="Courier New" w:cs="Courier New"/>
          <w:sz w:val="20"/>
          <w:szCs w:val="20"/>
        </w:rPr>
      </w:pPr>
      <w:r w:rsidRPr="00283CD6">
        <w:rPr>
          <w:rFonts w:ascii="Courier New" w:hAnsi="Courier New" w:cs="Courier New"/>
          <w:sz w:val="20"/>
          <w:szCs w:val="20"/>
        </w:rPr>
        <w:t xml:space="preserve">  </w:t>
      </w:r>
      <w:proofErr w:type="gramStart"/>
      <w:r w:rsidRPr="00283CD6">
        <w:rPr>
          <w:rFonts w:ascii="Courier New" w:hAnsi="Courier New" w:cs="Courier New"/>
          <w:sz w:val="20"/>
          <w:szCs w:val="20"/>
        </w:rPr>
        <w:t>python</w:t>
      </w:r>
      <w:proofErr w:type="gramEnd"/>
      <w:r w:rsidRPr="00283CD6">
        <w:rPr>
          <w:rFonts w:ascii="Courier New" w:hAnsi="Courier New" w:cs="Courier New"/>
          <w:sz w:val="20"/>
          <w:szCs w:val="20"/>
        </w:rPr>
        <w:t xml:space="preserve"> /data/aplab/cox1kb/imsa/postprocesscount4acc.py -b $</w:t>
      </w:r>
      <w:proofErr w:type="spellStart"/>
      <w:r w:rsidRPr="00283CD6">
        <w:rPr>
          <w:rFonts w:ascii="Courier New" w:hAnsi="Courier New" w:cs="Courier New"/>
          <w:sz w:val="20"/>
          <w:szCs w:val="20"/>
        </w:rPr>
        <w:t>FA_FILE.bln</w:t>
      </w:r>
      <w:proofErr w:type="spellEnd"/>
    </w:p>
    <w:p w:rsidR="00283CD6" w:rsidRPr="00283CD6" w:rsidRDefault="00283CD6" w:rsidP="00283CD6">
      <w:pPr>
        <w:spacing w:after="0" w:line="240" w:lineRule="auto"/>
        <w:rPr>
          <w:rFonts w:ascii="Courier New" w:hAnsi="Courier New" w:cs="Courier New"/>
          <w:sz w:val="20"/>
          <w:szCs w:val="20"/>
        </w:rPr>
      </w:pPr>
      <w:proofErr w:type="gramStart"/>
      <w:r w:rsidRPr="00283CD6">
        <w:rPr>
          <w:rFonts w:ascii="Courier New" w:hAnsi="Courier New" w:cs="Courier New"/>
          <w:sz w:val="20"/>
          <w:szCs w:val="20"/>
        </w:rPr>
        <w:t>fi</w:t>
      </w:r>
      <w:proofErr w:type="gramEnd"/>
    </w:p>
    <w:p w:rsidR="003F3C04" w:rsidRDefault="003F3C04">
      <w:pPr>
        <w:rPr>
          <w:rFonts w:asciiTheme="majorHAnsi" w:eastAsiaTheme="majorEastAsia" w:hAnsiTheme="majorHAnsi" w:cstheme="majorBidi"/>
          <w:b/>
          <w:bCs/>
          <w:color w:val="365F91" w:themeColor="accent1" w:themeShade="BF"/>
          <w:sz w:val="28"/>
          <w:szCs w:val="28"/>
        </w:rPr>
      </w:pPr>
      <w:r>
        <w:br w:type="page"/>
      </w:r>
    </w:p>
    <w:p w:rsidR="00135510" w:rsidRDefault="00135510" w:rsidP="00F14406">
      <w:pPr>
        <w:pStyle w:val="Heading1"/>
      </w:pPr>
      <w:r>
        <w:lastRenderedPageBreak/>
        <w:t>Frequently Asked Questions</w:t>
      </w:r>
    </w:p>
    <w:p w:rsidR="00135510" w:rsidRDefault="00135510" w:rsidP="00135510">
      <w:pPr>
        <w:pStyle w:val="Heading4"/>
      </w:pPr>
      <w:r>
        <w:t>The taxon counting reports have a listed for a clade indicated by “</w:t>
      </w:r>
      <w:r w:rsidR="00F14406">
        <w:t>none</w:t>
      </w:r>
      <w:r>
        <w:t>”</w:t>
      </w:r>
      <w:r w:rsidR="00F14406">
        <w:t xml:space="preserve"> or “not found in DB”</w:t>
      </w:r>
      <w:r>
        <w:t>.  What is this?</w:t>
      </w:r>
    </w:p>
    <w:p w:rsidR="00135510" w:rsidRDefault="00135510" w:rsidP="00135510">
      <w:r w:rsidRPr="00135510">
        <w:rPr>
          <w:u w:val="single"/>
        </w:rPr>
        <w:t xml:space="preserve">If this happens in the </w:t>
      </w:r>
      <w:proofErr w:type="spellStart"/>
      <w:r w:rsidRPr="00135510">
        <w:rPr>
          <w:u w:val="single"/>
        </w:rPr>
        <w:t>firstTaxon</w:t>
      </w:r>
      <w:proofErr w:type="spellEnd"/>
      <w:r w:rsidRPr="00135510">
        <w:rPr>
          <w:u w:val="single"/>
        </w:rPr>
        <w:t xml:space="preserve"> report</w:t>
      </w:r>
      <w:r>
        <w:t xml:space="preserve">, this means that IMSA+A does not know what reference sequences matches too in the Taxonomy tree.  NCBI updates its databases daily, so if you did not download all databases to work with IMSA+A on the same calendar day, then it is possible for there to be an error.  IMSA+A strives to auto-correct, but experience teaches to prepare for the unexpected.   Several of the additional output files can help you root out and solve this problem (see Additional Output Files section).  </w:t>
      </w:r>
    </w:p>
    <w:p w:rsidR="00F14406" w:rsidRDefault="00135510" w:rsidP="00135510">
      <w:r w:rsidRPr="00135510">
        <w:t xml:space="preserve">This is expected to happen in </w:t>
      </w:r>
      <w:r w:rsidRPr="00135510">
        <w:rPr>
          <w:u w:val="single"/>
        </w:rPr>
        <w:t>the</w:t>
      </w:r>
      <w:r>
        <w:rPr>
          <w:u w:val="single"/>
        </w:rPr>
        <w:t xml:space="preserve"> species, genus, or family reports</w:t>
      </w:r>
      <w:r>
        <w:t>.  The NCBI Taxonomy tree is incomplete, particularly for organisms that do not yet have a full classification.  Viruses are almost always incomplete in this regard.</w:t>
      </w:r>
    </w:p>
    <w:p w:rsidR="00135510" w:rsidRDefault="00135510" w:rsidP="00135510">
      <w:r>
        <w:t xml:space="preserve">You can use grep to see what reference sequences generated </w:t>
      </w:r>
      <w:r w:rsidR="00F14406">
        <w:t xml:space="preserve">this error </w:t>
      </w:r>
      <w:r>
        <w:t>and in what category</w:t>
      </w:r>
      <w:r w:rsidR="00F14406">
        <w:t xml:space="preserve"> by grepping for “-1”</w:t>
      </w:r>
      <w:r>
        <w:t>:</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[cox1kb@bmiclusterp2 1801.read1]$ </w:t>
      </w:r>
      <w:proofErr w:type="gramStart"/>
      <w:r w:rsidRPr="00135510">
        <w:rPr>
          <w:rFonts w:ascii="Courier New" w:hAnsi="Courier New" w:cs="Courier New"/>
          <w:sz w:val="16"/>
          <w:szCs w:val="16"/>
        </w:rPr>
        <w:t>grep</w:t>
      </w:r>
      <w:proofErr w:type="gramEnd"/>
      <w:r w:rsidRPr="00135510">
        <w:rPr>
          <w:rFonts w:ascii="Courier New" w:hAnsi="Courier New" w:cs="Courier New"/>
          <w:sz w:val="16"/>
          <w:szCs w:val="16"/>
        </w:rPr>
        <w:t xml:space="preserve"> -e "-1" </w:t>
      </w:r>
      <w:r>
        <w:rPr>
          <w:rFonts w:ascii="Courier New" w:hAnsi="Courier New" w:cs="Courier New"/>
          <w:sz w:val="16"/>
          <w:szCs w:val="16"/>
        </w:rPr>
        <w:t>BASENAME</w:t>
      </w:r>
      <w:r w:rsidR="00F14406">
        <w:rPr>
          <w:rFonts w:ascii="Courier New" w:hAnsi="Courier New" w:cs="Courier New"/>
          <w:sz w:val="16"/>
          <w:szCs w:val="16"/>
        </w:rPr>
        <w:t>.fa.tax_uniqueAlignments</w:t>
      </w:r>
      <w:r w:rsidRPr="00135510">
        <w:rPr>
          <w:rFonts w:ascii="Courier New" w:hAnsi="Courier New" w:cs="Courier New"/>
          <w:sz w:val="16"/>
          <w:szCs w:val="16"/>
        </w:rPr>
        <w:t xml:space="preserve">.txt                    </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Locus_1044_Transcript_2/3_Confidence_0.444_Length_153   genus   -1                                                      </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Locus_1050_Transcript_4/4_Confidence_0.292_Length_191   </w:t>
      </w:r>
      <w:proofErr w:type="gramStart"/>
      <w:r w:rsidRPr="00135510">
        <w:rPr>
          <w:rFonts w:ascii="Courier New" w:hAnsi="Courier New" w:cs="Courier New"/>
          <w:sz w:val="16"/>
          <w:szCs w:val="16"/>
        </w:rPr>
        <w:t>family  -1</w:t>
      </w:r>
      <w:proofErr w:type="gramEnd"/>
      <w:r w:rsidRPr="00135510">
        <w:rPr>
          <w:rFonts w:ascii="Courier New" w:hAnsi="Courier New" w:cs="Courier New"/>
          <w:sz w:val="16"/>
          <w:szCs w:val="16"/>
        </w:rPr>
        <w:t xml:space="preserve">                                                      </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Locus_1366_Transcript_3/3_Confidence_0.316_Length_176   genus   -1                                                      </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Locus_943_Transcript_2/3_Confidence_0.706_Length_239    genus   -1  </w:t>
      </w:r>
    </w:p>
    <w:p w:rsidR="00135510" w:rsidRDefault="00135510" w:rsidP="00135510"/>
    <w:p w:rsidR="00135510" w:rsidRDefault="00135510" w:rsidP="00135510">
      <w:r w:rsidRPr="00135510">
        <w:t xml:space="preserve">If </w:t>
      </w:r>
      <w:r>
        <w:t xml:space="preserve">any of these sequences were unknown at the </w:t>
      </w:r>
      <w:proofErr w:type="spellStart"/>
      <w:r>
        <w:t>firstTaxon</w:t>
      </w:r>
      <w:proofErr w:type="spellEnd"/>
      <w:r>
        <w:t xml:space="preserve"> level, representing missing information in our databases, they would report a failure to find the reference sequence for all four clades.</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 </w:t>
      </w:r>
      <w:proofErr w:type="gramStart"/>
      <w:r w:rsidRPr="00135510">
        <w:rPr>
          <w:rFonts w:ascii="Courier New" w:hAnsi="Courier New" w:cs="Courier New"/>
          <w:sz w:val="16"/>
          <w:szCs w:val="16"/>
        </w:rPr>
        <w:t>grep</w:t>
      </w:r>
      <w:proofErr w:type="gramEnd"/>
      <w:r w:rsidRPr="00135510">
        <w:rPr>
          <w:rFonts w:ascii="Courier New" w:hAnsi="Courier New" w:cs="Courier New"/>
          <w:sz w:val="16"/>
          <w:szCs w:val="16"/>
        </w:rPr>
        <w:t xml:space="preserve"> -e "-1" </w:t>
      </w:r>
      <w:r>
        <w:rPr>
          <w:rFonts w:ascii="Courier New" w:hAnsi="Courier New" w:cs="Courier New"/>
          <w:sz w:val="16"/>
          <w:szCs w:val="16"/>
        </w:rPr>
        <w:t>BASENAME</w:t>
      </w:r>
      <w:r w:rsidRPr="00135510">
        <w:rPr>
          <w:rFonts w:ascii="Courier New" w:hAnsi="Courier New" w:cs="Courier New"/>
          <w:sz w:val="16"/>
          <w:szCs w:val="16"/>
        </w:rPr>
        <w:t xml:space="preserve">.fa.tax_uniqueAlignments.txt                    </w:t>
      </w:r>
    </w:p>
    <w:p w:rsid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Locus_1044_Transcript_2/3_Confidence_0.444_Length_153   </w:t>
      </w:r>
      <w:proofErr w:type="spellStart"/>
      <w:r>
        <w:rPr>
          <w:rFonts w:ascii="Courier New" w:hAnsi="Courier New" w:cs="Courier New"/>
          <w:sz w:val="16"/>
          <w:szCs w:val="16"/>
        </w:rPr>
        <w:t>firstTaxa</w:t>
      </w:r>
      <w:proofErr w:type="spellEnd"/>
      <w:r>
        <w:rPr>
          <w:rFonts w:ascii="Courier New" w:hAnsi="Courier New" w:cs="Courier New"/>
          <w:sz w:val="16"/>
          <w:szCs w:val="16"/>
        </w:rPr>
        <w:tab/>
      </w:r>
      <w:r w:rsidRPr="00135510">
        <w:rPr>
          <w:rFonts w:ascii="Courier New" w:hAnsi="Courier New" w:cs="Courier New"/>
          <w:sz w:val="16"/>
          <w:szCs w:val="16"/>
        </w:rPr>
        <w:t>-1</w:t>
      </w:r>
    </w:p>
    <w:p w:rsid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Locus_1044_Transcript_2/3_Confidence_0.444_Length_153   </w:t>
      </w:r>
      <w:r>
        <w:rPr>
          <w:rFonts w:ascii="Courier New" w:hAnsi="Courier New" w:cs="Courier New"/>
          <w:sz w:val="16"/>
          <w:szCs w:val="16"/>
        </w:rPr>
        <w:t xml:space="preserve">species </w:t>
      </w:r>
      <w:r w:rsidRPr="00135510">
        <w:rPr>
          <w:rFonts w:ascii="Courier New" w:hAnsi="Courier New" w:cs="Courier New"/>
          <w:sz w:val="16"/>
          <w:szCs w:val="16"/>
        </w:rPr>
        <w:t>-1</w:t>
      </w:r>
    </w:p>
    <w:p w:rsid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Locus_1044_Transcript_2/3_Confidence_0.444_Length_153   genus   -1                                                </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Locus_1044_Transcript_2/3_Confidence_0.444_Length_153   </w:t>
      </w:r>
      <w:proofErr w:type="gramStart"/>
      <w:r w:rsidRPr="00135510">
        <w:rPr>
          <w:rFonts w:ascii="Courier New" w:hAnsi="Courier New" w:cs="Courier New"/>
          <w:sz w:val="16"/>
          <w:szCs w:val="16"/>
        </w:rPr>
        <w:t>family  -1</w:t>
      </w:r>
      <w:proofErr w:type="gramEnd"/>
      <w:r w:rsidRPr="00135510">
        <w:rPr>
          <w:rFonts w:ascii="Courier New" w:hAnsi="Courier New" w:cs="Courier New"/>
          <w:sz w:val="16"/>
          <w:szCs w:val="16"/>
        </w:rPr>
        <w:t xml:space="preserve">          </w:t>
      </w:r>
    </w:p>
    <w:p w:rsidR="00135510" w:rsidRDefault="00135510" w:rsidP="00135510"/>
    <w:p w:rsidR="00135510" w:rsidRDefault="00135510" w:rsidP="00135510">
      <w:r>
        <w:t>To see which organism is missing a family</w:t>
      </w:r>
      <w:r w:rsidR="00F14406">
        <w:t xml:space="preserve"> (from the first example)</w:t>
      </w:r>
      <w:r>
        <w:t>, I do this command</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 </w:t>
      </w:r>
      <w:proofErr w:type="gramStart"/>
      <w:r w:rsidRPr="00135510">
        <w:rPr>
          <w:rFonts w:ascii="Courier New" w:hAnsi="Courier New" w:cs="Courier New"/>
          <w:sz w:val="16"/>
          <w:szCs w:val="16"/>
        </w:rPr>
        <w:t>grep</w:t>
      </w:r>
      <w:proofErr w:type="gramEnd"/>
      <w:r w:rsidRPr="00135510">
        <w:rPr>
          <w:rFonts w:ascii="Courier New" w:hAnsi="Courier New" w:cs="Courier New"/>
          <w:sz w:val="16"/>
          <w:szCs w:val="16"/>
        </w:rPr>
        <w:t xml:space="preserve"> "Locus_1050_Transcript_4/4_Confidence_0.292_Length_191" </w:t>
      </w:r>
      <w:r>
        <w:rPr>
          <w:rFonts w:ascii="Courier New" w:hAnsi="Courier New" w:cs="Courier New"/>
          <w:sz w:val="16"/>
          <w:szCs w:val="16"/>
        </w:rPr>
        <w:t>BASENAME</w:t>
      </w:r>
      <w:r w:rsidRPr="00135510">
        <w:rPr>
          <w:rFonts w:ascii="Courier New" w:hAnsi="Courier New" w:cs="Courier New"/>
          <w:sz w:val="16"/>
          <w:szCs w:val="16"/>
        </w:rPr>
        <w:t>.fa.tax_uniqueAlignments.txt</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Locus_1050_Transcript_4/4_Confidence_0.292_Length_191   </w:t>
      </w:r>
      <w:proofErr w:type="spellStart"/>
      <w:r w:rsidRPr="00135510">
        <w:rPr>
          <w:rFonts w:ascii="Courier New" w:hAnsi="Courier New" w:cs="Courier New"/>
          <w:sz w:val="16"/>
          <w:szCs w:val="16"/>
        </w:rPr>
        <w:t>firstTaxa</w:t>
      </w:r>
      <w:proofErr w:type="spellEnd"/>
      <w:r w:rsidRPr="00135510">
        <w:rPr>
          <w:rFonts w:ascii="Courier New" w:hAnsi="Courier New" w:cs="Courier New"/>
          <w:sz w:val="16"/>
          <w:szCs w:val="16"/>
        </w:rPr>
        <w:t xml:space="preserve">       525904</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Locus_1050_Transcript_4/4_Confidence_0.292_Length_191   species 166501</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Locus_1050_Transcript_4/4_Confidence_0.292_Length_191   genus   262406</w:t>
      </w:r>
    </w:p>
    <w:p w:rsidR="00135510" w:rsidRPr="00135510" w:rsidRDefault="00135510" w:rsidP="00135510">
      <w:pPr>
        <w:spacing w:after="0" w:line="240" w:lineRule="auto"/>
        <w:rPr>
          <w:rFonts w:ascii="Courier New" w:hAnsi="Courier New" w:cs="Courier New"/>
          <w:sz w:val="16"/>
          <w:szCs w:val="16"/>
        </w:rPr>
      </w:pPr>
      <w:r w:rsidRPr="00135510">
        <w:rPr>
          <w:rFonts w:ascii="Courier New" w:hAnsi="Courier New" w:cs="Courier New"/>
          <w:sz w:val="16"/>
          <w:szCs w:val="16"/>
        </w:rPr>
        <w:t xml:space="preserve">Locus_1050_Transcript_4/4_Confidence_0.292_Length_191   </w:t>
      </w:r>
      <w:proofErr w:type="gramStart"/>
      <w:r w:rsidRPr="00135510">
        <w:rPr>
          <w:rFonts w:ascii="Courier New" w:hAnsi="Courier New" w:cs="Courier New"/>
          <w:sz w:val="16"/>
          <w:szCs w:val="16"/>
        </w:rPr>
        <w:t>family  -1</w:t>
      </w:r>
      <w:proofErr w:type="gramEnd"/>
    </w:p>
    <w:p w:rsidR="00135510" w:rsidRDefault="00135510" w:rsidP="00135510">
      <w:pPr>
        <w:rPr>
          <w:u w:val="single"/>
        </w:rPr>
      </w:pPr>
    </w:p>
    <w:p w:rsidR="00135510" w:rsidRDefault="00135510" w:rsidP="00135510">
      <w:r w:rsidRPr="00135510">
        <w:t xml:space="preserve">I look up 525904 at </w:t>
      </w:r>
      <w:hyperlink r:id="rId26" w:history="1">
        <w:r w:rsidRPr="0002145E">
          <w:rPr>
            <w:rStyle w:val="Hyperlink"/>
          </w:rPr>
          <w:t>https://www.ncbi.nlm.nih.gov/guide/taxonomy/</w:t>
        </w:r>
      </w:hyperlink>
    </w:p>
    <w:p w:rsidR="00135510" w:rsidRDefault="00135510" w:rsidP="00135510">
      <w:r>
        <w:t xml:space="preserve">The lineage is </w:t>
      </w:r>
    </w:p>
    <w:p w:rsidR="00135510" w:rsidRPr="00F14406" w:rsidRDefault="00D81AB7" w:rsidP="00135510">
      <w:pPr>
        <w:shd w:val="clear" w:color="auto" w:fill="FFFFFF"/>
        <w:rPr>
          <w:color w:val="000000"/>
        </w:rPr>
      </w:pPr>
      <w:hyperlink r:id="rId27" w:history="1">
        <w:proofErr w:type="gramStart"/>
        <w:r w:rsidR="00135510" w:rsidRPr="00F14406">
          <w:rPr>
            <w:rStyle w:val="Emphasis"/>
            <w:color w:val="0033CC"/>
            <w:u w:val="single"/>
          </w:rPr>
          <w:t>Lineage</w:t>
        </w:r>
        <w:proofErr w:type="gramEnd"/>
      </w:hyperlink>
      <w:r w:rsidR="00135510" w:rsidRPr="00F14406">
        <w:rPr>
          <w:rStyle w:val="Emphasis"/>
          <w:color w:val="000000"/>
        </w:rPr>
        <w:t>( full )</w:t>
      </w:r>
    </w:p>
    <w:p w:rsidR="00135510" w:rsidRPr="00F14406" w:rsidRDefault="00D81AB7" w:rsidP="00135510">
      <w:pPr>
        <w:shd w:val="clear" w:color="auto" w:fill="FFFFFF"/>
        <w:ind w:left="720"/>
        <w:rPr>
          <w:color w:val="000000"/>
        </w:rPr>
      </w:pPr>
      <w:hyperlink r:id="rId28" w:tooltip="no rank" w:history="1">
        <w:r w:rsidR="00135510" w:rsidRPr="00F14406">
          <w:rPr>
            <w:rStyle w:val="Hyperlink"/>
            <w:color w:val="0033CC"/>
          </w:rPr>
          <w:t>cellular organisms</w:t>
        </w:r>
      </w:hyperlink>
      <w:r w:rsidR="00135510" w:rsidRPr="00F14406">
        <w:rPr>
          <w:color w:val="000000"/>
        </w:rPr>
        <w:t>;</w:t>
      </w:r>
      <w:r w:rsidR="00135510" w:rsidRPr="00F14406">
        <w:rPr>
          <w:rStyle w:val="apple-converted-space"/>
          <w:color w:val="000000"/>
        </w:rPr>
        <w:t> </w:t>
      </w:r>
      <w:hyperlink r:id="rId29" w:tooltip="superkingdom" w:history="1">
        <w:r w:rsidR="00135510" w:rsidRPr="00F14406">
          <w:rPr>
            <w:rStyle w:val="Hyperlink"/>
            <w:color w:val="0033CC"/>
          </w:rPr>
          <w:t>Bacteria</w:t>
        </w:r>
      </w:hyperlink>
      <w:r w:rsidR="00135510" w:rsidRPr="00F14406">
        <w:rPr>
          <w:color w:val="000000"/>
        </w:rPr>
        <w:t>;</w:t>
      </w:r>
      <w:r w:rsidR="00135510" w:rsidRPr="00F14406">
        <w:rPr>
          <w:rStyle w:val="apple-converted-space"/>
          <w:color w:val="000000"/>
        </w:rPr>
        <w:t> </w:t>
      </w:r>
      <w:proofErr w:type="spellStart"/>
      <w:r w:rsidR="00135510" w:rsidRPr="00F14406">
        <w:rPr>
          <w:color w:val="000000"/>
        </w:rPr>
        <w:fldChar w:fldCharType="begin"/>
      </w:r>
      <w:r w:rsidR="00135510" w:rsidRPr="00F14406">
        <w:rPr>
          <w:color w:val="000000"/>
        </w:rPr>
        <w:instrText xml:space="preserve"> HYPERLINK "https://www.ncbi.nlm.nih.gov/Taxonomy/Browser/wwwtax.cgi?mode=Undef&amp;id=1783272&amp;lvl=3&amp;keep=1&amp;srchmode=1&amp;unlock" \o "no rank" </w:instrText>
      </w:r>
      <w:r w:rsidR="00135510" w:rsidRPr="00F14406">
        <w:rPr>
          <w:color w:val="000000"/>
        </w:rPr>
        <w:fldChar w:fldCharType="separate"/>
      </w:r>
      <w:r w:rsidR="00135510" w:rsidRPr="00F14406">
        <w:rPr>
          <w:rStyle w:val="Hyperlink"/>
          <w:color w:val="0033CC"/>
        </w:rPr>
        <w:t>Terrabacteria</w:t>
      </w:r>
      <w:proofErr w:type="spellEnd"/>
      <w:r w:rsidR="00135510" w:rsidRPr="00F14406">
        <w:rPr>
          <w:rStyle w:val="Hyperlink"/>
          <w:color w:val="0033CC"/>
        </w:rPr>
        <w:t xml:space="preserve"> group</w:t>
      </w:r>
      <w:r w:rsidR="00135510" w:rsidRPr="00F14406">
        <w:rPr>
          <w:color w:val="000000"/>
        </w:rPr>
        <w:fldChar w:fldCharType="end"/>
      </w:r>
      <w:r w:rsidR="00135510" w:rsidRPr="00F14406">
        <w:rPr>
          <w:color w:val="000000"/>
        </w:rPr>
        <w:t>;</w:t>
      </w:r>
      <w:r w:rsidR="00135510" w:rsidRPr="00F14406">
        <w:rPr>
          <w:rStyle w:val="apple-converted-space"/>
          <w:color w:val="000000"/>
        </w:rPr>
        <w:t> </w:t>
      </w:r>
      <w:hyperlink r:id="rId30" w:tooltip="no rank" w:history="1">
        <w:r w:rsidR="00135510" w:rsidRPr="00F14406">
          <w:rPr>
            <w:rStyle w:val="Hyperlink"/>
            <w:color w:val="0033CC"/>
          </w:rPr>
          <w:t xml:space="preserve">unclassified </w:t>
        </w:r>
        <w:proofErr w:type="spellStart"/>
        <w:r w:rsidR="00135510" w:rsidRPr="00F14406">
          <w:rPr>
            <w:rStyle w:val="Hyperlink"/>
            <w:color w:val="0033CC"/>
          </w:rPr>
          <w:t>Terrabacteria</w:t>
        </w:r>
        <w:proofErr w:type="spellEnd"/>
        <w:r w:rsidR="00135510" w:rsidRPr="00F14406">
          <w:rPr>
            <w:rStyle w:val="Hyperlink"/>
            <w:color w:val="0033CC"/>
          </w:rPr>
          <w:t xml:space="preserve"> group</w:t>
        </w:r>
      </w:hyperlink>
      <w:r w:rsidR="00135510" w:rsidRPr="00F14406">
        <w:rPr>
          <w:color w:val="000000"/>
        </w:rPr>
        <w:t>;</w:t>
      </w:r>
      <w:r w:rsidR="00135510" w:rsidRPr="00F14406">
        <w:rPr>
          <w:rStyle w:val="apple-converted-space"/>
          <w:color w:val="000000"/>
        </w:rPr>
        <w:t> </w:t>
      </w:r>
      <w:proofErr w:type="spellStart"/>
      <w:r w:rsidR="00135510" w:rsidRPr="00F14406">
        <w:rPr>
          <w:color w:val="000000"/>
        </w:rPr>
        <w:fldChar w:fldCharType="begin"/>
      </w:r>
      <w:r w:rsidR="00135510" w:rsidRPr="00F14406">
        <w:rPr>
          <w:color w:val="000000"/>
        </w:rPr>
        <w:instrText xml:space="preserve"> HYPERLINK "https://www.ncbi.nlm.nih.gov/Taxonomy/Browser/wwwtax.cgi?mode=Undef&amp;id=262406&amp;lvl=3&amp;keep=1&amp;srchmode=1&amp;unlock" \o "genus" </w:instrText>
      </w:r>
      <w:r w:rsidR="00135510" w:rsidRPr="00F14406">
        <w:rPr>
          <w:color w:val="000000"/>
        </w:rPr>
        <w:fldChar w:fldCharType="separate"/>
      </w:r>
      <w:r w:rsidR="00135510" w:rsidRPr="00F14406">
        <w:rPr>
          <w:rStyle w:val="Hyperlink"/>
          <w:color w:val="0033CC"/>
        </w:rPr>
        <w:t>Thermobaculum</w:t>
      </w:r>
      <w:proofErr w:type="spellEnd"/>
      <w:r w:rsidR="00135510" w:rsidRPr="00F14406">
        <w:rPr>
          <w:color w:val="000000"/>
        </w:rPr>
        <w:fldChar w:fldCharType="end"/>
      </w:r>
      <w:r w:rsidR="00135510" w:rsidRPr="00F14406">
        <w:rPr>
          <w:color w:val="000000"/>
        </w:rPr>
        <w:t>;</w:t>
      </w:r>
      <w:r w:rsidR="00135510" w:rsidRPr="00F14406">
        <w:rPr>
          <w:rStyle w:val="apple-converted-space"/>
          <w:color w:val="000000"/>
        </w:rPr>
        <w:t> </w:t>
      </w:r>
      <w:proofErr w:type="spellStart"/>
      <w:r w:rsidR="00135510" w:rsidRPr="00F14406">
        <w:rPr>
          <w:color w:val="000000"/>
        </w:rPr>
        <w:fldChar w:fldCharType="begin"/>
      </w:r>
      <w:r w:rsidR="00135510" w:rsidRPr="00F14406">
        <w:rPr>
          <w:color w:val="000000"/>
        </w:rPr>
        <w:instrText xml:space="preserve"> HYPERLINK "https://www.ncbi.nlm.nih.gov/Taxonomy/Browser/wwwtax.cgi?mode=Undef&amp;id=166501&amp;lvl=3&amp;keep=1&amp;srchmode=1&amp;unlock" \o "species" </w:instrText>
      </w:r>
      <w:r w:rsidR="00135510" w:rsidRPr="00F14406">
        <w:rPr>
          <w:color w:val="000000"/>
        </w:rPr>
        <w:fldChar w:fldCharType="separate"/>
      </w:r>
      <w:r w:rsidR="00135510" w:rsidRPr="00F14406">
        <w:rPr>
          <w:rStyle w:val="Hyperlink"/>
          <w:color w:val="0033CC"/>
        </w:rPr>
        <w:t>Thermobaculum</w:t>
      </w:r>
      <w:proofErr w:type="spellEnd"/>
      <w:r w:rsidR="00135510" w:rsidRPr="00F14406">
        <w:rPr>
          <w:rStyle w:val="Hyperlink"/>
          <w:color w:val="0033CC"/>
        </w:rPr>
        <w:t xml:space="preserve"> </w:t>
      </w:r>
      <w:proofErr w:type="spellStart"/>
      <w:r w:rsidR="00135510" w:rsidRPr="00F14406">
        <w:rPr>
          <w:rStyle w:val="Hyperlink"/>
          <w:color w:val="0033CC"/>
        </w:rPr>
        <w:t>terrenum</w:t>
      </w:r>
      <w:proofErr w:type="spellEnd"/>
      <w:r w:rsidR="00135510" w:rsidRPr="00F14406">
        <w:rPr>
          <w:color w:val="000000"/>
        </w:rPr>
        <w:fldChar w:fldCharType="end"/>
      </w:r>
    </w:p>
    <w:p w:rsidR="00135510" w:rsidRDefault="00135510" w:rsidP="00135510">
      <w:r>
        <w:t>This organism only has a super kingdom (Bacteria), and also a genus and a species (</w:t>
      </w:r>
      <w:proofErr w:type="spellStart"/>
      <w:r>
        <w:t>Thermobaculum</w:t>
      </w:r>
      <w:proofErr w:type="spellEnd"/>
      <w:r>
        <w:t xml:space="preserve"> </w:t>
      </w:r>
      <w:proofErr w:type="spellStart"/>
      <w:r>
        <w:t>terrenum</w:t>
      </w:r>
      <w:proofErr w:type="spellEnd"/>
      <w:r>
        <w:t>).  Therefore, it has -1 for unknown in the family clade.</w:t>
      </w:r>
    </w:p>
    <w:p w:rsidR="00F14406" w:rsidRDefault="00F14406" w:rsidP="00135510"/>
    <w:p w:rsidR="00F14406" w:rsidRDefault="00F14406" w:rsidP="00F14406">
      <w:pPr>
        <w:pStyle w:val="Heading4"/>
      </w:pPr>
      <w:r>
        <w:t>The Kingdom for my organism is “root.”  What does this mean?</w:t>
      </w:r>
    </w:p>
    <w:p w:rsidR="00F14406" w:rsidRDefault="00F14406" w:rsidP="00F14406">
      <w:r>
        <w:t>This means IMSA+A could not determine the Kingdom.</w:t>
      </w:r>
    </w:p>
    <w:p w:rsidR="00601D69" w:rsidRDefault="00601D69" w:rsidP="00F14406"/>
    <w:p w:rsidR="00601D69" w:rsidRDefault="00601D69" w:rsidP="00F14406"/>
    <w:p w:rsidR="00601D69" w:rsidRDefault="00601D69" w:rsidP="00601D69">
      <w:pPr>
        <w:pStyle w:val="Heading4"/>
      </w:pPr>
      <w:r>
        <w:t>I get an error in the Python script that says “</w:t>
      </w:r>
      <w:r w:rsidRPr="00601D69">
        <w:t>Exception: The blat PSL file had no hits.  Stopping IMSA execution.</w:t>
      </w:r>
      <w:r>
        <w:t>”</w:t>
      </w:r>
    </w:p>
    <w:p w:rsidR="00601D69" w:rsidRDefault="00601D69" w:rsidP="00601D69">
      <w:r>
        <w:t>If preceding steps subtracted all the sequences, then BLAT finds no host sequences to subtract.  The pipeline thinks the program did not run and quits.</w:t>
      </w:r>
    </w:p>
    <w:p w:rsidR="00601D69" w:rsidRDefault="00601D69" w:rsidP="00601D69">
      <w:r w:rsidRPr="00601D69">
        <w:t xml:space="preserve">In the error </w:t>
      </w:r>
      <w:proofErr w:type="spellStart"/>
      <w:r w:rsidRPr="00601D69">
        <w:t>traceback</w:t>
      </w:r>
      <w:proofErr w:type="spellEnd"/>
      <w:r w:rsidRPr="00601D69">
        <w:t xml:space="preserve">, you will see a line like the one below.  Take the </w:t>
      </w:r>
      <w:r w:rsidRPr="003F6A69">
        <w:rPr>
          <w:u w:val="single"/>
        </w:rPr>
        <w:t>highlighted file names</w:t>
      </w:r>
      <w:r>
        <w:t xml:space="preserve"> and run the commands below.</w:t>
      </w:r>
    </w:p>
    <w:p w:rsidR="00601D69" w:rsidRDefault="00601D69" w:rsidP="00601D69">
      <w:pPr>
        <w:rPr>
          <w:rFonts w:ascii="Courier New" w:hAnsi="Courier New" w:cs="Courier New"/>
        </w:rPr>
      </w:pPr>
      <w:proofErr w:type="spellStart"/>
      <w:proofErr w:type="gramStart"/>
      <w:r w:rsidRPr="00601D69">
        <w:rPr>
          <w:rFonts w:ascii="Courier New" w:hAnsi="Courier New" w:cs="Courier New"/>
        </w:rPr>
        <w:t>pipelineUtils.filterUsingBlat</w:t>
      </w:r>
      <w:proofErr w:type="spellEnd"/>
      <w:r w:rsidRPr="00601D69">
        <w:rPr>
          <w:rFonts w:ascii="Courier New" w:hAnsi="Courier New" w:cs="Courier New"/>
        </w:rPr>
        <w:t>(</w:t>
      </w:r>
      <w:proofErr w:type="gramEnd"/>
      <w:r w:rsidRPr="00601D69">
        <w:rPr>
          <w:rFonts w:ascii="Courier New" w:hAnsi="Courier New" w:cs="Courier New"/>
        </w:rPr>
        <w:t>"</w:t>
      </w:r>
      <w:r w:rsidRPr="00601D69">
        <w:rPr>
          <w:rFonts w:ascii="Courier New" w:hAnsi="Courier New" w:cs="Courier New"/>
          <w:highlight w:val="green"/>
        </w:rPr>
        <w:t>low.bacteria.coverage_chg_n5.fa</w:t>
      </w:r>
      <w:r w:rsidRPr="00601D69">
        <w:rPr>
          <w:rFonts w:ascii="Courier New" w:hAnsi="Courier New" w:cs="Courier New"/>
        </w:rPr>
        <w:t>", "</w:t>
      </w:r>
      <w:r w:rsidRPr="00601D69">
        <w:rPr>
          <w:rFonts w:ascii="Courier New" w:hAnsi="Courier New" w:cs="Courier New"/>
          <w:highlight w:val="yellow"/>
        </w:rPr>
        <w:t>low.bacteria.coverage_chg_n5_chg.psl</w:t>
      </w:r>
      <w:r w:rsidRPr="00601D69">
        <w:rPr>
          <w:rFonts w:ascii="Courier New" w:hAnsi="Courier New" w:cs="Courier New"/>
        </w:rPr>
        <w:t>",</w:t>
      </w:r>
      <w:r>
        <w:rPr>
          <w:rFonts w:ascii="Courier New" w:hAnsi="Courier New" w:cs="Courier New"/>
        </w:rPr>
        <w:t xml:space="preserve">  …</w:t>
      </w:r>
    </w:p>
    <w:p w:rsidR="00601D69" w:rsidRDefault="00601D69" w:rsidP="00601D69">
      <w:pPr>
        <w:rPr>
          <w:rFonts w:ascii="Courier New" w:hAnsi="Courier New" w:cs="Courier New"/>
        </w:rPr>
      </w:pPr>
    </w:p>
    <w:p w:rsidR="00601D69" w:rsidRPr="00601D69" w:rsidRDefault="00601D69" w:rsidP="00601D69">
      <w:r>
        <w:t xml:space="preserve">NOTE: depending on your steps, the file names </w:t>
      </w:r>
      <w:r w:rsidRPr="00601D69">
        <w:rPr>
          <w:u w:val="single"/>
        </w:rPr>
        <w:t>WILL be different</w:t>
      </w:r>
      <w:r>
        <w:t>!  You have to change the names accordingly</w:t>
      </w:r>
    </w:p>
    <w:p w:rsidR="00601D69" w:rsidRPr="00601D69" w:rsidRDefault="00601D69" w:rsidP="00601D69">
      <w:pPr>
        <w:rPr>
          <w:rFonts w:ascii="Courier New" w:hAnsi="Courier New" w:cs="Courier New"/>
          <w:color w:val="1F497D" w:themeColor="dark2"/>
        </w:rPr>
      </w:pPr>
    </w:p>
    <w:p w:rsidR="00601D69" w:rsidRPr="00601D69" w:rsidRDefault="00601D69" w:rsidP="00601D69">
      <w:r w:rsidRPr="00601D69">
        <w:t>Run these commands</w:t>
      </w:r>
    </w:p>
    <w:p w:rsidR="00601D69" w:rsidRPr="00601D69" w:rsidRDefault="00601D69" w:rsidP="00601D69">
      <w:pPr>
        <w:rPr>
          <w:rFonts w:ascii="Courier New" w:hAnsi="Courier New" w:cs="Courier New"/>
        </w:rPr>
      </w:pPr>
      <w:proofErr w:type="gramStart"/>
      <w:r w:rsidRPr="00601D69">
        <w:rPr>
          <w:rFonts w:ascii="Courier New" w:hAnsi="Courier New" w:cs="Courier New"/>
        </w:rPr>
        <w:t>touch</w:t>
      </w:r>
      <w:proofErr w:type="gramEnd"/>
      <w:r w:rsidRPr="00601D69">
        <w:rPr>
          <w:rFonts w:ascii="Courier New" w:hAnsi="Courier New" w:cs="Courier New"/>
        </w:rPr>
        <w:t xml:space="preserve"> </w:t>
      </w:r>
      <w:r w:rsidRPr="00601D69">
        <w:rPr>
          <w:rFonts w:ascii="Courier New" w:hAnsi="Courier New" w:cs="Courier New"/>
          <w:highlight w:val="yellow"/>
        </w:rPr>
        <w:t>low.</w:t>
      </w:r>
      <w:r>
        <w:rPr>
          <w:rFonts w:ascii="Courier New" w:hAnsi="Courier New" w:cs="Courier New"/>
          <w:highlight w:val="yellow"/>
        </w:rPr>
        <w:t>bacteria.coverage_chg_n5_chg.psl</w:t>
      </w:r>
    </w:p>
    <w:p w:rsidR="00601D69" w:rsidRPr="00601D69" w:rsidRDefault="00601D69" w:rsidP="00601D69">
      <w:pPr>
        <w:rPr>
          <w:rFonts w:ascii="Courier New" w:hAnsi="Courier New" w:cs="Courier New"/>
        </w:rPr>
      </w:pPr>
      <w:proofErr w:type="gramStart"/>
      <w:r w:rsidRPr="00601D69">
        <w:rPr>
          <w:rFonts w:ascii="Courier New" w:hAnsi="Courier New" w:cs="Courier New"/>
        </w:rPr>
        <w:t>ln</w:t>
      </w:r>
      <w:proofErr w:type="gramEnd"/>
      <w:r w:rsidRPr="00601D69">
        <w:rPr>
          <w:rFonts w:ascii="Courier New" w:hAnsi="Courier New" w:cs="Courier New"/>
        </w:rPr>
        <w:t xml:space="preserve"> –s </w:t>
      </w:r>
      <w:r w:rsidRPr="00601D69">
        <w:rPr>
          <w:rFonts w:ascii="Courier New" w:hAnsi="Courier New" w:cs="Courier New"/>
          <w:highlight w:val="green"/>
        </w:rPr>
        <w:t>low.bacteria.coverage_chg_n5.fa</w:t>
      </w:r>
      <w:r w:rsidRPr="00601D69">
        <w:rPr>
          <w:rFonts w:ascii="Courier New" w:hAnsi="Courier New" w:cs="Courier New"/>
        </w:rPr>
        <w:t xml:space="preserve"> </w:t>
      </w:r>
      <w:r w:rsidRPr="00601D69">
        <w:rPr>
          <w:rFonts w:ascii="Courier New" w:hAnsi="Courier New" w:cs="Courier New"/>
          <w:highlight w:val="yellow"/>
        </w:rPr>
        <w:t>low.bacteria.coverage_chg_n5_chg</w:t>
      </w:r>
      <w:r w:rsidRPr="00601D69">
        <w:rPr>
          <w:rFonts w:ascii="Courier New" w:hAnsi="Courier New" w:cs="Courier New"/>
          <w:highlight w:val="green"/>
        </w:rPr>
        <w:t>.fa</w:t>
      </w:r>
    </w:p>
    <w:p w:rsidR="00601D69" w:rsidRPr="00F14406" w:rsidRDefault="00601D69" w:rsidP="00F14406">
      <w:r>
        <w:t>Once</w:t>
      </w:r>
      <w:r w:rsidRPr="00601D69">
        <w:rPr>
          <w:rFonts w:ascii="Courier New" w:hAnsi="Courier New" w:cs="Courier New"/>
        </w:rPr>
        <w:t xml:space="preserve"> </w:t>
      </w:r>
      <w:r w:rsidRPr="00601D69">
        <w:rPr>
          <w:rFonts w:ascii="Courier New" w:hAnsi="Courier New" w:cs="Courier New"/>
          <w:highlight w:val="yellow"/>
        </w:rPr>
        <w:t>low.bacteria.coverage_chg_n5_chg</w:t>
      </w:r>
      <w:r w:rsidRPr="00601D69">
        <w:rPr>
          <w:rFonts w:ascii="Courier New" w:hAnsi="Courier New" w:cs="Courier New"/>
          <w:highlight w:val="green"/>
        </w:rPr>
        <w:t>.fa</w:t>
      </w:r>
      <w:r>
        <w:t xml:space="preserve"> is made, the pipeline will smoothly resume when you run it again. </w:t>
      </w:r>
    </w:p>
    <w:sectPr w:rsidR="00601D69" w:rsidRPr="00F14406" w:rsidSect="00C164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B4719"/>
    <w:multiLevelType w:val="hybridMultilevel"/>
    <w:tmpl w:val="E348D0FC"/>
    <w:lvl w:ilvl="0" w:tplc="D5CC6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FE485F"/>
    <w:multiLevelType w:val="hybridMultilevel"/>
    <w:tmpl w:val="37A66106"/>
    <w:lvl w:ilvl="0" w:tplc="DF0A116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196"/>
    <w:rsid w:val="00025F9B"/>
    <w:rsid w:val="00026538"/>
    <w:rsid w:val="00045143"/>
    <w:rsid w:val="0009224D"/>
    <w:rsid w:val="000C02D8"/>
    <w:rsid w:val="000F0188"/>
    <w:rsid w:val="00135510"/>
    <w:rsid w:val="00141ACE"/>
    <w:rsid w:val="001E49E4"/>
    <w:rsid w:val="00200E91"/>
    <w:rsid w:val="00224916"/>
    <w:rsid w:val="00244DEA"/>
    <w:rsid w:val="00253A4C"/>
    <w:rsid w:val="002675F3"/>
    <w:rsid w:val="00276704"/>
    <w:rsid w:val="00283CD6"/>
    <w:rsid w:val="002C1E53"/>
    <w:rsid w:val="003D0AFB"/>
    <w:rsid w:val="003F3C04"/>
    <w:rsid w:val="003F4B02"/>
    <w:rsid w:val="003F6A69"/>
    <w:rsid w:val="004023A0"/>
    <w:rsid w:val="00402F43"/>
    <w:rsid w:val="00407D85"/>
    <w:rsid w:val="00453707"/>
    <w:rsid w:val="004A6622"/>
    <w:rsid w:val="005256E6"/>
    <w:rsid w:val="00550F45"/>
    <w:rsid w:val="00590D3B"/>
    <w:rsid w:val="005F472D"/>
    <w:rsid w:val="005F5196"/>
    <w:rsid w:val="00601D69"/>
    <w:rsid w:val="00607C9C"/>
    <w:rsid w:val="00635698"/>
    <w:rsid w:val="00653525"/>
    <w:rsid w:val="0065582F"/>
    <w:rsid w:val="00690654"/>
    <w:rsid w:val="006C205C"/>
    <w:rsid w:val="006C7BB4"/>
    <w:rsid w:val="00723162"/>
    <w:rsid w:val="007265A4"/>
    <w:rsid w:val="00757BA5"/>
    <w:rsid w:val="007826B5"/>
    <w:rsid w:val="007D1685"/>
    <w:rsid w:val="007D3EA1"/>
    <w:rsid w:val="007D6E7F"/>
    <w:rsid w:val="007D76F5"/>
    <w:rsid w:val="007E42C9"/>
    <w:rsid w:val="008262BB"/>
    <w:rsid w:val="008A0E9A"/>
    <w:rsid w:val="008B39A8"/>
    <w:rsid w:val="008B5F79"/>
    <w:rsid w:val="008C03D6"/>
    <w:rsid w:val="008F51A2"/>
    <w:rsid w:val="0091770C"/>
    <w:rsid w:val="009409CC"/>
    <w:rsid w:val="00A54786"/>
    <w:rsid w:val="00A6684B"/>
    <w:rsid w:val="00A9668F"/>
    <w:rsid w:val="00BA465A"/>
    <w:rsid w:val="00C12CDD"/>
    <w:rsid w:val="00C16444"/>
    <w:rsid w:val="00C40BB0"/>
    <w:rsid w:val="00C57600"/>
    <w:rsid w:val="00CB342A"/>
    <w:rsid w:val="00CE4BC9"/>
    <w:rsid w:val="00D81AB7"/>
    <w:rsid w:val="00E0187A"/>
    <w:rsid w:val="00E155BA"/>
    <w:rsid w:val="00EC42DA"/>
    <w:rsid w:val="00ED2E79"/>
    <w:rsid w:val="00ED5DD7"/>
    <w:rsid w:val="00F14406"/>
    <w:rsid w:val="00F172B6"/>
    <w:rsid w:val="00F872EA"/>
    <w:rsid w:val="00FE4E3C"/>
    <w:rsid w:val="00FF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9BF8F0-86EE-4DDB-A792-BBDEAAA8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B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5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55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196"/>
    <w:rPr>
      <w:color w:val="0000FF" w:themeColor="hyperlink"/>
      <w:u w:val="single"/>
    </w:rPr>
  </w:style>
  <w:style w:type="character" w:customStyle="1" w:styleId="Heading1Char">
    <w:name w:val="Heading 1 Char"/>
    <w:basedOn w:val="DefaultParagraphFont"/>
    <w:link w:val="Heading1"/>
    <w:uiPriority w:val="9"/>
    <w:rsid w:val="00C40B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BB0"/>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C02D8"/>
    <w:rPr>
      <w:color w:val="800080" w:themeColor="followedHyperlink"/>
      <w:u w:val="single"/>
    </w:rPr>
  </w:style>
  <w:style w:type="character" w:styleId="CommentReference">
    <w:name w:val="annotation reference"/>
    <w:basedOn w:val="DefaultParagraphFont"/>
    <w:uiPriority w:val="99"/>
    <w:semiHidden/>
    <w:unhideWhenUsed/>
    <w:rsid w:val="008F51A2"/>
    <w:rPr>
      <w:sz w:val="16"/>
      <w:szCs w:val="16"/>
    </w:rPr>
  </w:style>
  <w:style w:type="paragraph" w:styleId="CommentText">
    <w:name w:val="annotation text"/>
    <w:basedOn w:val="Normal"/>
    <w:link w:val="CommentTextChar"/>
    <w:uiPriority w:val="99"/>
    <w:unhideWhenUsed/>
    <w:rsid w:val="008F51A2"/>
    <w:pPr>
      <w:spacing w:line="240" w:lineRule="auto"/>
    </w:pPr>
    <w:rPr>
      <w:sz w:val="20"/>
      <w:szCs w:val="20"/>
    </w:rPr>
  </w:style>
  <w:style w:type="character" w:customStyle="1" w:styleId="CommentTextChar">
    <w:name w:val="Comment Text Char"/>
    <w:basedOn w:val="DefaultParagraphFont"/>
    <w:link w:val="CommentText"/>
    <w:uiPriority w:val="99"/>
    <w:rsid w:val="008F51A2"/>
    <w:rPr>
      <w:sz w:val="20"/>
      <w:szCs w:val="20"/>
    </w:rPr>
  </w:style>
  <w:style w:type="paragraph" w:styleId="CommentSubject">
    <w:name w:val="annotation subject"/>
    <w:basedOn w:val="CommentText"/>
    <w:next w:val="CommentText"/>
    <w:link w:val="CommentSubjectChar"/>
    <w:uiPriority w:val="99"/>
    <w:semiHidden/>
    <w:unhideWhenUsed/>
    <w:rsid w:val="008F51A2"/>
    <w:rPr>
      <w:b/>
      <w:bCs/>
    </w:rPr>
  </w:style>
  <w:style w:type="character" w:customStyle="1" w:styleId="CommentSubjectChar">
    <w:name w:val="Comment Subject Char"/>
    <w:basedOn w:val="CommentTextChar"/>
    <w:link w:val="CommentSubject"/>
    <w:uiPriority w:val="99"/>
    <w:semiHidden/>
    <w:rsid w:val="008F51A2"/>
    <w:rPr>
      <w:b/>
      <w:bCs/>
      <w:sz w:val="20"/>
      <w:szCs w:val="20"/>
    </w:rPr>
  </w:style>
  <w:style w:type="paragraph" w:styleId="BalloonText">
    <w:name w:val="Balloon Text"/>
    <w:basedOn w:val="Normal"/>
    <w:link w:val="BalloonTextChar"/>
    <w:uiPriority w:val="99"/>
    <w:semiHidden/>
    <w:unhideWhenUsed/>
    <w:rsid w:val="008F5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1A2"/>
    <w:rPr>
      <w:rFonts w:ascii="Tahoma" w:hAnsi="Tahoma" w:cs="Tahoma"/>
      <w:sz w:val="16"/>
      <w:szCs w:val="16"/>
    </w:rPr>
  </w:style>
  <w:style w:type="character" w:customStyle="1" w:styleId="Heading3Char">
    <w:name w:val="Heading 3 Char"/>
    <w:basedOn w:val="DefaultParagraphFont"/>
    <w:link w:val="Heading3"/>
    <w:uiPriority w:val="9"/>
    <w:rsid w:val="0002653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65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53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D16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3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5510"/>
    <w:rPr>
      <w:rFonts w:asciiTheme="majorHAnsi" w:eastAsiaTheme="majorEastAsia" w:hAnsiTheme="majorHAnsi" w:cstheme="majorBidi"/>
      <w:b/>
      <w:bCs/>
      <w:i/>
      <w:iCs/>
      <w:color w:val="4F81BD" w:themeColor="accent1"/>
    </w:rPr>
  </w:style>
  <w:style w:type="paragraph" w:styleId="Revision">
    <w:name w:val="Revision"/>
    <w:hidden/>
    <w:uiPriority w:val="99"/>
    <w:semiHidden/>
    <w:rsid w:val="00135510"/>
    <w:pPr>
      <w:spacing w:after="0" w:line="240" w:lineRule="auto"/>
    </w:pPr>
  </w:style>
  <w:style w:type="character" w:styleId="Emphasis">
    <w:name w:val="Emphasis"/>
    <w:basedOn w:val="DefaultParagraphFont"/>
    <w:uiPriority w:val="20"/>
    <w:qFormat/>
    <w:rsid w:val="00135510"/>
    <w:rPr>
      <w:i/>
      <w:iCs/>
    </w:rPr>
  </w:style>
  <w:style w:type="character" w:customStyle="1" w:styleId="apple-converted-space">
    <w:name w:val="apple-converted-space"/>
    <w:basedOn w:val="DefaultParagraphFont"/>
    <w:rsid w:val="00135510"/>
  </w:style>
  <w:style w:type="paragraph" w:styleId="ListParagraph">
    <w:name w:val="List Paragraph"/>
    <w:basedOn w:val="Normal"/>
    <w:uiPriority w:val="34"/>
    <w:qFormat/>
    <w:rsid w:val="00F14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35">
      <w:bodyDiv w:val="1"/>
      <w:marLeft w:val="0"/>
      <w:marRight w:val="0"/>
      <w:marTop w:val="0"/>
      <w:marBottom w:val="0"/>
      <w:divBdr>
        <w:top w:val="none" w:sz="0" w:space="0" w:color="auto"/>
        <w:left w:val="none" w:sz="0" w:space="0" w:color="auto"/>
        <w:bottom w:val="none" w:sz="0" w:space="0" w:color="auto"/>
        <w:right w:val="none" w:sz="0" w:space="0" w:color="auto"/>
      </w:divBdr>
    </w:div>
    <w:div w:id="418407091">
      <w:bodyDiv w:val="1"/>
      <w:marLeft w:val="0"/>
      <w:marRight w:val="0"/>
      <w:marTop w:val="0"/>
      <w:marBottom w:val="0"/>
      <w:divBdr>
        <w:top w:val="none" w:sz="0" w:space="0" w:color="auto"/>
        <w:left w:val="none" w:sz="0" w:space="0" w:color="auto"/>
        <w:bottom w:val="none" w:sz="0" w:space="0" w:color="auto"/>
        <w:right w:val="none" w:sz="0" w:space="0" w:color="auto"/>
      </w:divBdr>
    </w:div>
    <w:div w:id="461072849">
      <w:bodyDiv w:val="1"/>
      <w:marLeft w:val="0"/>
      <w:marRight w:val="0"/>
      <w:marTop w:val="0"/>
      <w:marBottom w:val="0"/>
      <w:divBdr>
        <w:top w:val="none" w:sz="0" w:space="0" w:color="auto"/>
        <w:left w:val="none" w:sz="0" w:space="0" w:color="auto"/>
        <w:bottom w:val="none" w:sz="0" w:space="0" w:color="auto"/>
        <w:right w:val="none" w:sz="0" w:space="0" w:color="auto"/>
      </w:divBdr>
    </w:div>
    <w:div w:id="763959065">
      <w:bodyDiv w:val="1"/>
      <w:marLeft w:val="0"/>
      <w:marRight w:val="0"/>
      <w:marTop w:val="0"/>
      <w:marBottom w:val="0"/>
      <w:divBdr>
        <w:top w:val="none" w:sz="0" w:space="0" w:color="auto"/>
        <w:left w:val="none" w:sz="0" w:space="0" w:color="auto"/>
        <w:bottom w:val="none" w:sz="0" w:space="0" w:color="auto"/>
        <w:right w:val="none" w:sz="0" w:space="0" w:color="auto"/>
      </w:divBdr>
    </w:div>
    <w:div w:id="908074675">
      <w:bodyDiv w:val="1"/>
      <w:marLeft w:val="0"/>
      <w:marRight w:val="0"/>
      <w:marTop w:val="0"/>
      <w:marBottom w:val="0"/>
      <w:divBdr>
        <w:top w:val="none" w:sz="0" w:space="0" w:color="auto"/>
        <w:left w:val="none" w:sz="0" w:space="0" w:color="auto"/>
        <w:bottom w:val="none" w:sz="0" w:space="0" w:color="auto"/>
        <w:right w:val="none" w:sz="0" w:space="0" w:color="auto"/>
      </w:divBdr>
    </w:div>
    <w:div w:id="1471635913">
      <w:bodyDiv w:val="1"/>
      <w:marLeft w:val="0"/>
      <w:marRight w:val="0"/>
      <w:marTop w:val="0"/>
      <w:marBottom w:val="0"/>
      <w:divBdr>
        <w:top w:val="none" w:sz="0" w:space="0" w:color="auto"/>
        <w:left w:val="none" w:sz="0" w:space="0" w:color="auto"/>
        <w:bottom w:val="none" w:sz="0" w:space="0" w:color="auto"/>
        <w:right w:val="none" w:sz="0" w:space="0" w:color="auto"/>
      </w:divBdr>
    </w:div>
    <w:div w:id="1635404286">
      <w:bodyDiv w:val="1"/>
      <w:marLeft w:val="0"/>
      <w:marRight w:val="0"/>
      <w:marTop w:val="0"/>
      <w:marBottom w:val="0"/>
      <w:divBdr>
        <w:top w:val="none" w:sz="0" w:space="0" w:color="auto"/>
        <w:left w:val="none" w:sz="0" w:space="0" w:color="auto"/>
        <w:bottom w:val="none" w:sz="0" w:space="0" w:color="auto"/>
        <w:right w:val="none" w:sz="0" w:space="0" w:color="auto"/>
      </w:divBdr>
    </w:div>
    <w:div w:id="1788543561">
      <w:bodyDiv w:val="1"/>
      <w:marLeft w:val="0"/>
      <w:marRight w:val="0"/>
      <w:marTop w:val="0"/>
      <w:marBottom w:val="0"/>
      <w:divBdr>
        <w:top w:val="none" w:sz="0" w:space="0" w:color="auto"/>
        <w:left w:val="none" w:sz="0" w:space="0" w:color="auto"/>
        <w:bottom w:val="none" w:sz="0" w:space="0" w:color="auto"/>
        <w:right w:val="none" w:sz="0" w:space="0" w:color="auto"/>
      </w:divBdr>
    </w:div>
    <w:div w:id="193176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53eFJKst-koaVdYcTJfTG5IZEE/view?usp=sharing" TargetMode="External"/><Relationship Id="rId13" Type="http://schemas.openxmlformats.org/officeDocument/2006/relationships/hyperlink" Target="https://github.com/dzerbino/oases%20" TargetMode="External"/><Relationship Id="rId18" Type="http://schemas.openxmlformats.org/officeDocument/2006/relationships/hyperlink" Target="ftp://ftp.ncbi.nih.gov/pub/taxonomy/gi_taxid_nucl.dmp.gz" TargetMode="External"/><Relationship Id="rId26" Type="http://schemas.openxmlformats.org/officeDocument/2006/relationships/hyperlink" Target="https://www.ncbi.nlm.nih.gov/guide/taxonomy/" TargetMode="External"/><Relationship Id="rId3" Type="http://schemas.openxmlformats.org/officeDocument/2006/relationships/settings" Target="settings.xml"/><Relationship Id="rId21" Type="http://schemas.openxmlformats.org/officeDocument/2006/relationships/hyperlink" Target="https://figshare.com/s/9e62995bf520e1ac0fc8" TargetMode="External"/><Relationship Id="rId7" Type="http://schemas.openxmlformats.org/officeDocument/2006/relationships/hyperlink" Target="https://github.com/JeremyCoxBMI/IMSA-A" TargetMode="External"/><Relationship Id="rId12" Type="http://schemas.openxmlformats.org/officeDocument/2006/relationships/hyperlink" Target="http://bowtie-bio.sourceforge.net/bowtie2/index.shtml" TargetMode="External"/><Relationship Id="rId17" Type="http://schemas.openxmlformats.org/officeDocument/2006/relationships/hyperlink" Target="https://figshare.com/s/9e62995bf520e1ac0fc8" TargetMode="External"/><Relationship Id="rId25" Type="http://schemas.openxmlformats.org/officeDocument/2006/relationships/hyperlink" Target="https://www.ncbi.nlm.nih.gov/Taxonomy/" TargetMode="External"/><Relationship Id="rId2" Type="http://schemas.openxmlformats.org/officeDocument/2006/relationships/styles" Target="styles.xml"/><Relationship Id="rId16" Type="http://schemas.openxmlformats.org/officeDocument/2006/relationships/hyperlink" Target="ftp://ftp.ncbi.nih.gov/pub/taxonomy/taxdump.tar.gz" TargetMode="External"/><Relationship Id="rId20" Type="http://schemas.openxmlformats.org/officeDocument/2006/relationships/hyperlink" Target="https://drive.google.com/file/d/0B53eFJKst-koSzNtSVlGSllzcTQ/view?usp=sharing" TargetMode="External"/><Relationship Id="rId29" Type="http://schemas.openxmlformats.org/officeDocument/2006/relationships/hyperlink" Target="https://www.ncbi.nlm.nih.gov/Taxonomy/Browser/wwwtax.cgi?mode=Undef&amp;id=2&amp;lvl=3&amp;keep=1&amp;srchmode=1&amp;unlock" TargetMode="External"/><Relationship Id="rId1" Type="http://schemas.openxmlformats.org/officeDocument/2006/relationships/numbering" Target="numbering.xml"/><Relationship Id="rId6" Type="http://schemas.openxmlformats.org/officeDocument/2006/relationships/hyperlink" Target="http://sourceforge.net/projects/arron-imsa/" TargetMode="External"/><Relationship Id="rId11" Type="http://schemas.openxmlformats.org/officeDocument/2006/relationships/hyperlink" Target="http://icebert.github.io/pblat/" TargetMode="External"/><Relationship Id="rId24" Type="http://schemas.openxmlformats.org/officeDocument/2006/relationships/hyperlink" Target="http://icebert.github.io/pblat/" TargetMode="External"/><Relationship Id="rId32" Type="http://schemas.openxmlformats.org/officeDocument/2006/relationships/theme" Target="theme/theme1.xml"/><Relationship Id="rId5" Type="http://schemas.openxmlformats.org/officeDocument/2006/relationships/hyperlink" Target="https://github.com/JeremyCoxBMI/IMSA-A/blob/master/IMSA%2BA_Detailed_Directions.pdf" TargetMode="External"/><Relationship Id="rId15" Type="http://schemas.openxmlformats.org/officeDocument/2006/relationships/hyperlink" Target="https://github.com/trinityrnaseq/trinityrnaseq/wiki" TargetMode="External"/><Relationship Id="rId23" Type="http://schemas.openxmlformats.org/officeDocument/2006/relationships/hyperlink" Target="https://figshare.com/s/9e62995bf520e1ac0fc8" TargetMode="External"/><Relationship Id="rId28" Type="http://schemas.openxmlformats.org/officeDocument/2006/relationships/hyperlink" Target="https://www.ncbi.nlm.nih.gov/Taxonomy/Browser/wwwtax.cgi?mode=Undef&amp;id=131567&amp;lvl=3&amp;keep=1&amp;srchmode=1&amp;unlock" TargetMode="External"/><Relationship Id="rId10" Type="http://schemas.openxmlformats.org/officeDocument/2006/relationships/hyperlink" Target="https://genome.ucsc.edu/FAQ/FAQblat.html" TargetMode="External"/><Relationship Id="rId19" Type="http://schemas.openxmlformats.org/officeDocument/2006/relationships/hyperlink" Target="ftp://ftp.ncbi.nlm.nih.gov/pub/taxonomy/accession2taxid/nucl_gb.accession2taxid.gz"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ast.ncbi.nlm.nih.gov/Blast.cgi?PAGE_TYPE=BlastDocs&amp;DOC_TYPE=Download" TargetMode="External"/><Relationship Id="rId14" Type="http://schemas.openxmlformats.org/officeDocument/2006/relationships/hyperlink" Target="https://github.com/dzerbino/velvet" TargetMode="External"/><Relationship Id="rId22" Type="http://schemas.openxmlformats.org/officeDocument/2006/relationships/hyperlink" Target="https://drive.google.com/file/d/0B53eFJKst-koOFBYSEZPbWdWY0E/view?usp=sharing" TargetMode="External"/><Relationship Id="rId27" Type="http://schemas.openxmlformats.org/officeDocument/2006/relationships/hyperlink" Target="https://www.ncbi.nlm.nih.gov/Taxonomy/Browser/wwwtax.cgi?mode=Info&amp;id=525904&amp;lvl=3&amp;keep=1&amp;srchmode=1&amp;unlock&amp;lin=s&amp;log_op=lineage_toggle" TargetMode="External"/><Relationship Id="rId30" Type="http://schemas.openxmlformats.org/officeDocument/2006/relationships/hyperlink" Target="https://www.ncbi.nlm.nih.gov/Taxonomy/Browser/wwwtax.cgi?mode=Undef&amp;id=1859062&amp;lvl=3&amp;keep=1&amp;srchmode=1&amp;un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6096</Words>
  <Characters>34751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40766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Cox, Jeremy</dc:creator>
  <cp:lastModifiedBy>Cox, Jeremy</cp:lastModifiedBy>
  <cp:revision>6</cp:revision>
  <cp:lastPrinted>2017-07-26T18:30:00Z</cp:lastPrinted>
  <dcterms:created xsi:type="dcterms:W3CDTF">2017-07-26T20:03:00Z</dcterms:created>
  <dcterms:modified xsi:type="dcterms:W3CDTF">2017-07-27T15:41:00Z</dcterms:modified>
</cp:coreProperties>
</file>