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AEC45" w14:textId="682E054D" w:rsidR="0027107F" w:rsidRPr="00617176" w:rsidRDefault="00414B8D" w:rsidP="00414B8D">
      <w:pPr>
        <w:jc w:val="center"/>
        <w:rPr>
          <w:b/>
        </w:rPr>
      </w:pPr>
      <w:r>
        <w:rPr>
          <w:b/>
        </w:rPr>
        <w:t>A Computerized Glow Curve Analysis Software written in C++</w:t>
      </w:r>
    </w:p>
    <w:p w14:paraId="01A17F12" w14:textId="77777777" w:rsidR="00617176" w:rsidRPr="00617176" w:rsidRDefault="00617176" w:rsidP="00617176"/>
    <w:p w14:paraId="255BB331" w14:textId="21AEEA07" w:rsidR="0027107F" w:rsidRPr="00617176" w:rsidRDefault="00414B8D" w:rsidP="0027107F">
      <w:pPr>
        <w:spacing w:line="480" w:lineRule="auto"/>
        <w:jc w:val="center"/>
        <w:rPr>
          <w:color w:val="0D0D0D" w:themeColor="text1" w:themeTint="F2"/>
        </w:rPr>
      </w:pPr>
      <w:r>
        <w:rPr>
          <w:color w:val="0D0D0D" w:themeColor="text1" w:themeTint="F2"/>
        </w:rPr>
        <w:t>Jeremy M. Hepker</w:t>
      </w:r>
      <w:r w:rsidR="0027107F" w:rsidRPr="00617176">
        <w:rPr>
          <w:color w:val="0D0D0D" w:themeColor="text1" w:themeTint="F2"/>
          <w:vertAlign w:val="superscript"/>
        </w:rPr>
        <w:t>*</w:t>
      </w:r>
      <w:r w:rsidR="0027107F" w:rsidRPr="00617176">
        <w:rPr>
          <w:color w:val="0D0D0D" w:themeColor="text1" w:themeTint="F2"/>
        </w:rPr>
        <w:t xml:space="preserve">, </w:t>
      </w:r>
      <w:r>
        <w:rPr>
          <w:color w:val="0D0D0D" w:themeColor="text1" w:themeTint="F2"/>
        </w:rPr>
        <w:t xml:space="preserve">Jack ?. </w:t>
      </w:r>
      <w:proofErr w:type="spellStart"/>
      <w:r>
        <w:rPr>
          <w:color w:val="0D0D0D" w:themeColor="text1" w:themeTint="F2"/>
        </w:rPr>
        <w:t>Thiesen</w:t>
      </w:r>
      <w:proofErr w:type="spellEnd"/>
      <w:r w:rsidR="0027107F" w:rsidRPr="00617176">
        <w:rPr>
          <w:color w:val="0D0D0D" w:themeColor="text1" w:themeTint="F2"/>
          <w:vertAlign w:val="superscript"/>
        </w:rPr>
        <w:t>*</w:t>
      </w:r>
      <w:r w:rsidR="0027107F" w:rsidRPr="00617176">
        <w:rPr>
          <w:color w:val="0D0D0D" w:themeColor="text1" w:themeTint="F2"/>
        </w:rPr>
        <w:t>, Kimberlee J. Kearfott</w:t>
      </w:r>
      <w:r w:rsidR="0027107F" w:rsidRPr="00617176">
        <w:rPr>
          <w:color w:val="0D0D0D" w:themeColor="text1" w:themeTint="F2"/>
          <w:vertAlign w:val="superscript"/>
        </w:rPr>
        <w:t>*</w:t>
      </w:r>
      <w:r w:rsidR="0027107F" w:rsidRPr="00617176">
        <w:rPr>
          <w:color w:val="0D0D0D" w:themeColor="text1" w:themeTint="F2"/>
        </w:rPr>
        <w:t xml:space="preserve"> </w:t>
      </w:r>
    </w:p>
    <w:p w14:paraId="49F62861" w14:textId="77777777" w:rsidR="0027107F" w:rsidRPr="00617176" w:rsidRDefault="0027107F" w:rsidP="0027107F">
      <w:pPr>
        <w:spacing w:line="480" w:lineRule="auto"/>
        <w:jc w:val="center"/>
        <w:rPr>
          <w:color w:val="0D0D0D" w:themeColor="text1" w:themeTint="F2"/>
        </w:rPr>
      </w:pPr>
    </w:p>
    <w:p w14:paraId="2B948D83" w14:textId="4001DB16" w:rsidR="00617176" w:rsidRDefault="0027107F" w:rsidP="0027107F">
      <w:pPr>
        <w:spacing w:line="480" w:lineRule="auto"/>
        <w:rPr>
          <w:color w:val="0D0D0D" w:themeColor="text1" w:themeTint="F2"/>
        </w:rPr>
      </w:pPr>
      <w:r w:rsidRPr="00617176">
        <w:rPr>
          <w:color w:val="0D0D0D" w:themeColor="text1" w:themeTint="F2"/>
        </w:rPr>
        <w:t>Corresponding author: Kimberlee J. Kearfott, Department of Nuclear Engineering and Radiological Sciences, University of Michigan, 2355 Bonisteel Boulevard, Ann Arbor, Michigan 48109-2104 USA</w:t>
      </w:r>
    </w:p>
    <w:p w14:paraId="223EA2C7" w14:textId="77777777" w:rsidR="00C60EFB" w:rsidRDefault="00C60EFB" w:rsidP="0027107F">
      <w:pPr>
        <w:spacing w:line="480" w:lineRule="auto"/>
        <w:rPr>
          <w:color w:val="0D0D0D" w:themeColor="text1" w:themeTint="F2"/>
        </w:rPr>
      </w:pPr>
    </w:p>
    <w:p w14:paraId="7D05A85D" w14:textId="2D8E39CE" w:rsidR="00617176" w:rsidRPr="00C60EFB" w:rsidRDefault="0027107F" w:rsidP="00C60EFB">
      <w:pPr>
        <w:spacing w:line="480" w:lineRule="auto"/>
        <w:rPr>
          <w:color w:val="0D0D0D" w:themeColor="text1" w:themeTint="F2"/>
        </w:rPr>
      </w:pPr>
      <w:r w:rsidRPr="00617176">
        <w:rPr>
          <w:color w:val="0D0D0D" w:themeColor="text1" w:themeTint="F2"/>
        </w:rPr>
        <w:t>e-mail: kearfott@umich.edu; Telephone: 1 (734) 763-9117; Fax: 1 (734) 763-4540</w:t>
      </w:r>
    </w:p>
    <w:p w14:paraId="002F7709" w14:textId="37F6480C" w:rsidR="006A3B3B" w:rsidRPr="00617176" w:rsidRDefault="0027107F" w:rsidP="006A3B3B">
      <w:pPr>
        <w:spacing w:line="480" w:lineRule="auto"/>
        <w:jc w:val="center"/>
        <w:rPr>
          <w:b/>
          <w:color w:val="0D0D0D" w:themeColor="text1" w:themeTint="F2"/>
        </w:rPr>
      </w:pPr>
      <w:r w:rsidRPr="00617176">
        <w:rPr>
          <w:b/>
          <w:color w:val="0D0D0D" w:themeColor="text1" w:themeTint="F2"/>
        </w:rPr>
        <w:t>Abstract</w:t>
      </w:r>
    </w:p>
    <w:p w14:paraId="2107111B" w14:textId="2A9232B3" w:rsidR="00617176" w:rsidRDefault="00C60EFB" w:rsidP="00617176">
      <w:pPr>
        <w:spacing w:line="360" w:lineRule="auto"/>
      </w:pPr>
      <w:r w:rsidRPr="00C60EFB">
        <w:t xml:space="preserve">The examination of thermoluminescent dosimeter glow curves is useful for the detection of abnormalities in dosimeter processing. When appropriately analyzed, glow curves hold added information about thermoluminescent material behavior. The mathematical separation of a glow curve into contributions from energetically different trap states, or glow curve analysis (GCA), may be utilized to remove undesired effects of signal fading for complex materials. GCA illuminates the material-specific models of thermoluminescence. In special circumstances, it could lead to improved statistical performance at low doses. Generalized computerized GCA software for the deconvolution of glow curves was written in C++. The code optimizes the fitting process utilizing either a user-specified first-order kinetics model or a one trap-one recombination level model. The code was tested using experimental glow curve data from </w:t>
      </w:r>
      <w:proofErr w:type="spellStart"/>
      <w:r w:rsidRPr="00C60EFB">
        <w:t>LiF:Mg,Ti</w:t>
      </w:r>
      <w:proofErr w:type="spellEnd"/>
      <w:r w:rsidRPr="00C60EFB">
        <w:t>, CaF2:Dy, CaF2:Tm, and CaF2:Mn. Glow curves from a variety of different readers may be analyzed with the code. Output consists of a list of fit parameters and deconvoluted gaussian data in comma-separated-value form for easy graphing and analysis. The adaptation of the code for data obtained using complex time temperature profiles may be possible.</w:t>
      </w:r>
    </w:p>
    <w:p w14:paraId="37C4C7E1" w14:textId="77777777" w:rsidR="00617176" w:rsidRPr="00617176" w:rsidRDefault="00617176" w:rsidP="00617176">
      <w:pPr>
        <w:spacing w:line="360" w:lineRule="auto"/>
      </w:pPr>
    </w:p>
    <w:p w14:paraId="27280F21" w14:textId="37C7CE49" w:rsidR="00617176" w:rsidRPr="00617176" w:rsidRDefault="0027107F" w:rsidP="00617176">
      <w:pPr>
        <w:spacing w:line="480" w:lineRule="auto"/>
      </w:pPr>
      <w:r w:rsidRPr="00617176">
        <w:rPr>
          <w:b/>
          <w:color w:val="0D0D0D" w:themeColor="text1" w:themeTint="F2"/>
        </w:rPr>
        <w:t>Keywords</w:t>
      </w:r>
      <w:r w:rsidRPr="00617176">
        <w:rPr>
          <w:color w:val="0D0D0D" w:themeColor="text1" w:themeTint="F2"/>
        </w:rPr>
        <w:t xml:space="preserve">: dosimetry, </w:t>
      </w:r>
      <w:r w:rsidR="00414B8D">
        <w:rPr>
          <w:color w:val="0D0D0D" w:themeColor="text1" w:themeTint="F2"/>
        </w:rPr>
        <w:t xml:space="preserve">first order kinetics, glow curve, </w:t>
      </w:r>
      <w:r w:rsidR="008467BD" w:rsidRPr="008467BD">
        <w:rPr>
          <w:color w:val="0D0D0D" w:themeColor="text1" w:themeTint="F2"/>
        </w:rPr>
        <w:t>Levenberg</w:t>
      </w:r>
      <w:r w:rsidR="008467BD">
        <w:rPr>
          <w:color w:val="0D0D0D" w:themeColor="text1" w:themeTint="F2"/>
        </w:rPr>
        <w:t xml:space="preserve"> </w:t>
      </w:r>
      <w:r w:rsidR="008467BD" w:rsidRPr="008467BD">
        <w:rPr>
          <w:color w:val="0D0D0D" w:themeColor="text1" w:themeTint="F2"/>
        </w:rPr>
        <w:t>Marquardt</w:t>
      </w:r>
    </w:p>
    <w:p w14:paraId="41866019" w14:textId="77777777" w:rsidR="00616F96" w:rsidRPr="00617176" w:rsidRDefault="00616F96" w:rsidP="00153D9A"/>
    <w:p w14:paraId="06CB434B" w14:textId="39D9AE24" w:rsidR="00DE6F80" w:rsidRDefault="00BD4108" w:rsidP="00DE6F80">
      <w:pPr>
        <w:spacing w:line="360" w:lineRule="auto"/>
        <w:jc w:val="center"/>
        <w:rPr>
          <w:b/>
        </w:rPr>
      </w:pPr>
      <w:r>
        <w:rPr>
          <w:b/>
        </w:rPr>
        <w:lastRenderedPageBreak/>
        <w:t xml:space="preserve">1.   </w:t>
      </w:r>
      <w:r w:rsidR="00D20C63" w:rsidRPr="00617176">
        <w:rPr>
          <w:b/>
        </w:rPr>
        <w:t>Introduction</w:t>
      </w:r>
    </w:p>
    <w:p w14:paraId="58718027" w14:textId="77777777" w:rsidR="00E56E0C" w:rsidRPr="00E56E0C" w:rsidRDefault="00E56E0C" w:rsidP="001153D9">
      <w:pPr>
        <w:spacing w:line="360" w:lineRule="auto"/>
        <w:ind w:firstLine="720"/>
        <w:rPr>
          <w:rFonts w:cs="Lucida Grande"/>
        </w:rPr>
      </w:pPr>
      <w:r>
        <w:rPr>
          <w:rFonts w:cs="Lucida Grande"/>
        </w:rPr>
        <w:t xml:space="preserve">Radiation dosimetry is a fundamental field in Medical Physics, specifically the application of radiation and radioisotopes. </w:t>
      </w:r>
      <w:r w:rsidRPr="00E56E0C">
        <w:rPr>
          <w:rFonts w:cs="Lucida Grande"/>
        </w:rPr>
        <w:t>Ionizing radiations most used in</w:t>
      </w:r>
    </w:p>
    <w:p w14:paraId="2A1386DD" w14:textId="76161252" w:rsidR="00E56E0C" w:rsidRDefault="00E56E0C" w:rsidP="002B425E">
      <w:pPr>
        <w:spacing w:line="360" w:lineRule="auto"/>
        <w:rPr>
          <w:rFonts w:cs="Lucida Grande"/>
        </w:rPr>
      </w:pPr>
      <w:r w:rsidRPr="00E56E0C">
        <w:rPr>
          <w:rFonts w:cs="Lucida Grande"/>
        </w:rPr>
        <w:t>diagnosis and radiotherapy are X-rays, gamma radiation and beta particles</w:t>
      </w:r>
      <w:r>
        <w:rPr>
          <w:rFonts w:cs="Lucida Grande"/>
        </w:rPr>
        <w:t xml:space="preserve">; dosimetry attempts to measure </w:t>
      </w:r>
      <w:r w:rsidR="002B425E">
        <w:rPr>
          <w:rFonts w:cs="Lucida Grande"/>
        </w:rPr>
        <w:t>the risk and effectiveness of these radiation exposures</w:t>
      </w:r>
      <w:r w:rsidR="00613000">
        <w:rPr>
          <w:rFonts w:cs="Lucida Grande"/>
        </w:rPr>
        <w:t xml:space="preserve"> </w:t>
      </w:r>
      <w:hyperlink w:anchor="References" w:history="1">
        <w:r w:rsidR="00613000" w:rsidRPr="00613000">
          <w:rPr>
            <w:rStyle w:val="Hyperlink"/>
            <w:rFonts w:cs="Lucida Grande"/>
          </w:rPr>
          <w:t>(</w:t>
        </w:r>
        <w:r w:rsidR="00613000" w:rsidRPr="00613000">
          <w:rPr>
            <w:rStyle w:val="Hyperlink"/>
          </w:rPr>
          <w:t>Azorín</w:t>
        </w:r>
        <w:r w:rsidR="00613000" w:rsidRPr="00613000">
          <w:rPr>
            <w:rStyle w:val="Hyperlink"/>
          </w:rPr>
          <w:t>,2004</w:t>
        </w:r>
        <w:r w:rsidR="00613000" w:rsidRPr="00613000">
          <w:rPr>
            <w:rStyle w:val="Hyperlink"/>
            <w:rFonts w:cs="Lucida Grande"/>
          </w:rPr>
          <w:t>)</w:t>
        </w:r>
      </w:hyperlink>
      <w:r w:rsidR="002B425E">
        <w:rPr>
          <w:rFonts w:cs="Lucida Grande"/>
        </w:rPr>
        <w:t xml:space="preserve">. </w:t>
      </w:r>
      <w:r w:rsidR="00C86311">
        <w:rPr>
          <w:rFonts w:cs="Lucida Grande"/>
        </w:rPr>
        <w:t>The</w:t>
      </w:r>
      <w:r w:rsidR="002B425E">
        <w:rPr>
          <w:rFonts w:cs="Lucida Grande"/>
        </w:rPr>
        <w:t xml:space="preserve"> most appropriate </w:t>
      </w:r>
      <w:r w:rsidR="00C86311">
        <w:rPr>
          <w:rFonts w:cs="Lucida Grande"/>
        </w:rPr>
        <w:t xml:space="preserve">data collection methods in dosimetry pertain to </w:t>
      </w:r>
      <w:r w:rsidR="002B425E">
        <w:rPr>
          <w:rFonts w:cs="Lucida Grande"/>
        </w:rPr>
        <w:t xml:space="preserve">the study of </w:t>
      </w:r>
      <w:r w:rsidR="002B425E" w:rsidRPr="002B425E">
        <w:rPr>
          <w:rFonts w:cs="Lucida Grande"/>
        </w:rPr>
        <w:t xml:space="preserve">thermoluminescent dosimeters </w:t>
      </w:r>
      <w:r w:rsidR="002B425E">
        <w:rPr>
          <w:rFonts w:cs="Lucida Grande"/>
        </w:rPr>
        <w:t>(</w:t>
      </w:r>
      <w:r w:rsidR="002B425E" w:rsidRPr="002B425E">
        <w:rPr>
          <w:rFonts w:cs="Lucida Grande"/>
        </w:rPr>
        <w:t>TLD),</w:t>
      </w:r>
      <w:r w:rsidR="002B425E">
        <w:rPr>
          <w:rFonts w:cs="Lucida Grande"/>
        </w:rPr>
        <w:t xml:space="preserve"> which utilize the </w:t>
      </w:r>
      <w:r w:rsidR="002B425E" w:rsidRPr="002B425E">
        <w:rPr>
          <w:rFonts w:cs="Lucida Grande"/>
        </w:rPr>
        <w:t>thermoluminescent (TL)</w:t>
      </w:r>
      <w:r w:rsidR="002B425E">
        <w:rPr>
          <w:rFonts w:cs="Lucida Grande"/>
        </w:rPr>
        <w:t xml:space="preserve"> </w:t>
      </w:r>
      <w:r w:rsidR="002B425E" w:rsidRPr="002B425E">
        <w:rPr>
          <w:rFonts w:cs="Lucida Grande"/>
        </w:rPr>
        <w:t>phenomenon</w:t>
      </w:r>
      <w:r w:rsidR="002B425E">
        <w:rPr>
          <w:rFonts w:cs="Lucida Grande"/>
        </w:rPr>
        <w:t xml:space="preserve">, which describes particular irritated solids which emit light </w:t>
      </w:r>
      <w:r w:rsidR="002B425E" w:rsidRPr="002B425E">
        <w:rPr>
          <w:rFonts w:cs="Lucida Grande"/>
        </w:rPr>
        <w:t xml:space="preserve">when heated at a temperature below </w:t>
      </w:r>
      <w:r w:rsidR="002B425E">
        <w:rPr>
          <w:rFonts w:cs="Lucida Grande"/>
        </w:rPr>
        <w:t>their</w:t>
      </w:r>
      <w:r w:rsidR="002B425E" w:rsidRPr="002B425E">
        <w:rPr>
          <w:rFonts w:cs="Lucida Grande"/>
        </w:rPr>
        <w:t xml:space="preserve"> incandescence</w:t>
      </w:r>
      <w:r w:rsidR="002B425E">
        <w:rPr>
          <w:rFonts w:cs="Lucida Grande"/>
        </w:rPr>
        <w:t xml:space="preserve"> </w:t>
      </w:r>
      <w:r w:rsidR="002B425E" w:rsidRPr="002B425E">
        <w:rPr>
          <w:rFonts w:cs="Lucida Grande"/>
        </w:rPr>
        <w:t>temperature</w:t>
      </w:r>
      <w:r w:rsidR="002B425E">
        <w:rPr>
          <w:rFonts w:cs="Lucida Grande"/>
        </w:rPr>
        <w:t>s</w:t>
      </w:r>
      <w:r w:rsidR="00DB6050">
        <w:rPr>
          <w:rFonts w:cs="Lucida Grande"/>
        </w:rPr>
        <w:t xml:space="preserve"> </w:t>
      </w:r>
      <w:hyperlink w:anchor="References" w:history="1">
        <w:r w:rsidR="00DB6050" w:rsidRPr="00DB6050">
          <w:rPr>
            <w:rStyle w:val="Hyperlink"/>
            <w:rFonts w:cs="Lucida Grande"/>
          </w:rPr>
          <w:t>(</w:t>
        </w:r>
        <w:r w:rsidR="00DB6050" w:rsidRPr="00DB6050">
          <w:rPr>
            <w:rStyle w:val="Hyperlink"/>
          </w:rPr>
          <w:t>Reuven</w:t>
        </w:r>
        <w:r w:rsidR="00DB6050" w:rsidRPr="00DB6050">
          <w:rPr>
            <w:rStyle w:val="Hyperlink"/>
          </w:rPr>
          <w:t>, 1997</w:t>
        </w:r>
        <w:r w:rsidR="00DB6050" w:rsidRPr="00DB6050">
          <w:rPr>
            <w:rStyle w:val="Hyperlink"/>
            <w:rFonts w:cs="Lucida Grande"/>
          </w:rPr>
          <w:t>)</w:t>
        </w:r>
      </w:hyperlink>
      <w:r w:rsidR="002B425E">
        <w:rPr>
          <w:rFonts w:cs="Lucida Grande"/>
        </w:rPr>
        <w:t xml:space="preserve">. </w:t>
      </w:r>
    </w:p>
    <w:p w14:paraId="7BBCFDC7" w14:textId="3415972C" w:rsidR="000E1B38" w:rsidRDefault="0069242B" w:rsidP="002B425E">
      <w:pPr>
        <w:spacing w:line="360" w:lineRule="auto"/>
        <w:rPr>
          <w:rFonts w:cs="Lucida Grande"/>
        </w:rPr>
      </w:pPr>
      <w:r>
        <w:rPr>
          <w:rFonts w:cs="Lucida Grande"/>
        </w:rPr>
        <w:tab/>
        <w:t xml:space="preserve">A critical tool utilized </w:t>
      </w:r>
      <w:r w:rsidR="00C86311">
        <w:rPr>
          <w:rFonts w:cs="Lucida Grande"/>
        </w:rPr>
        <w:t>for</w:t>
      </w:r>
      <w:r>
        <w:rPr>
          <w:rFonts w:cs="Lucida Grande"/>
        </w:rPr>
        <w:t xml:space="preserve"> the study of  TLDs </w:t>
      </w:r>
      <w:r w:rsidR="00A56693">
        <w:rPr>
          <w:rFonts w:cs="Lucida Grande"/>
        </w:rPr>
        <w:t>is glow curve analysis, the deconvolution of individual glow curves from the emitted thermoluminescent spectra</w:t>
      </w:r>
      <w:r w:rsidR="00D84358">
        <w:rPr>
          <w:rFonts w:cs="Lucida Grande"/>
        </w:rPr>
        <w:t xml:space="preserve"> into individual glow peaks</w:t>
      </w:r>
      <w:r w:rsidR="00A56693">
        <w:rPr>
          <w:rFonts w:cs="Lucida Grande"/>
        </w:rPr>
        <w:t xml:space="preserve">. </w:t>
      </w:r>
      <w:r w:rsidR="00144DBD">
        <w:rPr>
          <w:rFonts w:cs="Lucida Grande"/>
        </w:rPr>
        <w:t xml:space="preserve">Figure 1 depicts </w:t>
      </w:r>
      <w:r w:rsidR="006E4588">
        <w:rPr>
          <w:rFonts w:cs="Lucida Grande"/>
        </w:rPr>
        <w:t xml:space="preserve">an example deconvolution from our GCA software, the outer </w:t>
      </w:r>
      <w:r w:rsidR="00280C86">
        <w:rPr>
          <w:rFonts w:cs="Lucida Grande"/>
        </w:rPr>
        <w:t>pink</w:t>
      </w:r>
      <w:r w:rsidR="006E4588">
        <w:rPr>
          <w:rFonts w:cs="Lucida Grande"/>
        </w:rPr>
        <w:t xml:space="preserve"> curve being the original </w:t>
      </w:r>
      <w:r w:rsidR="00D84358">
        <w:rPr>
          <w:rFonts w:cs="Lucida Grande"/>
        </w:rPr>
        <w:t>glow curve</w:t>
      </w:r>
      <w:r w:rsidR="006E4588">
        <w:rPr>
          <w:rFonts w:cs="Lucida Grande"/>
        </w:rPr>
        <w:t xml:space="preserve">, and the four individual </w:t>
      </w:r>
      <w:r w:rsidR="00D84358">
        <w:rPr>
          <w:rFonts w:cs="Lucida Grande"/>
        </w:rPr>
        <w:t>glow peaks representing the energy released from a trap state when heated to a particular temperature</w:t>
      </w:r>
      <w:r w:rsidR="006E4588">
        <w:rPr>
          <w:rFonts w:cs="Lucida Grande"/>
        </w:rPr>
        <w:t xml:space="preserve">. </w:t>
      </w:r>
      <w:r w:rsidR="00A56693">
        <w:rPr>
          <w:rFonts w:cs="Lucida Grande"/>
        </w:rPr>
        <w:t>Traditional methods of deconvolution involve</w:t>
      </w:r>
      <w:r w:rsidR="000E1B38">
        <w:rPr>
          <w:rFonts w:cs="Lucida Grande"/>
        </w:rPr>
        <w:t xml:space="preserve"> the</w:t>
      </w:r>
      <w:r w:rsidR="00A56693">
        <w:rPr>
          <w:rFonts w:cs="Lucida Grande"/>
        </w:rPr>
        <w:t xml:space="preserve"> manual</w:t>
      </w:r>
      <w:r w:rsidR="000E1B38">
        <w:rPr>
          <w:rFonts w:cs="Lucida Grande"/>
        </w:rPr>
        <w:t xml:space="preserve"> input of initial fitting parameters, which are susceptible to convergence failure</w:t>
      </w:r>
      <w:r w:rsidR="00C86311">
        <w:rPr>
          <w:rFonts w:cs="Lucida Grande"/>
        </w:rPr>
        <w:t>s</w:t>
      </w:r>
      <w:r w:rsidR="000E1B38">
        <w:rPr>
          <w:rFonts w:cs="Lucida Grande"/>
        </w:rPr>
        <w:t>. Turning the process of yielding convergence and accurate glow curves into more of an art form than a science. Our</w:t>
      </w:r>
      <w:r w:rsidR="00C86311">
        <w:rPr>
          <w:rFonts w:cs="Lucida Grande"/>
        </w:rPr>
        <w:t xml:space="preserve"> </w:t>
      </w:r>
      <w:r w:rsidR="000E1B38">
        <w:rPr>
          <w:rFonts w:cs="Lucida Grande"/>
        </w:rPr>
        <w:t>work consists of developing</w:t>
      </w:r>
      <w:r w:rsidR="00B47478">
        <w:rPr>
          <w:rFonts w:cs="Lucida Grande"/>
        </w:rPr>
        <w:t xml:space="preserve"> a more intelligent</w:t>
      </w:r>
      <w:r w:rsidR="000E1B38">
        <w:rPr>
          <w:rFonts w:cs="Lucida Grande"/>
        </w:rPr>
        <w:t xml:space="preserve"> Glow Curve Analysis</w:t>
      </w:r>
      <w:r w:rsidR="00AE0B80">
        <w:rPr>
          <w:rFonts w:cs="Lucida Grande"/>
        </w:rPr>
        <w:t xml:space="preserve"> </w:t>
      </w:r>
      <w:r w:rsidR="000E1B38">
        <w:rPr>
          <w:rFonts w:cs="Lucida Grande"/>
        </w:rPr>
        <w:t xml:space="preserve">(GCA) software which automates the process of identifying and fitting the individual glow </w:t>
      </w:r>
      <w:r w:rsidR="000E1B38" w:rsidRPr="000E1B38">
        <w:rPr>
          <w:rFonts w:cs="Lucida Grande"/>
        </w:rPr>
        <w:t>peaks of the TL spectrum to eliminate human participation.</w:t>
      </w:r>
      <w:r w:rsidR="000E1B38">
        <w:rPr>
          <w:rFonts w:cs="Lucida Grande"/>
        </w:rPr>
        <w:t xml:space="preserve"> </w:t>
      </w:r>
    </w:p>
    <w:p w14:paraId="7AED04B4" w14:textId="7B9B34DC" w:rsidR="001F685A" w:rsidRDefault="000E1B38" w:rsidP="001F685A">
      <w:pPr>
        <w:spacing w:line="360" w:lineRule="auto"/>
        <w:ind w:firstLine="720"/>
        <w:rPr>
          <w:rFonts w:cs="Lucida Grande"/>
        </w:rPr>
      </w:pPr>
      <w:r>
        <w:rPr>
          <w:rFonts w:cs="Lucida Grande"/>
        </w:rPr>
        <w:t>The fitting metric</w:t>
      </w:r>
      <w:r w:rsidR="00B47478">
        <w:rPr>
          <w:rFonts w:cs="Lucida Grande"/>
        </w:rPr>
        <w:t xml:space="preserve"> most widely accepted </w:t>
      </w:r>
      <w:r>
        <w:rPr>
          <w:rFonts w:cs="Lucida Grande"/>
        </w:rPr>
        <w:t xml:space="preserve">when discussing glow curve analysis </w:t>
      </w:r>
      <w:r w:rsidR="00E82861">
        <w:rPr>
          <w:rFonts w:cs="Lucida Grande"/>
        </w:rPr>
        <w:t>is the Figure of Merit</w:t>
      </w:r>
      <w:r w:rsidR="00AE0B80">
        <w:rPr>
          <w:rFonts w:cs="Lucida Grande"/>
        </w:rPr>
        <w:t xml:space="preserve"> (FOM)</w:t>
      </w:r>
      <w:r w:rsidR="00E82861">
        <w:rPr>
          <w:rFonts w:cs="Lucida Grande"/>
        </w:rPr>
        <w:t>, a measurement of the percent error in the final</w:t>
      </w:r>
      <w:r w:rsidR="00AE0B80">
        <w:rPr>
          <w:rFonts w:cs="Lucida Grande"/>
        </w:rPr>
        <w:t xml:space="preserve"> fit against the original emission spectra</w:t>
      </w:r>
      <w:r w:rsidR="001F685A">
        <w:rPr>
          <w:rFonts w:cs="Lucida Grande"/>
        </w:rPr>
        <w:t xml:space="preserve"> </w:t>
      </w:r>
      <w:hyperlink w:anchor="References" w:history="1">
        <w:r w:rsidR="001F685A" w:rsidRPr="00B44C3B">
          <w:rPr>
            <w:rStyle w:val="Hyperlink"/>
            <w:rFonts w:cs="Lucida Grande"/>
          </w:rPr>
          <w:t>(Bos et al., 1994)</w:t>
        </w:r>
      </w:hyperlink>
      <w:r w:rsidR="00AE0B80">
        <w:rPr>
          <w:rFonts w:cs="Lucida Grande"/>
        </w:rPr>
        <w:t>.</w:t>
      </w:r>
    </w:p>
    <w:p w14:paraId="3D931ECE" w14:textId="2C3DA0B9" w:rsidR="00D72FE3" w:rsidRPr="00761D2D" w:rsidRDefault="001F685A" w:rsidP="00D72FE3">
      <w:pPr>
        <w:tabs>
          <w:tab w:val="left" w:pos="8190"/>
        </w:tabs>
        <w:spacing w:line="360" w:lineRule="auto"/>
        <w:jc w:val="right"/>
        <w:rPr>
          <w:rFonts w:cs="Lucida Grande"/>
        </w:rPr>
      </w:pPr>
      <m:oMathPara>
        <m:oMathParaPr>
          <m:jc m:val="center"/>
        </m:oMathParaPr>
        <m:oMath>
          <m:r>
            <w:rPr>
              <w:rFonts w:ascii="Cambria Math" w:hAnsi="Cambria Math" w:cs="Lucida Grande"/>
            </w:rPr>
            <m:t xml:space="preserve">FOM= </m:t>
          </m:r>
          <m:nary>
            <m:naryPr>
              <m:chr m:val="∑"/>
              <m:limLoc m:val="undOvr"/>
              <m:ctrlPr>
                <w:rPr>
                  <w:rFonts w:ascii="Cambria Math" w:hAnsi="Cambria Math" w:cs="Lucida Grande"/>
                  <w:i/>
                </w:rPr>
              </m:ctrlPr>
            </m:naryPr>
            <m:sub>
              <m:sSub>
                <m:sSubPr>
                  <m:ctrlPr>
                    <w:rPr>
                      <w:rFonts w:ascii="Cambria Math" w:hAnsi="Cambria Math" w:cs="Lucida Grande"/>
                      <w:i/>
                    </w:rPr>
                  </m:ctrlPr>
                </m:sSubPr>
                <m:e>
                  <m:r>
                    <w:rPr>
                      <w:rFonts w:ascii="Cambria Math" w:hAnsi="Cambria Math" w:cs="Lucida Grande"/>
                    </w:rPr>
                    <m:t>j</m:t>
                  </m:r>
                </m:e>
                <m:sub>
                  <m:r>
                    <w:rPr>
                      <w:rFonts w:ascii="Cambria Math" w:hAnsi="Cambria Math" w:cs="Lucida Grande"/>
                    </w:rPr>
                    <m:t>start</m:t>
                  </m:r>
                </m:sub>
              </m:sSub>
              <m:r>
                <m:rPr>
                  <m:sty m:val="p"/>
                </m:rPr>
                <w:rPr>
                  <w:rFonts w:ascii="Cambria Math" w:hAnsi="Cambria Math" w:cs="Lucida Grande"/>
                </w:rPr>
                <w:softHyphen/>
              </m:r>
              <m:r>
                <m:rPr>
                  <m:sty m:val="p"/>
                </m:rPr>
                <w:rPr>
                  <w:rFonts w:ascii="Cambria Math" w:hAnsi="Cambria Math" w:cs="Lucida Grande"/>
                </w:rPr>
                <w:softHyphen/>
              </m:r>
            </m:sub>
            <m:sup>
              <m:sSub>
                <m:sSubPr>
                  <m:ctrlPr>
                    <w:rPr>
                      <w:rFonts w:ascii="Cambria Math" w:hAnsi="Cambria Math" w:cs="Lucida Grande"/>
                      <w:i/>
                    </w:rPr>
                  </m:ctrlPr>
                </m:sSubPr>
                <m:e>
                  <m:r>
                    <w:rPr>
                      <w:rFonts w:ascii="Cambria Math" w:hAnsi="Cambria Math" w:cs="Lucida Grande"/>
                    </w:rPr>
                    <m:t>j</m:t>
                  </m:r>
                </m:e>
                <m:sub>
                  <m:r>
                    <w:rPr>
                      <w:rFonts w:ascii="Cambria Math" w:hAnsi="Cambria Math" w:cs="Lucida Grande"/>
                    </w:rPr>
                    <m:t>stop</m:t>
                  </m:r>
                </m:sub>
              </m:sSub>
            </m:sup>
            <m:e>
              <m:f>
                <m:fPr>
                  <m:ctrlPr>
                    <w:rPr>
                      <w:rFonts w:ascii="Cambria Math" w:hAnsi="Cambria Math" w:cs="Lucida Grande"/>
                      <w:i/>
                    </w:rPr>
                  </m:ctrlPr>
                </m:fPr>
                <m:num>
                  <m:d>
                    <m:dPr>
                      <m:begChr m:val="|"/>
                      <m:endChr m:val="|"/>
                      <m:ctrlPr>
                        <w:rPr>
                          <w:rFonts w:ascii="Cambria Math" w:hAnsi="Cambria Math" w:cs="Lucida Grande"/>
                          <w:i/>
                        </w:rPr>
                      </m:ctrlPr>
                    </m:dPr>
                    <m:e>
                      <m:sSub>
                        <m:sSubPr>
                          <m:ctrlPr>
                            <w:rPr>
                              <w:rFonts w:ascii="Cambria Math" w:hAnsi="Cambria Math" w:cs="Lucida Grande"/>
                              <w:i/>
                            </w:rPr>
                          </m:ctrlPr>
                        </m:sSubPr>
                        <m:e>
                          <m:r>
                            <w:rPr>
                              <w:rFonts w:ascii="Cambria Math" w:hAnsi="Cambria Math" w:cs="Lucida Grande"/>
                            </w:rPr>
                            <m:t>y</m:t>
                          </m:r>
                        </m:e>
                        <m:sub>
                          <m:r>
                            <w:rPr>
                              <w:rFonts w:ascii="Cambria Math" w:hAnsi="Cambria Math" w:cs="Lucida Grande"/>
                            </w:rPr>
                            <m:t>j</m:t>
                          </m:r>
                        </m:sub>
                      </m:sSub>
                      <m:r>
                        <w:rPr>
                          <w:rFonts w:ascii="Cambria Math" w:hAnsi="Cambria Math" w:cs="Lucida Grande"/>
                        </w:rPr>
                        <m:t>-</m:t>
                      </m:r>
                      <m:sSub>
                        <m:sSubPr>
                          <m:ctrlPr>
                            <w:rPr>
                              <w:rFonts w:ascii="Cambria Math" w:hAnsi="Cambria Math" w:cs="Lucida Grande"/>
                              <w:i/>
                            </w:rPr>
                          </m:ctrlPr>
                        </m:sSubPr>
                        <m:e>
                          <m:r>
                            <w:rPr>
                              <w:rFonts w:ascii="Cambria Math" w:hAnsi="Cambria Math" w:cs="Lucida Grande"/>
                            </w:rPr>
                            <m:t>y</m:t>
                          </m:r>
                          <m:d>
                            <m:dPr>
                              <m:ctrlPr>
                                <w:rPr>
                                  <w:rFonts w:ascii="Cambria Math" w:hAnsi="Cambria Math" w:cs="Lucida Grande"/>
                                  <w:i/>
                                </w:rPr>
                              </m:ctrlPr>
                            </m:dPr>
                            <m:e>
                              <m:sSub>
                                <m:sSubPr>
                                  <m:ctrlPr>
                                    <w:rPr>
                                      <w:rFonts w:ascii="Cambria Math" w:hAnsi="Cambria Math" w:cs="Lucida Grande"/>
                                      <w:i/>
                                    </w:rPr>
                                  </m:ctrlPr>
                                </m:sSubPr>
                                <m:e>
                                  <m:r>
                                    <w:rPr>
                                      <w:rFonts w:ascii="Cambria Math" w:hAnsi="Cambria Math" w:cs="Lucida Grande"/>
                                    </w:rPr>
                                    <m:t>x</m:t>
                                  </m:r>
                                </m:e>
                                <m:sub>
                                  <m:r>
                                    <w:rPr>
                                      <w:rFonts w:ascii="Cambria Math" w:hAnsi="Cambria Math" w:cs="Lucida Grande"/>
                                    </w:rPr>
                                    <m:t>j</m:t>
                                  </m:r>
                                </m:sub>
                              </m:sSub>
                            </m:e>
                          </m:d>
                        </m:e>
                        <m:sub>
                          <m:r>
                            <w:rPr>
                              <w:rFonts w:ascii="Cambria Math" w:hAnsi="Cambria Math" w:cs="Lucida Grande"/>
                            </w:rPr>
                            <m:t>j</m:t>
                          </m:r>
                        </m:sub>
                      </m:sSub>
                    </m:e>
                  </m:d>
                </m:num>
                <m:den>
                  <m:r>
                    <w:rPr>
                      <w:rFonts w:ascii="Cambria Math" w:hAnsi="Cambria Math" w:cs="Lucida Grande"/>
                    </w:rPr>
                    <m:t>A</m:t>
                  </m:r>
                </m:den>
              </m:f>
            </m:e>
          </m:nary>
          <m:r>
            <w:rPr>
              <w:rFonts w:ascii="Cambria Math" w:hAnsi="Cambria Math" w:cs="Lucida Grande"/>
            </w:rPr>
            <m:t>×100</m:t>
          </m:r>
        </m:oMath>
      </m:oMathPara>
    </w:p>
    <w:p w14:paraId="534BAF4C" w14:textId="5A17EE3B" w:rsidR="00761D2D" w:rsidRDefault="00761D2D" w:rsidP="00761D2D">
      <w:pPr>
        <w:tabs>
          <w:tab w:val="left" w:pos="8190"/>
        </w:tabs>
        <w:spacing w:line="360" w:lineRule="auto"/>
        <w:jc w:val="center"/>
        <w:rPr>
          <w:rFonts w:cs="Lucida Grande"/>
          <w:i/>
          <w:iCs/>
          <w:sz w:val="20"/>
          <w:szCs w:val="20"/>
        </w:rPr>
      </w:pPr>
      <w:r>
        <w:rPr>
          <w:rFonts w:cs="Lucida Grande"/>
          <w:i/>
          <w:iCs/>
          <w:sz w:val="20"/>
          <w:szCs w:val="20"/>
        </w:rPr>
        <w:t>Equation 1 – FOM</w:t>
      </w:r>
    </w:p>
    <w:p w14:paraId="668893F0" w14:textId="694368D3" w:rsidR="008B3A90" w:rsidRDefault="00761D2D" w:rsidP="00D72FE3">
      <w:pPr>
        <w:spacing w:line="360" w:lineRule="auto"/>
        <w:rPr>
          <w:rFonts w:cs="Lucida Grande"/>
        </w:rPr>
      </w:pPr>
      <w:r w:rsidRPr="00761D2D">
        <w:rPr>
          <w:rFonts w:cs="Lucida Grande"/>
        </w:rPr>
        <w:t xml:space="preserve">where </w:t>
      </w:r>
      <w:r w:rsidRPr="00761D2D">
        <w:rPr>
          <w:rFonts w:cs="Lucida Grande"/>
          <w:i/>
          <w:iCs/>
        </w:rPr>
        <w:t>j</w:t>
      </w:r>
      <w:r w:rsidRPr="00761D2D">
        <w:rPr>
          <w:rFonts w:cs="Lucida Grande"/>
          <w:i/>
          <w:iCs/>
          <w:vertAlign w:val="subscript"/>
        </w:rPr>
        <w:t>start</w:t>
      </w:r>
      <w:r w:rsidRPr="00761D2D">
        <w:rPr>
          <w:rFonts w:cs="Lucida Grande"/>
        </w:rPr>
        <w:t xml:space="preserve"> is initial temperature in the fit region, </w:t>
      </w:r>
      <w:r w:rsidRPr="00761D2D">
        <w:rPr>
          <w:rFonts w:cs="Lucida Grande"/>
          <w:i/>
          <w:iCs/>
        </w:rPr>
        <w:t>j</w:t>
      </w:r>
      <w:r w:rsidRPr="00761D2D">
        <w:rPr>
          <w:rFonts w:cs="Lucida Grande"/>
          <w:i/>
          <w:iCs/>
          <w:vertAlign w:val="subscript"/>
        </w:rPr>
        <w:t>stop</w:t>
      </w:r>
      <w:r w:rsidRPr="00761D2D">
        <w:rPr>
          <w:rFonts w:cs="Lucida Grande"/>
        </w:rPr>
        <w:t xml:space="preserve"> is the ending temperature in the fit region, </w:t>
      </w:r>
      <m:oMath>
        <m:sSub>
          <m:sSubPr>
            <m:ctrlPr>
              <w:rPr>
                <w:rFonts w:ascii="Cambria Math" w:hAnsi="Cambria Math" w:cs="Lucida Grande"/>
                <w:i/>
              </w:rPr>
            </m:ctrlPr>
          </m:sSubPr>
          <m:e>
            <m:r>
              <w:rPr>
                <w:rFonts w:ascii="Cambria Math" w:hAnsi="Cambria Math" w:cs="Lucida Grande"/>
              </w:rPr>
              <m:t>y</m:t>
            </m:r>
          </m:e>
          <m:sub>
            <m:r>
              <w:rPr>
                <w:rFonts w:ascii="Cambria Math" w:hAnsi="Cambria Math" w:cs="Lucida Grande"/>
              </w:rPr>
              <m:t>j</m:t>
            </m:r>
          </m:sub>
        </m:sSub>
      </m:oMath>
      <w:r>
        <w:rPr>
          <w:rFonts w:cs="Lucida Grande"/>
        </w:rPr>
        <w:t xml:space="preserve"> </w:t>
      </w:r>
      <w:r w:rsidRPr="00761D2D">
        <w:rPr>
          <w:rFonts w:cs="Lucida Grande"/>
        </w:rPr>
        <w:t xml:space="preserve">is the photomultiplier tube (PMT) current at temperature j, </w:t>
      </w:r>
      <m:oMath>
        <m:r>
          <w:rPr>
            <w:rFonts w:ascii="Cambria Math" w:hAnsi="Cambria Math" w:cs="Lucida Grande"/>
          </w:rPr>
          <m:t>y</m:t>
        </m:r>
        <m:d>
          <m:dPr>
            <m:ctrlPr>
              <w:rPr>
                <w:rFonts w:ascii="Cambria Math" w:hAnsi="Cambria Math" w:cs="Lucida Grande"/>
                <w:i/>
              </w:rPr>
            </m:ctrlPr>
          </m:dPr>
          <m:e>
            <m:sSub>
              <m:sSubPr>
                <m:ctrlPr>
                  <w:rPr>
                    <w:rFonts w:ascii="Cambria Math" w:hAnsi="Cambria Math" w:cs="Lucida Grande"/>
                    <w:i/>
                  </w:rPr>
                </m:ctrlPr>
              </m:sSubPr>
              <m:e>
                <m:r>
                  <w:rPr>
                    <w:rFonts w:ascii="Cambria Math" w:hAnsi="Cambria Math" w:cs="Lucida Grande"/>
                  </w:rPr>
                  <m:t>x</m:t>
                </m:r>
              </m:e>
              <m:sub>
                <m:r>
                  <w:rPr>
                    <w:rFonts w:ascii="Cambria Math" w:hAnsi="Cambria Math" w:cs="Lucida Grande"/>
                  </w:rPr>
                  <m:t>j</m:t>
                </m:r>
              </m:sub>
            </m:sSub>
          </m:e>
        </m:d>
        <m:r>
          <w:rPr>
            <w:rFonts w:ascii="Cambria Math" w:hAnsi="Cambria Math" w:cs="Lucida Grande"/>
          </w:rPr>
          <m:t xml:space="preserve"> </m:t>
        </m:r>
      </m:oMath>
      <w:r w:rsidRPr="00761D2D">
        <w:rPr>
          <w:rFonts w:cs="Lucida Grande"/>
        </w:rPr>
        <w:t xml:space="preserve">is the value of the fit function at </w:t>
      </w:r>
      <w:r w:rsidR="005375B3">
        <w:rPr>
          <w:rFonts w:cs="Lucida Grande"/>
        </w:rPr>
        <w:t>temperature</w:t>
      </w:r>
      <w:r w:rsidRPr="00761D2D">
        <w:rPr>
          <w:rFonts w:cs="Lucida Grande"/>
        </w:rPr>
        <w:t xml:space="preserve"> j, and A is the area under the peak.</w:t>
      </w:r>
      <w:r w:rsidR="005375B3">
        <w:rPr>
          <w:rFonts w:cs="Lucida Grande"/>
        </w:rPr>
        <w:t xml:space="preserve"> The original </w:t>
      </w:r>
      <w:r w:rsidR="008B3A90">
        <w:rPr>
          <w:rFonts w:cs="Lucida Grande"/>
        </w:rPr>
        <w:t>publication of the FOM describe a “good fit” to have a FOM less than 3%</w:t>
      </w:r>
      <w:r w:rsidR="008B3A90" w:rsidRPr="008B3A90">
        <w:t xml:space="preserve"> </w:t>
      </w:r>
      <w:hyperlink w:anchor="References" w:history="1">
        <w:r w:rsidR="008B3A90" w:rsidRPr="00B44C3B">
          <w:rPr>
            <w:rStyle w:val="Hyperlink"/>
            <w:rFonts w:cs="Lucida Grande"/>
          </w:rPr>
          <w:t>(</w:t>
        </w:r>
        <w:proofErr w:type="spellStart"/>
        <w:r w:rsidR="008B3A90" w:rsidRPr="00B44C3B">
          <w:rPr>
            <w:rStyle w:val="Hyperlink"/>
            <w:rFonts w:cs="Lucida Grande"/>
          </w:rPr>
          <w:t>Balian</w:t>
        </w:r>
        <w:proofErr w:type="spellEnd"/>
        <w:r w:rsidR="008B3A90" w:rsidRPr="00B44C3B">
          <w:rPr>
            <w:rStyle w:val="Hyperlink"/>
            <w:rFonts w:cs="Lucida Grande"/>
          </w:rPr>
          <w:t xml:space="preserve"> and </w:t>
        </w:r>
        <w:r w:rsidR="008B3A90" w:rsidRPr="00B44C3B">
          <w:rPr>
            <w:rStyle w:val="Hyperlink"/>
            <w:rFonts w:cs="Lucida Grande"/>
          </w:rPr>
          <w:lastRenderedPageBreak/>
          <w:t>Eddy, 1977)</w:t>
        </w:r>
      </w:hyperlink>
      <w:r w:rsidR="008B3A90">
        <w:rPr>
          <w:rFonts w:cs="Lucida Grande"/>
        </w:rPr>
        <w:t xml:space="preserve">, and any value on the order of a few percent to be an accurate fit produced by a GCA software </w:t>
      </w:r>
      <w:hyperlink w:anchor="References" w:history="1">
        <w:r w:rsidR="008B3A90" w:rsidRPr="00B44C3B">
          <w:rPr>
            <w:rStyle w:val="Hyperlink"/>
            <w:rFonts w:cs="Lucida Grande"/>
          </w:rPr>
          <w:t xml:space="preserve">(Horowitz and </w:t>
        </w:r>
        <w:proofErr w:type="spellStart"/>
        <w:r w:rsidR="008B3A90" w:rsidRPr="00B44C3B">
          <w:rPr>
            <w:rStyle w:val="Hyperlink"/>
            <w:rFonts w:cs="Lucida Grande"/>
          </w:rPr>
          <w:t>Yossian</w:t>
        </w:r>
        <w:proofErr w:type="spellEnd"/>
        <w:r w:rsidR="008B3A90" w:rsidRPr="00B44C3B">
          <w:rPr>
            <w:rStyle w:val="Hyperlink"/>
            <w:rFonts w:cs="Lucida Grande"/>
          </w:rPr>
          <w:t>, 1995)</w:t>
        </w:r>
      </w:hyperlink>
      <w:r w:rsidR="008B3A90">
        <w:rPr>
          <w:rFonts w:cs="Lucida Grande"/>
        </w:rPr>
        <w:t>.</w:t>
      </w:r>
    </w:p>
    <w:p w14:paraId="738AD623" w14:textId="6EF8B84F" w:rsidR="00DE6F80" w:rsidRDefault="000E1B38" w:rsidP="003A738C">
      <w:pPr>
        <w:spacing w:line="360" w:lineRule="auto"/>
        <w:ind w:firstLine="720"/>
        <w:rPr>
          <w:rFonts w:cs="Lucida Grande"/>
        </w:rPr>
      </w:pPr>
      <w:r>
        <w:rPr>
          <w:rFonts w:cs="Lucida Grande"/>
        </w:rPr>
        <w:t>Thus far the</w:t>
      </w:r>
      <w:r w:rsidR="00AE0B80">
        <w:rPr>
          <w:rFonts w:cs="Lucida Grande"/>
        </w:rPr>
        <w:t xml:space="preserve"> automated</w:t>
      </w:r>
      <w:r>
        <w:rPr>
          <w:rFonts w:cs="Lucida Grande"/>
        </w:rPr>
        <w:t xml:space="preserve"> GCA</w:t>
      </w:r>
      <w:r w:rsidR="001B5579">
        <w:rPr>
          <w:rFonts w:cs="Lucida Grande"/>
        </w:rPr>
        <w:t xml:space="preserve"> software</w:t>
      </w:r>
      <w:r>
        <w:rPr>
          <w:rFonts w:cs="Lucida Grande"/>
        </w:rPr>
        <w:t xml:space="preserve"> has been able to </w:t>
      </w:r>
      <w:r w:rsidR="005375B3">
        <w:rPr>
          <w:rFonts w:cs="Lucida Grande"/>
        </w:rPr>
        <w:t>yield</w:t>
      </w:r>
      <w:r>
        <w:rPr>
          <w:rFonts w:cs="Lucida Grande"/>
        </w:rPr>
        <w:t xml:space="preserve"> superior</w:t>
      </w:r>
      <w:r w:rsidR="00AE0B80">
        <w:rPr>
          <w:rFonts w:cs="Lucida Grande"/>
        </w:rPr>
        <w:t xml:space="preserve"> FOM’s, convergence rates, run times, and batch file handling </w:t>
      </w:r>
      <w:r w:rsidR="001B5579">
        <w:rPr>
          <w:rFonts w:cs="Lucida Grande"/>
        </w:rPr>
        <w:t>capabilities</w:t>
      </w:r>
      <w:r w:rsidR="00AE0B80">
        <w:rPr>
          <w:rFonts w:cs="Lucida Grande"/>
        </w:rPr>
        <w:t xml:space="preserve"> then </w:t>
      </w:r>
      <w:r w:rsidR="001B5579">
        <w:rPr>
          <w:rFonts w:cs="Lucida Grande"/>
        </w:rPr>
        <w:t>other</w:t>
      </w:r>
      <w:r w:rsidR="00AE0B80">
        <w:rPr>
          <w:rFonts w:cs="Lucida Grande"/>
        </w:rPr>
        <w:t xml:space="preserve"> popular fitting software’s requiring human</w:t>
      </w:r>
      <w:r w:rsidR="001B5579">
        <w:rPr>
          <w:rFonts w:cs="Lucida Grande"/>
        </w:rPr>
        <w:t xml:space="preserve"> input</w:t>
      </w:r>
      <w:r w:rsidR="00AE0B80">
        <w:rPr>
          <w:rFonts w:cs="Lucida Grande"/>
        </w:rPr>
        <w:t xml:space="preserve"> initial fitting parameter</w:t>
      </w:r>
      <w:r w:rsidR="001B5579">
        <w:rPr>
          <w:rFonts w:cs="Lucida Grande"/>
        </w:rPr>
        <w:t>s. Performance testing averages four minutes to process a batch directory of one hundred</w:t>
      </w:r>
      <w:r w:rsidR="004B6EC6">
        <w:rPr>
          <w:rFonts w:cs="Lucida Grande"/>
        </w:rPr>
        <w:t xml:space="preserve"> </w:t>
      </w:r>
      <w:proofErr w:type="spellStart"/>
      <w:r w:rsidR="004B6EC6" w:rsidRPr="005E35AE">
        <w:t>LiF:Mg,Ti</w:t>
      </w:r>
      <w:proofErr w:type="spellEnd"/>
      <w:r w:rsidR="003B358D">
        <w:rPr>
          <w:rFonts w:cs="Lucida Grande"/>
        </w:rPr>
        <w:t xml:space="preserve"> </w:t>
      </w:r>
      <w:r w:rsidR="004B6EC6">
        <w:rPr>
          <w:rFonts w:cs="Lucida Grande"/>
        </w:rPr>
        <w:t>(</w:t>
      </w:r>
      <w:r w:rsidR="003B358D">
        <w:rPr>
          <w:rFonts w:cs="Lucida Grande"/>
        </w:rPr>
        <w:t>TLD-100</w:t>
      </w:r>
      <w:r w:rsidR="004B6EC6">
        <w:rPr>
          <w:rFonts w:cs="Lucida Grande"/>
        </w:rPr>
        <w:t>)</w:t>
      </w:r>
      <w:r w:rsidR="001B5579">
        <w:rPr>
          <w:rFonts w:cs="Lucida Grande"/>
        </w:rPr>
        <w:t xml:space="preserve"> emission spectra </w:t>
      </w:r>
      <w:r w:rsidR="00BF11BD">
        <w:rPr>
          <w:rFonts w:cs="Lucida Grande"/>
        </w:rPr>
        <w:t xml:space="preserve">yielding sub 3% FOMs, with </w:t>
      </w:r>
      <w:r w:rsidR="005375B3">
        <w:rPr>
          <w:rFonts w:cs="Lucida Grande"/>
        </w:rPr>
        <w:t>a</w:t>
      </w:r>
      <w:r w:rsidR="00BF11BD">
        <w:rPr>
          <w:rFonts w:cs="Lucida Grande"/>
        </w:rPr>
        <w:t xml:space="preserve"> </w:t>
      </w:r>
      <w:r w:rsidR="00B47478">
        <w:rPr>
          <w:rFonts w:cs="Lucida Grande"/>
        </w:rPr>
        <w:t>mean FOM</w:t>
      </w:r>
      <w:r w:rsidR="00BF11BD">
        <w:rPr>
          <w:rFonts w:cs="Lucida Grande"/>
        </w:rPr>
        <w:t xml:space="preserve"> of 1.58%</w:t>
      </w:r>
      <w:r w:rsidR="008B3A90">
        <w:rPr>
          <w:rFonts w:cs="Lucida Grande"/>
        </w:rPr>
        <w:t>, well below the industry standard</w:t>
      </w:r>
      <w:r w:rsidR="00BF11BD">
        <w:rPr>
          <w:rFonts w:cs="Lucida Grande"/>
        </w:rPr>
        <w:t xml:space="preserve">. A </w:t>
      </w:r>
      <w:r w:rsidR="00B47478">
        <w:rPr>
          <w:rFonts w:cs="Lucida Grande"/>
        </w:rPr>
        <w:t xml:space="preserve">mean </w:t>
      </w:r>
      <w:r w:rsidR="00BF11BD">
        <w:rPr>
          <w:rFonts w:cs="Lucida Grande"/>
        </w:rPr>
        <w:t>convergence rate of 98</w:t>
      </w:r>
      <w:r w:rsidR="00DB6050">
        <w:rPr>
          <w:rFonts w:cs="Lucida Grande"/>
        </w:rPr>
        <w:t>%, and</w:t>
      </w:r>
      <w:r w:rsidR="008B3A90">
        <w:rPr>
          <w:rFonts w:cs="Lucida Grande"/>
        </w:rPr>
        <w:t xml:space="preserve"> </w:t>
      </w:r>
      <w:r w:rsidR="00DE6F80">
        <w:rPr>
          <w:rFonts w:cs="Lucida Grande"/>
        </w:rPr>
        <w:t xml:space="preserve">average 2% of analysis which </w:t>
      </w:r>
      <w:r w:rsidR="008B3A90">
        <w:rPr>
          <w:rFonts w:cs="Lucida Grande"/>
        </w:rPr>
        <w:t>failed to convergence still</w:t>
      </w:r>
      <w:r w:rsidR="00DE6F80">
        <w:rPr>
          <w:rFonts w:cs="Lucida Grande"/>
        </w:rPr>
        <w:t xml:space="preserve"> on </w:t>
      </w:r>
      <w:r w:rsidR="008B3A90">
        <w:rPr>
          <w:rFonts w:cs="Lucida Grande"/>
        </w:rPr>
        <w:t xml:space="preserve">yielding sub 10% FOMs. </w:t>
      </w:r>
      <w:r w:rsidR="00BF11BD">
        <w:rPr>
          <w:rFonts w:cs="Lucida Grande"/>
        </w:rPr>
        <w:t xml:space="preserve">Common causes for failure to converge will be discussed further in our findings. </w:t>
      </w:r>
    </w:p>
    <w:p w14:paraId="226C5A5D" w14:textId="2FD4EF5F" w:rsidR="00D56F7B" w:rsidRDefault="00BD4108" w:rsidP="00D41D49">
      <w:pPr>
        <w:spacing w:line="360" w:lineRule="auto"/>
        <w:jc w:val="center"/>
        <w:rPr>
          <w:b/>
        </w:rPr>
      </w:pPr>
      <w:r>
        <w:rPr>
          <w:b/>
        </w:rPr>
        <w:t xml:space="preserve">2.   </w:t>
      </w:r>
      <w:r w:rsidR="00D56F7B" w:rsidRPr="00617176">
        <w:rPr>
          <w:b/>
        </w:rPr>
        <w:t>Methods</w:t>
      </w:r>
    </w:p>
    <w:p w14:paraId="16EFDE90" w14:textId="699EE15F" w:rsidR="00BD4108" w:rsidRDefault="00BD4108" w:rsidP="00BD4108">
      <w:pPr>
        <w:spacing w:line="360" w:lineRule="auto"/>
        <w:rPr>
          <w:b/>
        </w:rPr>
      </w:pPr>
      <w:r>
        <w:rPr>
          <w:b/>
        </w:rPr>
        <w:t xml:space="preserve">2.1.   Software Specifications </w:t>
      </w:r>
    </w:p>
    <w:p w14:paraId="013744BE" w14:textId="22B7A361" w:rsidR="00DE6F80" w:rsidRDefault="00DE6F80" w:rsidP="00DE6F80">
      <w:pPr>
        <w:spacing w:line="360" w:lineRule="auto"/>
        <w:ind w:firstLine="720"/>
        <w:rPr>
          <w:rFonts w:cs="Lucida Grande"/>
        </w:rPr>
      </w:pPr>
      <w:r w:rsidRPr="00DE6F80">
        <w:rPr>
          <w:rFonts w:cs="Lucida Grande"/>
        </w:rPr>
        <w:t>The</w:t>
      </w:r>
      <w:r>
        <w:rPr>
          <w:rFonts w:cs="Lucida Grande"/>
        </w:rPr>
        <w:t xml:space="preserve"> GCA software is written entirely in </w:t>
      </w:r>
      <w:r w:rsidR="00F555B7">
        <w:rPr>
          <w:rFonts w:cs="Lucida Grande"/>
        </w:rPr>
        <w:t>C/</w:t>
      </w:r>
      <w:r>
        <w:rPr>
          <w:rFonts w:cs="Lucida Grande"/>
        </w:rPr>
        <w:t xml:space="preserve">C++11, the decision to utilize the C++ language verses </w:t>
      </w:r>
      <w:r w:rsidR="00B0192F">
        <w:rPr>
          <w:rFonts w:cs="Lucida Grande"/>
        </w:rPr>
        <w:t xml:space="preserve">other competitive languages was to provide superior processing speeds, cross platform compatibility, and </w:t>
      </w:r>
      <w:r w:rsidR="00144DBD">
        <w:rPr>
          <w:rFonts w:cs="Lucida Grande"/>
        </w:rPr>
        <w:t xml:space="preserve">a </w:t>
      </w:r>
      <w:r w:rsidR="00B0192F">
        <w:rPr>
          <w:rFonts w:cs="Lucida Grande"/>
        </w:rPr>
        <w:t>very lightweight distribution. Utilizing purely the Standard</w:t>
      </w:r>
      <w:r w:rsidR="00CC223B">
        <w:rPr>
          <w:rFonts w:cs="Lucida Grande"/>
        </w:rPr>
        <w:t xml:space="preserve"> Template Library, which comes stock equipped on all modern computers. With one </w:t>
      </w:r>
      <w:proofErr w:type="gramStart"/>
      <w:r w:rsidR="00CC223B">
        <w:rPr>
          <w:rFonts w:cs="Lucida Grande"/>
        </w:rPr>
        <w:t>exceptions</w:t>
      </w:r>
      <w:proofErr w:type="gramEnd"/>
      <w:r w:rsidR="00144DBD">
        <w:rPr>
          <w:rFonts w:cs="Lucida Grande"/>
        </w:rPr>
        <w:t xml:space="preserve"> being</w:t>
      </w:r>
      <w:r w:rsidR="00CC223B">
        <w:rPr>
          <w:rFonts w:cs="Lucida Grande"/>
        </w:rPr>
        <w:t xml:space="preserve"> the use of the C++ Boost Filesystem Library for cross platform batch file handling, however the software comes equipped with the compiled binary file for the particular function utilized. Allowing users who follow</w:t>
      </w:r>
      <w:r w:rsidR="00144DBD">
        <w:rPr>
          <w:rFonts w:cs="Lucida Grande"/>
        </w:rPr>
        <w:t xml:space="preserve"> the</w:t>
      </w:r>
      <w:r w:rsidR="00CC223B">
        <w:rPr>
          <w:rFonts w:cs="Lucida Grande"/>
        </w:rPr>
        <w:t xml:space="preserve"> proper </w:t>
      </w:r>
      <w:r w:rsidR="00144DBD">
        <w:rPr>
          <w:rFonts w:cs="Lucida Grande"/>
        </w:rPr>
        <w:t xml:space="preserve">single step </w:t>
      </w:r>
      <w:r w:rsidR="00CC223B">
        <w:rPr>
          <w:rFonts w:cs="Lucida Grande"/>
        </w:rPr>
        <w:t>download procedures</w:t>
      </w:r>
      <w:r w:rsidR="00144DBD">
        <w:rPr>
          <w:rFonts w:cs="Lucida Grande"/>
        </w:rPr>
        <w:t>,</w:t>
      </w:r>
      <w:r w:rsidR="00CC223B">
        <w:rPr>
          <w:rFonts w:cs="Lucida Grande"/>
        </w:rPr>
        <w:t xml:space="preserve"> as describe in the Read Me file</w:t>
      </w:r>
      <w:r w:rsidR="00144DBD">
        <w:rPr>
          <w:rFonts w:cs="Lucida Grande"/>
        </w:rPr>
        <w:t>, to seamlessly download and run the software on any Windows, Linux/Unix, or</w:t>
      </w:r>
      <w:r w:rsidR="00280C86">
        <w:rPr>
          <w:rFonts w:cs="Lucida Grande"/>
        </w:rPr>
        <w:t xml:space="preserve"> any other</w:t>
      </w:r>
      <w:r w:rsidR="00144DBD">
        <w:rPr>
          <w:rFonts w:cs="Lucida Grande"/>
        </w:rPr>
        <w:t xml:space="preserve"> C++11 equipped system. </w:t>
      </w:r>
    </w:p>
    <w:p w14:paraId="03F58B82" w14:textId="0D18806A" w:rsidR="00662356" w:rsidRDefault="00662356" w:rsidP="00662356">
      <w:pPr>
        <w:spacing w:line="360" w:lineRule="auto"/>
        <w:ind w:firstLine="720"/>
        <w:rPr>
          <w:rFonts w:cs="Lucida Grande"/>
        </w:rPr>
      </w:pPr>
      <w:r>
        <w:rPr>
          <w:rFonts w:cs="Lucida Grande"/>
        </w:rPr>
        <w:t>The software is currently limited to only processing files which are formatted as comma-separated values(CSV). While this may come to some users as an inconvenience; in order to maintain performance</w:t>
      </w:r>
      <w:r w:rsidR="00346E94">
        <w:rPr>
          <w:rFonts w:cs="Lucida Grande"/>
        </w:rPr>
        <w:t>,</w:t>
      </w:r>
      <w:r>
        <w:rPr>
          <w:rFonts w:cs="Lucida Grande"/>
        </w:rPr>
        <w:t xml:space="preserve"> low level </w:t>
      </w:r>
      <w:r w:rsidR="00346E94">
        <w:rPr>
          <w:rFonts w:cs="Lucida Grande"/>
        </w:rPr>
        <w:t xml:space="preserve">optimizations were made specific to CSV file processing. The most common modern </w:t>
      </w:r>
      <w:r w:rsidR="00346E94" w:rsidRPr="00346E94">
        <w:rPr>
          <w:rFonts w:cs="Lucida Grande"/>
        </w:rPr>
        <w:t>dosimeter</w:t>
      </w:r>
      <w:r w:rsidR="00346E94">
        <w:rPr>
          <w:rFonts w:cs="Lucida Grande"/>
        </w:rPr>
        <w:t>s in use provide the option for read outs to be CSV formatted</w:t>
      </w:r>
      <w:r w:rsidR="00A427C8">
        <w:rPr>
          <w:rFonts w:cs="Lucida Grande"/>
        </w:rPr>
        <w:t xml:space="preserve">; </w:t>
      </w:r>
      <w:r w:rsidR="00346E94">
        <w:rPr>
          <w:rFonts w:cs="Lucida Grande"/>
        </w:rPr>
        <w:t>for grandfathering in previously ill formatted spectra readouts</w:t>
      </w:r>
      <w:r w:rsidR="00A427C8">
        <w:rPr>
          <w:rFonts w:cs="Lucida Grande"/>
        </w:rPr>
        <w:t>,</w:t>
      </w:r>
      <w:r w:rsidR="00346E94">
        <w:rPr>
          <w:rFonts w:cs="Lucida Grande"/>
        </w:rPr>
        <w:t xml:space="preserve"> file conversion</w:t>
      </w:r>
      <w:r w:rsidR="00A427C8">
        <w:rPr>
          <w:rFonts w:cs="Lucida Grande"/>
        </w:rPr>
        <w:t xml:space="preserve"> software</w:t>
      </w:r>
      <w:r w:rsidR="00346E94">
        <w:rPr>
          <w:rFonts w:cs="Lucida Grande"/>
        </w:rPr>
        <w:t xml:space="preserve"> </w:t>
      </w:r>
      <w:r w:rsidR="00A427C8">
        <w:rPr>
          <w:rFonts w:cs="Lucida Grande"/>
        </w:rPr>
        <w:t xml:space="preserve">is easily accessible through Excel and other online resources.  </w:t>
      </w:r>
    </w:p>
    <w:p w14:paraId="3343B298" w14:textId="63B65204" w:rsidR="00144DBD" w:rsidRDefault="002E3257" w:rsidP="00DE6F80">
      <w:pPr>
        <w:spacing w:line="360" w:lineRule="auto"/>
        <w:ind w:firstLine="720"/>
        <w:rPr>
          <w:rFonts w:cs="Lucida Grande"/>
        </w:rPr>
      </w:pPr>
      <w:r>
        <w:rPr>
          <w:rFonts w:cs="Lucida Grande"/>
        </w:rPr>
        <w:t xml:space="preserve">The software processes files through a </w:t>
      </w:r>
      <w:r w:rsidR="00A427C8">
        <w:rPr>
          <w:rFonts w:cs="Lucida Grande"/>
        </w:rPr>
        <w:t>five-stage</w:t>
      </w:r>
      <w:r>
        <w:rPr>
          <w:rFonts w:cs="Lucida Grande"/>
        </w:rPr>
        <w:t xml:space="preserve"> system consisting of: batch file handling, data noise reduction, automated peak detection, curve fitting, and output. </w:t>
      </w:r>
      <w:r w:rsidR="001F6301">
        <w:rPr>
          <w:rFonts w:cs="Lucida Grande"/>
        </w:rPr>
        <w:t xml:space="preserve">The five-stage system can be visualized by the flowchart in figure 2. </w:t>
      </w:r>
      <w:r>
        <w:rPr>
          <w:rFonts w:cs="Lucida Grande"/>
        </w:rPr>
        <w:t xml:space="preserve">Each stage of the process has undergone extensive planning, implementation, and revision with the goal to improve </w:t>
      </w:r>
      <w:r>
        <w:rPr>
          <w:rFonts w:cs="Lucida Grande"/>
        </w:rPr>
        <w:lastRenderedPageBreak/>
        <w:t xml:space="preserve">FOMs, while maintaining above average processing speeds </w:t>
      </w:r>
      <w:r w:rsidR="00BD4108">
        <w:rPr>
          <w:rFonts w:cs="Lucida Grande"/>
        </w:rPr>
        <w:t xml:space="preserve">relative to other popular manual input software. </w:t>
      </w:r>
    </w:p>
    <w:p w14:paraId="0CA7F80E" w14:textId="1198B828" w:rsidR="00E24FE7" w:rsidRDefault="00E24FE7" w:rsidP="00E24FE7">
      <w:pPr>
        <w:spacing w:line="360" w:lineRule="auto"/>
        <w:rPr>
          <w:b/>
        </w:rPr>
      </w:pPr>
      <w:r w:rsidRPr="00E24FE7">
        <w:rPr>
          <w:b/>
        </w:rPr>
        <w:t>2.2.   Batch File Handle</w:t>
      </w:r>
    </w:p>
    <w:p w14:paraId="0A40B270" w14:textId="0D1DD9C2" w:rsidR="0035067A" w:rsidRDefault="00E24FE7" w:rsidP="0035067A">
      <w:pPr>
        <w:spacing w:line="360" w:lineRule="auto"/>
        <w:ind w:firstLine="720"/>
        <w:rPr>
          <w:rFonts w:cs="Lucida Grande"/>
        </w:rPr>
      </w:pPr>
      <w:r>
        <w:rPr>
          <w:rFonts w:cs="Lucida Grande"/>
        </w:rPr>
        <w:t xml:space="preserve">One of the most superior features of the software is its ability to process hundreds of emitted spectra rapidly. Utilizing the automated peak </w:t>
      </w:r>
      <w:r w:rsidR="00A427C8">
        <w:rPr>
          <w:rFonts w:cs="Lucida Grande"/>
        </w:rPr>
        <w:t>detection,</w:t>
      </w:r>
      <w:r>
        <w:rPr>
          <w:rFonts w:cs="Lucida Grande"/>
        </w:rPr>
        <w:t xml:space="preserve"> the software does not require </w:t>
      </w:r>
      <w:r w:rsidR="00662356">
        <w:rPr>
          <w:rFonts w:cs="Lucida Grande"/>
        </w:rPr>
        <w:t xml:space="preserve">any user input other than the input directory housing the properly formatted spectra files. </w:t>
      </w:r>
      <w:r w:rsidR="00A427C8">
        <w:rPr>
          <w:rFonts w:cs="Lucida Grande"/>
        </w:rPr>
        <w:t xml:space="preserve">The batch file system uses an advanced CSV reading and writing method taking advantage of </w:t>
      </w:r>
      <w:r w:rsidR="0005263E">
        <w:rPr>
          <w:rFonts w:cs="Lucida Grande"/>
        </w:rPr>
        <w:t>optimized</w:t>
      </w:r>
      <w:r w:rsidR="00F555B7">
        <w:rPr>
          <w:rFonts w:cs="Lucida Grande"/>
        </w:rPr>
        <w:t xml:space="preserve"> </w:t>
      </w:r>
      <w:r w:rsidR="008A26A6">
        <w:rPr>
          <w:rFonts w:cs="Lucida Grande"/>
        </w:rPr>
        <w:t>low-level</w:t>
      </w:r>
      <w:r w:rsidR="0005263E">
        <w:rPr>
          <w:rFonts w:cs="Lucida Grande"/>
        </w:rPr>
        <w:t xml:space="preserve"> tools </w:t>
      </w:r>
      <w:r w:rsidR="00F555B7">
        <w:rPr>
          <w:rFonts w:cs="Lucida Grande"/>
        </w:rPr>
        <w:t>built into the more primitive back compatible C language</w:t>
      </w:r>
      <w:r w:rsidR="008A26A6">
        <w:rPr>
          <w:rFonts w:cs="Lucida Grande"/>
        </w:rPr>
        <w:t xml:space="preserve">. Paired with the C++ Boost Filesystem library the software accesses the number of CSV files present in the provided directory, prompts the user </w:t>
      </w:r>
      <w:r w:rsidR="0035067A">
        <w:rPr>
          <w:rFonts w:cs="Lucida Grande"/>
        </w:rPr>
        <w:t>to confirm its findings in the directory and to begin deconvolution.</w:t>
      </w:r>
    </w:p>
    <w:p w14:paraId="4D37A0F2" w14:textId="749301BD" w:rsidR="0035067A" w:rsidRDefault="0035067A" w:rsidP="0035067A">
      <w:pPr>
        <w:spacing w:line="360" w:lineRule="auto"/>
        <w:ind w:firstLine="720"/>
        <w:rPr>
          <w:rFonts w:cs="Lucida Grande"/>
        </w:rPr>
      </w:pPr>
      <w:r>
        <w:rPr>
          <w:rFonts w:cs="Lucida Grande"/>
        </w:rPr>
        <w:t>Batch handling runs at very optimized efficiency, as discussed sacrificing multiple input file formats for speed. The complexity of this stage of the system runs in</w:t>
      </w:r>
      <w:r w:rsidR="0083360E">
        <w:rPr>
          <w:rFonts w:cs="Lucida Grande"/>
        </w:rPr>
        <w:t xml:space="preserve"> </w:t>
      </w:r>
      <w:r w:rsidR="00354CF9">
        <w:rPr>
          <w:rFonts w:cs="Lucida Grande"/>
        </w:rPr>
        <w:t xml:space="preserve">technically, using big-O notation, in </w:t>
      </w:r>
      <m:oMath>
        <m:r>
          <w:rPr>
            <w:rFonts w:ascii="Cambria Math" w:hAnsi="Cambria Math" w:cs="Lucida Grande"/>
          </w:rPr>
          <m:t>O(</m:t>
        </m:r>
        <m:sSup>
          <m:sSupPr>
            <m:ctrlPr>
              <w:rPr>
                <w:rFonts w:ascii="Cambria Math" w:hAnsi="Cambria Math" w:cs="Lucida Grande"/>
                <w:i/>
              </w:rPr>
            </m:ctrlPr>
          </m:sSupPr>
          <m:e>
            <m:r>
              <w:rPr>
                <w:rFonts w:ascii="Cambria Math" w:hAnsi="Cambria Math" w:cs="Lucida Grande"/>
              </w:rPr>
              <m:t>n</m:t>
            </m:r>
          </m:e>
          <m:sup>
            <m:r>
              <w:rPr>
                <w:rFonts w:ascii="Cambria Math" w:hAnsi="Cambria Math" w:cs="Lucida Grande"/>
              </w:rPr>
              <m:t>2</m:t>
            </m:r>
          </m:sup>
        </m:sSup>
        <m:r>
          <w:rPr>
            <w:rFonts w:ascii="Cambria Math" w:hAnsi="Cambria Math" w:cs="Lucida Grande"/>
          </w:rPr>
          <m:t>)</m:t>
        </m:r>
      </m:oMath>
      <w:r w:rsidR="00354CF9">
        <w:rPr>
          <w:rFonts w:cs="Lucida Grande"/>
        </w:rPr>
        <w:t xml:space="preserve">. However due to the nature of this stage the complexity relies on the number of files, </w:t>
      </w:r>
      <w:r w:rsidR="00354CF9">
        <w:rPr>
          <w:rFonts w:cs="Lucida Grande"/>
          <w:i/>
          <w:iCs/>
        </w:rPr>
        <w:t xml:space="preserve">n, </w:t>
      </w:r>
      <w:r w:rsidR="00354CF9">
        <w:rPr>
          <w:rFonts w:cs="Lucida Grande"/>
        </w:rPr>
        <w:t xml:space="preserve">and the number of lines in those files, </w:t>
      </w:r>
      <w:r w:rsidR="00354CF9">
        <w:rPr>
          <w:rFonts w:cs="Lucida Grande"/>
          <w:i/>
          <w:iCs/>
        </w:rPr>
        <w:t xml:space="preserve">m, </w:t>
      </w:r>
      <w:r w:rsidR="00354CF9">
        <w:rPr>
          <w:rFonts w:cs="Lucida Grande"/>
        </w:rPr>
        <w:t xml:space="preserve">making the complexity </w:t>
      </w:r>
      <m:oMath>
        <m:r>
          <w:rPr>
            <w:rFonts w:ascii="Cambria Math" w:hAnsi="Cambria Math" w:cs="Lucida Grande"/>
          </w:rPr>
          <m:t>O(</m:t>
        </m:r>
        <m:sSup>
          <m:sSupPr>
            <m:ctrlPr>
              <w:rPr>
                <w:rFonts w:ascii="Cambria Math" w:hAnsi="Cambria Math" w:cs="Lucida Grande"/>
                <w:i/>
              </w:rPr>
            </m:ctrlPr>
          </m:sSupPr>
          <m:e>
            <m:r>
              <w:rPr>
                <w:rFonts w:ascii="Cambria Math" w:hAnsi="Cambria Math" w:cs="Lucida Grande"/>
              </w:rPr>
              <m:t>n</m:t>
            </m:r>
          </m:e>
          <m:sup>
            <m:r>
              <w:rPr>
                <w:rFonts w:ascii="Cambria Math" w:hAnsi="Cambria Math" w:cs="Lucida Grande"/>
              </w:rPr>
              <m:t>m</m:t>
            </m:r>
          </m:sup>
        </m:sSup>
        <m:r>
          <w:rPr>
            <w:rFonts w:ascii="Cambria Math" w:hAnsi="Cambria Math" w:cs="Lucida Grande"/>
          </w:rPr>
          <m:t>)</m:t>
        </m:r>
      </m:oMath>
      <w:r w:rsidR="00354CF9">
        <w:rPr>
          <w:rFonts w:cs="Lucida Grande"/>
        </w:rPr>
        <w:t xml:space="preserve">. Runtimes for this stage were collected by running the software with a system clock variable </w:t>
      </w:r>
      <w:r w:rsidR="008B1BCF">
        <w:rPr>
          <w:rFonts w:cs="Lucida Grande"/>
        </w:rPr>
        <w:t xml:space="preserve">from the start of the code to the beginning of the deconvolution stages, and then again after the deconvolution during the output stages. Processing one hundred files required 4.2 seconds of read-in time, and 6.1 seconds of write-out time. </w:t>
      </w:r>
    </w:p>
    <w:p w14:paraId="6AB07594" w14:textId="1927125C" w:rsidR="008B1BCF" w:rsidRDefault="008B1BCF" w:rsidP="008B1BCF">
      <w:pPr>
        <w:spacing w:line="360" w:lineRule="auto"/>
        <w:rPr>
          <w:b/>
        </w:rPr>
      </w:pPr>
      <w:r w:rsidRPr="00E24FE7">
        <w:rPr>
          <w:b/>
        </w:rPr>
        <w:t>2</w:t>
      </w:r>
      <w:r>
        <w:rPr>
          <w:b/>
        </w:rPr>
        <w:t>.3</w:t>
      </w:r>
      <w:r w:rsidRPr="00E24FE7">
        <w:rPr>
          <w:b/>
        </w:rPr>
        <w:t xml:space="preserve">.   </w:t>
      </w:r>
      <w:r>
        <w:rPr>
          <w:b/>
        </w:rPr>
        <w:t>Data Noise Reduction</w:t>
      </w:r>
    </w:p>
    <w:p w14:paraId="2CEDD7BC" w14:textId="14F73803" w:rsidR="00582578" w:rsidRDefault="00861E8B" w:rsidP="00582578">
      <w:pPr>
        <w:spacing w:line="360" w:lineRule="auto"/>
        <w:ind w:firstLine="720"/>
        <w:rPr>
          <w:rFonts w:cs="Lucida Grande"/>
        </w:rPr>
      </w:pPr>
      <w:r>
        <w:rPr>
          <w:rFonts w:cs="Lucida Grande"/>
        </w:rPr>
        <w:t>The main, and on average the only, problem that causes the software</w:t>
      </w:r>
      <w:r w:rsidR="008B1BCF" w:rsidRPr="008B1BCF">
        <w:rPr>
          <w:rFonts w:cs="Lucida Grande"/>
        </w:rPr>
        <w:t xml:space="preserve"> </w:t>
      </w:r>
      <w:r>
        <w:rPr>
          <w:rFonts w:cs="Lucida Grande"/>
        </w:rPr>
        <w:t xml:space="preserve">to fail to converge is overly noisy data read in from the dosimeter. Sudden spikes during sampling can be cause by a wide variety of external sources, ranging from light exposure to dust particles in the air. General </w:t>
      </w:r>
      <w:r w:rsidR="00783E64">
        <w:rPr>
          <w:rFonts w:cs="Lucida Grande"/>
        </w:rPr>
        <w:t>minor</w:t>
      </w:r>
      <w:r>
        <w:rPr>
          <w:rFonts w:cs="Lucida Grande"/>
        </w:rPr>
        <w:t xml:space="preserve"> noise can result from dosimeter calibration, dosimeter age, and dosing techniques. </w:t>
      </w:r>
      <w:r w:rsidR="00582578">
        <w:rPr>
          <w:rFonts w:cs="Lucida Grande"/>
        </w:rPr>
        <w:t xml:space="preserve">These phenomena can prove very problematic for the later peak identification and fitting stages, and so a wide variety of smoothing methods had to be explored and tested. Resulting in a multi-stage smoothing system which has been able to get convergence rates of near 100%. </w:t>
      </w:r>
    </w:p>
    <w:p w14:paraId="6030A426" w14:textId="44624A23" w:rsidR="00FC200E" w:rsidRDefault="00582578" w:rsidP="00FC200E">
      <w:pPr>
        <w:spacing w:line="360" w:lineRule="auto"/>
        <w:ind w:firstLine="720"/>
        <w:rPr>
          <w:rFonts w:cs="Lucida Grande"/>
        </w:rPr>
      </w:pPr>
      <w:r>
        <w:rPr>
          <w:rFonts w:cs="Lucida Grande"/>
        </w:rPr>
        <w:t xml:space="preserve">The software prior to employing mathematical smoothing techniques does a </w:t>
      </w:r>
      <m:oMath>
        <m:r>
          <w:rPr>
            <w:rFonts w:ascii="Cambria Math" w:hAnsi="Cambria Math" w:cs="Lucida Grande"/>
          </w:rPr>
          <m:t>O(n)</m:t>
        </m:r>
      </m:oMath>
      <w:r>
        <w:rPr>
          <w:rFonts w:cs="Lucida Grande"/>
        </w:rPr>
        <w:t xml:space="preserve">, linear, </w:t>
      </w:r>
      <w:r w:rsidR="00646C0D">
        <w:rPr>
          <w:rFonts w:cs="Lucida Grande"/>
        </w:rPr>
        <w:t xml:space="preserve">spike detection stage. A single </w:t>
      </w:r>
      <w:r>
        <w:rPr>
          <w:rFonts w:cs="Lucida Grande"/>
        </w:rPr>
        <w:t xml:space="preserve">pass through the data removes any dramatic </w:t>
      </w:r>
      <w:r>
        <w:rPr>
          <w:rFonts w:cs="Lucida Grande"/>
        </w:rPr>
        <w:lastRenderedPageBreak/>
        <w:t xml:space="preserve">spikes in data surpassing a variable threshold based on averaging sections of data. This step is employed to </w:t>
      </w:r>
      <w:r w:rsidR="00646C0D">
        <w:rPr>
          <w:rFonts w:cs="Lucida Grande"/>
        </w:rPr>
        <w:t xml:space="preserve">prevent unnecessary iterations in the next iterative mathematical smoothing process, reducing overall complexity and dramatically reducing runtimes. </w:t>
      </w:r>
    </w:p>
    <w:p w14:paraId="64699946" w14:textId="0D346DE4" w:rsidR="007D2D3B" w:rsidRDefault="00646C0D" w:rsidP="007D2D3B">
      <w:pPr>
        <w:spacing w:line="360" w:lineRule="auto"/>
        <w:ind w:firstLine="720"/>
        <w:rPr>
          <w:rFonts w:cs="Lucida Grande"/>
        </w:rPr>
      </w:pPr>
      <w:r>
        <w:rPr>
          <w:rFonts w:cs="Lucida Grande"/>
        </w:rPr>
        <w:t xml:space="preserve">Proceeding the spike detection </w:t>
      </w:r>
      <w:proofErr w:type="gramStart"/>
      <w:r>
        <w:rPr>
          <w:rFonts w:cs="Lucida Grande"/>
        </w:rPr>
        <w:t>stage</w:t>
      </w:r>
      <w:proofErr w:type="gramEnd"/>
      <w:r>
        <w:rPr>
          <w:rFonts w:cs="Lucida Grande"/>
        </w:rPr>
        <w:t xml:space="preserve"> the software employs a moving </w:t>
      </w:r>
      <w:r w:rsidR="007D2D3B">
        <w:rPr>
          <w:rFonts w:cs="Lucida Grande"/>
        </w:rPr>
        <w:t>A</w:t>
      </w:r>
      <w:r>
        <w:rPr>
          <w:rFonts w:cs="Lucida Grande"/>
        </w:rPr>
        <w:t xml:space="preserve">verage </w:t>
      </w:r>
      <w:r w:rsidR="007D2D3B">
        <w:rPr>
          <w:rFonts w:cs="Lucida Grande"/>
        </w:rPr>
        <w:t>S</w:t>
      </w:r>
      <w:r>
        <w:rPr>
          <w:rFonts w:cs="Lucida Grande"/>
        </w:rPr>
        <w:t>moothing algorithm</w:t>
      </w:r>
      <w:r w:rsidR="00A47C34">
        <w:rPr>
          <w:rFonts w:cs="Lucida Grande"/>
        </w:rPr>
        <w:t xml:space="preserve"> </w:t>
      </w:r>
      <w:hyperlink w:anchor="References" w:history="1">
        <w:r w:rsidR="00B44C3B" w:rsidRPr="00B44C3B">
          <w:rPr>
            <w:rStyle w:val="Hyperlink"/>
            <w:rFonts w:cs="Lucida Grande"/>
          </w:rPr>
          <w:t>(</w:t>
        </w:r>
        <w:r w:rsidR="00B44C3B" w:rsidRPr="00B44C3B">
          <w:rPr>
            <w:rStyle w:val="Hyperlink"/>
          </w:rPr>
          <w:t>Klopfenstein</w:t>
        </w:r>
        <w:r w:rsidR="00B44C3B" w:rsidRPr="00B44C3B">
          <w:rPr>
            <w:rStyle w:val="Hyperlink"/>
          </w:rPr>
          <w:t>, 1998</w:t>
        </w:r>
        <w:r w:rsidR="00B44C3B" w:rsidRPr="00B44C3B">
          <w:rPr>
            <w:rStyle w:val="Hyperlink"/>
            <w:rFonts w:cs="Lucida Grande"/>
          </w:rPr>
          <w:t>)</w:t>
        </w:r>
      </w:hyperlink>
      <w:r w:rsidR="00B44C3B">
        <w:rPr>
          <w:rFonts w:cs="Lucida Grande"/>
        </w:rPr>
        <w:t xml:space="preserve"> </w:t>
      </w:r>
      <w:r>
        <w:rPr>
          <w:rFonts w:cs="Lucida Grande"/>
        </w:rPr>
        <w:t xml:space="preserve">to filter out smaller point to point </w:t>
      </w:r>
      <w:r w:rsidR="007D2D3B">
        <w:rPr>
          <w:rFonts w:cs="Lucida Grande"/>
        </w:rPr>
        <w:t xml:space="preserve">noise. A wide variety of smoothing algorithms were tried and tested including but not limited to: Bin Smoothing, Running line (local and global), </w:t>
      </w:r>
      <w:proofErr w:type="spellStart"/>
      <w:r w:rsidR="007D2D3B">
        <w:rPr>
          <w:rFonts w:cs="Lucida Grande"/>
        </w:rPr>
        <w:t>Kernal</w:t>
      </w:r>
      <w:proofErr w:type="spellEnd"/>
      <w:r w:rsidR="007D2D3B">
        <w:rPr>
          <w:rFonts w:cs="Lucida Grande"/>
        </w:rPr>
        <w:t xml:space="preserve"> Density</w:t>
      </w:r>
      <w:r w:rsidR="00FC200E">
        <w:rPr>
          <w:rFonts w:cs="Lucida Grande"/>
        </w:rPr>
        <w:t xml:space="preserve"> (</w:t>
      </w:r>
      <w:hyperlink w:anchor="References" w:history="1">
        <w:r w:rsidR="00FC200E" w:rsidRPr="00FC200E">
          <w:rPr>
            <w:rStyle w:val="Hyperlink"/>
            <w:rFonts w:cs="Lucida Grande"/>
          </w:rPr>
          <w:t>Bin and Matt, 1994</w:t>
        </w:r>
      </w:hyperlink>
      <w:r w:rsidR="00FC200E">
        <w:rPr>
          <w:rFonts w:cs="Lucida Grande"/>
        </w:rPr>
        <w:t>)</w:t>
      </w:r>
      <w:r w:rsidR="007D2D3B">
        <w:rPr>
          <w:rFonts w:cs="Lucida Grande"/>
        </w:rPr>
        <w:t>, and LOESS</w:t>
      </w:r>
      <w:r w:rsidR="00FC200E">
        <w:rPr>
          <w:rFonts w:cs="Lucida Grande"/>
        </w:rPr>
        <w:t xml:space="preserve"> (</w:t>
      </w:r>
      <w:proofErr w:type="spellStart"/>
      <w:r w:rsidR="00FC200E">
        <w:rPr>
          <w:rFonts w:cs="Lucida Grande"/>
        </w:rPr>
        <w:fldChar w:fldCharType="begin"/>
      </w:r>
      <w:r w:rsidR="00FC200E">
        <w:rPr>
          <w:rFonts w:cs="Lucida Grande"/>
        </w:rPr>
        <w:instrText xml:space="preserve"> HYPERLINK  \l "References" </w:instrText>
      </w:r>
      <w:r w:rsidR="00FC200E">
        <w:rPr>
          <w:rFonts w:cs="Lucida Grande"/>
        </w:rPr>
      </w:r>
      <w:r w:rsidR="00FC200E">
        <w:rPr>
          <w:rFonts w:cs="Lucida Grande"/>
        </w:rPr>
        <w:fldChar w:fldCharType="separate"/>
      </w:r>
      <w:r w:rsidR="00FC200E" w:rsidRPr="00FC200E">
        <w:rPr>
          <w:rStyle w:val="Hyperlink"/>
          <w:rFonts w:cs="Lucida Grande"/>
        </w:rPr>
        <w:t>Simonoff</w:t>
      </w:r>
      <w:proofErr w:type="spellEnd"/>
      <w:r w:rsidR="00FC200E" w:rsidRPr="00FC200E">
        <w:rPr>
          <w:rStyle w:val="Hyperlink"/>
          <w:rFonts w:cs="Lucida Grande"/>
        </w:rPr>
        <w:t>, 2012</w:t>
      </w:r>
      <w:r w:rsidR="00FC200E">
        <w:rPr>
          <w:rFonts w:cs="Lucida Grande"/>
        </w:rPr>
        <w:fldChar w:fldCharType="end"/>
      </w:r>
      <w:r w:rsidR="00FC200E">
        <w:rPr>
          <w:rFonts w:cs="Lucida Grande"/>
        </w:rPr>
        <w:t>)</w:t>
      </w:r>
      <w:r w:rsidR="007D2D3B">
        <w:rPr>
          <w:rFonts w:cs="Lucida Grande"/>
        </w:rPr>
        <w:t xml:space="preserve">. While some methods produced similar, and in some cases even slightly improved, smoothing results the Average Smoothing algorithm yielded consistent rapid results that felt most appropriate to the context. This work will only spend time discussing the Average Smoothing algorithm at length. </w:t>
      </w:r>
      <w:r w:rsidR="00FC200E">
        <w:rPr>
          <w:rFonts w:cs="Lucida Grande"/>
        </w:rPr>
        <w:t xml:space="preserve">Described by </w:t>
      </w:r>
      <w:hyperlink w:anchor="References" w:history="1">
        <w:r w:rsidR="00FC200E" w:rsidRPr="00B44C3B">
          <w:rPr>
            <w:rStyle w:val="Hyperlink"/>
            <w:rFonts w:cs="Lucida Grande"/>
          </w:rPr>
          <w:t>(</w:t>
        </w:r>
        <w:r w:rsidR="00FC200E" w:rsidRPr="00B44C3B">
          <w:rPr>
            <w:rStyle w:val="Hyperlink"/>
          </w:rPr>
          <w:t>Klopfenstein, 1998</w:t>
        </w:r>
        <w:r w:rsidR="00FC200E" w:rsidRPr="00B44C3B">
          <w:rPr>
            <w:rStyle w:val="Hyperlink"/>
            <w:rFonts w:cs="Lucida Grande"/>
          </w:rPr>
          <w:t>)</w:t>
        </w:r>
      </w:hyperlink>
      <w:r w:rsidR="00FC200E">
        <w:rPr>
          <w:rFonts w:cs="Lucida Grande"/>
        </w:rPr>
        <w:t xml:space="preserve"> as, </w:t>
      </w:r>
    </w:p>
    <w:p w14:paraId="57076F1F" w14:textId="6009774E" w:rsidR="0059709C" w:rsidRPr="00EE395A" w:rsidRDefault="00DF1D56" w:rsidP="007D2D3B">
      <w:pPr>
        <w:spacing w:line="360" w:lineRule="auto"/>
        <w:ind w:firstLine="720"/>
        <w:rPr>
          <w:rFonts w:cs="Lucida Grande"/>
        </w:rPr>
      </w:pPr>
      <m:oMathPara>
        <m:oMath>
          <m:sSub>
            <m:sSubPr>
              <m:ctrlPr>
                <w:rPr>
                  <w:rFonts w:ascii="Cambria Math" w:hAnsi="Cambria Math" w:cs="Lucida Grande"/>
                  <w:i/>
                </w:rPr>
              </m:ctrlPr>
            </m:sSubPr>
            <m:e>
              <m:r>
                <w:rPr>
                  <w:rFonts w:ascii="Cambria Math" w:hAnsi="Cambria Math" w:cs="Lucida Grande"/>
                </w:rPr>
                <m:t>S</m:t>
              </m:r>
            </m:e>
            <m:sub>
              <m:r>
                <w:rPr>
                  <w:rFonts w:ascii="Cambria Math" w:hAnsi="Cambria Math" w:cs="Lucida Grande"/>
                </w:rPr>
                <m:t>j</m:t>
              </m:r>
            </m:sub>
          </m:sSub>
          <m:r>
            <w:rPr>
              <w:rFonts w:ascii="Cambria Math" w:hAnsi="Cambria Math" w:cs="Lucida Grande"/>
            </w:rPr>
            <m:t xml:space="preserve">= </m:t>
          </m:r>
          <m:f>
            <m:fPr>
              <m:ctrlPr>
                <w:rPr>
                  <w:rFonts w:ascii="Cambria Math" w:hAnsi="Cambria Math" w:cs="Lucida Grande"/>
                  <w:i/>
                </w:rPr>
              </m:ctrlPr>
            </m:fPr>
            <m:num>
              <m:nary>
                <m:naryPr>
                  <m:chr m:val="∑"/>
                  <m:limLoc m:val="undOvr"/>
                  <m:ctrlPr>
                    <w:rPr>
                      <w:rFonts w:ascii="Cambria Math" w:hAnsi="Cambria Math" w:cs="Lucida Grande"/>
                      <w:i/>
                    </w:rPr>
                  </m:ctrlPr>
                </m:naryPr>
                <m:sub>
                  <m:r>
                    <w:rPr>
                      <w:rFonts w:ascii="Cambria Math" w:hAnsi="Cambria Math" w:cs="Lucida Grande"/>
                    </w:rPr>
                    <m:t>i = -(m-1)/2</m:t>
                  </m:r>
                </m:sub>
                <m:sup>
                  <m:r>
                    <w:rPr>
                      <w:rFonts w:ascii="Cambria Math" w:hAnsi="Cambria Math" w:cs="Lucida Grande"/>
                    </w:rPr>
                    <m:t>i = (m-1)/2</m:t>
                  </m:r>
                </m:sup>
                <m:e>
                  <m:sSub>
                    <m:sSubPr>
                      <m:ctrlPr>
                        <w:rPr>
                          <w:rFonts w:ascii="Cambria Math" w:hAnsi="Cambria Math" w:cs="Lucida Grande"/>
                          <w:i/>
                        </w:rPr>
                      </m:ctrlPr>
                    </m:sSubPr>
                    <m:e>
                      <m:r>
                        <w:rPr>
                          <w:rFonts w:ascii="Cambria Math" w:hAnsi="Cambria Math" w:cs="Lucida Grande"/>
                        </w:rPr>
                        <m:t>X</m:t>
                      </m:r>
                    </m:e>
                    <m:sub>
                      <m:r>
                        <w:rPr>
                          <w:rFonts w:ascii="Cambria Math" w:hAnsi="Cambria Math" w:cs="Lucida Grande"/>
                        </w:rPr>
                        <m:t>j+i</m:t>
                      </m:r>
                    </m:sub>
                  </m:sSub>
                </m:e>
              </m:nary>
            </m:num>
            <m:den>
              <m:r>
                <w:rPr>
                  <w:rFonts w:ascii="Cambria Math" w:hAnsi="Cambria Math" w:cs="Lucida Grande"/>
                </w:rPr>
                <m:t>m</m:t>
              </m:r>
            </m:den>
          </m:f>
        </m:oMath>
      </m:oMathPara>
    </w:p>
    <w:p w14:paraId="6632D7FB" w14:textId="15C5826A" w:rsidR="00EE395A" w:rsidRDefault="00EE395A" w:rsidP="003A738C">
      <w:pPr>
        <w:spacing w:line="360" w:lineRule="auto"/>
        <w:jc w:val="center"/>
        <w:rPr>
          <w:rFonts w:cs="Lucida Grande"/>
        </w:rPr>
      </w:pPr>
      <w:r w:rsidRPr="003A738C">
        <w:rPr>
          <w:rFonts w:cs="Lucida Grande"/>
          <w:i/>
          <w:iCs/>
          <w:sz w:val="18"/>
          <w:szCs w:val="18"/>
        </w:rPr>
        <w:t>where</w:t>
      </w:r>
      <w:r>
        <w:rPr>
          <w:rFonts w:cs="Lucida Grande"/>
        </w:rPr>
        <w:t xml:space="preserve">: </w:t>
      </w:r>
    </w:p>
    <w:tbl>
      <w:tblPr>
        <w:tblStyle w:val="TableGrid"/>
        <w:tblW w:w="0" w:type="auto"/>
        <w:tblInd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880"/>
      </w:tblGrid>
      <w:tr w:rsidR="00EE395A" w14:paraId="5E95F396" w14:textId="77777777" w:rsidTr="003A738C">
        <w:tc>
          <w:tcPr>
            <w:tcW w:w="810" w:type="dxa"/>
          </w:tcPr>
          <w:p w14:paraId="09864A0A" w14:textId="597B15CF" w:rsidR="00EE395A" w:rsidRPr="003A738C" w:rsidRDefault="00EE395A" w:rsidP="00EE395A">
            <w:pPr>
              <w:spacing w:line="360" w:lineRule="auto"/>
              <w:jc w:val="center"/>
              <w:rPr>
                <w:rFonts w:cs="Lucida Grande"/>
                <w:i/>
                <w:iCs/>
                <w:sz w:val="18"/>
                <w:szCs w:val="18"/>
              </w:rPr>
            </w:pPr>
            <w:proofErr w:type="spellStart"/>
            <w:r w:rsidRPr="003A738C">
              <w:rPr>
                <w:rFonts w:cs="Lucida Grande"/>
                <w:i/>
                <w:iCs/>
                <w:sz w:val="18"/>
                <w:szCs w:val="18"/>
              </w:rPr>
              <w:t>i</w:t>
            </w:r>
            <w:proofErr w:type="spellEnd"/>
            <w:r w:rsidRPr="003A738C">
              <w:rPr>
                <w:rFonts w:cs="Lucida Grande"/>
                <w:i/>
                <w:iCs/>
                <w:sz w:val="18"/>
                <w:szCs w:val="18"/>
              </w:rPr>
              <w:t>,</w:t>
            </w:r>
          </w:p>
        </w:tc>
        <w:tc>
          <w:tcPr>
            <w:tcW w:w="2880" w:type="dxa"/>
          </w:tcPr>
          <w:p w14:paraId="7FD30C90" w14:textId="7F726D8F"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index into sliding window</w:t>
            </w:r>
          </w:p>
        </w:tc>
      </w:tr>
      <w:tr w:rsidR="00EE395A" w14:paraId="4706E67E" w14:textId="77777777" w:rsidTr="003A738C">
        <w:tc>
          <w:tcPr>
            <w:tcW w:w="810" w:type="dxa"/>
          </w:tcPr>
          <w:p w14:paraId="39AEA453" w14:textId="55C9CF6B"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m,</w:t>
            </w:r>
          </w:p>
        </w:tc>
        <w:tc>
          <w:tcPr>
            <w:tcW w:w="2880" w:type="dxa"/>
          </w:tcPr>
          <w:p w14:paraId="7BE2CE07" w14:textId="0927A878"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sliding window width</w:t>
            </w:r>
          </w:p>
        </w:tc>
      </w:tr>
      <w:tr w:rsidR="00EE395A" w14:paraId="050FF55D" w14:textId="77777777" w:rsidTr="003A738C">
        <w:tc>
          <w:tcPr>
            <w:tcW w:w="810" w:type="dxa"/>
          </w:tcPr>
          <w:p w14:paraId="6EC544AA" w14:textId="3A9726F9"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n,</w:t>
            </w:r>
          </w:p>
        </w:tc>
        <w:tc>
          <w:tcPr>
            <w:tcW w:w="2880" w:type="dxa"/>
          </w:tcPr>
          <w:p w14:paraId="20E8263F" w14:textId="01D6DCC4" w:rsidR="00EE395A" w:rsidRPr="003A738C" w:rsidRDefault="003A738C" w:rsidP="00EE395A">
            <w:pPr>
              <w:spacing w:line="360" w:lineRule="auto"/>
              <w:jc w:val="center"/>
              <w:rPr>
                <w:rFonts w:cs="Lucida Grande"/>
                <w:i/>
                <w:iCs/>
                <w:sz w:val="18"/>
                <w:szCs w:val="18"/>
              </w:rPr>
            </w:pPr>
            <w:r w:rsidRPr="003A738C">
              <w:rPr>
                <w:rFonts w:cs="Lucida Grande"/>
                <w:i/>
                <w:iCs/>
                <w:sz w:val="18"/>
                <w:szCs w:val="18"/>
              </w:rPr>
              <w:t>n</w:t>
            </w:r>
            <w:r w:rsidR="00EE395A" w:rsidRPr="003A738C">
              <w:rPr>
                <w:rFonts w:cs="Lucida Grande"/>
                <w:i/>
                <w:iCs/>
                <w:sz w:val="18"/>
                <w:szCs w:val="18"/>
              </w:rPr>
              <w:t xml:space="preserve">umber of </w:t>
            </w:r>
            <w:r w:rsidRPr="003A738C">
              <w:rPr>
                <w:rFonts w:cs="Lucida Grande"/>
                <w:i/>
                <w:iCs/>
                <w:sz w:val="18"/>
                <w:szCs w:val="18"/>
              </w:rPr>
              <w:t>raw data points</w:t>
            </w:r>
          </w:p>
        </w:tc>
      </w:tr>
      <w:tr w:rsidR="00EE395A" w14:paraId="286BAE64" w14:textId="77777777" w:rsidTr="003A738C">
        <w:tc>
          <w:tcPr>
            <w:tcW w:w="810" w:type="dxa"/>
          </w:tcPr>
          <w:p w14:paraId="17917F34" w14:textId="78BAE6E6"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s,</w:t>
            </w:r>
          </w:p>
        </w:tc>
        <w:tc>
          <w:tcPr>
            <w:tcW w:w="2880" w:type="dxa"/>
          </w:tcPr>
          <w:p w14:paraId="43C99BD2" w14:textId="7D19B507" w:rsidR="00EE395A" w:rsidRPr="003A738C" w:rsidRDefault="003A738C" w:rsidP="00EE395A">
            <w:pPr>
              <w:spacing w:line="360" w:lineRule="auto"/>
              <w:jc w:val="center"/>
              <w:rPr>
                <w:rFonts w:cs="Lucida Grande"/>
                <w:i/>
                <w:iCs/>
                <w:sz w:val="18"/>
                <w:szCs w:val="18"/>
              </w:rPr>
            </w:pPr>
            <w:r w:rsidRPr="003A738C">
              <w:rPr>
                <w:rFonts w:cs="Lucida Grande"/>
                <w:i/>
                <w:iCs/>
                <w:sz w:val="18"/>
                <w:szCs w:val="18"/>
              </w:rPr>
              <w:t>smoothed data array</w:t>
            </w:r>
          </w:p>
        </w:tc>
      </w:tr>
      <w:tr w:rsidR="00EE395A" w14:paraId="77D33E75" w14:textId="77777777" w:rsidTr="003A738C">
        <w:tc>
          <w:tcPr>
            <w:tcW w:w="810" w:type="dxa"/>
          </w:tcPr>
          <w:p w14:paraId="0562D466" w14:textId="082A3E68"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x,</w:t>
            </w:r>
          </w:p>
        </w:tc>
        <w:tc>
          <w:tcPr>
            <w:tcW w:w="2880" w:type="dxa"/>
          </w:tcPr>
          <w:p w14:paraId="3B7AF9F0" w14:textId="73174CF4" w:rsidR="00EE395A" w:rsidRPr="003A738C" w:rsidRDefault="003A738C" w:rsidP="00EE395A">
            <w:pPr>
              <w:spacing w:line="360" w:lineRule="auto"/>
              <w:jc w:val="center"/>
              <w:rPr>
                <w:rFonts w:cs="Lucida Grande"/>
                <w:i/>
                <w:iCs/>
                <w:sz w:val="18"/>
                <w:szCs w:val="18"/>
              </w:rPr>
            </w:pPr>
            <w:r w:rsidRPr="003A738C">
              <w:rPr>
                <w:rFonts w:cs="Lucida Grande"/>
                <w:i/>
                <w:iCs/>
                <w:sz w:val="18"/>
                <w:szCs w:val="18"/>
              </w:rPr>
              <w:t>raw data entry</w:t>
            </w:r>
          </w:p>
        </w:tc>
      </w:tr>
      <w:tr w:rsidR="00EE395A" w14:paraId="47769EFF" w14:textId="77777777" w:rsidTr="003A738C">
        <w:tc>
          <w:tcPr>
            <w:tcW w:w="810" w:type="dxa"/>
          </w:tcPr>
          <w:p w14:paraId="581F9D22" w14:textId="4D15BCA5"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j,</w:t>
            </w:r>
          </w:p>
        </w:tc>
        <w:tc>
          <w:tcPr>
            <w:tcW w:w="2880" w:type="dxa"/>
          </w:tcPr>
          <w:p w14:paraId="4FDC09F3" w14:textId="61C2F172"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index into raw data</w:t>
            </w:r>
          </w:p>
        </w:tc>
      </w:tr>
      <w:tr w:rsidR="00EE395A" w14:paraId="07692788" w14:textId="77777777" w:rsidTr="003A738C">
        <w:tc>
          <w:tcPr>
            <w:tcW w:w="810" w:type="dxa"/>
          </w:tcPr>
          <w:p w14:paraId="5044A649" w14:textId="25F84613"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 xml:space="preserve">note: </w:t>
            </w:r>
          </w:p>
        </w:tc>
        <w:tc>
          <w:tcPr>
            <w:tcW w:w="2880" w:type="dxa"/>
          </w:tcPr>
          <w:p w14:paraId="74AC0C84" w14:textId="5176A7A2" w:rsidR="00EE395A" w:rsidRPr="003A738C" w:rsidRDefault="00EE395A" w:rsidP="00EE395A">
            <w:pPr>
              <w:spacing w:line="360" w:lineRule="auto"/>
              <w:jc w:val="center"/>
              <w:rPr>
                <w:rFonts w:cs="Lucida Grande"/>
                <w:i/>
                <w:iCs/>
                <w:sz w:val="18"/>
                <w:szCs w:val="18"/>
              </w:rPr>
            </w:pPr>
            <w:r w:rsidRPr="003A738C">
              <w:rPr>
                <w:rFonts w:cs="Lucida Grande"/>
                <w:i/>
                <w:iCs/>
                <w:sz w:val="18"/>
                <w:szCs w:val="18"/>
              </w:rPr>
              <w:t>j ranges from (m-l)/2 to n-(m-1)/2</w:t>
            </w:r>
          </w:p>
        </w:tc>
      </w:tr>
    </w:tbl>
    <w:p w14:paraId="27C53B46" w14:textId="241A4EA1" w:rsidR="003A738C" w:rsidRDefault="003A738C" w:rsidP="003A738C">
      <w:pPr>
        <w:tabs>
          <w:tab w:val="left" w:pos="8190"/>
        </w:tabs>
        <w:spacing w:line="360" w:lineRule="auto"/>
        <w:jc w:val="center"/>
        <w:rPr>
          <w:rFonts w:cs="Lucida Grande"/>
          <w:i/>
          <w:iCs/>
          <w:sz w:val="20"/>
          <w:szCs w:val="20"/>
        </w:rPr>
      </w:pPr>
      <w:r>
        <w:rPr>
          <w:rFonts w:cs="Lucida Grande"/>
          <w:i/>
          <w:iCs/>
          <w:sz w:val="20"/>
          <w:szCs w:val="20"/>
        </w:rPr>
        <w:t>Equation 2 – Average Smoothing algorithm</w:t>
      </w:r>
    </w:p>
    <w:p w14:paraId="0B6B8119" w14:textId="25BB29F2" w:rsidR="007D2D3B" w:rsidRDefault="007D2D3B" w:rsidP="003A738C">
      <w:pPr>
        <w:spacing w:line="360" w:lineRule="auto"/>
        <w:ind w:firstLine="720"/>
        <w:rPr>
          <w:rFonts w:cs="Lucida Grande"/>
        </w:rPr>
      </w:pPr>
      <w:r>
        <w:rPr>
          <w:rFonts w:cs="Lucida Grande"/>
        </w:rPr>
        <w:t xml:space="preserve">The Average Smoothing algorithm is a simple to implement and lightweight smoothing algorithm which </w:t>
      </w:r>
      <w:r w:rsidR="0059709C">
        <w:rPr>
          <w:rFonts w:cs="Lucida Grande"/>
        </w:rPr>
        <w:t xml:space="preserve">averages a value based on a variable </w:t>
      </w:r>
      <w:r w:rsidR="00783E64">
        <w:rPr>
          <w:rFonts w:cs="Lucida Grande"/>
        </w:rPr>
        <w:t>number</w:t>
      </w:r>
      <w:r w:rsidR="0059709C">
        <w:rPr>
          <w:rFonts w:cs="Lucida Grande"/>
        </w:rPr>
        <w:t xml:space="preserve"> of neighbors. The software determines the number of data points and assess the appropriate </w:t>
      </w:r>
      <w:r w:rsidR="003A738C">
        <w:rPr>
          <w:rFonts w:cs="Lucida Grande"/>
        </w:rPr>
        <w:t>number</w:t>
      </w:r>
      <w:r w:rsidR="0059709C">
        <w:rPr>
          <w:rFonts w:cs="Lucida Grande"/>
        </w:rPr>
        <w:t xml:space="preserve"> of neighbors that can be averaged from.</w:t>
      </w:r>
      <w:r w:rsidR="003A738C">
        <w:rPr>
          <w:rFonts w:cs="Lucida Grande"/>
        </w:rPr>
        <w:t xml:space="preserve"> Making one iteration run at a complexity of </w:t>
      </w:r>
      <m:oMath>
        <m:r>
          <w:rPr>
            <w:rFonts w:ascii="Cambria Math" w:hAnsi="Cambria Math" w:cs="Lucida Grande"/>
          </w:rPr>
          <m:t>O(n)</m:t>
        </m:r>
      </m:oMath>
      <w:r w:rsidR="003A738C">
        <w:rPr>
          <w:rFonts w:cs="Lucida Grande"/>
        </w:rPr>
        <w:t>. The algorithm is then run iteratively</w:t>
      </w:r>
      <w:r w:rsidR="00C66327">
        <w:rPr>
          <w:rFonts w:cs="Lucida Grande"/>
        </w:rPr>
        <w:t xml:space="preserve">, </w:t>
      </w:r>
      <w:r w:rsidR="00C66327">
        <w:rPr>
          <w:rFonts w:cs="Lucida Grande"/>
          <w:i/>
          <w:iCs/>
        </w:rPr>
        <w:t>m</w:t>
      </w:r>
      <w:r w:rsidR="00C66327">
        <w:rPr>
          <w:rFonts w:cs="Lucida Grande"/>
        </w:rPr>
        <w:t xml:space="preserve"> times,</w:t>
      </w:r>
      <w:r w:rsidR="003A738C">
        <w:rPr>
          <w:rFonts w:cs="Lucida Grande"/>
        </w:rPr>
        <w:t xml:space="preserve"> until the </w:t>
      </w:r>
      <w:r w:rsidR="00960330">
        <w:rPr>
          <w:rFonts w:cs="Lucida Grande"/>
        </w:rPr>
        <w:t xml:space="preserve">alteration to a data point falls below a reasonable threshold, or hits a </w:t>
      </w:r>
      <w:proofErr w:type="gramStart"/>
      <w:r w:rsidR="00960330">
        <w:rPr>
          <w:rFonts w:cs="Lucida Grande"/>
        </w:rPr>
        <w:t>maximum iterations</w:t>
      </w:r>
      <w:proofErr w:type="gramEnd"/>
      <w:r w:rsidR="00960330">
        <w:rPr>
          <w:rFonts w:cs="Lucida Grande"/>
        </w:rPr>
        <w:t xml:space="preserve">, resulting in a complexity of </w:t>
      </w:r>
      <m:oMath>
        <m:r>
          <w:rPr>
            <w:rFonts w:ascii="Cambria Math" w:hAnsi="Cambria Math" w:cs="Lucida Grande"/>
          </w:rPr>
          <m:t>O(</m:t>
        </m:r>
        <m:sSup>
          <m:sSupPr>
            <m:ctrlPr>
              <w:rPr>
                <w:rFonts w:ascii="Cambria Math" w:hAnsi="Cambria Math" w:cs="Lucida Grande"/>
                <w:i/>
              </w:rPr>
            </m:ctrlPr>
          </m:sSupPr>
          <m:e>
            <m:r>
              <w:rPr>
                <w:rFonts w:ascii="Cambria Math" w:hAnsi="Cambria Math" w:cs="Lucida Grande"/>
              </w:rPr>
              <m:t>n</m:t>
            </m:r>
          </m:e>
          <m:sup>
            <m:r>
              <w:rPr>
                <w:rFonts w:ascii="Cambria Math" w:hAnsi="Cambria Math" w:cs="Lucida Grande"/>
              </w:rPr>
              <m:t>m</m:t>
            </m:r>
          </m:sup>
        </m:sSup>
        <m:r>
          <w:rPr>
            <w:rFonts w:ascii="Cambria Math" w:hAnsi="Cambria Math" w:cs="Lucida Grande"/>
          </w:rPr>
          <m:t>)</m:t>
        </m:r>
      </m:oMath>
      <w:r w:rsidR="00C66327">
        <w:rPr>
          <w:rFonts w:cs="Lucida Grande"/>
        </w:rPr>
        <w:t>.</w:t>
      </w:r>
    </w:p>
    <w:p w14:paraId="47864C73" w14:textId="42D17147" w:rsidR="00C66327" w:rsidRDefault="00C66327" w:rsidP="00C66327">
      <w:pPr>
        <w:spacing w:line="360" w:lineRule="auto"/>
        <w:rPr>
          <w:b/>
        </w:rPr>
      </w:pPr>
      <w:r w:rsidRPr="00E24FE7">
        <w:rPr>
          <w:b/>
        </w:rPr>
        <w:t>2</w:t>
      </w:r>
      <w:r>
        <w:rPr>
          <w:b/>
        </w:rPr>
        <w:t>.4</w:t>
      </w:r>
      <w:r w:rsidRPr="00E24FE7">
        <w:rPr>
          <w:b/>
        </w:rPr>
        <w:t xml:space="preserve">.   </w:t>
      </w:r>
      <w:r>
        <w:rPr>
          <w:b/>
        </w:rPr>
        <w:t>Automated Peak Detection</w:t>
      </w:r>
    </w:p>
    <w:p w14:paraId="77F39532" w14:textId="70859D40" w:rsidR="00C66327" w:rsidRDefault="00C66327" w:rsidP="00C66327">
      <w:pPr>
        <w:spacing w:line="360" w:lineRule="auto"/>
        <w:ind w:firstLine="720"/>
        <w:rPr>
          <w:rFonts w:cs="Lucida Grande"/>
        </w:rPr>
      </w:pPr>
      <w:r w:rsidRPr="00C66327">
        <w:rPr>
          <w:rFonts w:cs="Lucida Grande"/>
        </w:rPr>
        <w:t xml:space="preserve">What ultimately sets </w:t>
      </w:r>
      <w:r>
        <w:rPr>
          <w:rFonts w:cs="Lucida Grande"/>
        </w:rPr>
        <w:t xml:space="preserve">the GCA software apart from its competitors is the previously discussed ability for the software to automatically and intelligently identify </w:t>
      </w:r>
      <w:r>
        <w:rPr>
          <w:rFonts w:cs="Lucida Grande"/>
        </w:rPr>
        <w:lastRenderedPageBreak/>
        <w:t>the target peaks and determine their fitting parameters for the fitting stage. Historically this has been the step in manual GCA software which becomes the bottleneck</w:t>
      </w:r>
      <w:r w:rsidR="004A4A14">
        <w:rPr>
          <w:rFonts w:cs="Lucida Grande"/>
        </w:rPr>
        <w:t>. T</w:t>
      </w:r>
      <w:r>
        <w:rPr>
          <w:rFonts w:cs="Lucida Grande"/>
        </w:rPr>
        <w:t>he process for manually determining fitting parameters requires</w:t>
      </w:r>
      <w:r w:rsidR="004A4A14">
        <w:rPr>
          <w:rFonts w:cs="Lucida Grande"/>
        </w:rPr>
        <w:t xml:space="preserve"> the researcher to:</w:t>
      </w:r>
      <w:r>
        <w:rPr>
          <w:rFonts w:cs="Lucida Grande"/>
        </w:rPr>
        <w:t xml:space="preserve"> analyzing individual spectra one at a time, gues</w:t>
      </w:r>
      <w:r w:rsidR="004A4A14">
        <w:rPr>
          <w:rFonts w:cs="Lucida Grande"/>
        </w:rPr>
        <w:t xml:space="preserve">s </w:t>
      </w:r>
      <w:r>
        <w:rPr>
          <w:rFonts w:cs="Lucida Grande"/>
        </w:rPr>
        <w:t xml:space="preserve">the </w:t>
      </w:r>
      <w:r w:rsidR="004A4A14">
        <w:rPr>
          <w:rFonts w:cs="Lucida Grande"/>
        </w:rPr>
        <w:t xml:space="preserve">temperature at the not yet deconvolved glow peak’s maximums, estimate the maximum intensity for each glow peak, and then calculate a activation energy for each of the glow peaks based on these estimates. This method when conducted by hand can prove difficult, and in some case impossible, to yield convergence. </w:t>
      </w:r>
    </w:p>
    <w:p w14:paraId="50EE8879" w14:textId="5B8A1F7A" w:rsidR="004A4A14" w:rsidRDefault="004A4A14" w:rsidP="00C66327">
      <w:pPr>
        <w:spacing w:line="360" w:lineRule="auto"/>
        <w:ind w:firstLine="720"/>
        <w:rPr>
          <w:rFonts w:cs="Lucida Grande"/>
        </w:rPr>
      </w:pPr>
      <w:r>
        <w:rPr>
          <w:rFonts w:cs="Lucida Grande"/>
        </w:rPr>
        <w:t xml:space="preserve">The automated GCA software employs a mathematical method for determining </w:t>
      </w:r>
      <w:r w:rsidR="00A768A7">
        <w:rPr>
          <w:rFonts w:cs="Lucida Grande"/>
        </w:rPr>
        <w:t xml:space="preserve">where the glow peaks are </w:t>
      </w:r>
      <w:proofErr w:type="gramStart"/>
      <w:r w:rsidR="00A768A7">
        <w:rPr>
          <w:rFonts w:cs="Lucida Grande"/>
        </w:rPr>
        <w:t>located, and</w:t>
      </w:r>
      <w:proofErr w:type="gramEnd"/>
      <w:r w:rsidR="00A768A7">
        <w:rPr>
          <w:rFonts w:cs="Lucida Grande"/>
        </w:rPr>
        <w:t xml:space="preserve"> determining highly accurate fitting parameter estimates. Additionally, the software determines an error margin on each estimate which will be utilized during the fitting stage to cut down fitting iterations, and more frequently yield convergence. </w:t>
      </w:r>
    </w:p>
    <w:p w14:paraId="087C350C" w14:textId="61C5D3A6" w:rsidR="00C66327" w:rsidRPr="00064632" w:rsidRDefault="00A768A7" w:rsidP="00064632">
      <w:pPr>
        <w:spacing w:line="360" w:lineRule="auto"/>
        <w:ind w:firstLine="720"/>
        <w:rPr>
          <w:b/>
        </w:rPr>
      </w:pPr>
      <w:r>
        <w:rPr>
          <w:rFonts w:cs="Lucida Grande"/>
        </w:rPr>
        <w:t>The process for peak detection creat</w:t>
      </w:r>
      <w:r w:rsidR="00840A36">
        <w:rPr>
          <w:rFonts w:cs="Lucida Grande"/>
        </w:rPr>
        <w:t>es</w:t>
      </w:r>
      <w:r>
        <w:rPr>
          <w:rFonts w:cs="Lucida Grande"/>
        </w:rPr>
        <w:t xml:space="preserve"> </w:t>
      </w:r>
      <w:r w:rsidR="00064632">
        <w:rPr>
          <w:rFonts w:cs="Lucida Grande"/>
        </w:rPr>
        <w:t>both</w:t>
      </w:r>
      <w:r>
        <w:rPr>
          <w:rFonts w:cs="Lucida Grande"/>
        </w:rPr>
        <w:t xml:space="preserve"> </w:t>
      </w:r>
      <w:r w:rsidR="00840A36">
        <w:rPr>
          <w:rFonts w:cs="Lucida Grande"/>
        </w:rPr>
        <w:t xml:space="preserve">an </w:t>
      </w:r>
      <w:r>
        <w:rPr>
          <w:rFonts w:cs="Lucida Grande"/>
        </w:rPr>
        <w:t xml:space="preserve">array of </w:t>
      </w:r>
      <w:r w:rsidR="00064632">
        <w:rPr>
          <w:rFonts w:cs="Lucida Grande"/>
        </w:rPr>
        <w:t>the first derivatives at each data point along with an array of second derivatives. The derivatives are accurately calculated using first and second order a one dimensional five-point stencil</w:t>
      </w:r>
      <w:r w:rsidR="00FC200E">
        <w:rPr>
          <w:rFonts w:cs="Lucida Grande"/>
        </w:rPr>
        <w:t xml:space="preserve"> </w:t>
      </w:r>
      <w:r w:rsidR="00064632">
        <w:rPr>
          <w:rFonts w:cs="Lucida Grande"/>
        </w:rPr>
        <w:t>(</w:t>
      </w:r>
      <w:hyperlink w:anchor="References" w:history="1">
        <w:r w:rsidR="00FC200E" w:rsidRPr="00FC200E">
          <w:rPr>
            <w:rStyle w:val="Hyperlink"/>
            <w:rFonts w:cs="Lucida Grande"/>
          </w:rPr>
          <w:t>Mai-</w:t>
        </w:r>
        <w:proofErr w:type="spellStart"/>
        <w:r w:rsidR="00FC200E" w:rsidRPr="00FC200E">
          <w:rPr>
            <w:rStyle w:val="Hyperlink"/>
            <w:rFonts w:cs="Lucida Grande"/>
          </w:rPr>
          <w:t>Duy</w:t>
        </w:r>
        <w:proofErr w:type="spellEnd"/>
        <w:r w:rsidR="00FC200E" w:rsidRPr="00FC200E">
          <w:rPr>
            <w:rStyle w:val="Hyperlink"/>
            <w:rFonts w:cs="Lucida Grande"/>
          </w:rPr>
          <w:t xml:space="preserve"> </w:t>
        </w:r>
        <w:r w:rsidR="00FC200E" w:rsidRPr="00FC200E">
          <w:rPr>
            <w:rStyle w:val="Hyperlink"/>
            <w:rFonts w:cs="Lucida Grande"/>
          </w:rPr>
          <w:t>and</w:t>
        </w:r>
        <w:r w:rsidR="00FC200E" w:rsidRPr="00FC200E">
          <w:rPr>
            <w:rStyle w:val="Hyperlink"/>
            <w:rFonts w:cs="Lucida Grande"/>
          </w:rPr>
          <w:t xml:space="preserve"> Tran-Cong</w:t>
        </w:r>
        <w:r w:rsidR="00FC200E" w:rsidRPr="00FC200E">
          <w:rPr>
            <w:rStyle w:val="Hyperlink"/>
            <w:rFonts w:cs="Lucida Grande"/>
          </w:rPr>
          <w:t xml:space="preserve">, </w:t>
        </w:r>
        <w:r w:rsidR="00FC200E" w:rsidRPr="00FC200E">
          <w:rPr>
            <w:rStyle w:val="Hyperlink"/>
            <w:rFonts w:cs="Lucida Grande"/>
          </w:rPr>
          <w:t>2013</w:t>
        </w:r>
      </w:hyperlink>
      <w:r w:rsidR="00064632">
        <w:rPr>
          <w:rFonts w:cs="Lucida Grande"/>
        </w:rPr>
        <w:t xml:space="preserve">). </w:t>
      </w:r>
      <w:r w:rsidR="00064632">
        <w:rPr>
          <w:rFonts w:cs="Lucida Grande"/>
        </w:rPr>
        <w:br/>
      </w:r>
      <m:oMathPara>
        <m:oMath>
          <m:r>
            <m:rPr>
              <m:sty m:val="bi"/>
            </m:rPr>
            <w:rPr>
              <w:rFonts w:ascii="Cambria Math" w:hAnsi="Cambria Math"/>
            </w:rPr>
            <m:t xml:space="preserve">f'(x) = </m:t>
          </m:r>
          <m:f>
            <m:fPr>
              <m:ctrlPr>
                <w:rPr>
                  <w:rFonts w:ascii="Cambria Math" w:hAnsi="Cambria Math"/>
                  <w:b/>
                  <w:i/>
                </w:rPr>
              </m:ctrlPr>
            </m:fPr>
            <m:num>
              <m:r>
                <m:rPr>
                  <m:sty m:val="bi"/>
                </m:rPr>
                <w:rPr>
                  <w:rFonts w:ascii="Cambria Math" w:hAnsi="Cambria Math"/>
                </w:rPr>
                <m:t>-f(x + 2</m:t>
              </m:r>
              <m:r>
                <m:rPr>
                  <m:sty m:val="bi"/>
                </m:rPr>
                <w:rPr>
                  <w:rFonts w:ascii="Cambria Math" w:hAnsi="Cambria Math"/>
                </w:rPr>
                <m:t>h)+8</m:t>
              </m:r>
              <m:r>
                <m:rPr>
                  <m:sty m:val="bi"/>
                </m:rPr>
                <w:rPr>
                  <w:rFonts w:ascii="Cambria Math" w:hAnsi="Cambria Math"/>
                </w:rPr>
                <m:t>f(x + h)-8</m:t>
              </m:r>
              <m:r>
                <m:rPr>
                  <m:sty m:val="bi"/>
                </m:rPr>
                <w:rPr>
                  <w:rFonts w:ascii="Cambria Math" w:hAnsi="Cambria Math"/>
                </w:rPr>
                <m:t>f(x - h)+f(x - 2</m:t>
              </m:r>
              <m:r>
                <m:rPr>
                  <m:sty m:val="bi"/>
                </m:rPr>
                <w:rPr>
                  <w:rFonts w:ascii="Cambria Math" w:hAnsi="Cambria Math"/>
                </w:rPr>
                <m:t>h)</m:t>
              </m:r>
            </m:num>
            <m:den>
              <m:r>
                <m:rPr>
                  <m:sty m:val="bi"/>
                </m:rPr>
                <w:rPr>
                  <w:rFonts w:ascii="Cambria Math" w:hAnsi="Cambria Math"/>
                </w:rPr>
                <m:t>12</m:t>
              </m:r>
              <m:r>
                <m:rPr>
                  <m:sty m:val="bi"/>
                </m:rPr>
                <w:rPr>
                  <w:rFonts w:ascii="Cambria Math" w:hAnsi="Cambria Math"/>
                </w:rPr>
                <m:t>h</m:t>
              </m:r>
            </m:den>
          </m:f>
        </m:oMath>
      </m:oMathPara>
    </w:p>
    <w:p w14:paraId="3F7DED98" w14:textId="77777777" w:rsidR="0059709C" w:rsidRDefault="0059709C" w:rsidP="00064632">
      <w:pPr>
        <w:spacing w:line="360" w:lineRule="auto"/>
        <w:ind w:firstLine="720"/>
        <w:jc w:val="center"/>
        <w:rPr>
          <w:rFonts w:cs="Lucida Grande"/>
        </w:rPr>
      </w:pPr>
    </w:p>
    <w:p w14:paraId="00295315" w14:textId="4C038968" w:rsidR="00064632" w:rsidRDefault="00064632" w:rsidP="00064632">
      <w:pPr>
        <w:tabs>
          <w:tab w:val="left" w:pos="8190"/>
        </w:tabs>
        <w:spacing w:line="360" w:lineRule="auto"/>
        <w:jc w:val="center"/>
        <w:rPr>
          <w:rFonts w:cs="Lucida Grande"/>
          <w:i/>
          <w:iCs/>
          <w:sz w:val="20"/>
          <w:szCs w:val="20"/>
        </w:rPr>
      </w:pPr>
      <w:r>
        <w:rPr>
          <w:rFonts w:cs="Lucida Grande"/>
          <w:i/>
          <w:iCs/>
          <w:sz w:val="20"/>
          <w:szCs w:val="20"/>
        </w:rPr>
        <w:t xml:space="preserve">Equation 3 – First Order </w:t>
      </w:r>
      <w:r w:rsidR="00D85202">
        <w:rPr>
          <w:rFonts w:cs="Lucida Grande"/>
          <w:i/>
          <w:iCs/>
          <w:sz w:val="20"/>
          <w:szCs w:val="20"/>
        </w:rPr>
        <w:t>Five-Point Stencil</w:t>
      </w:r>
    </w:p>
    <w:p w14:paraId="3EBB2F13" w14:textId="2E09D301" w:rsidR="00D85202" w:rsidRDefault="00D85202" w:rsidP="00064632">
      <w:pPr>
        <w:tabs>
          <w:tab w:val="left" w:pos="8190"/>
        </w:tabs>
        <w:spacing w:line="360" w:lineRule="auto"/>
        <w:jc w:val="center"/>
        <w:rPr>
          <w:rFonts w:cs="Lucida Grande"/>
          <w:i/>
          <w:iCs/>
          <w:sz w:val="20"/>
          <w:szCs w:val="20"/>
        </w:rPr>
      </w:pPr>
    </w:p>
    <w:p w14:paraId="2FEF4BB4" w14:textId="03CD9AA2" w:rsidR="00D85202" w:rsidRPr="00064632" w:rsidRDefault="00D85202" w:rsidP="00D85202">
      <w:pPr>
        <w:spacing w:line="360" w:lineRule="auto"/>
        <w:ind w:firstLine="720"/>
        <w:rPr>
          <w:b/>
        </w:rPr>
      </w:pPr>
      <m:oMathPara>
        <m:oMath>
          <m:r>
            <m:rPr>
              <m:sty m:val="bi"/>
            </m:rPr>
            <w:rPr>
              <w:rFonts w:ascii="Cambria Math" w:hAnsi="Cambria Math"/>
            </w:rPr>
            <m:t xml:space="preserve">f"(x) = </m:t>
          </m:r>
          <m:f>
            <m:fPr>
              <m:ctrlPr>
                <w:rPr>
                  <w:rFonts w:ascii="Cambria Math" w:hAnsi="Cambria Math"/>
                  <w:b/>
                  <w:i/>
                </w:rPr>
              </m:ctrlPr>
            </m:fPr>
            <m:num>
              <m:r>
                <m:rPr>
                  <m:sty m:val="bi"/>
                </m:rPr>
                <w:rPr>
                  <w:rFonts w:ascii="Cambria Math" w:hAnsi="Cambria Math"/>
                </w:rPr>
                <m:t>-f(x + 2</m:t>
              </m:r>
              <m:r>
                <m:rPr>
                  <m:sty m:val="bi"/>
                </m:rPr>
                <w:rPr>
                  <w:rFonts w:ascii="Cambria Math" w:hAnsi="Cambria Math"/>
                </w:rPr>
                <m:t>h)+16</m:t>
              </m:r>
              <m:r>
                <m:rPr>
                  <m:sty m:val="bi"/>
                </m:rPr>
                <w:rPr>
                  <w:rFonts w:ascii="Cambria Math" w:hAnsi="Cambria Math"/>
                </w:rPr>
                <m:t>f(x + h)-30</m:t>
              </m:r>
              <m:r>
                <m:rPr>
                  <m:sty m:val="bi"/>
                </m:rPr>
                <w:rPr>
                  <w:rFonts w:ascii="Cambria Math" w:hAnsi="Cambria Math"/>
                </w:rPr>
                <m:t>f(x)+16</m:t>
              </m:r>
              <m:r>
                <m:rPr>
                  <m:sty m:val="bi"/>
                </m:rPr>
                <w:rPr>
                  <w:rFonts w:ascii="Cambria Math" w:hAnsi="Cambria Math"/>
                </w:rPr>
                <m:t>f(x - h)-f(x - 2</m:t>
              </m:r>
              <m:r>
                <m:rPr>
                  <m:sty m:val="bi"/>
                </m:rPr>
                <w:rPr>
                  <w:rFonts w:ascii="Cambria Math" w:hAnsi="Cambria Math"/>
                </w:rPr>
                <m:t>h)</m:t>
              </m:r>
            </m:num>
            <m:den>
              <m:r>
                <m:rPr>
                  <m:sty m:val="bi"/>
                </m:rPr>
                <w:rPr>
                  <w:rFonts w:ascii="Cambria Math" w:hAnsi="Cambria Math"/>
                </w:rPr>
                <m:t>12</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den>
          </m:f>
        </m:oMath>
      </m:oMathPara>
    </w:p>
    <w:p w14:paraId="0A37FC34" w14:textId="77777777" w:rsidR="00D85202" w:rsidRDefault="00D85202" w:rsidP="00D85202">
      <w:pPr>
        <w:spacing w:line="360" w:lineRule="auto"/>
        <w:ind w:firstLine="720"/>
        <w:jc w:val="center"/>
        <w:rPr>
          <w:rFonts w:cs="Lucida Grande"/>
        </w:rPr>
      </w:pPr>
    </w:p>
    <w:p w14:paraId="20D31921" w14:textId="00C6EFB1" w:rsidR="00D85202" w:rsidRDefault="00D85202" w:rsidP="00D85202">
      <w:pPr>
        <w:tabs>
          <w:tab w:val="left" w:pos="8190"/>
        </w:tabs>
        <w:spacing w:line="360" w:lineRule="auto"/>
        <w:jc w:val="center"/>
        <w:rPr>
          <w:rFonts w:cs="Lucida Grande"/>
          <w:i/>
          <w:iCs/>
          <w:sz w:val="20"/>
          <w:szCs w:val="20"/>
        </w:rPr>
      </w:pPr>
      <w:r>
        <w:rPr>
          <w:rFonts w:cs="Lucida Grande"/>
          <w:i/>
          <w:iCs/>
          <w:sz w:val="20"/>
          <w:szCs w:val="20"/>
        </w:rPr>
        <w:t>Equation 4 – Second Order Five-Point Stencil</w:t>
      </w:r>
    </w:p>
    <w:p w14:paraId="49F0A4CE" w14:textId="77777777" w:rsidR="00D85202" w:rsidRDefault="00D85202" w:rsidP="00064632">
      <w:pPr>
        <w:tabs>
          <w:tab w:val="left" w:pos="8190"/>
        </w:tabs>
        <w:spacing w:line="360" w:lineRule="auto"/>
        <w:jc w:val="center"/>
        <w:rPr>
          <w:rFonts w:cs="Lucida Grande"/>
          <w:i/>
          <w:iCs/>
          <w:sz w:val="20"/>
          <w:szCs w:val="20"/>
        </w:rPr>
      </w:pPr>
    </w:p>
    <w:p w14:paraId="26270816" w14:textId="23924561" w:rsidR="00B93642" w:rsidRDefault="00D85202" w:rsidP="00D85202">
      <w:pPr>
        <w:spacing w:line="360" w:lineRule="auto"/>
        <w:rPr>
          <w:rFonts w:cs="Lucida Grande"/>
        </w:rPr>
      </w:pPr>
      <w:r>
        <w:rPr>
          <w:rFonts w:cs="Lucida Grande"/>
        </w:rPr>
        <w:t xml:space="preserve">Where, </w:t>
      </w:r>
      <w:r w:rsidRPr="00D85202">
        <w:rPr>
          <w:rFonts w:cs="Lucida Grande"/>
          <w:i/>
          <w:iCs/>
        </w:rPr>
        <w:t>h</w:t>
      </w:r>
      <w:r>
        <w:rPr>
          <w:rFonts w:cs="Lucida Grande"/>
          <w:i/>
          <w:iCs/>
        </w:rPr>
        <w:t xml:space="preserve">, </w:t>
      </w:r>
      <w:r>
        <w:rPr>
          <w:rFonts w:cs="Lucida Grande"/>
        </w:rPr>
        <w:t xml:space="preserve">is a step size, however due to the nature of our use </w:t>
      </w:r>
      <w:r w:rsidRPr="00D85202">
        <w:rPr>
          <w:rFonts w:cs="Lucida Grande"/>
          <w:i/>
          <w:iCs/>
        </w:rPr>
        <w:t>h</w:t>
      </w:r>
      <w:r>
        <w:rPr>
          <w:rFonts w:cs="Lucida Grande"/>
          <w:i/>
          <w:iCs/>
        </w:rPr>
        <w:t xml:space="preserve"> </w:t>
      </w:r>
      <w:r>
        <w:rPr>
          <w:rFonts w:cs="Lucida Grande"/>
        </w:rPr>
        <w:t>was always equal to one.</w:t>
      </w:r>
      <w:r>
        <w:rPr>
          <w:rFonts w:cs="Lucida Grande"/>
          <w:i/>
          <w:iCs/>
        </w:rPr>
        <w:t xml:space="preserve"> </w:t>
      </w:r>
      <w:r>
        <w:rPr>
          <w:rFonts w:cs="Lucida Grande"/>
        </w:rPr>
        <w:t xml:space="preserve">Then using these </w:t>
      </w:r>
      <w:proofErr w:type="gramStart"/>
      <w:r>
        <w:rPr>
          <w:rFonts w:cs="Lucida Grande"/>
        </w:rPr>
        <w:t>arrays</w:t>
      </w:r>
      <w:proofErr w:type="gramEnd"/>
      <w:r>
        <w:rPr>
          <w:rFonts w:cs="Lucida Grande"/>
        </w:rPr>
        <w:t xml:space="preserve"> a list of local maximums and inflection points </w:t>
      </w:r>
      <w:r w:rsidR="00840A36">
        <w:rPr>
          <w:rFonts w:cs="Lucida Grande"/>
        </w:rPr>
        <w:t>are</w:t>
      </w:r>
      <w:r>
        <w:rPr>
          <w:rFonts w:cs="Lucida Grande"/>
        </w:rPr>
        <w:t xml:space="preserve"> determined, and sent through a iterative vetting process. The vetting process attempts to eliminate false maximums and inflection points </w:t>
      </w:r>
      <w:r w:rsidR="000F61F0">
        <w:rPr>
          <w:rFonts w:cs="Lucida Grande"/>
        </w:rPr>
        <w:t xml:space="preserve">which arise as a result of any remaining noise in </w:t>
      </w:r>
      <w:r w:rsidR="000F61F0">
        <w:rPr>
          <w:rFonts w:cs="Lucida Grande"/>
        </w:rPr>
        <w:lastRenderedPageBreak/>
        <w:t xml:space="preserve">the data. </w:t>
      </w:r>
      <w:r w:rsidR="00B93642">
        <w:rPr>
          <w:rFonts w:cs="Lucida Grande"/>
        </w:rPr>
        <w:t xml:space="preserve">Figure </w:t>
      </w:r>
      <w:r w:rsidR="001F6301">
        <w:rPr>
          <w:rFonts w:cs="Lucida Grande"/>
        </w:rPr>
        <w:t>3</w:t>
      </w:r>
      <w:r w:rsidR="00B93642">
        <w:rPr>
          <w:rFonts w:cs="Lucida Grande"/>
        </w:rPr>
        <w:t xml:space="preserve"> depicts the glow peak maxima and inflection points the software manually determined after vetting the lists of local maxima and inflection points.</w:t>
      </w:r>
    </w:p>
    <w:p w14:paraId="03315901" w14:textId="4B44B6D6" w:rsidR="008067D0" w:rsidRDefault="000F61F0" w:rsidP="00B93642">
      <w:pPr>
        <w:spacing w:line="360" w:lineRule="auto"/>
        <w:ind w:firstLine="720"/>
        <w:rPr>
          <w:rFonts w:cs="Lucida Grande"/>
        </w:rPr>
      </w:pPr>
      <w:r>
        <w:rPr>
          <w:rFonts w:cs="Lucida Grande"/>
        </w:rPr>
        <w:t xml:space="preserve">Once a list of maximums and inflection points has been established the first stage of a </w:t>
      </w:r>
      <w:proofErr w:type="gramStart"/>
      <w:r>
        <w:rPr>
          <w:rFonts w:cs="Lucida Grande"/>
        </w:rPr>
        <w:t>two part</w:t>
      </w:r>
      <w:proofErr w:type="gramEnd"/>
      <w:r>
        <w:rPr>
          <w:rFonts w:cs="Lucida Grande"/>
        </w:rPr>
        <w:t xml:space="preserve"> pipeline for determining fitting parameter begins by making an initial guess at </w:t>
      </w:r>
      <w:r w:rsidR="009B00F4">
        <w:rPr>
          <w:rFonts w:cs="Lucida Grande"/>
        </w:rPr>
        <w:t xml:space="preserve">a peak </w:t>
      </w:r>
      <w:r>
        <w:rPr>
          <w:rFonts w:cs="Lucida Grande"/>
        </w:rPr>
        <w:t>fitting based on each of the maximums. The maximums, and now their respective fitting parameters, are then checked further to ensure they did not result due to any noise left in the data. The remaining maximums and their fitting parameters are passed to a temporary fitting model</w:t>
      </w:r>
      <w:r w:rsidR="008067D0">
        <w:rPr>
          <w:rFonts w:cs="Lucida Grande"/>
        </w:rPr>
        <w:t xml:space="preserve"> to produce rough estimate glow peaks</w:t>
      </w:r>
      <w:r>
        <w:rPr>
          <w:rFonts w:cs="Lucida Grande"/>
        </w:rPr>
        <w:t xml:space="preserve">, </w:t>
      </w:r>
      <w:r w:rsidR="008067D0">
        <w:rPr>
          <w:rFonts w:cs="Lucida Grande"/>
        </w:rPr>
        <w:t>fitting models</w:t>
      </w:r>
      <w:r>
        <w:rPr>
          <w:rFonts w:cs="Lucida Grande"/>
        </w:rPr>
        <w:t xml:space="preserve"> will be further discussed later in our findings. </w:t>
      </w:r>
      <w:r w:rsidR="008067D0">
        <w:rPr>
          <w:rFonts w:cs="Lucida Grande"/>
        </w:rPr>
        <w:t xml:space="preserve">Each of the temporary peaks are then subtracted away from the original glow curve, and of any remaining area under the glow curve is then used to determine peaks between local maxima. </w:t>
      </w:r>
    </w:p>
    <w:p w14:paraId="502948A5" w14:textId="0621DF37" w:rsidR="002432D6" w:rsidRDefault="00E345F0" w:rsidP="00D85202">
      <w:pPr>
        <w:spacing w:line="360" w:lineRule="auto"/>
        <w:rPr>
          <w:rFonts w:cs="Lucida Grande"/>
        </w:rPr>
      </w:pPr>
      <w:r>
        <w:rPr>
          <w:rFonts w:cs="Lucida Grande"/>
        </w:rPr>
        <w:tab/>
        <w:t xml:space="preserve">For determine peaks </w:t>
      </w:r>
      <w:r w:rsidR="009B00F4">
        <w:rPr>
          <w:rFonts w:cs="Lucida Grande"/>
        </w:rPr>
        <w:t>remaining</w:t>
      </w:r>
      <w:r>
        <w:rPr>
          <w:rFonts w:cs="Lucida Grande"/>
        </w:rPr>
        <w:t xml:space="preserve"> after the subtraction of the peaks located at local maxima a similar method as described using the list of maximums is used for the list of inflection points. The nearest inflection point to the maximum remaining data point is fit using </w:t>
      </w:r>
      <w:r w:rsidR="009B00F4">
        <w:rPr>
          <w:rFonts w:cs="Lucida Grande"/>
        </w:rPr>
        <w:t xml:space="preserve">the same </w:t>
      </w:r>
      <w:r>
        <w:rPr>
          <w:rFonts w:cs="Lucida Grande"/>
        </w:rPr>
        <w:t xml:space="preserve">fitting methods as if it was another local maximum; </w:t>
      </w:r>
      <w:r w:rsidR="009B00F4">
        <w:rPr>
          <w:rFonts w:cs="Lucida Grande"/>
        </w:rPr>
        <w:t>t</w:t>
      </w:r>
      <w:r>
        <w:rPr>
          <w:rFonts w:cs="Lucida Grande"/>
        </w:rPr>
        <w:t>he resulting glow peak is then additionally subtracted away from the original glow curve.</w:t>
      </w:r>
      <w:r w:rsidR="00B93642">
        <w:rPr>
          <w:rFonts w:cs="Lucida Grande"/>
        </w:rPr>
        <w:t xml:space="preserve"> Figure </w:t>
      </w:r>
      <w:r w:rsidR="001F6301">
        <w:rPr>
          <w:rFonts w:cs="Lucida Grande"/>
        </w:rPr>
        <w:t>4</w:t>
      </w:r>
      <w:r w:rsidR="00B93642">
        <w:rPr>
          <w:rFonts w:cs="Lucida Grande"/>
        </w:rPr>
        <w:t xml:space="preserve"> shows the resulting glow curves after each glow peak is subtracted away from the original output spectra; the maximum value of the remaining curve, found on the blue curve, is then used to identify the nearest inflection point to represent the maximum of a</w:t>
      </w:r>
      <w:r w:rsidR="003C2612">
        <w:rPr>
          <w:rFonts w:cs="Lucida Grande"/>
        </w:rPr>
        <w:t>n</w:t>
      </w:r>
      <w:r w:rsidR="00B93642">
        <w:rPr>
          <w:rFonts w:cs="Lucida Grande"/>
        </w:rPr>
        <w:t xml:space="preserve"> </w:t>
      </w:r>
      <w:r w:rsidR="003C2612">
        <w:rPr>
          <w:rFonts w:cs="Lucida Grande"/>
        </w:rPr>
        <w:t>individual glow peak</w:t>
      </w:r>
      <w:r w:rsidR="00B93642">
        <w:rPr>
          <w:rFonts w:cs="Lucida Grande"/>
        </w:rPr>
        <w:t>.</w:t>
      </w:r>
      <w:r>
        <w:rPr>
          <w:rFonts w:cs="Lucida Grande"/>
        </w:rPr>
        <w:t xml:space="preserve"> This process is iteratively repeated until the remaining area under the original glow curve is reduced below a </w:t>
      </w:r>
      <w:r w:rsidR="009B00F4">
        <w:rPr>
          <w:rFonts w:cs="Lucida Grande"/>
        </w:rPr>
        <w:t xml:space="preserve">threshold. </w:t>
      </w:r>
    </w:p>
    <w:p w14:paraId="424F133E" w14:textId="18383B88" w:rsidR="00E345F0" w:rsidRDefault="009B00F4" w:rsidP="00D85202">
      <w:pPr>
        <w:spacing w:line="360" w:lineRule="auto"/>
        <w:rPr>
          <w:rFonts w:cs="Lucida Grande"/>
        </w:rPr>
      </w:pPr>
      <w:r>
        <w:rPr>
          <w:rFonts w:cs="Lucida Grande"/>
        </w:rPr>
        <w:tab/>
        <w:t xml:space="preserve">Several additional peak detection methods were investigated during development, including a pure subtraction method which utilized similar concepts as the previously discussed method. The subtraction method however did not utilize </w:t>
      </w:r>
      <w:r w:rsidR="008D139B">
        <w:rPr>
          <w:rFonts w:cs="Lucida Grande"/>
        </w:rPr>
        <w:t xml:space="preserve">a list of local maxima and inflection points; instead the glow curve’s highest point was iteratively determined, </w:t>
      </w:r>
      <w:r w:rsidR="002432D6">
        <w:rPr>
          <w:rFonts w:cs="Lucida Grande"/>
        </w:rPr>
        <w:t xml:space="preserve">calculated an activation energy </w:t>
      </w:r>
      <w:r w:rsidR="008D139B">
        <w:rPr>
          <w:rFonts w:cs="Lucida Grande"/>
        </w:rPr>
        <w:t>for the point</w:t>
      </w:r>
      <w:r w:rsidR="002432D6">
        <w:rPr>
          <w:rFonts w:cs="Lucida Grande"/>
        </w:rPr>
        <w:t xml:space="preserve"> using a</w:t>
      </w:r>
      <w:r w:rsidR="00D60637" w:rsidRPr="00D60637">
        <w:rPr>
          <w:rFonts w:cs="Lucida Grande"/>
        </w:rPr>
        <w:t xml:space="preserve"> </w:t>
      </w:r>
      <w:r w:rsidR="00D60637">
        <w:rPr>
          <w:rFonts w:cs="Lucida Grande"/>
        </w:rPr>
        <w:t>full width at</w:t>
      </w:r>
      <w:r w:rsidR="002432D6">
        <w:rPr>
          <w:rFonts w:cs="Lucida Grande"/>
        </w:rPr>
        <w:t xml:space="preserve"> half</w:t>
      </w:r>
      <w:r w:rsidR="00D60637">
        <w:rPr>
          <w:rFonts w:cs="Lucida Grande"/>
        </w:rPr>
        <w:t xml:space="preserve"> maximum algorithm</w:t>
      </w:r>
      <w:r w:rsidR="008D139B">
        <w:rPr>
          <w:rFonts w:cs="Lucida Grande"/>
        </w:rPr>
        <w:t>, and the peak was individually fit and subtracted from the curve. Also repeated until the resulting curve after subtraction’s area was reduced to a threshold. This method, while partially effective, produced inferior FOM’s when run on the same data as the previously described method</w:t>
      </w:r>
      <w:r w:rsidR="00D60637">
        <w:rPr>
          <w:rFonts w:cs="Lucida Grande"/>
        </w:rPr>
        <w:t xml:space="preserve"> on the order of </w:t>
      </w:r>
      <w:r w:rsidR="00840A36">
        <w:rPr>
          <w:rFonts w:cs="Lucida Grande"/>
        </w:rPr>
        <w:t>4</w:t>
      </w:r>
      <w:r w:rsidR="00D60637">
        <w:rPr>
          <w:rFonts w:cs="Lucida Grande"/>
        </w:rPr>
        <w:t>-</w:t>
      </w:r>
      <w:r w:rsidR="00840A36">
        <w:rPr>
          <w:rFonts w:cs="Lucida Grande"/>
        </w:rPr>
        <w:t>6</w:t>
      </w:r>
      <w:r w:rsidR="00D60637">
        <w:rPr>
          <w:rFonts w:cs="Lucida Grande"/>
        </w:rPr>
        <w:t>%</w:t>
      </w:r>
      <w:r w:rsidR="008D139B">
        <w:rPr>
          <w:rFonts w:cs="Lucida Grande"/>
        </w:rPr>
        <w:t xml:space="preserve">. Additionally, the nature of the subtraction method relied on </w:t>
      </w:r>
      <w:r w:rsidR="002432D6">
        <w:rPr>
          <w:rFonts w:cs="Lucida Grande"/>
        </w:rPr>
        <w:t xml:space="preserve">the </w:t>
      </w:r>
      <w:r w:rsidR="00A17AD4">
        <w:rPr>
          <w:rFonts w:cs="Lucida Grande"/>
        </w:rPr>
        <w:t>ascending</w:t>
      </w:r>
      <w:r w:rsidR="002432D6">
        <w:rPr>
          <w:rFonts w:cs="Lucida Grande"/>
        </w:rPr>
        <w:t xml:space="preserve"> glow peak maximum intensities</w:t>
      </w:r>
      <w:r w:rsidR="00D60637">
        <w:rPr>
          <w:rFonts w:cs="Lucida Grande"/>
        </w:rPr>
        <w:t>,</w:t>
      </w:r>
      <w:r w:rsidR="002432D6">
        <w:rPr>
          <w:rFonts w:cs="Lucida Grande"/>
        </w:rPr>
        <w:t xml:space="preserve"> </w:t>
      </w:r>
      <w:r w:rsidR="00D60637">
        <w:rPr>
          <w:rFonts w:cs="Lucida Grande"/>
        </w:rPr>
        <w:lastRenderedPageBreak/>
        <w:t>characteristic to the</w:t>
      </w:r>
      <w:r w:rsidR="002432D6">
        <w:rPr>
          <w:rFonts w:cs="Lucida Grande"/>
        </w:rPr>
        <w:t xml:space="preserve"> TLD-100</w:t>
      </w:r>
      <w:r w:rsidR="00D60637">
        <w:rPr>
          <w:rFonts w:cs="Lucida Grande"/>
        </w:rPr>
        <w:t>.</w:t>
      </w:r>
      <w:r w:rsidR="002432D6">
        <w:rPr>
          <w:rFonts w:cs="Lucida Grande"/>
        </w:rPr>
        <w:t xml:space="preserve"> </w:t>
      </w:r>
      <w:r w:rsidR="00D60637">
        <w:rPr>
          <w:rFonts w:cs="Lucida Grande"/>
        </w:rPr>
        <w:t>L</w:t>
      </w:r>
      <w:r w:rsidR="002432D6">
        <w:rPr>
          <w:rFonts w:cs="Lucida Grande"/>
        </w:rPr>
        <w:t>imit</w:t>
      </w:r>
      <w:r w:rsidR="00D60637">
        <w:rPr>
          <w:rFonts w:cs="Lucida Grande"/>
        </w:rPr>
        <w:t>ing the software</w:t>
      </w:r>
      <w:r w:rsidR="002432D6">
        <w:rPr>
          <w:rFonts w:cs="Lucida Grande"/>
        </w:rPr>
        <w:t xml:space="preserve"> from the mo</w:t>
      </w:r>
      <w:r w:rsidR="00D60637">
        <w:rPr>
          <w:rFonts w:cs="Lucida Grande"/>
        </w:rPr>
        <w:t>re</w:t>
      </w:r>
      <w:r w:rsidR="002432D6">
        <w:rPr>
          <w:rFonts w:cs="Lucida Grande"/>
        </w:rPr>
        <w:t xml:space="preserve"> symmetric bell shape </w:t>
      </w:r>
      <w:r w:rsidR="00D60637">
        <w:rPr>
          <w:rFonts w:cs="Lucida Grande"/>
        </w:rPr>
        <w:t>the</w:t>
      </w:r>
      <w:r w:rsidR="002432D6">
        <w:rPr>
          <w:rFonts w:cs="Lucida Grande"/>
        </w:rPr>
        <w:t xml:space="preserve"> TLD-200.</w:t>
      </w:r>
      <w:r w:rsidR="00D60637">
        <w:rPr>
          <w:rFonts w:cs="Lucida Grande"/>
        </w:rPr>
        <w:t xml:space="preserve"> </w:t>
      </w:r>
    </w:p>
    <w:p w14:paraId="73D435E3" w14:textId="700287D1" w:rsidR="00D60637" w:rsidRDefault="00D60637" w:rsidP="00D60637">
      <w:pPr>
        <w:spacing w:line="360" w:lineRule="auto"/>
        <w:rPr>
          <w:b/>
        </w:rPr>
      </w:pPr>
      <w:r w:rsidRPr="00E24FE7">
        <w:rPr>
          <w:b/>
        </w:rPr>
        <w:t>2</w:t>
      </w:r>
      <w:r>
        <w:rPr>
          <w:b/>
        </w:rPr>
        <w:t>.5</w:t>
      </w:r>
      <w:r w:rsidRPr="00E24FE7">
        <w:rPr>
          <w:b/>
        </w:rPr>
        <w:t xml:space="preserve">.   </w:t>
      </w:r>
      <w:r>
        <w:rPr>
          <w:b/>
        </w:rPr>
        <w:t>Curve Fitting</w:t>
      </w:r>
    </w:p>
    <w:p w14:paraId="2C21400F" w14:textId="77558E58" w:rsidR="00D60637" w:rsidRDefault="00D60637" w:rsidP="000632C3">
      <w:pPr>
        <w:spacing w:line="360" w:lineRule="auto"/>
        <w:ind w:firstLine="720"/>
        <w:rPr>
          <w:rFonts w:cs="Lucida Grande"/>
        </w:rPr>
      </w:pPr>
      <w:r w:rsidRPr="00D60637">
        <w:rPr>
          <w:rFonts w:cs="Lucida Grande"/>
        </w:rPr>
        <w:t xml:space="preserve">Proceeding </w:t>
      </w:r>
      <w:r>
        <w:rPr>
          <w:rFonts w:cs="Lucida Grande"/>
        </w:rPr>
        <w:t xml:space="preserve">glow peak detection, the resulting </w:t>
      </w:r>
      <w:r w:rsidR="000632C3">
        <w:rPr>
          <w:rFonts w:cs="Lucida Grande"/>
        </w:rPr>
        <w:t xml:space="preserve">estimated fitting parameters for the individual peaks are run through a fitting model and undergo a non-linear least square minimization. The software is capable of utilizing the First Order Kinetics </w:t>
      </w:r>
      <w:r w:rsidR="00EE2DD6">
        <w:rPr>
          <w:rFonts w:cs="Lucida Grande"/>
        </w:rPr>
        <w:t>m</w:t>
      </w:r>
      <w:r w:rsidR="000632C3">
        <w:rPr>
          <w:rFonts w:cs="Lucida Grande"/>
        </w:rPr>
        <w:t>odel</w:t>
      </w:r>
      <w:r w:rsidR="00EE2DD6">
        <w:rPr>
          <w:rFonts w:cs="Lucida Grande"/>
        </w:rPr>
        <w:t xml:space="preserve"> (FOK)</w:t>
      </w:r>
      <w:r w:rsidR="000632C3">
        <w:rPr>
          <w:rFonts w:cs="Lucida Grande"/>
        </w:rPr>
        <w:t xml:space="preserve"> described by </w:t>
      </w:r>
      <w:r w:rsidR="00B44C3B">
        <w:rPr>
          <w:rFonts w:cs="Lucida Grande"/>
        </w:rPr>
        <w:t>(</w:t>
      </w:r>
      <w:proofErr w:type="spellStart"/>
      <w:r w:rsidR="00164A70">
        <w:rPr>
          <w:rFonts w:cs="Lucida Grande"/>
        </w:rPr>
        <w:fldChar w:fldCharType="begin"/>
      </w:r>
      <w:r w:rsidR="00164A70">
        <w:rPr>
          <w:rFonts w:cs="Lucida Grande"/>
        </w:rPr>
        <w:instrText xml:space="preserve"> HYPERLINK  \l "References" </w:instrText>
      </w:r>
      <w:r w:rsidR="00164A70">
        <w:rPr>
          <w:rFonts w:cs="Lucida Grande"/>
        </w:rPr>
      </w:r>
      <w:r w:rsidR="00164A70">
        <w:rPr>
          <w:rFonts w:cs="Lucida Grande"/>
        </w:rPr>
        <w:fldChar w:fldCharType="separate"/>
      </w:r>
      <w:r w:rsidR="000632C3" w:rsidRPr="00164A70">
        <w:rPr>
          <w:rStyle w:val="Hyperlink"/>
          <w:rFonts w:cs="Lucida Grande"/>
        </w:rPr>
        <w:t>Kitis</w:t>
      </w:r>
      <w:proofErr w:type="spellEnd"/>
      <w:r w:rsidR="000632C3" w:rsidRPr="00164A70">
        <w:rPr>
          <w:rStyle w:val="Hyperlink"/>
          <w:rFonts w:cs="Lucida Grande"/>
        </w:rPr>
        <w:t xml:space="preserve"> et al. (1998)</w:t>
      </w:r>
      <w:r w:rsidR="00164A70">
        <w:rPr>
          <w:rFonts w:cs="Lucida Grande"/>
        </w:rPr>
        <w:fldChar w:fldCharType="end"/>
      </w:r>
      <w:r w:rsidR="00B44C3B">
        <w:rPr>
          <w:rFonts w:cs="Lucida Grande"/>
        </w:rPr>
        <w:t>)</w:t>
      </w:r>
      <w:r w:rsidR="000632C3">
        <w:rPr>
          <w:rFonts w:cs="Lucida Grande"/>
        </w:rPr>
        <w:t xml:space="preserve"> and the more experimental One Trap Recombination </w:t>
      </w:r>
      <w:r w:rsidR="00EE2DD6">
        <w:rPr>
          <w:rFonts w:cs="Lucida Grande"/>
        </w:rPr>
        <w:t>model (OTOR)</w:t>
      </w:r>
      <w:r w:rsidR="000632C3">
        <w:rPr>
          <w:rFonts w:cs="Lucida Grande"/>
        </w:rPr>
        <w:t xml:space="preserve"> </w:t>
      </w:r>
      <w:hyperlink w:anchor="References" w:history="1">
        <w:r w:rsidR="00164A70" w:rsidRPr="00164A70">
          <w:rPr>
            <w:rStyle w:val="Hyperlink"/>
            <w:rFonts w:cs="Lucida Grande"/>
          </w:rPr>
          <w:t>(</w:t>
        </w:r>
        <w:proofErr w:type="spellStart"/>
        <w:r w:rsidR="00164A70" w:rsidRPr="00164A70">
          <w:rPr>
            <w:rStyle w:val="Hyperlink"/>
          </w:rPr>
          <w:t>Sadek</w:t>
        </w:r>
        <w:proofErr w:type="spellEnd"/>
        <w:r w:rsidR="00164A70" w:rsidRPr="00164A70">
          <w:rPr>
            <w:rStyle w:val="Hyperlink"/>
          </w:rPr>
          <w:t>, 2015</w:t>
        </w:r>
        <w:r w:rsidR="00164A70" w:rsidRPr="00164A70">
          <w:rPr>
            <w:rStyle w:val="Hyperlink"/>
            <w:rFonts w:cs="Lucida Grande"/>
          </w:rPr>
          <w:t>)</w:t>
        </w:r>
      </w:hyperlink>
      <w:r w:rsidR="00BE7B81">
        <w:rPr>
          <w:rFonts w:cs="Lucida Grande"/>
        </w:rPr>
        <w:t xml:space="preserve">, which will both be discussed </w:t>
      </w:r>
      <w:r w:rsidR="0019676A">
        <w:rPr>
          <w:rFonts w:cs="Lucida Grande"/>
        </w:rPr>
        <w:t xml:space="preserve">in </w:t>
      </w:r>
      <w:r w:rsidR="00BE7B81">
        <w:rPr>
          <w:rFonts w:cs="Lucida Grande"/>
        </w:rPr>
        <w:t>the section to follow</w:t>
      </w:r>
      <w:r w:rsidR="000632C3">
        <w:rPr>
          <w:rFonts w:cs="Lucida Grande"/>
        </w:rPr>
        <w:t>.</w:t>
      </w:r>
      <w:r w:rsidR="00BE7B81">
        <w:rPr>
          <w:rFonts w:cs="Lucida Grande"/>
        </w:rPr>
        <w:t xml:space="preserve"> Whichever model is utilized</w:t>
      </w:r>
      <w:r w:rsidR="0019676A">
        <w:rPr>
          <w:rFonts w:cs="Lucida Grande"/>
        </w:rPr>
        <w:t xml:space="preserve"> for the fitting</w:t>
      </w:r>
      <w:r w:rsidR="00BE7B81">
        <w:rPr>
          <w:rFonts w:cs="Lucida Grande"/>
        </w:rPr>
        <w:t xml:space="preserve"> is then minimized by </w:t>
      </w:r>
      <w:r w:rsidR="009D7457">
        <w:rPr>
          <w:rFonts w:cs="Lucida Grande"/>
        </w:rPr>
        <w:t>an altered iterative Levenberg-Marquardt algorithm (LMA)</w:t>
      </w:r>
      <w:r w:rsidR="00D44D54">
        <w:rPr>
          <w:rFonts w:cs="Lucida Grande"/>
        </w:rPr>
        <w:t xml:space="preserve"> </w:t>
      </w:r>
      <w:hyperlink w:anchor="References" w:history="1">
        <w:r w:rsidR="00D44D54" w:rsidRPr="00D44D54">
          <w:rPr>
            <w:rStyle w:val="Hyperlink"/>
            <w:rFonts w:cs="Lucida Grande"/>
          </w:rPr>
          <w:t>(</w:t>
        </w:r>
        <w:proofErr w:type="spellStart"/>
        <w:r w:rsidR="00D44D54" w:rsidRPr="00D44D54">
          <w:rPr>
            <w:rStyle w:val="Hyperlink"/>
          </w:rPr>
          <w:t>Moré</w:t>
        </w:r>
        <w:proofErr w:type="spellEnd"/>
        <w:r w:rsidR="00D44D54" w:rsidRPr="00D44D54">
          <w:rPr>
            <w:rStyle w:val="Hyperlink"/>
          </w:rPr>
          <w:t>, 1978</w:t>
        </w:r>
        <w:r w:rsidR="00D44D54" w:rsidRPr="00D44D54">
          <w:rPr>
            <w:rStyle w:val="Hyperlink"/>
            <w:rFonts w:cs="Lucida Grande"/>
          </w:rPr>
          <w:t>)</w:t>
        </w:r>
      </w:hyperlink>
      <w:r w:rsidR="009D7457">
        <w:rPr>
          <w:rFonts w:cs="Lucida Grande"/>
        </w:rPr>
        <w:t xml:space="preserve">, which will additionally be discussed in the sections to follow. </w:t>
      </w:r>
    </w:p>
    <w:p w14:paraId="5299A08F" w14:textId="530FA230" w:rsidR="009D7457" w:rsidRDefault="009D7457" w:rsidP="009D7457">
      <w:pPr>
        <w:spacing w:line="360" w:lineRule="auto"/>
        <w:rPr>
          <w:b/>
        </w:rPr>
      </w:pPr>
      <w:r w:rsidRPr="00E24FE7">
        <w:rPr>
          <w:b/>
        </w:rPr>
        <w:t>2</w:t>
      </w:r>
      <w:r>
        <w:rPr>
          <w:b/>
        </w:rPr>
        <w:t>.5</w:t>
      </w:r>
      <w:r w:rsidRPr="00E24FE7">
        <w:rPr>
          <w:b/>
        </w:rPr>
        <w:t>.</w:t>
      </w:r>
      <w:r>
        <w:rPr>
          <w:b/>
        </w:rPr>
        <w:t>1</w:t>
      </w:r>
      <w:r w:rsidRPr="00E24FE7">
        <w:rPr>
          <w:b/>
        </w:rPr>
        <w:t xml:space="preserve">  </w:t>
      </w:r>
      <w:r>
        <w:rPr>
          <w:b/>
        </w:rPr>
        <w:t xml:space="preserve">First Order Kinetics </w:t>
      </w:r>
      <w:r w:rsidR="00093FC5">
        <w:rPr>
          <w:b/>
        </w:rPr>
        <w:t>Model</w:t>
      </w:r>
    </w:p>
    <w:p w14:paraId="107A1B07" w14:textId="52387078" w:rsidR="009B3385" w:rsidRDefault="009D7457" w:rsidP="00164E3D">
      <w:pPr>
        <w:spacing w:line="360" w:lineRule="auto"/>
        <w:ind w:firstLine="720"/>
        <w:rPr>
          <w:rFonts w:cs="Lucida Grande"/>
        </w:rPr>
      </w:pPr>
      <w:r>
        <w:rPr>
          <w:rFonts w:cs="Lucida Grande"/>
        </w:rPr>
        <w:t>First described</w:t>
      </w:r>
      <w:r w:rsidR="00D44D54">
        <w:rPr>
          <w:rFonts w:cs="Lucida Grande"/>
        </w:rPr>
        <w:t xml:space="preserve"> by </w:t>
      </w:r>
      <w:r w:rsidR="00D44D54">
        <w:rPr>
          <w:rFonts w:cs="Lucida Grande"/>
        </w:rPr>
        <w:t>(</w:t>
      </w:r>
      <w:proofErr w:type="spellStart"/>
      <w:r w:rsidR="00D44D54">
        <w:rPr>
          <w:rFonts w:cs="Lucida Grande"/>
        </w:rPr>
        <w:fldChar w:fldCharType="begin"/>
      </w:r>
      <w:r w:rsidR="00D44D54">
        <w:rPr>
          <w:rFonts w:cs="Lucida Grande"/>
        </w:rPr>
        <w:instrText xml:space="preserve"> HYPERLINK  \l "References" </w:instrText>
      </w:r>
      <w:r w:rsidR="00D44D54">
        <w:rPr>
          <w:rFonts w:cs="Lucida Grande"/>
        </w:rPr>
      </w:r>
      <w:r w:rsidR="00D44D54">
        <w:rPr>
          <w:rFonts w:cs="Lucida Grande"/>
        </w:rPr>
        <w:fldChar w:fldCharType="separate"/>
      </w:r>
      <w:r w:rsidR="00D44D54" w:rsidRPr="00164A70">
        <w:rPr>
          <w:rStyle w:val="Hyperlink"/>
          <w:rFonts w:cs="Lucida Grande"/>
        </w:rPr>
        <w:t>Kitis</w:t>
      </w:r>
      <w:proofErr w:type="spellEnd"/>
      <w:r w:rsidR="00D44D54" w:rsidRPr="00164A70">
        <w:rPr>
          <w:rStyle w:val="Hyperlink"/>
          <w:rFonts w:cs="Lucida Grande"/>
        </w:rPr>
        <w:t xml:space="preserve"> et al. (1998)</w:t>
      </w:r>
      <w:r w:rsidR="00D44D54">
        <w:rPr>
          <w:rFonts w:cs="Lucida Grande"/>
        </w:rPr>
        <w:fldChar w:fldCharType="end"/>
      </w:r>
      <w:r w:rsidR="00D44D54">
        <w:rPr>
          <w:rFonts w:cs="Lucida Grande"/>
        </w:rPr>
        <w:t>)</w:t>
      </w:r>
      <w:r>
        <w:rPr>
          <w:rFonts w:cs="Lucida Grande"/>
        </w:rPr>
        <w:t xml:space="preserve">, </w:t>
      </w:r>
      <w:r w:rsidR="009B3385">
        <w:rPr>
          <w:rFonts w:cs="Lucida Grande"/>
        </w:rPr>
        <w:t>the</w:t>
      </w:r>
      <w:r>
        <w:rPr>
          <w:rFonts w:cs="Lucida Grande"/>
        </w:rPr>
        <w:t xml:space="preserve"> </w:t>
      </w:r>
      <w:r w:rsidR="009B3385">
        <w:rPr>
          <w:rFonts w:cs="Lucida Grande"/>
        </w:rPr>
        <w:t xml:space="preserve">fitting equation used to describe a glow curve using first order kinetics was, </w:t>
      </w:r>
    </w:p>
    <w:p w14:paraId="76994740" w14:textId="72D5EBA9" w:rsidR="009B3385" w:rsidRPr="009F0CFE" w:rsidRDefault="009B3385" w:rsidP="009B3385">
      <w:pPr>
        <w:spacing w:line="360" w:lineRule="auto"/>
        <w:jc w:val="center"/>
        <w:rPr>
          <w:rFonts w:cs="Lucida Grande"/>
        </w:rPr>
      </w:pPr>
      <m:oMathPara>
        <m:oMath>
          <m:r>
            <w:rPr>
              <w:rFonts w:ascii="Cambria Math" w:hAnsi="Cambria Math" w:cs="Lucida Grande"/>
            </w:rPr>
            <m:t xml:space="preserve">I(T) = </m:t>
          </m:r>
          <m:sSub>
            <m:sSubPr>
              <m:ctrlPr>
                <w:rPr>
                  <w:rFonts w:ascii="Cambria Math" w:hAnsi="Cambria Math" w:cs="Lucida Grande"/>
                  <w:i/>
                </w:rPr>
              </m:ctrlPr>
            </m:sSubPr>
            <m:e>
              <m:r>
                <w:rPr>
                  <w:rFonts w:ascii="Cambria Math" w:hAnsi="Cambria Math" w:cs="Lucida Grande"/>
                </w:rPr>
                <m:t>I</m:t>
              </m:r>
            </m:e>
            <m:sub>
              <m:r>
                <w:rPr>
                  <w:rFonts w:ascii="Cambria Math" w:hAnsi="Cambria Math" w:cs="Lucida Grande"/>
                </w:rPr>
                <m:t>m</m:t>
              </m:r>
            </m:sub>
          </m:sSub>
          <m:r>
            <w:rPr>
              <w:rFonts w:ascii="Cambria Math" w:hAnsi="Cambria Math" w:cs="Lucida Grande"/>
            </w:rPr>
            <m:t>exp</m:t>
          </m:r>
          <m:d>
            <m:dPr>
              <m:begChr m:val="["/>
              <m:endChr m:val="]"/>
              <m:ctrlPr>
                <w:rPr>
                  <w:rFonts w:ascii="Cambria Math" w:hAnsi="Cambria Math" w:cs="Lucida Grande"/>
                  <w:i/>
                </w:rPr>
              </m:ctrlPr>
            </m:dPr>
            <m:e>
              <m:r>
                <w:rPr>
                  <w:rFonts w:ascii="Cambria Math" w:hAnsi="Cambria Math" w:cs="Lucida Grande"/>
                </w:rPr>
                <m:t xml:space="preserve">1+ </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KT</m:t>
                  </m:r>
                </m:den>
              </m:f>
              <m:f>
                <m:fPr>
                  <m:ctrlPr>
                    <w:rPr>
                      <w:rFonts w:ascii="Cambria Math" w:hAnsi="Cambria Math" w:cs="Lucida Grande"/>
                      <w:i/>
                    </w:rPr>
                  </m:ctrlPr>
                </m:fPr>
                <m:num>
                  <m:r>
                    <w:rPr>
                      <w:rFonts w:ascii="Cambria Math" w:hAnsi="Cambria Math" w:cs="Lucida Grande"/>
                    </w:rPr>
                    <m:t>T-</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num>
                <m:den>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den>
              </m:f>
              <m:r>
                <w:rPr>
                  <w:rFonts w:ascii="Cambria Math" w:hAnsi="Cambria Math" w:cs="Lucida Grande"/>
                </w:rPr>
                <m:t xml:space="preserve">- </m:t>
              </m:r>
              <m:f>
                <m:fPr>
                  <m:ctrlPr>
                    <w:rPr>
                      <w:rFonts w:ascii="Cambria Math" w:hAnsi="Cambria Math" w:cs="Lucida Grande"/>
                      <w:i/>
                    </w:rPr>
                  </m:ctrlPr>
                </m:fPr>
                <m:num>
                  <m:sSup>
                    <m:sSupPr>
                      <m:ctrlPr>
                        <w:rPr>
                          <w:rFonts w:ascii="Cambria Math" w:hAnsi="Cambria Math" w:cs="Lucida Grande"/>
                          <w:i/>
                        </w:rPr>
                      </m:ctrlPr>
                    </m:sSupPr>
                    <m:e>
                      <m:r>
                        <w:rPr>
                          <w:rFonts w:ascii="Cambria Math" w:hAnsi="Cambria Math" w:cs="Lucida Grande"/>
                        </w:rPr>
                        <m:t>T</m:t>
                      </m:r>
                    </m:e>
                    <m:sup>
                      <m:r>
                        <w:rPr>
                          <w:rFonts w:ascii="Cambria Math" w:hAnsi="Cambria Math" w:cs="Lucida Grande"/>
                        </w:rPr>
                        <m:t>2</m:t>
                      </m:r>
                    </m:sup>
                  </m:sSup>
                </m:num>
                <m:den>
                  <m:sSubSup>
                    <m:sSubSupPr>
                      <m:ctrlPr>
                        <w:rPr>
                          <w:rFonts w:ascii="Cambria Math" w:hAnsi="Cambria Math" w:cs="Lucida Grande"/>
                          <w:i/>
                        </w:rPr>
                      </m:ctrlPr>
                    </m:sSubSupPr>
                    <m:e>
                      <m:r>
                        <w:rPr>
                          <w:rFonts w:ascii="Cambria Math" w:hAnsi="Cambria Math" w:cs="Lucida Grande"/>
                        </w:rPr>
                        <m:t>T</m:t>
                      </m:r>
                    </m:e>
                    <m:sub>
                      <m:r>
                        <w:rPr>
                          <w:rFonts w:ascii="Cambria Math" w:hAnsi="Cambria Math" w:cs="Lucida Grande"/>
                        </w:rPr>
                        <m:t>m</m:t>
                      </m:r>
                    </m:sub>
                    <m:sup>
                      <m:r>
                        <w:rPr>
                          <w:rFonts w:ascii="Cambria Math" w:hAnsi="Cambria Math" w:cs="Lucida Grande"/>
                        </w:rPr>
                        <m:t>2</m:t>
                      </m:r>
                    </m:sup>
                  </m:sSubSup>
                </m:den>
              </m:f>
              <m:r>
                <w:rPr>
                  <w:rFonts w:ascii="Cambria Math" w:hAnsi="Cambria Math" w:cs="Lucida Grande"/>
                </w:rPr>
                <m:t>×exp</m:t>
              </m:r>
              <m:d>
                <m:dPr>
                  <m:ctrlPr>
                    <w:rPr>
                      <w:rFonts w:ascii="Cambria Math" w:hAnsi="Cambria Math" w:cs="Lucida Grande"/>
                      <w:i/>
                    </w:rPr>
                  </m:ctrlPr>
                </m:dPr>
                <m:e>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KT</m:t>
                      </m:r>
                    </m:den>
                  </m:f>
                  <m:f>
                    <m:fPr>
                      <m:ctrlPr>
                        <w:rPr>
                          <w:rFonts w:ascii="Cambria Math" w:hAnsi="Cambria Math" w:cs="Lucida Grande"/>
                          <w:i/>
                        </w:rPr>
                      </m:ctrlPr>
                    </m:fPr>
                    <m:num>
                      <m:r>
                        <w:rPr>
                          <w:rFonts w:ascii="Cambria Math" w:hAnsi="Cambria Math" w:cs="Lucida Grande"/>
                        </w:rPr>
                        <m:t>T-</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num>
                    <m:den>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den>
                  </m:f>
                </m:e>
              </m:d>
              <m:r>
                <w:rPr>
                  <w:rFonts w:ascii="Cambria Math" w:hAnsi="Cambria Math" w:cs="Lucida Grande"/>
                </w:rPr>
                <m:t>(1-</m:t>
              </m:r>
              <m:r>
                <m:rPr>
                  <m:sty m:val="p"/>
                </m:rPr>
                <w:rPr>
                  <w:rFonts w:ascii="Cambria Math" w:hAnsi="Cambria Math" w:cs="Lucida Grande"/>
                </w:rPr>
                <m:t>Δ</m:t>
              </m:r>
              <m:r>
                <w:rPr>
                  <w:rFonts w:ascii="Cambria Math" w:hAnsi="Cambria Math" w:cs="Lucida Grande"/>
                </w:rPr>
                <m:t>)-</m:t>
              </m:r>
              <m:sSub>
                <m:sSubPr>
                  <m:ctrlPr>
                    <w:rPr>
                      <w:rFonts w:ascii="Cambria Math" w:hAnsi="Cambria Math" w:cs="Lucida Grande"/>
                      <w:i/>
                    </w:rPr>
                  </m:ctrlPr>
                </m:sSubPr>
                <m:e>
                  <m:r>
                    <m:rPr>
                      <m:sty m:val="p"/>
                    </m:rPr>
                    <w:rPr>
                      <w:rFonts w:ascii="Cambria Math" w:hAnsi="Cambria Math" w:cs="Lucida Grande"/>
                    </w:rPr>
                    <m:t>Δ</m:t>
                  </m:r>
                </m:e>
                <m:sub>
                  <m:r>
                    <w:rPr>
                      <w:rFonts w:ascii="Cambria Math" w:hAnsi="Cambria Math" w:cs="Lucida Grande"/>
                    </w:rPr>
                    <m:t>m</m:t>
                  </m:r>
                </m:sub>
              </m:sSub>
            </m:e>
          </m:d>
        </m:oMath>
      </m:oMathPara>
    </w:p>
    <w:p w14:paraId="12894F5B" w14:textId="5BE62686" w:rsidR="009F0CFE" w:rsidRDefault="009F0CFE" w:rsidP="009F0CFE">
      <w:pPr>
        <w:tabs>
          <w:tab w:val="left" w:pos="8190"/>
        </w:tabs>
        <w:spacing w:line="360" w:lineRule="auto"/>
        <w:jc w:val="center"/>
        <w:rPr>
          <w:rFonts w:cs="Lucida Grande"/>
          <w:i/>
          <w:iCs/>
          <w:sz w:val="20"/>
          <w:szCs w:val="20"/>
        </w:rPr>
      </w:pPr>
      <w:r>
        <w:rPr>
          <w:rFonts w:cs="Lucida Grande"/>
          <w:i/>
          <w:iCs/>
          <w:sz w:val="20"/>
          <w:szCs w:val="20"/>
        </w:rPr>
        <w:t>Equation 5 – First Order Kinetics Glow Peak Fitting Equation</w:t>
      </w:r>
    </w:p>
    <w:p w14:paraId="13BE9C92" w14:textId="77777777" w:rsidR="009F0CFE" w:rsidRPr="009B3385" w:rsidRDefault="009F0CFE" w:rsidP="009B3385">
      <w:pPr>
        <w:spacing w:line="360" w:lineRule="auto"/>
        <w:jc w:val="center"/>
        <w:rPr>
          <w:rFonts w:cs="Lucida Grande"/>
        </w:rPr>
      </w:pPr>
    </w:p>
    <w:p w14:paraId="791CAD7F" w14:textId="3B9F1418" w:rsidR="00914039" w:rsidRDefault="009B3385" w:rsidP="00914039">
      <w:pPr>
        <w:tabs>
          <w:tab w:val="left" w:pos="6030"/>
        </w:tabs>
        <w:spacing w:line="360" w:lineRule="auto"/>
        <w:rPr>
          <w:rFonts w:cs="Lucida Grande"/>
        </w:rPr>
      </w:pPr>
      <w:r>
        <w:rPr>
          <w:rFonts w:cs="Lucida Grande"/>
        </w:rPr>
        <w:t xml:space="preserve">where </w:t>
      </w:r>
      <w:r w:rsidR="008339EC" w:rsidRPr="008339EC">
        <w:rPr>
          <w:rFonts w:cs="Lucida Grande"/>
        </w:rPr>
        <w:t xml:space="preserve">I(T) is the peak intensity I at temperature T in K, </w:t>
      </w:r>
      <w:proofErr w:type="spellStart"/>
      <w:r w:rsidR="008339EC" w:rsidRPr="008339EC">
        <w:rPr>
          <w:rFonts w:cs="Lucida Grande"/>
        </w:rPr>
        <w:t>I</w:t>
      </w:r>
      <w:r w:rsidR="008339EC">
        <w:rPr>
          <w:rFonts w:cs="Lucida Grande"/>
        </w:rPr>
        <w:softHyphen/>
      </w:r>
      <w:r w:rsidR="008339EC">
        <w:rPr>
          <w:rFonts w:cs="Lucida Grande"/>
        </w:rPr>
        <w:softHyphen/>
      </w:r>
      <w:r w:rsidR="008339EC">
        <w:rPr>
          <w:rFonts w:cs="Lucida Grande"/>
        </w:rPr>
        <w:softHyphen/>
      </w:r>
      <w:r w:rsidR="008339EC">
        <w:rPr>
          <w:rFonts w:cs="Lucida Grande"/>
          <w:vertAlign w:val="subscript"/>
        </w:rPr>
        <w:t>m</w:t>
      </w:r>
      <w:proofErr w:type="spellEnd"/>
      <w:r w:rsidR="008339EC" w:rsidRPr="008339EC">
        <w:rPr>
          <w:rFonts w:cs="Lucida Grande"/>
        </w:rPr>
        <w:t xml:space="preserve"> is the intensity at the peak maximum, E is the activation energy in eV, k is the Boltzmann constant in eV K</w:t>
      </w:r>
      <w:r w:rsidR="008339EC">
        <w:rPr>
          <w:rFonts w:cs="Lucida Grande"/>
          <w:vertAlign w:val="superscript"/>
        </w:rPr>
        <w:t>-1</w:t>
      </w:r>
      <w:r w:rsidR="008339EC" w:rsidRPr="008339EC">
        <w:rPr>
          <w:rFonts w:cs="Lucida Grande"/>
        </w:rPr>
        <w:t xml:space="preserve">, Tm is the temperature at the peak maximum in K, </w:t>
      </w:r>
      <m:oMath>
        <m:r>
          <m:rPr>
            <m:sty m:val="p"/>
          </m:rPr>
          <w:rPr>
            <w:rFonts w:ascii="Cambria Math" w:hAnsi="Cambria Math" w:cs="Lucida Grande"/>
          </w:rPr>
          <m:t xml:space="preserve">Δ </m:t>
        </m:r>
      </m:oMath>
      <w:r w:rsidR="008339EC">
        <w:rPr>
          <w:rFonts w:cs="Lucida Grande"/>
        </w:rPr>
        <w:t>is</w:t>
      </w:r>
      <m:oMath>
        <m:r>
          <m:rPr>
            <m:sty m:val="p"/>
          </m:rPr>
          <w:rPr>
            <w:rFonts w:ascii="Cambria Math" w:hAnsi="Cambria Math" w:cs="Lucida Grande"/>
          </w:rPr>
          <m:t xml:space="preserve"> 2kT</m:t>
        </m:r>
        <m:sSup>
          <m:sSupPr>
            <m:ctrlPr>
              <w:rPr>
                <w:rFonts w:ascii="Cambria Math" w:hAnsi="Cambria Math" w:cs="Lucida Grande"/>
              </w:rPr>
            </m:ctrlPr>
          </m:sSupPr>
          <m:e>
            <m:r>
              <w:rPr>
                <w:rFonts w:ascii="Cambria Math" w:hAnsi="Cambria Math" w:cs="Lucida Grande"/>
              </w:rPr>
              <m:t>(E)</m:t>
            </m:r>
          </m:e>
          <m:sup>
            <m:r>
              <w:rPr>
                <w:rFonts w:ascii="Cambria Math" w:hAnsi="Cambria Math" w:cs="Lucida Grande"/>
              </w:rPr>
              <m:t>-1</m:t>
            </m:r>
          </m:sup>
        </m:sSup>
      </m:oMath>
      <w:r w:rsidR="008339EC">
        <w:rPr>
          <w:rFonts w:cs="Lucida Grande"/>
        </w:rPr>
        <w:t xml:space="preserve">, and </w:t>
      </w:r>
      <m:oMath>
        <m:sSub>
          <m:sSubPr>
            <m:ctrlPr>
              <w:rPr>
                <w:rFonts w:ascii="Cambria Math" w:hAnsi="Cambria Math" w:cs="Lucida Grande"/>
              </w:rPr>
            </m:ctrlPr>
          </m:sSubPr>
          <m:e>
            <m:r>
              <m:rPr>
                <m:sty m:val="p"/>
              </m:rPr>
              <w:rPr>
                <w:rFonts w:ascii="Cambria Math" w:hAnsi="Cambria Math" w:cs="Lucida Grande"/>
              </w:rPr>
              <m:t>Δ</m:t>
            </m:r>
          </m:e>
          <m:sub>
            <m:r>
              <w:rPr>
                <w:rFonts w:ascii="Cambria Math" w:hAnsi="Cambria Math" w:cs="Lucida Grande"/>
              </w:rPr>
              <m:t>m</m:t>
            </m:r>
          </m:sub>
        </m:sSub>
        <m:r>
          <m:rPr>
            <m:sty m:val="p"/>
          </m:rPr>
          <w:rPr>
            <w:rFonts w:ascii="Cambria Math" w:hAnsi="Cambria Math" w:cs="Lucida Grande"/>
          </w:rPr>
          <m:t xml:space="preserve"> </m:t>
        </m:r>
      </m:oMath>
      <w:r w:rsidR="008339EC">
        <w:rPr>
          <w:rFonts w:cs="Lucida Grande"/>
        </w:rPr>
        <w:t>is</w:t>
      </w:r>
      <m:oMath>
        <m:r>
          <m:rPr>
            <m:sty m:val="p"/>
          </m:rPr>
          <w:rPr>
            <w:rFonts w:ascii="Cambria Math" w:hAnsi="Cambria Math" w:cs="Lucida Grande"/>
          </w:rPr>
          <m:t xml:space="preserve"> 2k</m:t>
        </m:r>
        <m:sSub>
          <m:sSubPr>
            <m:ctrlPr>
              <w:rPr>
                <w:rFonts w:ascii="Cambria Math" w:hAnsi="Cambria Math" w:cs="Lucida Grande"/>
              </w:rPr>
            </m:ctrlPr>
          </m:sSubPr>
          <m:e>
            <m:r>
              <w:rPr>
                <w:rFonts w:ascii="Cambria Math" w:hAnsi="Cambria Math" w:cs="Lucida Grande"/>
              </w:rPr>
              <m:t>T</m:t>
            </m:r>
          </m:e>
          <m:sub>
            <m:r>
              <w:rPr>
                <w:rFonts w:ascii="Cambria Math" w:hAnsi="Cambria Math" w:cs="Lucida Grande"/>
              </w:rPr>
              <m:t>m</m:t>
            </m:r>
          </m:sub>
        </m:sSub>
        <m:sSup>
          <m:sSupPr>
            <m:ctrlPr>
              <w:rPr>
                <w:rFonts w:ascii="Cambria Math" w:hAnsi="Cambria Math" w:cs="Lucida Grande"/>
              </w:rPr>
            </m:ctrlPr>
          </m:sSupPr>
          <m:e>
            <m:r>
              <w:rPr>
                <w:rFonts w:ascii="Cambria Math" w:hAnsi="Cambria Math" w:cs="Lucida Grande"/>
              </w:rPr>
              <m:t>(E)</m:t>
            </m:r>
          </m:e>
          <m:sup>
            <m:r>
              <w:rPr>
                <w:rFonts w:ascii="Cambria Math" w:hAnsi="Cambria Math" w:cs="Lucida Grande"/>
              </w:rPr>
              <m:t>-1</m:t>
            </m:r>
          </m:sup>
        </m:sSup>
      </m:oMath>
      <w:r w:rsidR="007E5B3B">
        <w:rPr>
          <w:rFonts w:cs="Lucida Grande"/>
        </w:rPr>
        <w:t xml:space="preserve">. Each glow peak having its own unique terms E, T, </w:t>
      </w:r>
      <m:oMath>
        <m:sSub>
          <m:sSubPr>
            <m:ctrlPr>
              <w:rPr>
                <w:rFonts w:ascii="Cambria Math" w:hAnsi="Cambria Math" w:cs="Lucida Grande"/>
              </w:rPr>
            </m:ctrlPr>
          </m:sSubPr>
          <m:e>
            <m:r>
              <w:rPr>
                <w:rFonts w:ascii="Cambria Math" w:hAnsi="Cambria Math" w:cs="Lucida Grande"/>
              </w:rPr>
              <m:t>T</m:t>
            </m:r>
          </m:e>
          <m:sub>
            <m:r>
              <w:rPr>
                <w:rFonts w:ascii="Cambria Math" w:hAnsi="Cambria Math" w:cs="Lucida Grande"/>
              </w:rPr>
              <m:t>m</m:t>
            </m:r>
          </m:sub>
        </m:sSub>
      </m:oMath>
      <w:r w:rsidR="007E5B3B">
        <w:rPr>
          <w:rFonts w:cs="Lucida Grande"/>
        </w:rPr>
        <w:t xml:space="preserve">, and </w:t>
      </w:r>
      <m:oMath>
        <m:sSub>
          <m:sSubPr>
            <m:ctrlPr>
              <w:rPr>
                <w:rFonts w:ascii="Cambria Math" w:hAnsi="Cambria Math" w:cs="Lucida Grande"/>
              </w:rPr>
            </m:ctrlPr>
          </m:sSubPr>
          <m:e>
            <m:r>
              <w:rPr>
                <w:rFonts w:ascii="Cambria Math" w:hAnsi="Cambria Math" w:cs="Lucida Grande"/>
              </w:rPr>
              <m:t>I</m:t>
            </m:r>
          </m:e>
          <m:sub>
            <m:r>
              <w:rPr>
                <w:rFonts w:ascii="Cambria Math" w:hAnsi="Cambria Math" w:cs="Lucida Grande"/>
              </w:rPr>
              <m:t>m</m:t>
            </m:r>
          </m:sub>
        </m:sSub>
      </m:oMath>
      <w:r w:rsidR="007E5B3B">
        <w:rPr>
          <w:rFonts w:cs="Lucida Grande"/>
        </w:rPr>
        <w:t xml:space="preserve"> for minimization.</w:t>
      </w:r>
      <w:r w:rsidR="002F0DD6">
        <w:rPr>
          <w:rFonts w:cs="Lucida Grande"/>
        </w:rPr>
        <w:t xml:space="preserve"> Each of the individual fitting parameters are represented on an individual glow peak in Figure </w:t>
      </w:r>
      <w:r w:rsidR="0019676A">
        <w:rPr>
          <w:rFonts w:cs="Lucida Grande"/>
        </w:rPr>
        <w:t>5</w:t>
      </w:r>
      <w:r w:rsidR="002F0DD6">
        <w:rPr>
          <w:rFonts w:cs="Lucida Grande"/>
        </w:rPr>
        <w:t>.</w:t>
      </w:r>
      <w:r w:rsidR="007E5B3B">
        <w:rPr>
          <w:rFonts w:cs="Lucida Grande"/>
        </w:rPr>
        <w:t xml:space="preserve"> </w:t>
      </w:r>
      <w:r w:rsidR="0019676A">
        <w:rPr>
          <w:rFonts w:cs="Lucida Grande"/>
        </w:rPr>
        <w:t>Out of t</w:t>
      </w:r>
      <w:r w:rsidR="007E5B3B">
        <w:rPr>
          <w:rFonts w:cs="Lucida Grande"/>
        </w:rPr>
        <w:t xml:space="preserve">he fitting models describe by this work the First Order Kinetics model is the model that currently produces the superior results describe in this article. Any others are still subject to research and further development, and more </w:t>
      </w:r>
      <w:r w:rsidR="00164E3D">
        <w:rPr>
          <w:rFonts w:cs="Lucida Grande"/>
        </w:rPr>
        <w:t>accurately</w:t>
      </w:r>
      <w:r w:rsidR="007E5B3B">
        <w:rPr>
          <w:rFonts w:cs="Lucida Grande"/>
        </w:rPr>
        <w:t xml:space="preserve"> describe</w:t>
      </w:r>
      <w:r w:rsidR="0019676A">
        <w:rPr>
          <w:rFonts w:cs="Lucida Grande"/>
        </w:rPr>
        <w:t>d</w:t>
      </w:r>
      <w:r w:rsidR="007E5B3B">
        <w:rPr>
          <w:rFonts w:cs="Lucida Grande"/>
        </w:rPr>
        <w:t xml:space="preserve"> </w:t>
      </w:r>
      <w:r w:rsidR="00164E3D">
        <w:rPr>
          <w:rFonts w:cs="Lucida Grande"/>
        </w:rPr>
        <w:t>as</w:t>
      </w:r>
      <w:r w:rsidR="007E5B3B">
        <w:rPr>
          <w:rFonts w:cs="Lucida Grande"/>
        </w:rPr>
        <w:t xml:space="preserve"> experimenta</w:t>
      </w:r>
      <w:r w:rsidR="00164E3D">
        <w:rPr>
          <w:rFonts w:cs="Lucida Grande"/>
        </w:rPr>
        <w:t>l.</w:t>
      </w:r>
      <w:r w:rsidR="002F0DD6">
        <w:rPr>
          <w:rFonts w:cs="Lucida Grande"/>
        </w:rPr>
        <w:t xml:space="preserve"> </w:t>
      </w:r>
    </w:p>
    <w:p w14:paraId="3F6C6DC6" w14:textId="3A0FF29C" w:rsidR="00164E3D" w:rsidRDefault="00914039" w:rsidP="00914039">
      <w:pPr>
        <w:tabs>
          <w:tab w:val="left" w:pos="630"/>
        </w:tabs>
        <w:spacing w:line="360" w:lineRule="auto"/>
        <w:rPr>
          <w:rFonts w:cs="Lucida Grande"/>
        </w:rPr>
      </w:pPr>
      <w:r>
        <w:rPr>
          <w:rFonts w:cs="Lucida Grande"/>
        </w:rPr>
        <w:tab/>
      </w:r>
      <w:r w:rsidR="009F0CFE">
        <w:rPr>
          <w:rFonts w:cs="Lucida Grande"/>
        </w:rPr>
        <w:t>The equation that the GCA</w:t>
      </w:r>
      <w:r>
        <w:rPr>
          <w:rFonts w:cs="Lucida Grande"/>
        </w:rPr>
        <w:t xml:space="preserve"> </w:t>
      </w:r>
      <w:r w:rsidR="009F0CFE">
        <w:rPr>
          <w:rFonts w:cs="Lucida Grande"/>
        </w:rPr>
        <w:t>software utilized to calculate the initial guess for the</w:t>
      </w:r>
      <w:r>
        <w:rPr>
          <w:rFonts w:cs="Lucida Grande"/>
        </w:rPr>
        <w:t xml:space="preserve"> </w:t>
      </w:r>
      <w:r w:rsidR="009F0CFE">
        <w:rPr>
          <w:rFonts w:cs="Lucida Grande"/>
        </w:rPr>
        <w:t>activation energy</w:t>
      </w:r>
      <w:r>
        <w:rPr>
          <w:rFonts w:cs="Lucida Grande"/>
        </w:rPr>
        <w:t>, E,</w:t>
      </w:r>
      <w:r w:rsidR="009F0CFE">
        <w:rPr>
          <w:rFonts w:cs="Lucida Grande"/>
        </w:rPr>
        <w:t xml:space="preserve"> describe by equation 6</w:t>
      </w:r>
      <w:r w:rsidR="00D44D54">
        <w:rPr>
          <w:rFonts w:cs="Lucida Grande"/>
        </w:rPr>
        <w:t xml:space="preserve"> from </w:t>
      </w:r>
      <w:hyperlink w:anchor="References" w:history="1">
        <w:r w:rsidR="00D44D54" w:rsidRPr="00D44D54">
          <w:rPr>
            <w:rStyle w:val="Hyperlink"/>
            <w:rFonts w:cs="Lucida Grande"/>
          </w:rPr>
          <w:t>(Chen 1969)</w:t>
        </w:r>
      </w:hyperlink>
      <w:r w:rsidR="00D44D54">
        <w:rPr>
          <w:rFonts w:cs="Lucida Grande"/>
        </w:rPr>
        <w:t>,</w:t>
      </w:r>
      <w:r w:rsidR="009F0CFE">
        <w:rPr>
          <w:rFonts w:cs="Lucida Grande"/>
        </w:rPr>
        <w:t xml:space="preserve"> </w:t>
      </w:r>
    </w:p>
    <w:p w14:paraId="61F1EB2D" w14:textId="0BFD3B60" w:rsidR="009F0CFE" w:rsidRPr="009F0CFE" w:rsidRDefault="009F0CFE" w:rsidP="009F0CFE">
      <w:pPr>
        <w:tabs>
          <w:tab w:val="left" w:pos="6030"/>
        </w:tabs>
        <w:spacing w:line="360" w:lineRule="auto"/>
        <w:jc w:val="center"/>
        <w:rPr>
          <w:rFonts w:cs="Lucida Grande"/>
        </w:rPr>
      </w:pPr>
      <m:oMathPara>
        <m:oMathParaPr>
          <m:jc m:val="centerGroup"/>
        </m:oMathParaPr>
        <m:oMath>
          <m:r>
            <w:rPr>
              <w:rFonts w:ascii="Cambria Math" w:hAnsi="Cambria Math" w:cs="Lucida Grande"/>
            </w:rPr>
            <m:t>E=</m:t>
          </m:r>
          <m:sSub>
            <m:sSubPr>
              <m:ctrlPr>
                <w:rPr>
                  <w:rFonts w:ascii="Cambria Math" w:hAnsi="Cambria Math" w:cs="Lucida Grande"/>
                  <w:i/>
                  <w:iCs/>
                </w:rPr>
              </m:ctrlPr>
            </m:sSubPr>
            <m:e>
              <m:r>
                <w:rPr>
                  <w:rFonts w:ascii="Cambria Math" w:hAnsi="Cambria Math" w:cs="Lucida Grande"/>
                </w:rPr>
                <m:t>C</m:t>
              </m:r>
            </m:e>
            <m:sub>
              <m:r>
                <w:rPr>
                  <w:rFonts w:ascii="Cambria Math" w:hAnsi="Cambria Math" w:cs="Lucida Grande"/>
                </w:rPr>
                <m:t>τ</m:t>
              </m:r>
            </m:sub>
          </m:sSub>
          <m:f>
            <m:fPr>
              <m:ctrlPr>
                <w:rPr>
                  <w:rFonts w:ascii="Cambria Math" w:hAnsi="Cambria Math" w:cs="Lucida Grande"/>
                  <w:i/>
                  <w:iCs/>
                </w:rPr>
              </m:ctrlPr>
            </m:fPr>
            <m:num>
              <m:r>
                <w:rPr>
                  <w:rFonts w:ascii="Cambria Math" w:hAnsi="Cambria Math" w:cs="Lucida Grande"/>
                </w:rPr>
                <m:t>k</m:t>
              </m:r>
              <m:sSubSup>
                <m:sSubSupPr>
                  <m:ctrlPr>
                    <w:rPr>
                      <w:rFonts w:ascii="Cambria Math" w:hAnsi="Cambria Math" w:cs="Lucida Grande"/>
                      <w:i/>
                      <w:iCs/>
                    </w:rPr>
                  </m:ctrlPr>
                </m:sSubSupPr>
                <m:e>
                  <m:r>
                    <w:rPr>
                      <w:rFonts w:ascii="Cambria Math" w:hAnsi="Cambria Math" w:cs="Lucida Grande"/>
                    </w:rPr>
                    <m:t>T</m:t>
                  </m:r>
                </m:e>
                <m:sub>
                  <m:r>
                    <w:rPr>
                      <w:rFonts w:ascii="Cambria Math" w:hAnsi="Cambria Math" w:cs="Lucida Grande"/>
                    </w:rPr>
                    <m:t>m</m:t>
                  </m:r>
                </m:sub>
                <m:sup>
                  <m:r>
                    <w:rPr>
                      <w:rFonts w:ascii="Cambria Math" w:hAnsi="Cambria Math" w:cs="Lucida Grande"/>
                    </w:rPr>
                    <m:t>2</m:t>
                  </m:r>
                </m:sup>
              </m:sSubSup>
            </m:num>
            <m:den>
              <m:r>
                <w:rPr>
                  <w:rFonts w:ascii="Cambria Math" w:hAnsi="Cambria Math" w:cs="Lucida Grande"/>
                </w:rPr>
                <m:t>τ</m:t>
              </m:r>
            </m:den>
          </m:f>
          <m:r>
            <w:rPr>
              <w:rFonts w:ascii="Cambria Math" w:hAnsi="Cambria Math" w:cs="Lucida Grande"/>
            </w:rPr>
            <m:t>-b (2k</m:t>
          </m:r>
          <m:sSub>
            <m:sSubPr>
              <m:ctrlPr>
                <w:rPr>
                  <w:rFonts w:ascii="Cambria Math" w:hAnsi="Cambria Math" w:cs="Lucida Grande"/>
                  <w:i/>
                  <w:iCs/>
                </w:rPr>
              </m:ctrlPr>
            </m:sSubPr>
            <m:e>
              <m:r>
                <w:rPr>
                  <w:rFonts w:ascii="Cambria Math" w:hAnsi="Cambria Math" w:cs="Lucida Grande"/>
                </w:rPr>
                <m:t>T</m:t>
              </m:r>
            </m:e>
            <m:sub>
              <m:r>
                <w:rPr>
                  <w:rFonts w:ascii="Cambria Math" w:hAnsi="Cambria Math" w:cs="Lucida Grande"/>
                </w:rPr>
                <m:t>m</m:t>
              </m:r>
            </m:sub>
          </m:sSub>
          <m:r>
            <w:rPr>
              <w:rFonts w:ascii="Cambria Math" w:hAnsi="Cambria Math" w:cs="Lucida Grande"/>
            </w:rPr>
            <m:t>)</m:t>
          </m:r>
        </m:oMath>
      </m:oMathPara>
    </w:p>
    <w:p w14:paraId="16BE0C72" w14:textId="77777777" w:rsidR="009F0CFE" w:rsidRDefault="009F0CFE" w:rsidP="009F0CFE">
      <w:pPr>
        <w:tabs>
          <w:tab w:val="left" w:pos="8190"/>
        </w:tabs>
        <w:spacing w:line="360" w:lineRule="auto"/>
        <w:jc w:val="center"/>
        <w:rPr>
          <w:rFonts w:cs="Lucida Grande"/>
          <w:i/>
          <w:iCs/>
          <w:sz w:val="20"/>
          <w:szCs w:val="20"/>
        </w:rPr>
      </w:pPr>
      <w:r>
        <w:rPr>
          <w:rFonts w:cs="Lucida Grande"/>
          <w:i/>
          <w:iCs/>
          <w:sz w:val="20"/>
          <w:szCs w:val="20"/>
        </w:rPr>
        <w:t>Equation 6 – Activation Energy</w:t>
      </w:r>
    </w:p>
    <w:p w14:paraId="431D8B11" w14:textId="7D9DBBD8" w:rsidR="00236404" w:rsidRDefault="009F0CFE" w:rsidP="00236404">
      <w:pPr>
        <w:tabs>
          <w:tab w:val="left" w:pos="6030"/>
        </w:tabs>
        <w:spacing w:line="360" w:lineRule="auto"/>
        <w:rPr>
          <w:rFonts w:cs="Lucida Grande"/>
        </w:rPr>
      </w:pPr>
      <w:r w:rsidRPr="00CD7DCE">
        <w:rPr>
          <w:rFonts w:cs="Lucida Grande"/>
        </w:rPr>
        <w:lastRenderedPageBreak/>
        <w:t xml:space="preserve">where </w:t>
      </w:r>
      <m:oMath>
        <m:sSub>
          <m:sSubPr>
            <m:ctrlPr>
              <w:rPr>
                <w:rFonts w:ascii="Cambria Math" w:hAnsi="Cambria Math" w:cs="Lucida Grande"/>
              </w:rPr>
            </m:ctrlPr>
          </m:sSubPr>
          <m:e>
            <m:r>
              <w:rPr>
                <w:rFonts w:ascii="Cambria Math" w:hAnsi="Cambria Math" w:cs="Lucida Grande"/>
              </w:rPr>
              <m:t>C</m:t>
            </m:r>
          </m:e>
          <m:sub>
            <m:r>
              <w:rPr>
                <w:rFonts w:ascii="Cambria Math" w:hAnsi="Cambria Math" w:cs="Lucida Grande"/>
              </w:rPr>
              <m:t>τ</m:t>
            </m:r>
          </m:sub>
        </m:sSub>
      </m:oMath>
      <w:r w:rsidR="00CD7DCE" w:rsidRPr="00CD7DCE">
        <w:rPr>
          <w:rFonts w:cs="Lucida Grande"/>
        </w:rPr>
        <w:t xml:space="preserve"> </w:t>
      </w:r>
      <w:r w:rsidRPr="00CD7DCE">
        <w:rPr>
          <w:rFonts w:cs="Lucida Grande"/>
        </w:rPr>
        <w:t xml:space="preserve">is </w:t>
      </w:r>
      <m:oMath>
        <m:r>
          <m:rPr>
            <m:sty m:val="p"/>
          </m:rPr>
          <w:rPr>
            <w:rFonts w:ascii="Cambria Math" w:hAnsi="Cambria Math" w:cs="Lucida Grande"/>
          </w:rPr>
          <m:t>1.5+(3×(</m:t>
        </m:r>
        <m:sSub>
          <m:sSubPr>
            <m:ctrlPr>
              <w:rPr>
                <w:rFonts w:ascii="Cambria Math" w:eastAsiaTheme="minorEastAsia" w:hAnsi="Cambria Math" w:cs="Lucida Grande"/>
              </w:rPr>
            </m:ctrlPr>
          </m:sSubPr>
          <m:e>
            <m:r>
              <m:rPr>
                <m:sty m:val="p"/>
              </m:rPr>
              <w:rPr>
                <w:rFonts w:ascii="Cambria Math" w:hAnsi="Cambria Math" w:cs="Lucida Grande"/>
              </w:rPr>
              <m:t>m</m:t>
            </m:r>
          </m:e>
          <m:sub>
            <m:r>
              <m:rPr>
                <m:sty m:val="p"/>
              </m:rPr>
              <w:rPr>
                <w:rFonts w:ascii="Cambria Math" w:hAnsi="Cambria Math" w:cs="Lucida Grande"/>
              </w:rPr>
              <m:t>g</m:t>
            </m:r>
          </m:sub>
        </m:sSub>
        <m:r>
          <m:rPr>
            <m:sty m:val="p"/>
          </m:rPr>
          <w:rPr>
            <w:rFonts w:ascii="Cambria Math" w:hAnsi="Cambria Math" w:cs="Lucida Grande"/>
          </w:rPr>
          <m:t>) - 0.42)</m:t>
        </m:r>
      </m:oMath>
      <w:r w:rsidR="00CD7DCE" w:rsidRPr="00CD7DCE">
        <w:rPr>
          <w:rFonts w:cs="Lucida Grande"/>
        </w:rPr>
        <w:t>,</w:t>
      </w:r>
      <w:r w:rsidR="00CE52EF">
        <w:rPr>
          <w:rFonts w:cs="Lucida Grande"/>
        </w:rPr>
        <w:t xml:space="preserve"> b is </w:t>
      </w:r>
      <m:oMath>
        <m:r>
          <m:rPr>
            <m:sty m:val="p"/>
          </m:rPr>
          <w:rPr>
            <w:rFonts w:ascii="Cambria Math" w:hAnsi="Cambria Math" w:cs="Lucida Grande"/>
          </w:rPr>
          <m:t>1.48+(4.2×(</m:t>
        </m:r>
        <m:sSub>
          <m:sSubPr>
            <m:ctrlPr>
              <w:rPr>
                <w:rFonts w:ascii="Cambria Math" w:eastAsiaTheme="minorEastAsia" w:hAnsi="Cambria Math" w:cs="Lucida Grande"/>
              </w:rPr>
            </m:ctrlPr>
          </m:sSubPr>
          <m:e>
            <m:r>
              <m:rPr>
                <m:sty m:val="p"/>
              </m:rPr>
              <w:rPr>
                <w:rFonts w:ascii="Cambria Math" w:hAnsi="Cambria Math" w:cs="Lucida Grande"/>
              </w:rPr>
              <m:t>m</m:t>
            </m:r>
          </m:e>
          <m:sub>
            <m:r>
              <m:rPr>
                <m:sty m:val="p"/>
              </m:rPr>
              <w:rPr>
                <w:rFonts w:ascii="Cambria Math" w:hAnsi="Cambria Math" w:cs="Lucida Grande"/>
              </w:rPr>
              <m:t>g</m:t>
            </m:r>
          </m:sub>
        </m:sSub>
        <m:r>
          <m:rPr>
            <m:sty m:val="p"/>
          </m:rPr>
          <w:rPr>
            <w:rFonts w:ascii="Cambria Math" w:hAnsi="Cambria Math" w:cs="Lucida Grande"/>
          </w:rPr>
          <m:t>) - 0.42),</m:t>
        </m:r>
      </m:oMath>
      <w:r w:rsidR="00CD7DCE" w:rsidRPr="00CD7DCE">
        <w:rPr>
          <w:rFonts w:cs="Lucida Grande"/>
        </w:rPr>
        <w:t xml:space="preserve"> </w:t>
      </w:r>
      <m:oMath>
        <m:sSub>
          <m:sSubPr>
            <m:ctrlPr>
              <w:rPr>
                <w:rFonts w:ascii="Cambria Math" w:eastAsiaTheme="minorEastAsia" w:hAnsi="Cambria Math" w:cs="Lucida Grande"/>
              </w:rPr>
            </m:ctrlPr>
          </m:sSubPr>
          <m:e>
            <m:r>
              <m:rPr>
                <m:sty m:val="p"/>
              </m:rPr>
              <w:rPr>
                <w:rFonts w:ascii="Cambria Math" w:hAnsi="Cambria Math" w:cs="Lucida Grande"/>
              </w:rPr>
              <m:t>m</m:t>
            </m:r>
          </m:e>
          <m:sub>
            <m:r>
              <m:rPr>
                <m:sty m:val="p"/>
              </m:rPr>
              <w:rPr>
                <w:rFonts w:ascii="Cambria Math" w:hAnsi="Cambria Math" w:cs="Lucida Grande"/>
              </w:rPr>
              <m:t>g</m:t>
            </m:r>
          </m:sub>
        </m:sSub>
      </m:oMath>
      <w:r w:rsidR="00CD7DCE" w:rsidRPr="00CD7DCE">
        <w:rPr>
          <w:rFonts w:cs="Lucida Grande"/>
        </w:rPr>
        <w:t xml:space="preserve"> is </w:t>
      </w:r>
      <m:oMath>
        <m:f>
          <m:fPr>
            <m:ctrlPr>
              <w:rPr>
                <w:rFonts w:ascii="Cambria Math" w:eastAsiaTheme="minorEastAsia" w:hAnsi="Cambria Math" w:cs="Lucida Grande"/>
              </w:rPr>
            </m:ctrlPr>
          </m:fPr>
          <m:num>
            <m:sSub>
              <m:sSubPr>
                <m:ctrlPr>
                  <w:rPr>
                    <w:rFonts w:ascii="Cambria Math" w:eastAsiaTheme="minorEastAsia" w:hAnsi="Cambria Math" w:cs="Lucida Grande"/>
                  </w:rPr>
                </m:ctrlPr>
              </m:sSubPr>
              <m:e>
                <m:r>
                  <m:rPr>
                    <m:sty m:val="p"/>
                  </m:rPr>
                  <w:rPr>
                    <w:rFonts w:ascii="Cambria Math" w:hAnsi="Cambria Math" w:cs="Lucida Grande"/>
                  </w:rPr>
                  <m:t>w</m:t>
                </m:r>
              </m:e>
              <m:sub>
                <m:r>
                  <m:rPr>
                    <m:sty m:val="p"/>
                  </m:rPr>
                  <w:rPr>
                    <w:rFonts w:ascii="Cambria Math" w:hAnsi="Cambria Math" w:cs="Lucida Grande"/>
                  </w:rPr>
                  <m:t>l</m:t>
                </m:r>
              </m:sub>
            </m:sSub>
          </m:num>
          <m:den>
            <m:sSub>
              <m:sSubPr>
                <m:ctrlPr>
                  <w:rPr>
                    <w:rFonts w:ascii="Cambria Math" w:eastAsiaTheme="minorEastAsia" w:hAnsi="Cambria Math" w:cs="Lucida Grande"/>
                  </w:rPr>
                </m:ctrlPr>
              </m:sSubPr>
              <m:e>
                <m:r>
                  <m:rPr>
                    <m:sty m:val="p"/>
                  </m:rPr>
                  <w:rPr>
                    <w:rFonts w:ascii="Cambria Math" w:hAnsi="Cambria Math" w:cs="Lucida Grande"/>
                  </w:rPr>
                  <m:t>w</m:t>
                </m:r>
              </m:e>
              <m:sub>
                <m:r>
                  <m:rPr>
                    <m:sty m:val="p"/>
                  </m:rPr>
                  <w:rPr>
                    <w:rFonts w:ascii="Cambria Math" w:hAnsi="Cambria Math" w:cs="Lucida Grande"/>
                  </w:rPr>
                  <m:t>r</m:t>
                </m:r>
              </m:sub>
            </m:sSub>
          </m:den>
        </m:f>
      </m:oMath>
      <w:r w:rsidR="00CD7DCE" w:rsidRPr="00CD7DCE">
        <w:rPr>
          <w:rFonts w:cs="Lucida Grande"/>
        </w:rPr>
        <w:t xml:space="preserve">, where </w:t>
      </w:r>
      <m:oMath>
        <m:sSub>
          <m:sSubPr>
            <m:ctrlPr>
              <w:rPr>
                <w:rFonts w:ascii="Cambria Math" w:eastAsiaTheme="minorEastAsia" w:hAnsi="Cambria Math" w:cs="Lucida Grande"/>
              </w:rPr>
            </m:ctrlPr>
          </m:sSubPr>
          <m:e>
            <m:r>
              <m:rPr>
                <m:sty m:val="p"/>
              </m:rPr>
              <w:rPr>
                <w:rFonts w:ascii="Cambria Math" w:hAnsi="Cambria Math" w:cs="Lucida Grande"/>
              </w:rPr>
              <m:t>w</m:t>
            </m:r>
          </m:e>
          <m:sub>
            <m:r>
              <m:rPr>
                <m:sty m:val="p"/>
              </m:rPr>
              <w:rPr>
                <w:rFonts w:ascii="Cambria Math" w:hAnsi="Cambria Math" w:cs="Lucida Grande"/>
              </w:rPr>
              <m:t>l</m:t>
            </m:r>
          </m:sub>
        </m:sSub>
        <m:r>
          <m:rPr>
            <m:sty m:val="p"/>
          </m:rPr>
          <w:rPr>
            <w:rFonts w:ascii="Cambria Math" w:hAnsi="Cambria Math" w:cs="Lucida Grande"/>
          </w:rPr>
          <m:t xml:space="preserve"> </m:t>
        </m:r>
      </m:oMath>
      <w:r w:rsidR="00236404">
        <w:rPr>
          <w:rFonts w:cs="Lucida Grande"/>
        </w:rPr>
        <w:t>and</w:t>
      </w:r>
      <w:r w:rsidR="00CD7DCE" w:rsidRPr="00CD7DCE">
        <w:rPr>
          <w:rFonts w:cs="Lucida Grande"/>
        </w:rPr>
        <w:t xml:space="preserve"> </w:t>
      </w:r>
      <m:oMath>
        <m:sSub>
          <m:sSubPr>
            <m:ctrlPr>
              <w:rPr>
                <w:rFonts w:ascii="Cambria Math" w:eastAsiaTheme="minorEastAsia" w:hAnsi="Cambria Math" w:cs="Lucida Grande"/>
              </w:rPr>
            </m:ctrlPr>
          </m:sSubPr>
          <m:e>
            <m:r>
              <m:rPr>
                <m:sty m:val="p"/>
              </m:rPr>
              <w:rPr>
                <w:rFonts w:ascii="Cambria Math" w:hAnsi="Cambria Math" w:cs="Lucida Grande"/>
              </w:rPr>
              <m:t>w</m:t>
            </m:r>
          </m:e>
          <m:sub>
            <m:r>
              <m:rPr>
                <m:sty m:val="p"/>
              </m:rPr>
              <w:rPr>
                <w:rFonts w:ascii="Cambria Math" w:hAnsi="Cambria Math" w:cs="Lucida Grande"/>
              </w:rPr>
              <m:t>r</m:t>
            </m:r>
          </m:sub>
        </m:sSub>
      </m:oMath>
      <w:r w:rsidR="00CD7DCE" w:rsidRPr="00CD7DCE">
        <w:rPr>
          <w:rFonts w:cs="Lucida Grande"/>
        </w:rPr>
        <w:t xml:space="preserve"> are the half-width</w:t>
      </w:r>
      <w:r w:rsidR="00CD7DCE">
        <w:rPr>
          <w:rFonts w:cs="Lucida Grande"/>
        </w:rPr>
        <w:t xml:space="preserve"> </w:t>
      </w:r>
      <w:r w:rsidR="00CD7DCE" w:rsidRPr="00CD7DCE">
        <w:rPr>
          <w:rFonts w:cs="Lucida Grande"/>
        </w:rPr>
        <w:t>at</w:t>
      </w:r>
      <w:r w:rsidR="00CD7DCE">
        <w:rPr>
          <w:rFonts w:cs="Lucida Grande"/>
        </w:rPr>
        <w:t xml:space="preserve"> t</w:t>
      </w:r>
      <w:r w:rsidR="00CD7DCE" w:rsidRPr="00CD7DCE">
        <w:rPr>
          <w:rFonts w:cs="Lucida Grande"/>
        </w:rPr>
        <w:t>he</w:t>
      </w:r>
      <w:r w:rsidR="00CD7DCE">
        <w:rPr>
          <w:rFonts w:cs="Lucida Grande"/>
        </w:rPr>
        <w:t xml:space="preserve"> </w:t>
      </w:r>
      <w:r w:rsidR="00CD7DCE" w:rsidRPr="00CD7DCE">
        <w:rPr>
          <w:rFonts w:cs="Lucida Grande"/>
        </w:rPr>
        <w:t>low</w:t>
      </w:r>
      <w:r w:rsidR="00CD7DCE">
        <w:rPr>
          <w:rFonts w:cs="Lucida Grande"/>
        </w:rPr>
        <w:t xml:space="preserve"> </w:t>
      </w:r>
      <w:r w:rsidR="00CD7DCE" w:rsidRPr="00CD7DCE">
        <w:rPr>
          <w:rFonts w:cs="Lucida Grande"/>
        </w:rPr>
        <w:t>temperature</w:t>
      </w:r>
      <w:r w:rsidR="00CD7DCE">
        <w:rPr>
          <w:rFonts w:cs="Lucida Grande"/>
        </w:rPr>
        <w:t xml:space="preserve"> </w:t>
      </w:r>
      <w:r w:rsidR="00CD7DCE" w:rsidRPr="00CD7DCE">
        <w:rPr>
          <w:rFonts w:cs="Lucida Grande"/>
        </w:rPr>
        <w:t>side</w:t>
      </w:r>
      <w:r w:rsidR="00CD7DCE">
        <w:rPr>
          <w:rFonts w:cs="Lucida Grande"/>
        </w:rPr>
        <w:t xml:space="preserve"> </w:t>
      </w:r>
      <w:r w:rsidR="00CD7DCE" w:rsidRPr="00CD7DCE">
        <w:rPr>
          <w:rFonts w:cs="Lucida Grande"/>
        </w:rPr>
        <w:t>of</w:t>
      </w:r>
      <w:r w:rsidR="00CD7DCE">
        <w:rPr>
          <w:rFonts w:cs="Lucida Grande"/>
        </w:rPr>
        <w:t xml:space="preserve"> </w:t>
      </w:r>
      <w:r w:rsidR="00CD7DCE" w:rsidRPr="00CD7DCE">
        <w:rPr>
          <w:rFonts w:cs="Lucida Grande"/>
        </w:rPr>
        <w:t>the</w:t>
      </w:r>
      <w:r w:rsidR="00CD7DCE">
        <w:rPr>
          <w:rFonts w:cs="Lucida Grande"/>
        </w:rPr>
        <w:t xml:space="preserve"> </w:t>
      </w:r>
      <w:r w:rsidR="00CD7DCE" w:rsidRPr="00CD7DCE">
        <w:rPr>
          <w:rFonts w:cs="Lucida Grande"/>
        </w:rPr>
        <w:t>peak</w:t>
      </w:r>
      <w:r w:rsidR="00CD7DCE">
        <w:rPr>
          <w:rFonts w:cs="Lucida Grande"/>
        </w:rPr>
        <w:t xml:space="preserve"> and the </w:t>
      </w:r>
      <w:r w:rsidR="00CD7DCE" w:rsidRPr="00CD7DCE">
        <w:rPr>
          <w:rFonts w:cs="Lucida Grande"/>
        </w:rPr>
        <w:t>half-width</w:t>
      </w:r>
      <w:r w:rsidR="00CD7DCE">
        <w:rPr>
          <w:rFonts w:cs="Lucida Grande"/>
        </w:rPr>
        <w:t xml:space="preserve"> toward the fall-of </w:t>
      </w:r>
      <w:r w:rsidR="00CD7DCE" w:rsidRPr="00CD7DCE">
        <w:rPr>
          <w:rFonts w:cs="Lucida Grande"/>
        </w:rPr>
        <w:t>the</w:t>
      </w:r>
      <w:r w:rsidR="00CD7DCE">
        <w:rPr>
          <w:rFonts w:cs="Lucida Grande"/>
        </w:rPr>
        <w:t xml:space="preserve"> glow </w:t>
      </w:r>
      <w:r w:rsidR="00CD7DCE" w:rsidRPr="00CD7DCE">
        <w:rPr>
          <w:rFonts w:cs="Lucida Grande"/>
        </w:rPr>
        <w:t>peak</w:t>
      </w:r>
      <w:r w:rsidR="00CD7DCE">
        <w:rPr>
          <w:rFonts w:cs="Lucida Grande"/>
        </w:rPr>
        <w:t xml:space="preserve"> respectively</w:t>
      </w:r>
      <w:r w:rsidR="00EA4CF0">
        <w:rPr>
          <w:rFonts w:cs="Lucida Grande"/>
        </w:rPr>
        <w:t xml:space="preserve">, </w:t>
      </w:r>
      <m:oMath>
        <m:r>
          <w:rPr>
            <w:rFonts w:ascii="Cambria Math" w:hAnsi="Cambria Math" w:cs="Lucida Grande"/>
          </w:rPr>
          <m:t>τ</m:t>
        </m:r>
      </m:oMath>
      <w:r w:rsidR="00EA4CF0">
        <w:rPr>
          <w:rFonts w:cs="Lucida Grande"/>
        </w:rPr>
        <w:t xml:space="preserve"> is </w:t>
      </w:r>
      <m:oMath>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2</m:t>
            </m:r>
          </m:sub>
        </m:sSub>
        <m:r>
          <w:rPr>
            <w:rFonts w:ascii="Cambria Math" w:hAnsi="Cambria Math" w:cs="Lucida Grande"/>
          </w:rPr>
          <m:t>-</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1</m:t>
            </m:r>
          </m:sub>
        </m:sSub>
      </m:oMath>
      <w:r w:rsidR="00CE52EF">
        <w:rPr>
          <w:rFonts w:cs="Lucida Grande"/>
        </w:rPr>
        <w:t xml:space="preserve">, also </w:t>
      </w:r>
      <w:r w:rsidR="00236404">
        <w:rPr>
          <w:rFonts w:cs="Lucida Grande"/>
        </w:rPr>
        <w:t>depicted</w:t>
      </w:r>
      <w:r w:rsidR="00CE52EF">
        <w:rPr>
          <w:rFonts w:cs="Lucida Grande"/>
        </w:rPr>
        <w:t xml:space="preserve"> in figure </w:t>
      </w:r>
      <w:r w:rsidR="00C6403E">
        <w:rPr>
          <w:rFonts w:cs="Lucida Grande"/>
        </w:rPr>
        <w:t>5</w:t>
      </w:r>
      <w:r w:rsidR="00CE52EF">
        <w:rPr>
          <w:rFonts w:cs="Lucida Grande"/>
        </w:rPr>
        <w:t xml:space="preserve">. </w:t>
      </w:r>
    </w:p>
    <w:p w14:paraId="01874EA4" w14:textId="48FB8442" w:rsidR="00EE2DD6" w:rsidRDefault="00236404" w:rsidP="00236404">
      <w:pPr>
        <w:tabs>
          <w:tab w:val="left" w:pos="720"/>
        </w:tabs>
        <w:spacing w:line="360" w:lineRule="auto"/>
        <w:rPr>
          <w:rFonts w:cs="Lucida Grande"/>
        </w:rPr>
      </w:pPr>
      <w:r>
        <w:rPr>
          <w:rFonts w:cs="Lucida Grande"/>
        </w:rPr>
        <w:tab/>
      </w:r>
      <w:r w:rsidR="00CE52EF">
        <w:rPr>
          <w:rFonts w:cs="Lucida Grande"/>
        </w:rPr>
        <w:t xml:space="preserve">The motivation for exploring alternative fitting models, in particular the OTOR model, is for the improved capability and performance by the software on other TLDs then TLD-100. While the advanced peak detection methods described in section 2.4 are capable of </w:t>
      </w:r>
      <w:r w:rsidR="00EE2DD6">
        <w:rPr>
          <w:rFonts w:cs="Lucida Grande"/>
        </w:rPr>
        <w:t>identifying the presence of</w:t>
      </w:r>
      <w:r w:rsidR="00CE52EF">
        <w:rPr>
          <w:rFonts w:cs="Lucida Grande"/>
        </w:rPr>
        <w:t xml:space="preserve"> </w:t>
      </w:r>
      <w:r w:rsidR="00EE2DD6">
        <w:rPr>
          <w:rFonts w:cs="Lucida Grande"/>
        </w:rPr>
        <w:t xml:space="preserve">glow peaks, the First Order Kinetics model runs a lower convergence rate. Results vary in consistency under the </w:t>
      </w:r>
      <w:r w:rsidR="00093FC5">
        <w:rPr>
          <w:rFonts w:cs="Lucida Grande"/>
        </w:rPr>
        <w:t>model and</w:t>
      </w:r>
      <w:r w:rsidR="00EE2DD6">
        <w:rPr>
          <w:rFonts w:cs="Lucida Grande"/>
        </w:rPr>
        <w:t xml:space="preserve"> have thus motivated efforts to explore the OTOR model. </w:t>
      </w:r>
    </w:p>
    <w:p w14:paraId="2A3A513A" w14:textId="1450FAF8" w:rsidR="00093FC5" w:rsidRDefault="00093FC5" w:rsidP="00093FC5">
      <w:pPr>
        <w:spacing w:line="360" w:lineRule="auto"/>
        <w:rPr>
          <w:b/>
        </w:rPr>
      </w:pPr>
      <w:r w:rsidRPr="00E24FE7">
        <w:rPr>
          <w:b/>
        </w:rPr>
        <w:t>2</w:t>
      </w:r>
      <w:r>
        <w:rPr>
          <w:b/>
        </w:rPr>
        <w:t>.5</w:t>
      </w:r>
      <w:r w:rsidRPr="00E24FE7">
        <w:rPr>
          <w:b/>
        </w:rPr>
        <w:t>.</w:t>
      </w:r>
      <w:r>
        <w:rPr>
          <w:b/>
        </w:rPr>
        <w:t>2</w:t>
      </w:r>
      <w:r w:rsidRPr="00E24FE7">
        <w:rPr>
          <w:b/>
        </w:rPr>
        <w:t xml:space="preserve">  </w:t>
      </w:r>
      <w:r>
        <w:rPr>
          <w:b/>
        </w:rPr>
        <w:t xml:space="preserve">One Trap One Recombination Model </w:t>
      </w:r>
    </w:p>
    <w:p w14:paraId="53D66FF9" w14:textId="1BD9ACA1" w:rsidR="0070746F" w:rsidRDefault="00093FC5" w:rsidP="0070746F">
      <w:pPr>
        <w:tabs>
          <w:tab w:val="left" w:pos="6030"/>
        </w:tabs>
        <w:spacing w:line="360" w:lineRule="auto"/>
        <w:ind w:firstLine="720"/>
        <w:rPr>
          <w:rFonts w:cs="Lucida Grande"/>
        </w:rPr>
      </w:pPr>
      <w:r w:rsidRPr="00093FC5">
        <w:rPr>
          <w:rFonts w:cs="Lucida Grande"/>
        </w:rPr>
        <w:t>The</w:t>
      </w:r>
      <w:r>
        <w:rPr>
          <w:rFonts w:cs="Lucida Grande"/>
        </w:rPr>
        <w:t xml:space="preserve"> OTOR model </w:t>
      </w:r>
      <w:r w:rsidR="00454BD0">
        <w:rPr>
          <w:rFonts w:cs="Lucida Grande"/>
        </w:rPr>
        <w:t xml:space="preserve">was developed to combat a lack for clear physical basis in the general-order kinetic models (GOK) </w:t>
      </w:r>
      <w:hyperlink w:anchor="References" w:history="1">
        <w:r w:rsidR="00454BD0" w:rsidRPr="001863A4">
          <w:rPr>
            <w:rStyle w:val="Hyperlink"/>
            <w:rFonts w:cs="Lucida Grande"/>
          </w:rPr>
          <w:t>(</w:t>
        </w:r>
        <w:proofErr w:type="spellStart"/>
        <w:r w:rsidR="00454BD0" w:rsidRPr="001863A4">
          <w:rPr>
            <w:rStyle w:val="Hyperlink"/>
            <w:rFonts w:cs="Lucida Grande"/>
          </w:rPr>
          <w:t>Basun</w:t>
        </w:r>
        <w:proofErr w:type="spellEnd"/>
        <w:r w:rsidR="00454BD0" w:rsidRPr="001863A4">
          <w:rPr>
            <w:rStyle w:val="Hyperlink"/>
            <w:rFonts w:cs="Lucida Grande"/>
          </w:rPr>
          <w:t xml:space="preserve"> et al. 2003),</w:t>
        </w:r>
      </w:hyperlink>
      <w:r w:rsidR="00454BD0">
        <w:rPr>
          <w:rFonts w:cs="Lucida Grande"/>
        </w:rPr>
        <w:t xml:space="preserve"> such as the FOK model described in the previous section. The lack of physical basis inspired the development of more physical “mixed-order” kinetics models</w:t>
      </w:r>
      <w:r w:rsidR="00252B8B">
        <w:rPr>
          <w:rFonts w:cs="Lucida Grande"/>
        </w:rPr>
        <w:t xml:space="preserve"> (MOK) </w:t>
      </w:r>
      <w:hyperlink w:anchor="References" w:history="1">
        <w:r w:rsidR="00454BD0" w:rsidRPr="001863A4">
          <w:rPr>
            <w:rStyle w:val="Hyperlink"/>
            <w:rFonts w:cs="Lucida Grande"/>
          </w:rPr>
          <w:t>(Chen et al. (1981)</w:t>
        </w:r>
      </w:hyperlink>
      <w:r w:rsidR="00454BD0">
        <w:rPr>
          <w:rFonts w:cs="Lucida Grande"/>
        </w:rPr>
        <w:t>.</w:t>
      </w:r>
      <w:r w:rsidR="00252B8B">
        <w:rPr>
          <w:rFonts w:cs="Lucida Grande"/>
        </w:rPr>
        <w:t xml:space="preserve"> The </w:t>
      </w:r>
      <w:r w:rsidR="0070746F">
        <w:rPr>
          <w:rFonts w:cs="Lucida Grande"/>
        </w:rPr>
        <w:t>physical basis</w:t>
      </w:r>
      <w:r w:rsidR="00252B8B">
        <w:rPr>
          <w:rFonts w:cs="Lucida Grande"/>
        </w:rPr>
        <w:t xml:space="preserve"> which describe </w:t>
      </w:r>
      <w:r w:rsidR="0070746F">
        <w:rPr>
          <w:rFonts w:cs="Lucida Grande"/>
        </w:rPr>
        <w:t xml:space="preserve">a MOK model are fundamental basics of the OTOR level model. </w:t>
      </w:r>
      <w:hyperlink w:anchor="References" w:history="1">
        <w:r w:rsidR="001863A4" w:rsidRPr="001863A4">
          <w:rPr>
            <w:rStyle w:val="Hyperlink"/>
            <w:rFonts w:cs="Lucida Grande"/>
          </w:rPr>
          <w:t>(</w:t>
        </w:r>
        <w:proofErr w:type="spellStart"/>
        <w:r w:rsidR="001863A4" w:rsidRPr="001863A4">
          <w:rPr>
            <w:rStyle w:val="Hyperlink"/>
            <w:rFonts w:cs="Lucida Grande"/>
          </w:rPr>
          <w:t>Kitis</w:t>
        </w:r>
        <w:proofErr w:type="spellEnd"/>
        <w:r w:rsidR="001863A4" w:rsidRPr="001863A4">
          <w:rPr>
            <w:rStyle w:val="Hyperlink"/>
            <w:rFonts w:cs="Lucida Grande"/>
          </w:rPr>
          <w:t xml:space="preserve"> and Vlachos (2013)</w:t>
        </w:r>
        <w:r w:rsidR="001863A4" w:rsidRPr="001863A4">
          <w:rPr>
            <w:rStyle w:val="Hyperlink"/>
            <w:rFonts w:cs="Lucida Grande"/>
          </w:rPr>
          <w:t>)</w:t>
        </w:r>
      </w:hyperlink>
      <w:r w:rsidR="0070746F" w:rsidRPr="0070746F">
        <w:rPr>
          <w:rFonts w:cs="Lucida Grande"/>
        </w:rPr>
        <w:t xml:space="preserve"> deduced general semi-analytical expressions based on OTOR to describe a single </w:t>
      </w:r>
      <w:r w:rsidR="0070746F">
        <w:rPr>
          <w:rFonts w:cs="Lucida Grande"/>
        </w:rPr>
        <w:t>TL</w:t>
      </w:r>
      <w:r w:rsidR="0070746F" w:rsidRPr="0070746F">
        <w:rPr>
          <w:rFonts w:cs="Lucida Grande"/>
        </w:rPr>
        <w:t xml:space="preserve"> glow-peak. The advantages of these expressions that they can accurately describe the TL glow-peaks even in the cases in which the other TL expressions failed </w:t>
      </w:r>
      <w:hyperlink w:anchor="References" w:history="1">
        <w:r w:rsidR="0070746F" w:rsidRPr="001863A4">
          <w:rPr>
            <w:rStyle w:val="Hyperlink"/>
            <w:rFonts w:cs="Lucida Grande"/>
          </w:rPr>
          <w:t>(</w:t>
        </w:r>
        <w:proofErr w:type="spellStart"/>
        <w:r w:rsidR="0070746F" w:rsidRPr="001863A4">
          <w:rPr>
            <w:rStyle w:val="Hyperlink"/>
            <w:rFonts w:cs="Lucida Grande"/>
          </w:rPr>
          <w:t>Sadek</w:t>
        </w:r>
        <w:proofErr w:type="spellEnd"/>
        <w:r w:rsidR="0070746F" w:rsidRPr="001863A4">
          <w:rPr>
            <w:rStyle w:val="Hyperlink"/>
            <w:rFonts w:cs="Lucida Grande"/>
          </w:rPr>
          <w:t xml:space="preserve"> et al., 2014a)</w:t>
        </w:r>
      </w:hyperlink>
      <w:r w:rsidR="0070746F" w:rsidRPr="0070746F">
        <w:rPr>
          <w:rFonts w:cs="Lucida Grande"/>
        </w:rPr>
        <w:t>.</w:t>
      </w:r>
      <w:r w:rsidR="0070746F">
        <w:rPr>
          <w:rFonts w:cs="Lucida Grande"/>
        </w:rPr>
        <w:t xml:space="preserve"> </w:t>
      </w:r>
      <w:r w:rsidR="00450BEE">
        <w:rPr>
          <w:rFonts w:cs="Lucida Grande"/>
        </w:rPr>
        <w:t>Additionally,</w:t>
      </w:r>
      <w:r w:rsidR="0070746F">
        <w:rPr>
          <w:rFonts w:cs="Lucida Grande"/>
        </w:rPr>
        <w:t xml:space="preserve"> the OTOR model opens a door to developing non-linear heating rate analytics by the GCA. </w:t>
      </w:r>
    </w:p>
    <w:p w14:paraId="2E392F8C" w14:textId="4C0EABF5" w:rsidR="00CE52EF" w:rsidRDefault="0070746F" w:rsidP="004B17FD">
      <w:pPr>
        <w:tabs>
          <w:tab w:val="left" w:pos="6030"/>
        </w:tabs>
        <w:spacing w:line="360" w:lineRule="auto"/>
        <w:ind w:firstLine="720"/>
        <w:rPr>
          <w:rFonts w:cs="Lucida Grande"/>
        </w:rPr>
      </w:pPr>
      <w:r>
        <w:rPr>
          <w:rFonts w:cs="Lucida Grande"/>
        </w:rPr>
        <w:t>The</w:t>
      </w:r>
      <w:r w:rsidR="00711F43">
        <w:rPr>
          <w:rFonts w:cs="Lucida Grande"/>
        </w:rPr>
        <w:t xml:space="preserve"> sets of</w:t>
      </w:r>
      <w:r>
        <w:rPr>
          <w:rFonts w:cs="Lucida Grande"/>
        </w:rPr>
        <w:t xml:space="preserve"> </w:t>
      </w:r>
      <w:r w:rsidR="00711F43">
        <w:rPr>
          <w:rFonts w:cs="Lucida Grande"/>
        </w:rPr>
        <w:t xml:space="preserve">equations which describe the OTOR model require a more rigorous mathematical background, and in turn yielded much more complicated development. </w:t>
      </w:r>
      <w:r w:rsidR="00F30665">
        <w:rPr>
          <w:rFonts w:cs="Lucida Grande"/>
        </w:rPr>
        <w:t xml:space="preserve">Two sets of equations govern the model, determined by the greater </w:t>
      </w:r>
      <w:r w:rsidR="009C5BBB">
        <w:rPr>
          <w:rFonts w:cs="Lucida Grande"/>
        </w:rPr>
        <w:t xml:space="preserve">of two </w:t>
      </w:r>
      <w:r w:rsidR="00F30665">
        <w:rPr>
          <w:rFonts w:cs="Lucida Grande"/>
        </w:rPr>
        <w:t xml:space="preserve">probability </w:t>
      </w:r>
      <w:r w:rsidR="007E5CD1">
        <w:rPr>
          <w:rFonts w:cs="Lucida Grande"/>
        </w:rPr>
        <w:t>coefficients;</w:t>
      </w:r>
      <w:r w:rsidR="009C5BBB">
        <w:rPr>
          <w:rFonts w:cs="Lucida Grande"/>
        </w:rPr>
        <w:t xml:space="preserve"> </w:t>
      </w:r>
      <w:r w:rsidR="007E5CD1">
        <w:rPr>
          <w:rFonts w:cs="Lucida Grande"/>
        </w:rPr>
        <w:t>the re-trapping</w:t>
      </w:r>
      <w:r w:rsidR="00677BE1">
        <w:rPr>
          <w:rFonts w:cs="Lucida Grande"/>
        </w:rPr>
        <w:t xml:space="preserve"> probability coefficient, A</w:t>
      </w:r>
      <w:r w:rsidR="00677BE1">
        <w:rPr>
          <w:rFonts w:cs="Lucida Grande"/>
          <w:vertAlign w:val="subscript"/>
        </w:rPr>
        <w:t>n,</w:t>
      </w:r>
      <w:r w:rsidR="007E5CD1">
        <w:rPr>
          <w:rFonts w:cs="Lucida Grande"/>
        </w:rPr>
        <w:t xml:space="preserve"> and recombination probability coefficients</w:t>
      </w:r>
      <w:r w:rsidR="00677BE1">
        <w:rPr>
          <w:rFonts w:cs="Lucida Grande"/>
        </w:rPr>
        <w:t>, A</w:t>
      </w:r>
      <w:r w:rsidR="00677BE1">
        <w:rPr>
          <w:rFonts w:cs="Lucida Grande"/>
          <w:vertAlign w:val="subscript"/>
        </w:rPr>
        <w:t>m</w:t>
      </w:r>
      <w:r w:rsidR="007E5CD1">
        <w:rPr>
          <w:rFonts w:cs="Lucida Grande"/>
        </w:rPr>
        <w:t>. The two coefficients</w:t>
      </w:r>
      <w:r w:rsidR="00450BEE">
        <w:rPr>
          <w:rFonts w:cs="Lucida Grande"/>
        </w:rPr>
        <w:t xml:space="preserve"> describe the statistical probability </w:t>
      </w:r>
      <w:r w:rsidR="00BC1204">
        <w:rPr>
          <w:rFonts w:cs="Lucida Grande"/>
        </w:rPr>
        <w:t xml:space="preserve">of an electron which has been thermally stimulated from the trap into an excited state either re-trapping or recombining </w:t>
      </w:r>
      <w:r w:rsidR="00BC1204" w:rsidRPr="00BC1204">
        <w:rPr>
          <w:rFonts w:cs="Lucida Grande"/>
        </w:rPr>
        <w:t>with holes in</w:t>
      </w:r>
      <w:r w:rsidR="0019676A">
        <w:rPr>
          <w:rFonts w:cs="Lucida Grande"/>
        </w:rPr>
        <w:t xml:space="preserve"> the</w:t>
      </w:r>
      <w:r w:rsidR="00BC1204" w:rsidRPr="00BC1204">
        <w:rPr>
          <w:rFonts w:cs="Lucida Grande"/>
        </w:rPr>
        <w:t xml:space="preserve"> centers</w:t>
      </w:r>
      <w:r w:rsidR="00BC1204">
        <w:rPr>
          <w:rFonts w:cs="Lucida Grande"/>
        </w:rPr>
        <w:t xml:space="preserve">.  </w:t>
      </w:r>
      <w:r w:rsidR="004B17FD" w:rsidRPr="004B17FD">
        <w:rPr>
          <w:rFonts w:cs="Lucida Grande"/>
        </w:rPr>
        <w:t xml:space="preserve">The single glow-peak expressions based on the OTOR </w:t>
      </w:r>
      <w:r w:rsidR="00423F32">
        <w:rPr>
          <w:rFonts w:cs="Lucida Grande"/>
        </w:rPr>
        <w:t xml:space="preserve">model </w:t>
      </w:r>
      <w:r w:rsidR="004B17FD" w:rsidRPr="004B17FD">
        <w:rPr>
          <w:rFonts w:cs="Lucida Grande"/>
        </w:rPr>
        <w:t xml:space="preserve">are given as </w:t>
      </w:r>
      <w:hyperlink w:anchor="References" w:history="1">
        <w:r w:rsidR="004B17FD" w:rsidRPr="00613000">
          <w:rPr>
            <w:rStyle w:val="Hyperlink"/>
            <w:rFonts w:cs="Lucida Grande"/>
          </w:rPr>
          <w:t>(</w:t>
        </w:r>
        <w:proofErr w:type="spellStart"/>
        <w:r w:rsidR="004B17FD" w:rsidRPr="00613000">
          <w:rPr>
            <w:rStyle w:val="Hyperlink"/>
            <w:rFonts w:cs="Lucida Grande"/>
          </w:rPr>
          <w:t>Kitis</w:t>
        </w:r>
        <w:proofErr w:type="spellEnd"/>
        <w:r w:rsidR="004B17FD" w:rsidRPr="00613000">
          <w:rPr>
            <w:rStyle w:val="Hyperlink"/>
            <w:rFonts w:cs="Lucida Grande"/>
          </w:rPr>
          <w:t xml:space="preserve"> and Vlachos, 2013)</w:t>
        </w:r>
      </w:hyperlink>
      <w:r w:rsidR="00423F32">
        <w:rPr>
          <w:rFonts w:cs="Lucida Grande"/>
        </w:rPr>
        <w:t xml:space="preserve">, </w:t>
      </w:r>
    </w:p>
    <w:p w14:paraId="1DFD13A2" w14:textId="429D4981" w:rsidR="00423F32" w:rsidRPr="00423F32" w:rsidRDefault="0041721D" w:rsidP="004B17FD">
      <w:pPr>
        <w:tabs>
          <w:tab w:val="left" w:pos="6030"/>
        </w:tabs>
        <w:spacing w:line="360" w:lineRule="auto"/>
        <w:ind w:firstLine="720"/>
        <w:rPr>
          <w:rFonts w:cs="Lucida Grande"/>
        </w:rPr>
      </w:pPr>
      <m:oMathPara>
        <m:oMath>
          <m:r>
            <w:rPr>
              <w:rFonts w:ascii="Cambria Math" w:hAnsi="Cambria Math" w:cs="Lucida Grande"/>
            </w:rPr>
            <m:t xml:space="preserve">for </m:t>
          </m:r>
          <m:sSub>
            <m:sSubPr>
              <m:ctrlPr>
                <w:rPr>
                  <w:rFonts w:ascii="Cambria Math" w:hAnsi="Cambria Math" w:cs="Lucida Grande"/>
                  <w:i/>
                </w:rPr>
              </m:ctrlPr>
            </m:sSubPr>
            <m:e>
              <m:r>
                <w:rPr>
                  <w:rFonts w:ascii="Cambria Math" w:hAnsi="Cambria Math" w:cs="Lucida Grande"/>
                </w:rPr>
                <m:t>A</m:t>
              </m:r>
            </m:e>
            <m:sub>
              <m:r>
                <w:rPr>
                  <w:rFonts w:ascii="Cambria Math" w:hAnsi="Cambria Math" w:cs="Lucida Grande"/>
                </w:rPr>
                <m:t>n</m:t>
              </m:r>
            </m:sub>
          </m:sSub>
          <m:r>
            <w:rPr>
              <w:rFonts w:ascii="Cambria Math" w:hAnsi="Cambria Math" w:cs="Lucida Grande"/>
            </w:rPr>
            <m:t>&lt;</m:t>
          </m:r>
          <m:sSub>
            <m:sSubPr>
              <m:ctrlPr>
                <w:rPr>
                  <w:rFonts w:ascii="Cambria Math" w:hAnsi="Cambria Math" w:cs="Lucida Grande"/>
                  <w:i/>
                </w:rPr>
              </m:ctrlPr>
            </m:sSubPr>
            <m:e>
              <m:r>
                <w:rPr>
                  <w:rFonts w:ascii="Cambria Math" w:hAnsi="Cambria Math" w:cs="Lucida Grande"/>
                </w:rPr>
                <m:t>A</m:t>
              </m:r>
            </m:e>
            <m:sub>
              <m:r>
                <w:rPr>
                  <w:rFonts w:ascii="Cambria Math" w:hAnsi="Cambria Math" w:cs="Lucida Grande"/>
                </w:rPr>
                <m:t>m</m:t>
              </m:r>
            </m:sub>
          </m:sSub>
          <m:r>
            <w:rPr>
              <w:rFonts w:ascii="Cambria Math" w:hAnsi="Cambria Math" w:cs="Lucida Grande"/>
            </w:rPr>
            <m:t xml:space="preserve">     I = </m:t>
          </m:r>
          <m:sSub>
            <m:sSubPr>
              <m:ctrlPr>
                <w:rPr>
                  <w:rFonts w:ascii="Cambria Math" w:hAnsi="Cambria Math" w:cs="Lucida Grande"/>
                  <w:i/>
                </w:rPr>
              </m:ctrlPr>
            </m:sSubPr>
            <m:e>
              <m:r>
                <w:rPr>
                  <w:rFonts w:ascii="Cambria Math" w:hAnsi="Cambria Math" w:cs="Lucida Grande"/>
                </w:rPr>
                <m:t>I</m:t>
              </m:r>
            </m:e>
            <m:sub>
              <m:r>
                <w:rPr>
                  <w:rFonts w:ascii="Cambria Math" w:hAnsi="Cambria Math" w:cs="Lucida Grande"/>
                </w:rPr>
                <m:t>m</m:t>
              </m:r>
            </m:sub>
          </m:sSub>
          <m:f>
            <m:fPr>
              <m:ctrlPr>
                <w:rPr>
                  <w:rFonts w:ascii="Cambria Math" w:hAnsi="Cambria Math" w:cs="Lucida Grande"/>
                  <w:i/>
                </w:rPr>
              </m:ctrlPr>
            </m:fPr>
            <m:num>
              <m:r>
                <w:rPr>
                  <w:rFonts w:ascii="Cambria Math" w:hAnsi="Cambria Math" w:cs="Lucida Grande"/>
                </w:rPr>
                <m:t>W[exp(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m:t>
                  </m:r>
                </m:sub>
              </m:sSub>
              <m:r>
                <w:rPr>
                  <w:rFonts w:ascii="Cambria Math" w:hAnsi="Cambria Math" w:cs="Lucida Grande"/>
                </w:rPr>
                <m:t xml:space="preserve">)] + </m:t>
              </m:r>
              <m:sSup>
                <m:sSupPr>
                  <m:ctrlPr>
                    <w:rPr>
                      <w:rFonts w:ascii="Cambria Math" w:hAnsi="Cambria Math" w:cs="Lucida Grande"/>
                      <w:i/>
                    </w:rPr>
                  </m:ctrlPr>
                </m:sSupPr>
                <m:e>
                  <m:r>
                    <w:rPr>
                      <w:rFonts w:ascii="Cambria Math" w:hAnsi="Cambria Math" w:cs="Lucida Grande"/>
                    </w:rPr>
                    <m:t>W[exp(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m:t>
                      </m:r>
                    </m:sub>
                  </m:sSub>
                  <m:r>
                    <w:rPr>
                      <w:rFonts w:ascii="Cambria Math" w:hAnsi="Cambria Math" w:cs="Lucida Grande"/>
                    </w:rPr>
                    <m:t>)]</m:t>
                  </m:r>
                </m:e>
                <m:sup>
                  <m:r>
                    <w:rPr>
                      <w:rFonts w:ascii="Cambria Math" w:hAnsi="Cambria Math" w:cs="Lucida Grande"/>
                    </w:rPr>
                    <m:t>2</m:t>
                  </m:r>
                </m:sup>
              </m:sSup>
            </m:num>
            <m:den>
              <m:r>
                <w:rPr>
                  <w:rFonts w:ascii="Cambria Math" w:hAnsi="Cambria Math" w:cs="Lucida Grande"/>
                </w:rPr>
                <m:t>W[exp(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t>
                  </m:r>
                </m:sub>
              </m:sSub>
              <m:r>
                <w:rPr>
                  <w:rFonts w:ascii="Cambria Math" w:hAnsi="Cambria Math" w:cs="Lucida Grande"/>
                </w:rPr>
                <m:t xml:space="preserve">)] + </m:t>
              </m:r>
              <m:sSup>
                <m:sSupPr>
                  <m:ctrlPr>
                    <w:rPr>
                      <w:rFonts w:ascii="Cambria Math" w:hAnsi="Cambria Math" w:cs="Lucida Grande"/>
                      <w:i/>
                    </w:rPr>
                  </m:ctrlPr>
                </m:sSupPr>
                <m:e>
                  <m:r>
                    <w:rPr>
                      <w:rFonts w:ascii="Cambria Math" w:hAnsi="Cambria Math" w:cs="Lucida Grande"/>
                    </w:rPr>
                    <m:t>W[exp(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t>
                      </m:r>
                    </m:sub>
                  </m:sSub>
                  <m:r>
                    <w:rPr>
                      <w:rFonts w:ascii="Cambria Math" w:hAnsi="Cambria Math" w:cs="Lucida Grande"/>
                    </w:rPr>
                    <m:t>)]</m:t>
                  </m:r>
                </m:e>
                <m:sup>
                  <m:r>
                    <w:rPr>
                      <w:rFonts w:ascii="Cambria Math" w:hAnsi="Cambria Math" w:cs="Lucida Grande"/>
                    </w:rPr>
                    <m:t>2</m:t>
                  </m:r>
                </m:sup>
              </m:sSup>
            </m:den>
          </m:f>
          <m:r>
            <w:rPr>
              <w:rFonts w:ascii="Cambria Math" w:hAnsi="Cambria Math" w:cs="Lucida Grande"/>
            </w:rPr>
            <m:t xml:space="preserve"> exp</m:t>
          </m:r>
          <m:d>
            <m:dPr>
              <m:begChr m:val="["/>
              <m:endChr m:val="]"/>
              <m:ctrlPr>
                <w:rPr>
                  <w:rFonts w:ascii="Cambria Math" w:hAnsi="Cambria Math" w:cs="Lucida Grande"/>
                  <w:i/>
                </w:rPr>
              </m:ctrlPr>
            </m:dPr>
            <m:e>
              <m:r>
                <w:rPr>
                  <w:rFonts w:ascii="Cambria Math" w:hAnsi="Cambria Math" w:cs="Lucida Grande"/>
                </w:rPr>
                <m:t>-</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m:t>
                  </m:r>
                </m:den>
              </m:f>
              <m:d>
                <m:dPr>
                  <m:ctrlPr>
                    <w:rPr>
                      <w:rFonts w:ascii="Cambria Math" w:hAnsi="Cambria Math" w:cs="Lucida Grande"/>
                      <w:i/>
                    </w:rPr>
                  </m:ctrlPr>
                </m:dPr>
                <m:e>
                  <m:f>
                    <m:fPr>
                      <m:ctrlPr>
                        <w:rPr>
                          <w:rFonts w:ascii="Cambria Math" w:hAnsi="Cambria Math" w:cs="Lucida Grande"/>
                          <w:i/>
                        </w:rPr>
                      </m:ctrlPr>
                    </m:fPr>
                    <m:num>
                      <m:r>
                        <w:rPr>
                          <w:rFonts w:ascii="Cambria Math" w:hAnsi="Cambria Math" w:cs="Lucida Grande"/>
                        </w:rPr>
                        <m:t>1</m:t>
                      </m:r>
                    </m:num>
                    <m:den>
                      <m:r>
                        <w:rPr>
                          <w:rFonts w:ascii="Cambria Math" w:hAnsi="Cambria Math" w:cs="Lucida Grande"/>
                        </w:rPr>
                        <m:t>T</m:t>
                      </m:r>
                    </m:den>
                  </m:f>
                  <m:r>
                    <w:rPr>
                      <w:rFonts w:ascii="Cambria Math" w:hAnsi="Cambria Math" w:cs="Lucida Grande"/>
                    </w:rPr>
                    <m:t>-</m:t>
                  </m:r>
                  <m:f>
                    <m:fPr>
                      <m:ctrlPr>
                        <w:rPr>
                          <w:rFonts w:ascii="Cambria Math" w:hAnsi="Cambria Math" w:cs="Lucida Grande"/>
                          <w:i/>
                        </w:rPr>
                      </m:ctrlPr>
                    </m:fPr>
                    <m:num>
                      <m:r>
                        <w:rPr>
                          <w:rFonts w:ascii="Cambria Math" w:hAnsi="Cambria Math" w:cs="Lucida Grande"/>
                        </w:rPr>
                        <m:t>1</m:t>
                      </m:r>
                    </m:num>
                    <m:den>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den>
                  </m:f>
                </m:e>
              </m:d>
            </m:e>
          </m:d>
        </m:oMath>
      </m:oMathPara>
    </w:p>
    <w:p w14:paraId="6DEFC766" w14:textId="4AD6B7FA" w:rsidR="00423F32" w:rsidRPr="0041721D" w:rsidRDefault="0041721D" w:rsidP="00423F32">
      <w:pPr>
        <w:tabs>
          <w:tab w:val="left" w:pos="6030"/>
        </w:tabs>
        <w:spacing w:line="360" w:lineRule="auto"/>
        <w:ind w:firstLine="720"/>
        <w:rPr>
          <w:rFonts w:cs="Lucida Grande"/>
        </w:rPr>
      </w:pPr>
      <m:oMathPara>
        <m:oMath>
          <m:r>
            <w:rPr>
              <w:rFonts w:ascii="Cambria Math" w:hAnsi="Cambria Math" w:cs="Lucida Grande"/>
            </w:rPr>
            <w:lastRenderedPageBreak/>
            <m:t xml:space="preserve">for </m:t>
          </m:r>
          <m:sSub>
            <m:sSubPr>
              <m:ctrlPr>
                <w:rPr>
                  <w:rFonts w:ascii="Cambria Math" w:hAnsi="Cambria Math" w:cs="Lucida Grande"/>
                  <w:i/>
                </w:rPr>
              </m:ctrlPr>
            </m:sSubPr>
            <m:e>
              <m:r>
                <w:rPr>
                  <w:rFonts w:ascii="Cambria Math" w:hAnsi="Cambria Math" w:cs="Lucida Grande"/>
                </w:rPr>
                <m:t>A</m:t>
              </m:r>
            </m:e>
            <m:sub>
              <m:r>
                <w:rPr>
                  <w:rFonts w:ascii="Cambria Math" w:hAnsi="Cambria Math" w:cs="Lucida Grande"/>
                </w:rPr>
                <m:t>n</m:t>
              </m:r>
            </m:sub>
          </m:sSub>
          <m:r>
            <w:rPr>
              <w:rFonts w:ascii="Cambria Math" w:hAnsi="Cambria Math" w:cs="Lucida Grande"/>
            </w:rPr>
            <m:t>&lt;</m:t>
          </m:r>
          <m:sSub>
            <m:sSubPr>
              <m:ctrlPr>
                <w:rPr>
                  <w:rFonts w:ascii="Cambria Math" w:hAnsi="Cambria Math" w:cs="Lucida Grande"/>
                  <w:i/>
                </w:rPr>
              </m:ctrlPr>
            </m:sSubPr>
            <m:e>
              <m:r>
                <w:rPr>
                  <w:rFonts w:ascii="Cambria Math" w:hAnsi="Cambria Math" w:cs="Lucida Grande"/>
                </w:rPr>
                <m:t>A</m:t>
              </m:r>
            </m:e>
            <m:sub>
              <m:r>
                <w:rPr>
                  <w:rFonts w:ascii="Cambria Math" w:hAnsi="Cambria Math" w:cs="Lucida Grande"/>
                </w:rPr>
                <m:t>m</m:t>
              </m:r>
            </m:sub>
          </m:sSub>
          <m:r>
            <w:rPr>
              <w:rFonts w:ascii="Cambria Math" w:hAnsi="Cambria Math" w:cs="Lucida Grande"/>
            </w:rPr>
            <m:t xml:space="preserve">     I = </m:t>
          </m:r>
          <m:sSub>
            <m:sSubPr>
              <m:ctrlPr>
                <w:rPr>
                  <w:rFonts w:ascii="Cambria Math" w:hAnsi="Cambria Math" w:cs="Lucida Grande"/>
                  <w:i/>
                </w:rPr>
              </m:ctrlPr>
            </m:sSubPr>
            <m:e>
              <m:r>
                <w:rPr>
                  <w:rFonts w:ascii="Cambria Math" w:hAnsi="Cambria Math" w:cs="Lucida Grande"/>
                </w:rPr>
                <m:t>I</m:t>
              </m:r>
            </m:e>
            <m:sub>
              <m:r>
                <w:rPr>
                  <w:rFonts w:ascii="Cambria Math" w:hAnsi="Cambria Math" w:cs="Lucida Grande"/>
                </w:rPr>
                <m:t>m</m:t>
              </m:r>
            </m:sub>
          </m:sSub>
          <m:f>
            <m:fPr>
              <m:ctrlPr>
                <w:rPr>
                  <w:rFonts w:ascii="Cambria Math" w:hAnsi="Cambria Math" w:cs="Lucida Grande"/>
                  <w:i/>
                </w:rPr>
              </m:ctrlPr>
            </m:fPr>
            <m:num>
              <m:r>
                <w:rPr>
                  <w:rFonts w:ascii="Cambria Math" w:hAnsi="Cambria Math" w:cs="Lucida Grande"/>
                </w:rPr>
                <m:t>W[-1,exp(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m:t>
                  </m:r>
                </m:sub>
              </m:sSub>
              <m:r>
                <w:rPr>
                  <w:rFonts w:ascii="Cambria Math" w:hAnsi="Cambria Math" w:cs="Lucida Grande"/>
                </w:rPr>
                <m:t xml:space="preserve">)] + </m:t>
              </m:r>
              <m:sSup>
                <m:sSupPr>
                  <m:ctrlPr>
                    <w:rPr>
                      <w:rFonts w:ascii="Cambria Math" w:hAnsi="Cambria Math" w:cs="Lucida Grande"/>
                      <w:i/>
                    </w:rPr>
                  </m:ctrlPr>
                </m:sSupPr>
                <m:e>
                  <m:r>
                    <w:rPr>
                      <w:rFonts w:ascii="Cambria Math" w:hAnsi="Cambria Math" w:cs="Lucida Grande"/>
                    </w:rPr>
                    <m:t>W[-1,exp(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m:t>
                      </m:r>
                    </m:sub>
                  </m:sSub>
                  <m:r>
                    <w:rPr>
                      <w:rFonts w:ascii="Cambria Math" w:hAnsi="Cambria Math" w:cs="Lucida Grande"/>
                    </w:rPr>
                    <m:t>)]</m:t>
                  </m:r>
                </m:e>
                <m:sup>
                  <m:r>
                    <w:rPr>
                      <w:rFonts w:ascii="Cambria Math" w:hAnsi="Cambria Math" w:cs="Lucida Grande"/>
                    </w:rPr>
                    <m:t>2</m:t>
                  </m:r>
                </m:sup>
              </m:sSup>
            </m:num>
            <m:den>
              <m:r>
                <w:rPr>
                  <w:rFonts w:ascii="Cambria Math" w:hAnsi="Cambria Math" w:cs="Lucida Grande"/>
                </w:rPr>
                <m:t>W[-1,exp(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t>
                  </m:r>
                </m:sub>
              </m:sSub>
              <m:r>
                <w:rPr>
                  <w:rFonts w:ascii="Cambria Math" w:hAnsi="Cambria Math" w:cs="Lucida Grande"/>
                </w:rPr>
                <m:t xml:space="preserve">)] + </m:t>
              </m:r>
              <m:sSup>
                <m:sSupPr>
                  <m:ctrlPr>
                    <w:rPr>
                      <w:rFonts w:ascii="Cambria Math" w:hAnsi="Cambria Math" w:cs="Lucida Grande"/>
                      <w:i/>
                    </w:rPr>
                  </m:ctrlPr>
                </m:sSupPr>
                <m:e>
                  <m:r>
                    <w:rPr>
                      <w:rFonts w:ascii="Cambria Math" w:hAnsi="Cambria Math" w:cs="Lucida Grande"/>
                    </w:rPr>
                    <m:t>W[-1,exp(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t>
                      </m:r>
                    </m:sub>
                  </m:sSub>
                  <m:r>
                    <w:rPr>
                      <w:rFonts w:ascii="Cambria Math" w:hAnsi="Cambria Math" w:cs="Lucida Grande"/>
                    </w:rPr>
                    <m:t>)]</m:t>
                  </m:r>
                </m:e>
                <m:sup>
                  <m:r>
                    <w:rPr>
                      <w:rFonts w:ascii="Cambria Math" w:hAnsi="Cambria Math" w:cs="Lucida Grande"/>
                    </w:rPr>
                    <m:t>2</m:t>
                  </m:r>
                </m:sup>
              </m:sSup>
            </m:den>
          </m:f>
          <m:r>
            <w:rPr>
              <w:rFonts w:ascii="Cambria Math" w:hAnsi="Cambria Math" w:cs="Lucida Grande"/>
            </w:rPr>
            <m:t xml:space="preserve"> exp</m:t>
          </m:r>
          <m:d>
            <m:dPr>
              <m:begChr m:val="["/>
              <m:endChr m:val="]"/>
              <m:ctrlPr>
                <w:rPr>
                  <w:rFonts w:ascii="Cambria Math" w:hAnsi="Cambria Math" w:cs="Lucida Grande"/>
                  <w:i/>
                </w:rPr>
              </m:ctrlPr>
            </m:dPr>
            <m:e>
              <m:r>
                <w:rPr>
                  <w:rFonts w:ascii="Cambria Math" w:hAnsi="Cambria Math" w:cs="Lucida Grande"/>
                </w:rPr>
                <m:t>-</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m:t>
                  </m:r>
                </m:den>
              </m:f>
              <m:d>
                <m:dPr>
                  <m:ctrlPr>
                    <w:rPr>
                      <w:rFonts w:ascii="Cambria Math" w:hAnsi="Cambria Math" w:cs="Lucida Grande"/>
                      <w:i/>
                    </w:rPr>
                  </m:ctrlPr>
                </m:dPr>
                <m:e>
                  <m:f>
                    <m:fPr>
                      <m:ctrlPr>
                        <w:rPr>
                          <w:rFonts w:ascii="Cambria Math" w:hAnsi="Cambria Math" w:cs="Lucida Grande"/>
                          <w:i/>
                        </w:rPr>
                      </m:ctrlPr>
                    </m:fPr>
                    <m:num>
                      <m:r>
                        <w:rPr>
                          <w:rFonts w:ascii="Cambria Math" w:hAnsi="Cambria Math" w:cs="Lucida Grande"/>
                        </w:rPr>
                        <m:t>1</m:t>
                      </m:r>
                    </m:num>
                    <m:den>
                      <m:r>
                        <w:rPr>
                          <w:rFonts w:ascii="Cambria Math" w:hAnsi="Cambria Math" w:cs="Lucida Grande"/>
                        </w:rPr>
                        <m:t>T</m:t>
                      </m:r>
                    </m:den>
                  </m:f>
                  <m:r>
                    <w:rPr>
                      <w:rFonts w:ascii="Cambria Math" w:hAnsi="Cambria Math" w:cs="Lucida Grande"/>
                    </w:rPr>
                    <m:t>-</m:t>
                  </m:r>
                  <m:f>
                    <m:fPr>
                      <m:ctrlPr>
                        <w:rPr>
                          <w:rFonts w:ascii="Cambria Math" w:hAnsi="Cambria Math" w:cs="Lucida Grande"/>
                          <w:i/>
                        </w:rPr>
                      </m:ctrlPr>
                    </m:fPr>
                    <m:num>
                      <m:r>
                        <w:rPr>
                          <w:rFonts w:ascii="Cambria Math" w:hAnsi="Cambria Math" w:cs="Lucida Grande"/>
                        </w:rPr>
                        <m:t>1</m:t>
                      </m:r>
                    </m:num>
                    <m:den>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den>
                  </m:f>
                </m:e>
              </m:d>
            </m:e>
          </m:d>
        </m:oMath>
      </m:oMathPara>
    </w:p>
    <w:p w14:paraId="593D814D" w14:textId="373979AA" w:rsidR="0041721D" w:rsidRPr="0041721D" w:rsidRDefault="005C5037" w:rsidP="00423F32">
      <w:pPr>
        <w:tabs>
          <w:tab w:val="left" w:pos="6030"/>
        </w:tabs>
        <w:spacing w:line="360" w:lineRule="auto"/>
        <w:ind w:firstLine="720"/>
        <w:rPr>
          <w:rFonts w:cs="Lucida Grande"/>
        </w:rPr>
      </w:pPr>
      <w:r>
        <w:rPr>
          <w:rFonts w:cs="Lucida Grande"/>
        </w:rPr>
        <w:t>where,</w:t>
      </w:r>
    </w:p>
    <w:p w14:paraId="32B2EDF0" w14:textId="68CC4C23" w:rsidR="0041721D" w:rsidRPr="0041721D" w:rsidRDefault="00DF1D56" w:rsidP="0041721D">
      <w:pPr>
        <w:tabs>
          <w:tab w:val="left" w:pos="6030"/>
        </w:tabs>
        <w:spacing w:line="360" w:lineRule="auto"/>
        <w:ind w:firstLine="720"/>
        <w:jc w:val="center"/>
        <w:rPr>
          <w:rFonts w:cs="Lucida Grande"/>
        </w:rPr>
      </w:pPr>
      <m:oMathPara>
        <m:oMath>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t>
              </m:r>
            </m:sub>
          </m:sSub>
          <m:r>
            <w:rPr>
              <w:rFonts w:ascii="Cambria Math" w:hAnsi="Cambria Math" w:cs="Lucida Grande"/>
            </w:rPr>
            <m:t>=</m:t>
          </m:r>
          <m:f>
            <m:fPr>
              <m:ctrlPr>
                <w:rPr>
                  <w:rFonts w:ascii="Cambria Math" w:hAnsi="Cambria Math" w:cs="Lucida Grande"/>
                  <w:i/>
                </w:rPr>
              </m:ctrlPr>
            </m:fPr>
            <m:num>
              <m:r>
                <w:rPr>
                  <w:rFonts w:ascii="Cambria Math" w:hAnsi="Cambria Math" w:cs="Lucida Grande"/>
                </w:rPr>
                <m:t>1</m:t>
              </m:r>
            </m:num>
            <m:den>
              <m:r>
                <w:rPr>
                  <w:rFonts w:ascii="Cambria Math" w:hAnsi="Cambria Math" w:cs="Lucida Grande"/>
                </w:rPr>
                <m:t>c</m:t>
              </m:r>
            </m:den>
          </m:f>
          <m:r>
            <w:rPr>
              <w:rFonts w:ascii="Cambria Math" w:hAnsi="Cambria Math" w:cs="Lucida Grande"/>
            </w:rPr>
            <m:t>-ln</m:t>
          </m:r>
          <m:d>
            <m:dPr>
              <m:ctrlPr>
                <w:rPr>
                  <w:rFonts w:ascii="Cambria Math" w:hAnsi="Cambria Math" w:cs="Lucida Grande"/>
                  <w:i/>
                </w:rPr>
              </m:ctrlPr>
            </m:dPr>
            <m:e>
              <m:r>
                <w:rPr>
                  <w:rFonts w:ascii="Cambria Math" w:hAnsi="Cambria Math" w:cs="Lucida Grande"/>
                </w:rPr>
                <m:t>c</m:t>
              </m:r>
            </m:e>
          </m:d>
          <m:r>
            <w:rPr>
              <w:rFonts w:ascii="Cambria Math" w:hAnsi="Cambria Math" w:cs="Lucida Grande"/>
            </w:rPr>
            <m:t>+</m:t>
          </m:r>
          <m:f>
            <m:fPr>
              <m:ctrlPr>
                <w:rPr>
                  <w:rFonts w:ascii="Cambria Math" w:hAnsi="Cambria Math" w:cs="Lucida Grande"/>
                  <w:i/>
                </w:rPr>
              </m:ctrlPr>
            </m:fPr>
            <m:num>
              <m:r>
                <w:rPr>
                  <w:rFonts w:ascii="Cambria Math" w:hAnsi="Cambria Math" w:cs="Lucida Grande"/>
                </w:rPr>
                <m:t>E×exp</m:t>
              </m:r>
              <m:d>
                <m:dPr>
                  <m:ctrlPr>
                    <w:rPr>
                      <w:rFonts w:ascii="Cambria Math" w:hAnsi="Cambria Math" w:cs="Lucida Grande"/>
                      <w:i/>
                    </w:rPr>
                  </m:ctrlPr>
                </m:dPr>
                <m:e>
                  <m:r>
                    <w:rPr>
                      <w:rFonts w:ascii="Cambria Math" w:hAnsi="Cambria Math" w:cs="Lucida Grande"/>
                    </w:rPr>
                    <m:t>E</m:t>
                  </m:r>
                  <m:r>
                    <m:rPr>
                      <m:lit/>
                    </m:rPr>
                    <w:rPr>
                      <w:rFonts w:ascii="Cambria Math" w:hAnsi="Cambria Math" w:cs="Lucida Grande"/>
                    </w:rPr>
                    <m:t>/</m:t>
                  </m:r>
                  <m:r>
                    <w:rPr>
                      <w:rFonts w:ascii="Cambria Math" w:hAnsi="Cambria Math" w:cs="Lucida Grande"/>
                    </w:rPr>
                    <m:t>k</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e>
              </m:d>
            </m:num>
            <m:den>
              <m:r>
                <w:rPr>
                  <w:rFonts w:ascii="Cambria Math" w:hAnsi="Cambria Math" w:cs="Lucida Grande"/>
                </w:rPr>
                <m:t>k</m:t>
              </m:r>
              <m:sSubSup>
                <m:sSubSupPr>
                  <m:ctrlPr>
                    <w:rPr>
                      <w:rFonts w:ascii="Cambria Math" w:hAnsi="Cambria Math" w:cs="Lucida Grande"/>
                      <w:i/>
                    </w:rPr>
                  </m:ctrlPr>
                </m:sSubSupPr>
                <m:e>
                  <m:r>
                    <w:rPr>
                      <w:rFonts w:ascii="Cambria Math" w:hAnsi="Cambria Math" w:cs="Lucida Grande"/>
                    </w:rPr>
                    <m:t>T</m:t>
                  </m:r>
                </m:e>
                <m:sub>
                  <m:r>
                    <w:rPr>
                      <w:rFonts w:ascii="Cambria Math" w:hAnsi="Cambria Math" w:cs="Lucida Grande"/>
                    </w:rPr>
                    <m:t>m</m:t>
                  </m:r>
                </m:sub>
                <m:sup>
                  <m:r>
                    <w:rPr>
                      <w:rFonts w:ascii="Cambria Math" w:hAnsi="Cambria Math" w:cs="Lucida Grande"/>
                    </w:rPr>
                    <m:t>2</m:t>
                  </m:r>
                </m:sup>
              </m:sSubSup>
              <m:sSub>
                <m:sSubPr>
                  <m:ctrlPr>
                    <w:rPr>
                      <w:rFonts w:ascii="Cambria Math" w:hAnsi="Cambria Math" w:cs="Lucida Grande"/>
                      <w:i/>
                    </w:rPr>
                  </m:ctrlPr>
                </m:sSubPr>
                <m:e>
                  <m:r>
                    <w:rPr>
                      <w:rFonts w:ascii="Cambria Math" w:hAnsi="Cambria Math" w:cs="Lucida Grande"/>
                    </w:rPr>
                    <m:t>F</m:t>
                  </m:r>
                </m:e>
                <m:sub>
                  <m:r>
                    <w:rPr>
                      <w:rFonts w:ascii="Cambria Math" w:hAnsi="Cambria Math" w:cs="Lucida Grande"/>
                    </w:rPr>
                    <m:t>TL1</m:t>
                  </m:r>
                </m:sub>
              </m:sSub>
              <m:r>
                <w:rPr>
                  <w:rFonts w:ascii="Cambria Math" w:hAnsi="Cambria Math" w:cs="Lucida Grande"/>
                </w:rPr>
                <m:t>(1-R)</m:t>
              </m:r>
            </m:den>
          </m:f>
          <m:r>
            <w:rPr>
              <w:rFonts w:ascii="Cambria Math" w:hAnsi="Cambria Math" w:cs="Lucida Grande"/>
            </w:rPr>
            <m:t>F(T,E)</m:t>
          </m:r>
        </m:oMath>
      </m:oMathPara>
    </w:p>
    <w:p w14:paraId="7426D675" w14:textId="32FD514A" w:rsidR="0041721D" w:rsidRPr="005C5037" w:rsidRDefault="00DF1D56" w:rsidP="0041721D">
      <w:pPr>
        <w:tabs>
          <w:tab w:val="left" w:pos="6030"/>
        </w:tabs>
        <w:spacing w:line="360" w:lineRule="auto"/>
        <w:ind w:firstLine="720"/>
        <w:jc w:val="center"/>
        <w:rPr>
          <w:rFonts w:cs="Lucida Grande"/>
        </w:rPr>
      </w:pPr>
      <m:oMathPara>
        <m:oMath>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t>
              </m:r>
            </m:sub>
          </m:sSub>
          <m:r>
            <w:rPr>
              <w:rFonts w:ascii="Cambria Math" w:hAnsi="Cambria Math" w:cs="Lucida Grande"/>
            </w:rPr>
            <m:t>=</m:t>
          </m:r>
          <m:f>
            <m:fPr>
              <m:ctrlPr>
                <w:rPr>
                  <w:rFonts w:ascii="Cambria Math" w:hAnsi="Cambria Math" w:cs="Lucida Grande"/>
                  <w:i/>
                </w:rPr>
              </m:ctrlPr>
            </m:fPr>
            <m:num>
              <m:r>
                <w:rPr>
                  <w:rFonts w:ascii="Cambria Math" w:hAnsi="Cambria Math" w:cs="Lucida Grande"/>
                </w:rPr>
                <m:t>1</m:t>
              </m:r>
            </m:num>
            <m:den>
              <m:r>
                <w:rPr>
                  <w:rFonts w:ascii="Cambria Math" w:hAnsi="Cambria Math" w:cs="Lucida Grande"/>
                </w:rPr>
                <m:t>|c|</m:t>
              </m:r>
            </m:den>
          </m:f>
          <m:r>
            <w:rPr>
              <w:rFonts w:ascii="Cambria Math" w:hAnsi="Cambria Math" w:cs="Lucida Grande"/>
            </w:rPr>
            <m:t>-ln</m:t>
          </m:r>
          <m:d>
            <m:dPr>
              <m:ctrlPr>
                <w:rPr>
                  <w:rFonts w:ascii="Cambria Math" w:hAnsi="Cambria Math" w:cs="Lucida Grande"/>
                  <w:i/>
                </w:rPr>
              </m:ctrlPr>
            </m:dPr>
            <m:e>
              <m:r>
                <w:rPr>
                  <w:rFonts w:ascii="Cambria Math" w:hAnsi="Cambria Math" w:cs="Lucida Grande"/>
                </w:rPr>
                <m:t>|c|</m:t>
              </m:r>
            </m:e>
          </m:d>
          <m:r>
            <w:rPr>
              <w:rFonts w:ascii="Cambria Math" w:hAnsi="Cambria Math" w:cs="Lucida Grande"/>
            </w:rPr>
            <m:t>+</m:t>
          </m:r>
          <m:f>
            <m:fPr>
              <m:ctrlPr>
                <w:rPr>
                  <w:rFonts w:ascii="Cambria Math" w:hAnsi="Cambria Math" w:cs="Lucida Grande"/>
                  <w:i/>
                </w:rPr>
              </m:ctrlPr>
            </m:fPr>
            <m:num>
              <m:r>
                <w:rPr>
                  <w:rFonts w:ascii="Cambria Math" w:hAnsi="Cambria Math" w:cs="Lucida Grande"/>
                </w:rPr>
                <m:t>E×exp</m:t>
              </m:r>
              <m:d>
                <m:dPr>
                  <m:ctrlPr>
                    <w:rPr>
                      <w:rFonts w:ascii="Cambria Math" w:hAnsi="Cambria Math" w:cs="Lucida Grande"/>
                      <w:i/>
                    </w:rPr>
                  </m:ctrlPr>
                </m:dPr>
                <m:e>
                  <m:r>
                    <w:rPr>
                      <w:rFonts w:ascii="Cambria Math" w:hAnsi="Cambria Math" w:cs="Lucida Grande"/>
                    </w:rPr>
                    <m:t>E</m:t>
                  </m:r>
                  <m:r>
                    <m:rPr>
                      <m:lit/>
                    </m:rPr>
                    <w:rPr>
                      <w:rFonts w:ascii="Cambria Math" w:hAnsi="Cambria Math" w:cs="Lucida Grande"/>
                    </w:rPr>
                    <m:t>/</m:t>
                  </m:r>
                  <m:r>
                    <w:rPr>
                      <w:rFonts w:ascii="Cambria Math" w:hAnsi="Cambria Math" w:cs="Lucida Grande"/>
                    </w:rPr>
                    <m:t>k</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e>
              </m:d>
            </m:num>
            <m:den>
              <m:r>
                <w:rPr>
                  <w:rFonts w:ascii="Cambria Math" w:hAnsi="Cambria Math" w:cs="Lucida Grande"/>
                </w:rPr>
                <m:t>k</m:t>
              </m:r>
              <m:sSubSup>
                <m:sSubSupPr>
                  <m:ctrlPr>
                    <w:rPr>
                      <w:rFonts w:ascii="Cambria Math" w:hAnsi="Cambria Math" w:cs="Lucida Grande"/>
                      <w:i/>
                    </w:rPr>
                  </m:ctrlPr>
                </m:sSubSupPr>
                <m:e>
                  <m:r>
                    <w:rPr>
                      <w:rFonts w:ascii="Cambria Math" w:hAnsi="Cambria Math" w:cs="Lucida Grande"/>
                    </w:rPr>
                    <m:t>T</m:t>
                  </m:r>
                </m:e>
                <m:sub>
                  <m:r>
                    <w:rPr>
                      <w:rFonts w:ascii="Cambria Math" w:hAnsi="Cambria Math" w:cs="Lucida Grande"/>
                    </w:rPr>
                    <m:t>m</m:t>
                  </m:r>
                </m:sub>
                <m:sup>
                  <m:r>
                    <w:rPr>
                      <w:rFonts w:ascii="Cambria Math" w:hAnsi="Cambria Math" w:cs="Lucida Grande"/>
                    </w:rPr>
                    <m:t>2</m:t>
                  </m:r>
                </m:sup>
              </m:sSubSup>
              <m:sSub>
                <m:sSubPr>
                  <m:ctrlPr>
                    <w:rPr>
                      <w:rFonts w:ascii="Cambria Math" w:hAnsi="Cambria Math" w:cs="Lucida Grande"/>
                      <w:i/>
                    </w:rPr>
                  </m:ctrlPr>
                </m:sSubPr>
                <m:e>
                  <m:r>
                    <w:rPr>
                      <w:rFonts w:ascii="Cambria Math" w:hAnsi="Cambria Math" w:cs="Lucida Grande"/>
                    </w:rPr>
                    <m:t>F</m:t>
                  </m:r>
                </m:e>
                <m:sub>
                  <m:r>
                    <w:rPr>
                      <w:rFonts w:ascii="Cambria Math" w:hAnsi="Cambria Math" w:cs="Lucida Grande"/>
                    </w:rPr>
                    <m:t>TL2</m:t>
                  </m:r>
                </m:sub>
              </m:sSub>
              <m:r>
                <w:rPr>
                  <w:rFonts w:ascii="Cambria Math" w:hAnsi="Cambria Math" w:cs="Lucida Grande"/>
                </w:rPr>
                <m:t>(1-R)</m:t>
              </m:r>
            </m:den>
          </m:f>
          <m:r>
            <w:rPr>
              <w:rFonts w:ascii="Cambria Math" w:hAnsi="Cambria Math" w:cs="Lucida Grande"/>
            </w:rPr>
            <m:t>F(T,E)</m:t>
          </m:r>
        </m:oMath>
      </m:oMathPara>
    </w:p>
    <w:p w14:paraId="3B245841" w14:textId="34CBC70C" w:rsidR="005C5037" w:rsidRPr="00CD7DCE" w:rsidRDefault="005C5037" w:rsidP="0041721D">
      <w:pPr>
        <w:tabs>
          <w:tab w:val="left" w:pos="6030"/>
        </w:tabs>
        <w:spacing w:line="360" w:lineRule="auto"/>
        <w:ind w:firstLine="720"/>
        <w:jc w:val="center"/>
        <w:rPr>
          <w:rFonts w:cs="Lucida Grande"/>
        </w:rPr>
      </w:pPr>
      <m:oMathPara>
        <m:oMath>
          <m:r>
            <w:rPr>
              <w:rFonts w:ascii="Cambria Math" w:hAnsi="Cambria Math" w:cs="Lucida Grande"/>
            </w:rPr>
            <m:t xml:space="preserve">c = </m:t>
          </m:r>
          <m:f>
            <m:fPr>
              <m:ctrlPr>
                <w:rPr>
                  <w:rFonts w:ascii="Cambria Math" w:hAnsi="Cambria Math" w:cs="Lucida Grande"/>
                  <w:i/>
                </w:rPr>
              </m:ctrlPr>
            </m:fPr>
            <m:num>
              <m:sSub>
                <m:sSubPr>
                  <m:ctrlPr>
                    <w:rPr>
                      <w:rFonts w:ascii="Cambria Math" w:hAnsi="Cambria Math" w:cs="Lucida Grande"/>
                      <w:i/>
                    </w:rPr>
                  </m:ctrlPr>
                </m:sSubPr>
                <m:e>
                  <m:r>
                    <w:rPr>
                      <w:rFonts w:ascii="Cambria Math" w:hAnsi="Cambria Math" w:cs="Lucida Grande"/>
                    </w:rPr>
                    <m:t>n</m:t>
                  </m:r>
                </m:e>
                <m:sub>
                  <m:r>
                    <w:rPr>
                      <w:rFonts w:ascii="Cambria Math" w:hAnsi="Cambria Math" w:cs="Lucida Grande"/>
                    </w:rPr>
                    <m:t>0</m:t>
                  </m:r>
                </m:sub>
              </m:sSub>
              <m:r>
                <w:rPr>
                  <w:rFonts w:ascii="Cambria Math" w:hAnsi="Cambria Math" w:cs="Lucida Grande"/>
                </w:rPr>
                <m:t>(1-R)</m:t>
              </m:r>
            </m:num>
            <m:den>
              <m:r>
                <w:rPr>
                  <w:rFonts w:ascii="Cambria Math" w:hAnsi="Cambria Math" w:cs="Lucida Grande"/>
                </w:rPr>
                <m:t>NR</m:t>
              </m:r>
            </m:den>
          </m:f>
        </m:oMath>
      </m:oMathPara>
    </w:p>
    <w:p w14:paraId="10FE3D92" w14:textId="59587777" w:rsidR="0041721D" w:rsidRDefault="005C5037" w:rsidP="005C5037">
      <w:pPr>
        <w:tabs>
          <w:tab w:val="left" w:pos="6030"/>
        </w:tabs>
        <w:spacing w:line="360" w:lineRule="auto"/>
        <w:ind w:firstLine="720"/>
        <w:rPr>
          <w:rFonts w:cs="Lucida Grande"/>
        </w:rPr>
      </w:pPr>
      <w:r>
        <w:rPr>
          <w:rFonts w:cs="Lucida Grande"/>
        </w:rPr>
        <w:t>where,</w:t>
      </w:r>
    </w:p>
    <w:p w14:paraId="31EC02F2" w14:textId="1B6FC51D" w:rsidR="005C5037" w:rsidRPr="009263CD" w:rsidRDefault="005C5037" w:rsidP="005C5037">
      <w:pPr>
        <w:tabs>
          <w:tab w:val="left" w:pos="6030"/>
        </w:tabs>
        <w:spacing w:line="360" w:lineRule="auto"/>
        <w:ind w:firstLine="720"/>
        <w:jc w:val="center"/>
        <w:rPr>
          <w:rFonts w:cs="Lucida Grande"/>
        </w:rPr>
      </w:pPr>
      <m:oMathPara>
        <m:oMath>
          <m:r>
            <w:rPr>
              <w:rFonts w:ascii="Cambria Math" w:hAnsi="Cambria Math" w:cs="Lucida Grande"/>
            </w:rPr>
            <m:t xml:space="preserve">F(T,E) = </m:t>
          </m:r>
          <m:nary>
            <m:naryPr>
              <m:limLoc m:val="subSup"/>
              <m:ctrlPr>
                <w:rPr>
                  <w:rFonts w:ascii="Cambria Math" w:hAnsi="Cambria Math" w:cs="Lucida Grande"/>
                  <w:i/>
                </w:rPr>
              </m:ctrlPr>
            </m:naryPr>
            <m:sub>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0</m:t>
                  </m:r>
                </m:sub>
              </m:sSub>
            </m:sub>
            <m:sup>
              <m:r>
                <w:rPr>
                  <w:rFonts w:ascii="Cambria Math" w:hAnsi="Cambria Math" w:cs="Lucida Grande"/>
                </w:rPr>
                <m:t>T</m:t>
              </m:r>
            </m:sup>
            <m:e>
              <m:r>
                <w:rPr>
                  <w:rFonts w:ascii="Cambria Math" w:hAnsi="Cambria Math" w:cs="Lucida Grande"/>
                </w:rPr>
                <m:t>exp(-</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kT</m:t>
                  </m:r>
                </m:den>
              </m:f>
              <m:r>
                <w:rPr>
                  <w:rFonts w:ascii="Cambria Math" w:hAnsi="Cambria Math" w:cs="Lucida Grande"/>
                </w:rPr>
                <m:t>)dt = T×exp(-</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kT</m:t>
                  </m:r>
                </m:den>
              </m:f>
              <m:r>
                <w:rPr>
                  <w:rFonts w:ascii="Cambria Math" w:hAnsi="Cambria Math" w:cs="Lucida Grande"/>
                </w:rPr>
                <m:t>)+</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T</m:t>
                  </m:r>
                </m:den>
              </m:f>
              <m:r>
                <w:rPr>
                  <w:rFonts w:ascii="Cambria Math" w:hAnsi="Cambria Math" w:cs="Lucida Grande"/>
                </w:rPr>
                <m:t>Ei(-</m:t>
              </m:r>
              <m:f>
                <m:fPr>
                  <m:ctrlPr>
                    <w:rPr>
                      <w:rFonts w:ascii="Cambria Math" w:hAnsi="Cambria Math" w:cs="Lucida Grande"/>
                      <w:i/>
                    </w:rPr>
                  </m:ctrlPr>
                </m:fPr>
                <m:num>
                  <m:r>
                    <w:rPr>
                      <w:rFonts w:ascii="Cambria Math" w:hAnsi="Cambria Math" w:cs="Lucida Grande"/>
                    </w:rPr>
                    <m:t>E</m:t>
                  </m:r>
                </m:num>
                <m:den>
                  <m:r>
                    <w:rPr>
                      <w:rFonts w:ascii="Cambria Math" w:hAnsi="Cambria Math" w:cs="Lucida Grande"/>
                    </w:rPr>
                    <m:t>kT</m:t>
                  </m:r>
                </m:den>
              </m:f>
              <m:r>
                <w:rPr>
                  <w:rFonts w:ascii="Cambria Math" w:hAnsi="Cambria Math" w:cs="Lucida Grande"/>
                </w:rPr>
                <m:t>)</m:t>
              </m:r>
              <m:sSubSup>
                <m:sSubSupPr>
                  <m:ctrlPr>
                    <w:rPr>
                      <w:rFonts w:ascii="Cambria Math" w:hAnsi="Cambria Math" w:cs="Lucida Grande"/>
                      <w:i/>
                    </w:rPr>
                  </m:ctrlPr>
                </m:sSubSupPr>
                <m:e>
                  <m:r>
                    <w:rPr>
                      <w:rFonts w:ascii="Cambria Math" w:hAnsi="Cambria Math" w:cs="Lucida Grande"/>
                    </w:rPr>
                    <m:t>|</m:t>
                  </m:r>
                </m:e>
                <m:sub>
                  <m:r>
                    <w:rPr>
                      <w:rFonts w:ascii="Cambria Math" w:hAnsi="Cambria Math" w:cs="Lucida Grande"/>
                    </w:rPr>
                    <m:t>T=</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0</m:t>
                      </m:r>
                    </m:sub>
                  </m:sSub>
                </m:sub>
                <m:sup>
                  <m:r>
                    <w:rPr>
                      <w:rFonts w:ascii="Cambria Math" w:hAnsi="Cambria Math" w:cs="Lucida Grande"/>
                    </w:rPr>
                    <m:t>T=T</m:t>
                  </m:r>
                </m:sup>
              </m:sSubSup>
            </m:e>
          </m:nary>
        </m:oMath>
      </m:oMathPara>
    </w:p>
    <w:p w14:paraId="29E9B584" w14:textId="16EE0102" w:rsidR="009263CD" w:rsidRPr="009263CD" w:rsidRDefault="00DF1D56" w:rsidP="005C5037">
      <w:pPr>
        <w:tabs>
          <w:tab w:val="left" w:pos="6030"/>
        </w:tabs>
        <w:spacing w:line="360" w:lineRule="auto"/>
        <w:ind w:firstLine="720"/>
        <w:jc w:val="center"/>
        <w:rPr>
          <w:rFonts w:cs="Lucida Grande"/>
        </w:rPr>
      </w:pPr>
      <m:oMathPara>
        <m:oMath>
          <m:sSub>
            <m:sSubPr>
              <m:ctrlPr>
                <w:rPr>
                  <w:rFonts w:ascii="Cambria Math" w:hAnsi="Cambria Math" w:cs="Lucida Grande"/>
                  <w:i/>
                </w:rPr>
              </m:ctrlPr>
            </m:sSubPr>
            <m:e>
              <m:r>
                <w:rPr>
                  <w:rFonts w:ascii="Cambria Math" w:hAnsi="Cambria Math" w:cs="Lucida Grande"/>
                </w:rPr>
                <m:t>F</m:t>
              </m:r>
            </m:e>
            <m:sub>
              <m:r>
                <w:rPr>
                  <w:rFonts w:ascii="Cambria Math" w:hAnsi="Cambria Math" w:cs="Lucida Grande"/>
                </w:rPr>
                <m:t>TL1</m:t>
              </m:r>
            </m:sub>
          </m:sSub>
          <m:r>
            <w:rPr>
              <w:rFonts w:ascii="Cambria Math" w:hAnsi="Cambria Math" w:cs="Lucida Grande"/>
            </w:rPr>
            <m:t xml:space="preserve">= </m:t>
          </m:r>
          <m:f>
            <m:fPr>
              <m:ctrlPr>
                <w:rPr>
                  <w:rFonts w:ascii="Cambria Math" w:hAnsi="Cambria Math" w:cs="Lucida Grande"/>
                  <w:i/>
                </w:rPr>
              </m:ctrlPr>
            </m:fPr>
            <m:num>
              <m:r>
                <w:rPr>
                  <w:rFonts w:ascii="Cambria Math" w:hAnsi="Cambria Math" w:cs="Lucida Grande"/>
                </w:rPr>
                <m:t>-1.05</m:t>
              </m:r>
              <m:sSup>
                <m:sSupPr>
                  <m:ctrlPr>
                    <w:rPr>
                      <w:rFonts w:ascii="Cambria Math" w:hAnsi="Cambria Math" w:cs="Lucida Grande"/>
                      <w:i/>
                    </w:rPr>
                  </m:ctrlPr>
                </m:sSupPr>
                <m:e>
                  <m:r>
                    <w:rPr>
                      <w:rFonts w:ascii="Cambria Math" w:hAnsi="Cambria Math" w:cs="Lucida Grande"/>
                    </w:rPr>
                    <m:t>R</m:t>
                  </m:r>
                </m:e>
                <m:sup>
                  <m:r>
                    <w:rPr>
                      <w:rFonts w:ascii="Cambria Math" w:hAnsi="Cambria Math" w:cs="Lucida Grande"/>
                    </w:rPr>
                    <m:t>1.26</m:t>
                  </m:r>
                </m:sup>
              </m:sSup>
              <m:r>
                <w:rPr>
                  <w:rFonts w:ascii="Cambria Math" w:hAnsi="Cambria Math" w:cs="Lucida Grande"/>
                </w:rPr>
                <m:t>+1</m:t>
              </m:r>
            </m:num>
            <m:den>
              <m:r>
                <w:rPr>
                  <w:rFonts w:ascii="Cambria Math" w:hAnsi="Cambria Math" w:cs="Lucida Grande"/>
                </w:rPr>
                <m:t>(1-R)</m:t>
              </m:r>
            </m:den>
          </m:f>
        </m:oMath>
      </m:oMathPara>
    </w:p>
    <w:p w14:paraId="5762F7C8" w14:textId="72485769" w:rsidR="009263CD" w:rsidRPr="009263CD" w:rsidRDefault="00DF1D56" w:rsidP="009263CD">
      <w:pPr>
        <w:tabs>
          <w:tab w:val="left" w:pos="6030"/>
        </w:tabs>
        <w:spacing w:line="360" w:lineRule="auto"/>
        <w:ind w:firstLine="720"/>
        <w:jc w:val="center"/>
        <w:rPr>
          <w:rFonts w:cs="Lucida Grande"/>
        </w:rPr>
      </w:pPr>
      <m:oMathPara>
        <m:oMath>
          <m:sSub>
            <m:sSubPr>
              <m:ctrlPr>
                <w:rPr>
                  <w:rFonts w:ascii="Cambria Math" w:hAnsi="Cambria Math" w:cs="Lucida Grande"/>
                  <w:i/>
                </w:rPr>
              </m:ctrlPr>
            </m:sSubPr>
            <m:e>
              <m:r>
                <w:rPr>
                  <w:rFonts w:ascii="Cambria Math" w:hAnsi="Cambria Math" w:cs="Lucida Grande"/>
                </w:rPr>
                <m:t>F</m:t>
              </m:r>
            </m:e>
            <m:sub>
              <m:r>
                <w:rPr>
                  <w:rFonts w:ascii="Cambria Math" w:hAnsi="Cambria Math" w:cs="Lucida Grande"/>
                </w:rPr>
                <m:t>TL2</m:t>
              </m:r>
            </m:sub>
          </m:sSub>
          <m:r>
            <w:rPr>
              <w:rFonts w:ascii="Cambria Math" w:hAnsi="Cambria Math" w:cs="Lucida Grande"/>
            </w:rPr>
            <m:t xml:space="preserve">= </m:t>
          </m:r>
          <m:f>
            <m:fPr>
              <m:ctrlPr>
                <w:rPr>
                  <w:rFonts w:ascii="Cambria Math" w:hAnsi="Cambria Math" w:cs="Lucida Grande"/>
                  <w:i/>
                </w:rPr>
              </m:ctrlPr>
            </m:fPr>
            <m:num>
              <m:r>
                <w:rPr>
                  <w:rFonts w:ascii="Cambria Math" w:hAnsi="Cambria Math" w:cs="Lucida Grande"/>
                </w:rPr>
                <m:t>-3.24</m:t>
              </m:r>
              <m:sSup>
                <m:sSupPr>
                  <m:ctrlPr>
                    <w:rPr>
                      <w:rFonts w:ascii="Cambria Math" w:hAnsi="Cambria Math" w:cs="Lucida Grande"/>
                      <w:i/>
                    </w:rPr>
                  </m:ctrlPr>
                </m:sSupPr>
                <m:e>
                  <m:r>
                    <w:rPr>
                      <w:rFonts w:ascii="Cambria Math" w:hAnsi="Cambria Math" w:cs="Lucida Grande"/>
                    </w:rPr>
                    <m:t>R</m:t>
                  </m:r>
                </m:e>
                <m:sup>
                  <m:r>
                    <w:rPr>
                      <w:rFonts w:ascii="Cambria Math" w:hAnsi="Cambria Math" w:cs="Lucida Grande"/>
                    </w:rPr>
                    <m:t>-0.74</m:t>
                  </m:r>
                </m:sup>
              </m:sSup>
              <m:r>
                <w:rPr>
                  <w:rFonts w:ascii="Cambria Math" w:hAnsi="Cambria Math" w:cs="Lucida Grande"/>
                </w:rPr>
                <m:t>+2.963</m:t>
              </m:r>
            </m:num>
            <m:den>
              <m:r>
                <w:rPr>
                  <w:rFonts w:ascii="Cambria Math" w:hAnsi="Cambria Math" w:cs="Lucida Grande"/>
                </w:rPr>
                <m:t>|1-R|</m:t>
              </m:r>
            </m:den>
          </m:f>
        </m:oMath>
      </m:oMathPara>
    </w:p>
    <w:p w14:paraId="6D7801E9" w14:textId="6755B01C" w:rsidR="006B27ED" w:rsidRDefault="00663AE5" w:rsidP="003B358D">
      <w:pPr>
        <w:tabs>
          <w:tab w:val="left" w:pos="6030"/>
        </w:tabs>
        <w:spacing w:line="360" w:lineRule="auto"/>
        <w:rPr>
          <w:rFonts w:cs="Lucida Grande"/>
        </w:rPr>
      </w:pPr>
      <w:r>
        <w:rPr>
          <w:rFonts w:cs="Lucida Grande"/>
        </w:rPr>
        <w:t>E is the activation energy, k is the Boltzmann constant in eV K</w:t>
      </w:r>
      <w:r>
        <w:rPr>
          <w:rFonts w:cs="Lucida Grande"/>
          <w:vertAlign w:val="superscript"/>
        </w:rPr>
        <w:t>-1</w:t>
      </w:r>
      <w:r>
        <w:rPr>
          <w:rFonts w:cs="Lucida Grande"/>
        </w:rPr>
        <w:t xml:space="preserve"> ,</w:t>
      </w:r>
      <w:r w:rsidRPr="00663AE5">
        <w:rPr>
          <w:rFonts w:cs="Lucida Grande"/>
        </w:rPr>
        <w:t xml:space="preserve">N is the total concentration of the trapping states in </w:t>
      </w:r>
      <m:oMath>
        <m:sSup>
          <m:sSupPr>
            <m:ctrlPr>
              <w:rPr>
                <w:rFonts w:ascii="Cambria Math" w:hAnsi="Cambria Math" w:cs="Lucida Grande"/>
                <w:i/>
              </w:rPr>
            </m:ctrlPr>
          </m:sSupPr>
          <m:e>
            <m:r>
              <w:rPr>
                <w:rFonts w:ascii="Cambria Math" w:hAnsi="Cambria Math" w:cs="Lucida Grande"/>
              </w:rPr>
              <m:t>cm</m:t>
            </m:r>
          </m:e>
          <m:sup>
            <m:r>
              <w:rPr>
                <w:rFonts w:ascii="Cambria Math" w:hAnsi="Cambria Math" w:cs="Lucida Grande"/>
              </w:rPr>
              <m:t>3</m:t>
            </m:r>
          </m:sup>
        </m:sSup>
      </m:oMath>
      <w:r>
        <w:rPr>
          <w:rFonts w:cs="Lucida Grande"/>
        </w:rPr>
        <w:t>,</w:t>
      </w:r>
      <w:r w:rsidR="006B27ED">
        <w:rPr>
          <w:rFonts w:cs="Lucida Grande"/>
        </w:rPr>
        <w:t xml:space="preserve"> </w:t>
      </w:r>
      <m:oMath>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m:t>
            </m:r>
          </m:sub>
        </m:sSub>
        <m:r>
          <w:rPr>
            <w:rFonts w:ascii="Cambria Math" w:hAnsi="Cambria Math" w:cs="Lucida Grande"/>
          </w:rPr>
          <m:t>=</m:t>
        </m:r>
      </m:oMath>
      <w:r>
        <w:rPr>
          <w:rFonts w:cs="Lucida Grande"/>
        </w:rPr>
        <w:t xml:space="preserve"> </w:t>
      </w:r>
      <m:oMath>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t>
            </m:r>
          </m:sub>
        </m:sSub>
        <m:r>
          <w:rPr>
            <w:rFonts w:ascii="Cambria Math" w:hAnsi="Cambria Math" w:cs="Lucida Grande"/>
          </w:rPr>
          <m:t xml:space="preserve"> (at T = </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r>
          <w:rPr>
            <w:rFonts w:ascii="Cambria Math" w:hAnsi="Cambria Math" w:cs="Lucida Grande"/>
          </w:rPr>
          <m:t>)</m:t>
        </m:r>
      </m:oMath>
      <w:r w:rsidR="006B27ED">
        <w:rPr>
          <w:rFonts w:cs="Lucida Grande"/>
        </w:rPr>
        <w:t xml:space="preserve">, </w:t>
      </w:r>
      <m:oMath>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m:t>
            </m:r>
          </m:sub>
        </m:sSub>
        <m:r>
          <w:rPr>
            <w:rFonts w:ascii="Cambria Math" w:hAnsi="Cambria Math" w:cs="Lucida Grande"/>
          </w:rPr>
          <m:t>=</m:t>
        </m:r>
      </m:oMath>
      <w:r w:rsidR="006B27ED">
        <w:rPr>
          <w:rFonts w:cs="Lucida Grande"/>
        </w:rPr>
        <w:t xml:space="preserve"> </w:t>
      </w:r>
      <m:oMath>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t>
            </m:r>
          </m:sub>
        </m:sSub>
        <m:r>
          <w:rPr>
            <w:rFonts w:ascii="Cambria Math" w:hAnsi="Cambria Math" w:cs="Lucida Grande"/>
          </w:rPr>
          <m:t xml:space="preserve"> (at T = </m:t>
        </m:r>
        <m:sSub>
          <m:sSubPr>
            <m:ctrlPr>
              <w:rPr>
                <w:rFonts w:ascii="Cambria Math" w:hAnsi="Cambria Math" w:cs="Lucida Grande"/>
                <w:i/>
              </w:rPr>
            </m:ctrlPr>
          </m:sSubPr>
          <m:e>
            <m:r>
              <w:rPr>
                <w:rFonts w:ascii="Cambria Math" w:hAnsi="Cambria Math" w:cs="Lucida Grande"/>
              </w:rPr>
              <m:t>T</m:t>
            </m:r>
          </m:e>
          <m:sub>
            <m:r>
              <w:rPr>
                <w:rFonts w:ascii="Cambria Math" w:hAnsi="Cambria Math" w:cs="Lucida Grande"/>
              </w:rPr>
              <m:t>m</m:t>
            </m:r>
          </m:sub>
        </m:sSub>
        <m:r>
          <w:rPr>
            <w:rFonts w:ascii="Cambria Math" w:hAnsi="Cambria Math" w:cs="Lucida Grande"/>
          </w:rPr>
          <m:t>)</m:t>
        </m:r>
      </m:oMath>
      <w:r>
        <w:rPr>
          <w:rFonts w:cs="Lucida Grande"/>
        </w:rPr>
        <w:t xml:space="preserve">, </w:t>
      </w:r>
      <m:oMath>
        <m:r>
          <w:rPr>
            <w:rFonts w:ascii="Cambria Math" w:hAnsi="Cambria Math" w:cs="Lucida Grande"/>
          </w:rPr>
          <m:t>W[exp(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1</m:t>
            </m:r>
          </m:sub>
        </m:sSub>
        <m:r>
          <w:rPr>
            <w:rFonts w:ascii="Cambria Math" w:hAnsi="Cambria Math" w:cs="Lucida Grande"/>
          </w:rPr>
          <m:t>)]</m:t>
        </m:r>
      </m:oMath>
      <w:r>
        <w:rPr>
          <w:rFonts w:cs="Lucida Grande"/>
        </w:rPr>
        <w:t xml:space="preserve"> and </w:t>
      </w:r>
      <m:oMath>
        <m:r>
          <w:rPr>
            <w:rFonts w:ascii="Cambria Math" w:hAnsi="Cambria Math" w:cs="Lucida Grande"/>
          </w:rPr>
          <m:t>W[-1, exp(</m:t>
        </m:r>
        <m:sSub>
          <m:sSubPr>
            <m:ctrlPr>
              <w:rPr>
                <w:rFonts w:ascii="Cambria Math" w:hAnsi="Cambria Math" w:cs="Lucida Grande"/>
                <w:i/>
              </w:rPr>
            </m:ctrlPr>
          </m:sSubPr>
          <m:e>
            <m:r>
              <w:rPr>
                <w:rFonts w:ascii="Cambria Math" w:hAnsi="Cambria Math" w:cs="Lucida Grande"/>
              </w:rPr>
              <m:t>-z</m:t>
            </m:r>
          </m:e>
          <m:sub>
            <m:r>
              <w:rPr>
                <w:rFonts w:ascii="Cambria Math" w:hAnsi="Cambria Math" w:cs="Lucida Grande"/>
              </w:rPr>
              <m:t>2</m:t>
            </m:r>
          </m:sub>
        </m:sSub>
        <m:r>
          <w:rPr>
            <w:rFonts w:ascii="Cambria Math" w:hAnsi="Cambria Math" w:cs="Lucida Grande"/>
          </w:rPr>
          <m:t>)]</m:t>
        </m:r>
      </m:oMath>
      <w:r>
        <w:rPr>
          <w:rFonts w:cs="Lucida Grande"/>
        </w:rPr>
        <w:t xml:space="preserve"> are the </w:t>
      </w:r>
      <w:r w:rsidRPr="00663AE5">
        <w:rPr>
          <w:rFonts w:cs="Lucida Grande"/>
        </w:rPr>
        <w:t xml:space="preserve">principal and the second branches of the Lambert-W function, respectively </w:t>
      </w:r>
      <w:hyperlink w:anchor="References" w:history="1">
        <w:r w:rsidRPr="0019676A">
          <w:rPr>
            <w:rStyle w:val="Hyperlink"/>
            <w:rFonts w:cs="Lucida Grande"/>
          </w:rPr>
          <w:t>(</w:t>
        </w:r>
        <w:proofErr w:type="spellStart"/>
        <w:r w:rsidRPr="0019676A">
          <w:rPr>
            <w:rStyle w:val="Hyperlink"/>
            <w:rFonts w:cs="Lucida Grande"/>
          </w:rPr>
          <w:t>Olver</w:t>
        </w:r>
        <w:proofErr w:type="spellEnd"/>
        <w:r w:rsidRPr="0019676A">
          <w:rPr>
            <w:rStyle w:val="Hyperlink"/>
            <w:rFonts w:cs="Lucida Grande"/>
          </w:rPr>
          <w:t xml:space="preserve"> et al., 2010).</w:t>
        </w:r>
      </w:hyperlink>
    </w:p>
    <w:p w14:paraId="74762890" w14:textId="14C85AE1" w:rsidR="00646A61" w:rsidRDefault="00646A61" w:rsidP="00646A61">
      <w:pPr>
        <w:spacing w:line="360" w:lineRule="auto"/>
        <w:rPr>
          <w:b/>
        </w:rPr>
      </w:pPr>
      <w:r w:rsidRPr="00E24FE7">
        <w:rPr>
          <w:b/>
        </w:rPr>
        <w:t>2</w:t>
      </w:r>
      <w:r>
        <w:rPr>
          <w:b/>
        </w:rPr>
        <w:t>.5</w:t>
      </w:r>
      <w:r w:rsidRPr="00E24FE7">
        <w:rPr>
          <w:b/>
        </w:rPr>
        <w:t>.</w:t>
      </w:r>
      <w:r>
        <w:rPr>
          <w:b/>
        </w:rPr>
        <w:t>2</w:t>
      </w:r>
      <w:r w:rsidRPr="00E24FE7">
        <w:rPr>
          <w:b/>
        </w:rPr>
        <w:t xml:space="preserve">  </w:t>
      </w:r>
      <w:r w:rsidRPr="00646A61">
        <w:rPr>
          <w:b/>
        </w:rPr>
        <w:t>Levenberg–Marquardt</w:t>
      </w:r>
      <w:r>
        <w:rPr>
          <w:b/>
        </w:rPr>
        <w:t xml:space="preserve"> Algorithm</w:t>
      </w:r>
    </w:p>
    <w:p w14:paraId="45A93253" w14:textId="57E11840" w:rsidR="00D934A8" w:rsidRDefault="009707DA" w:rsidP="009707DA">
      <w:pPr>
        <w:tabs>
          <w:tab w:val="left" w:pos="720"/>
        </w:tabs>
        <w:spacing w:line="360" w:lineRule="auto"/>
        <w:rPr>
          <w:rFonts w:cs="Lucida Grande"/>
        </w:rPr>
      </w:pPr>
      <w:r>
        <w:rPr>
          <w:rFonts w:cs="Lucida Grande"/>
        </w:rPr>
        <w:tab/>
      </w:r>
      <w:r w:rsidR="000F2982">
        <w:rPr>
          <w:rFonts w:cs="Lucida Grande"/>
        </w:rPr>
        <w:t>T</w:t>
      </w:r>
      <w:r w:rsidRPr="009707DA">
        <w:rPr>
          <w:rFonts w:cs="Lucida Grande"/>
        </w:rPr>
        <w:t>he Levenberg–Marquardt algorithm</w:t>
      </w:r>
      <w:r w:rsidR="000F2982">
        <w:rPr>
          <w:rFonts w:cs="Lucida Grande"/>
        </w:rPr>
        <w:t xml:space="preserve"> (LM)</w:t>
      </w:r>
      <w:r w:rsidRPr="009707DA">
        <w:rPr>
          <w:rFonts w:cs="Lucida Grande"/>
        </w:rPr>
        <w:t>, also known as the damped least-squares (DLS) method, is used to solve non-linear least squares problems.</w:t>
      </w:r>
      <w:r w:rsidR="000F2982">
        <w:rPr>
          <w:rFonts w:cs="Lucida Grande"/>
        </w:rPr>
        <w:t xml:space="preserve"> This kind of minimization makes LM </w:t>
      </w:r>
      <w:r w:rsidR="00204256">
        <w:rPr>
          <w:rFonts w:cs="Lucida Grande"/>
        </w:rPr>
        <w:t>a viable choice for solving the GCA software’s curve fitting problem. The software utilizes a modified iterative LM algorithm</w:t>
      </w:r>
      <w:r w:rsidR="0004025E">
        <w:rPr>
          <w:rFonts w:cs="Lucida Grande"/>
        </w:rPr>
        <w:t xml:space="preserve"> which minimizes the error between the original emission spectra and the summed glow peak’s curve. Adjusting in parallel </w:t>
      </w:r>
      <m:oMath>
        <m:r>
          <w:rPr>
            <w:rFonts w:ascii="Cambria Math" w:hAnsi="Cambria Math" w:cs="Lucida Grande"/>
          </w:rPr>
          <m:t>3×n</m:t>
        </m:r>
      </m:oMath>
      <w:r w:rsidR="0004025E">
        <w:rPr>
          <w:rFonts w:cs="Lucida Grande"/>
        </w:rPr>
        <w:t xml:space="preserve"> parameters, n being the number of glow peaks.</w:t>
      </w:r>
      <w:r w:rsidR="00282141">
        <w:rPr>
          <w:rFonts w:cs="Lucida Grande"/>
        </w:rPr>
        <w:t xml:space="preserve"> The algorithm calculates the error between the two curves, the original and summed, takes the Jacobian, inverts the </w:t>
      </w:r>
      <w:r w:rsidR="00FB6D3E">
        <w:rPr>
          <w:rFonts w:cs="Lucida Grande"/>
        </w:rPr>
        <w:t>Jacobian</w:t>
      </w:r>
      <w:r w:rsidR="00282141">
        <w:rPr>
          <w:rFonts w:cs="Lucida Grande"/>
        </w:rPr>
        <w:t xml:space="preserve">, calculates the </w:t>
      </w:r>
      <w:r w:rsidR="00282141" w:rsidRPr="00282141">
        <w:rPr>
          <w:rFonts w:cs="Lucida Grande"/>
        </w:rPr>
        <w:t>Hermitian matrix</w:t>
      </w:r>
      <w:r w:rsidR="00282141">
        <w:rPr>
          <w:rFonts w:cs="Lucida Grande"/>
        </w:rPr>
        <w:t xml:space="preserve">, </w:t>
      </w:r>
      <w:r w:rsidR="00D934A8">
        <w:rPr>
          <w:rFonts w:cs="Lucida Grande"/>
        </w:rPr>
        <w:t xml:space="preserve">multiplies by the identity, and applies a dampening factor to calculate a correction to apply to each individual parameter. This is done iteratively until convergence is met, or failure. </w:t>
      </w:r>
    </w:p>
    <w:p w14:paraId="0CAA1862" w14:textId="402A1C29" w:rsidR="00646A61" w:rsidRDefault="00D934A8" w:rsidP="006C4213">
      <w:pPr>
        <w:tabs>
          <w:tab w:val="left" w:pos="720"/>
        </w:tabs>
        <w:spacing w:line="360" w:lineRule="auto"/>
        <w:rPr>
          <w:rFonts w:cs="Lucida Grande"/>
        </w:rPr>
      </w:pPr>
      <w:r>
        <w:rPr>
          <w:rFonts w:cs="Lucida Grande"/>
        </w:rPr>
        <w:lastRenderedPageBreak/>
        <w:tab/>
        <w:t xml:space="preserve">The modified iterative LM algorithm employed by the software on average achieves convergence when run on a TLD-100 within 5-10 iterations, and each iteration </w:t>
      </w:r>
      <w:r w:rsidR="00C422AE">
        <w:rPr>
          <w:rFonts w:cs="Lucida Grande"/>
        </w:rPr>
        <w:t xml:space="preserve">in just under 0.3 seconds. The mathematical matrix arithmetic required for the algorithm utilizes the high-speed capabilities of the C </w:t>
      </w:r>
      <w:proofErr w:type="gramStart"/>
      <w:r w:rsidR="00C422AE">
        <w:rPr>
          <w:rFonts w:cs="Lucida Grande"/>
        </w:rPr>
        <w:t>language, and</w:t>
      </w:r>
      <w:proofErr w:type="gramEnd"/>
      <w:r w:rsidR="00C422AE">
        <w:rPr>
          <w:rFonts w:cs="Lucida Grande"/>
        </w:rPr>
        <w:t xml:space="preserve"> utilizes low level optimizations to produce the discussed results at the speeds described. While the complexity of the LM algorithm is </w:t>
      </w:r>
      <w:r w:rsidR="006C4213">
        <w:rPr>
          <w:rFonts w:cs="Lucida Grande"/>
        </w:rPr>
        <w:t xml:space="preserve">difficult to evaluate, </w:t>
      </w:r>
      <w:hyperlink w:anchor="References" w:history="1">
        <w:r w:rsidR="006C4213" w:rsidRPr="00FB6D3E">
          <w:rPr>
            <w:rStyle w:val="Hyperlink"/>
            <w:rFonts w:cs="Lucida Grande"/>
          </w:rPr>
          <w:t>(</w:t>
        </w:r>
        <w:proofErr w:type="spellStart"/>
        <w:r w:rsidR="00FB6D3E" w:rsidRPr="00FB6D3E">
          <w:rPr>
            <w:rStyle w:val="Hyperlink"/>
          </w:rPr>
          <w:t>Bellavia</w:t>
        </w:r>
        <w:proofErr w:type="spellEnd"/>
        <w:r w:rsidR="00FB6D3E" w:rsidRPr="00FB6D3E">
          <w:rPr>
            <w:rStyle w:val="Hyperlink"/>
          </w:rPr>
          <w:t>, 2018</w:t>
        </w:r>
        <w:r w:rsidR="006C4213" w:rsidRPr="00FB6D3E">
          <w:rPr>
            <w:rStyle w:val="Hyperlink"/>
            <w:rFonts w:cs="Lucida Grande"/>
          </w:rPr>
          <w:t>)</w:t>
        </w:r>
      </w:hyperlink>
      <w:r w:rsidR="006C4213">
        <w:rPr>
          <w:rFonts w:cs="Lucida Grande"/>
        </w:rPr>
        <w:t xml:space="preserve"> describes the algorithm requiring </w:t>
      </w:r>
      <m:oMath>
        <m:r>
          <w:rPr>
            <w:rFonts w:ascii="Cambria Math" w:hAnsi="Cambria Math" w:cs="Lucida Grande"/>
          </w:rPr>
          <m:t>O(</m:t>
        </m:r>
        <m:sSup>
          <m:sSupPr>
            <m:ctrlPr>
              <w:rPr>
                <w:rFonts w:ascii="Cambria Math" w:hAnsi="Cambria Math" w:cs="Lucida Grande"/>
                <w:i/>
              </w:rPr>
            </m:ctrlPr>
          </m:sSupPr>
          <m:e>
            <m:r>
              <w:rPr>
                <w:rFonts w:ascii="Cambria Math" w:hAnsi="Cambria Math" w:cs="Lucida Grande"/>
              </w:rPr>
              <m:t>ϵ</m:t>
            </m:r>
          </m:e>
          <m:sup>
            <m:r>
              <w:rPr>
                <w:rFonts w:ascii="Cambria Math" w:hAnsi="Cambria Math" w:cs="Lucida Grande"/>
              </w:rPr>
              <m:t>-2</m:t>
            </m:r>
          </m:sup>
        </m:sSup>
        <m:r>
          <w:rPr>
            <w:rFonts w:ascii="Cambria Math" w:hAnsi="Cambria Math" w:cs="Lucida Grande"/>
          </w:rPr>
          <m:t>)</m:t>
        </m:r>
      </m:oMath>
      <w:r w:rsidR="006C4213">
        <w:rPr>
          <w:rFonts w:cs="Lucida Grande"/>
        </w:rPr>
        <w:t xml:space="preserve"> to obtain an </w:t>
      </w:r>
      <m:oMath>
        <m:r>
          <w:rPr>
            <w:rFonts w:ascii="Cambria Math" w:hAnsi="Cambria Math" w:cs="Lucida Grande"/>
          </w:rPr>
          <m:t>ϵ</m:t>
        </m:r>
      </m:oMath>
      <w:r w:rsidR="006C4213">
        <w:rPr>
          <w:rFonts w:cs="Lucida Grande"/>
        </w:rPr>
        <w:t>-accurate solution.</w:t>
      </w:r>
    </w:p>
    <w:p w14:paraId="0091C0D5" w14:textId="7E7C77F5" w:rsidR="00967C39" w:rsidRDefault="00967C39" w:rsidP="00967C39">
      <w:pPr>
        <w:spacing w:line="360" w:lineRule="auto"/>
        <w:rPr>
          <w:b/>
        </w:rPr>
      </w:pPr>
      <w:r w:rsidRPr="00E24FE7">
        <w:rPr>
          <w:b/>
        </w:rPr>
        <w:t>2</w:t>
      </w:r>
      <w:r>
        <w:rPr>
          <w:b/>
        </w:rPr>
        <w:t>.6</w:t>
      </w:r>
      <w:r w:rsidRPr="00E24FE7">
        <w:rPr>
          <w:b/>
        </w:rPr>
        <w:t xml:space="preserve">  </w:t>
      </w:r>
      <w:r>
        <w:rPr>
          <w:b/>
        </w:rPr>
        <w:t xml:space="preserve">Output </w:t>
      </w:r>
    </w:p>
    <w:p w14:paraId="5623750A" w14:textId="54AB57CF" w:rsidR="00DB0D32" w:rsidRDefault="003500C9" w:rsidP="003500C9">
      <w:pPr>
        <w:tabs>
          <w:tab w:val="left" w:pos="720"/>
        </w:tabs>
        <w:spacing w:line="360" w:lineRule="auto"/>
        <w:rPr>
          <w:rFonts w:cs="Lucida Grande"/>
        </w:rPr>
      </w:pPr>
      <w:r>
        <w:rPr>
          <w:b/>
        </w:rPr>
        <w:tab/>
      </w:r>
      <w:r w:rsidRPr="003500C9">
        <w:rPr>
          <w:rFonts w:cs="Lucida Grande"/>
        </w:rPr>
        <w:t>Upon completing the deconvolution</w:t>
      </w:r>
      <w:r w:rsidR="00DB0D32">
        <w:rPr>
          <w:rFonts w:cs="Lucida Grande"/>
        </w:rPr>
        <w:t xml:space="preserve"> process</w:t>
      </w:r>
      <w:r>
        <w:rPr>
          <w:rFonts w:cs="Lucida Grande"/>
        </w:rPr>
        <w:t xml:space="preserve"> the GCA software</w:t>
      </w:r>
      <w:r w:rsidR="00DB0D32">
        <w:rPr>
          <w:rFonts w:cs="Lucida Grande"/>
        </w:rPr>
        <w:t xml:space="preserve"> test the results for convergence,</w:t>
      </w:r>
      <w:r>
        <w:rPr>
          <w:rFonts w:cs="Lucida Grande"/>
        </w:rPr>
        <w:t xml:space="preserve"> outputs to terminal a list of identified peaks, and their respective curve areas. The deconvoluted peaks are wrote</w:t>
      </w:r>
      <w:r w:rsidR="00DB0D32">
        <w:rPr>
          <w:rFonts w:cs="Lucida Grande"/>
        </w:rPr>
        <w:t xml:space="preserve"> </w:t>
      </w:r>
      <w:r>
        <w:rPr>
          <w:rFonts w:cs="Lucida Grande"/>
        </w:rPr>
        <w:t>to a</w:t>
      </w:r>
      <w:r w:rsidR="009725E2">
        <w:rPr>
          <w:rFonts w:cs="Lucida Grande"/>
        </w:rPr>
        <w:t>n output file, placed in an</w:t>
      </w:r>
      <w:r>
        <w:rPr>
          <w:rFonts w:cs="Lucida Grande"/>
        </w:rPr>
        <w:t xml:space="preserve"> automatically created </w:t>
      </w:r>
      <w:r w:rsidR="009725E2">
        <w:rPr>
          <w:rFonts w:cs="Lucida Grande"/>
        </w:rPr>
        <w:t xml:space="preserve">batch output folder, in CSV format. </w:t>
      </w:r>
      <w:r w:rsidR="00DB0D32">
        <w:rPr>
          <w:rFonts w:cs="Lucida Grande"/>
        </w:rPr>
        <w:t xml:space="preserve">The output file is easily plotted by using an optional supplemental </w:t>
      </w:r>
      <w:r w:rsidR="004C69F2">
        <w:rPr>
          <w:rFonts w:cs="Lucida Grande"/>
        </w:rPr>
        <w:t xml:space="preserve">python script which comes with the GCA package. </w:t>
      </w:r>
    </w:p>
    <w:p w14:paraId="0812DD9B" w14:textId="54380CB0" w:rsidR="003500C9" w:rsidRDefault="004C69F2" w:rsidP="003500C9">
      <w:pPr>
        <w:tabs>
          <w:tab w:val="left" w:pos="720"/>
        </w:tabs>
        <w:spacing w:line="360" w:lineRule="auto"/>
        <w:rPr>
          <w:b/>
        </w:rPr>
      </w:pPr>
      <w:r>
        <w:rPr>
          <w:rFonts w:cs="Lucida Grande"/>
        </w:rPr>
        <w:tab/>
      </w:r>
      <w:r w:rsidR="009725E2">
        <w:rPr>
          <w:rFonts w:cs="Lucida Grande"/>
        </w:rPr>
        <w:t xml:space="preserve">Proceeding the final file in the input batch, a batch statistics file is wrote containing a list of information pertaining to each input file </w:t>
      </w:r>
      <w:proofErr w:type="gramStart"/>
      <w:r w:rsidR="009725E2">
        <w:rPr>
          <w:rFonts w:cs="Lucida Grande"/>
        </w:rPr>
        <w:t>including:</w:t>
      </w:r>
      <w:proofErr w:type="gramEnd"/>
      <w:r w:rsidR="009725E2">
        <w:rPr>
          <w:rFonts w:cs="Lucida Grande"/>
        </w:rPr>
        <w:t xml:space="preserve"> sample barcode, heating rate, </w:t>
      </w:r>
      <w:r w:rsidR="00E34EA4">
        <w:rPr>
          <w:rFonts w:cs="Lucida Grande"/>
        </w:rPr>
        <w:t xml:space="preserve">FOM, total curve area, and a list of the areas under each glow peak. The batch file is intended to allow for analysis of bulk </w:t>
      </w:r>
      <w:proofErr w:type="gramStart"/>
      <w:r w:rsidR="00E34EA4">
        <w:rPr>
          <w:rFonts w:cs="Lucida Grande"/>
        </w:rPr>
        <w:t>files, and</w:t>
      </w:r>
      <w:proofErr w:type="gramEnd"/>
      <w:r w:rsidR="00E34EA4">
        <w:rPr>
          <w:rFonts w:cs="Lucida Grande"/>
        </w:rPr>
        <w:t xml:space="preserve"> determining trends amongst varying samples.</w:t>
      </w:r>
    </w:p>
    <w:p w14:paraId="74AFB0F8" w14:textId="054BA417" w:rsidR="003500C9" w:rsidRDefault="003500C9" w:rsidP="00967C39">
      <w:pPr>
        <w:spacing w:line="360" w:lineRule="auto"/>
        <w:rPr>
          <w:b/>
        </w:rPr>
      </w:pPr>
      <w:r>
        <w:rPr>
          <w:b/>
        </w:rPr>
        <w:t xml:space="preserve">3.0 Higher Order TLDs </w:t>
      </w:r>
    </w:p>
    <w:p w14:paraId="2AC74697" w14:textId="5DF67B79" w:rsidR="00B82791" w:rsidRPr="00962C7D" w:rsidRDefault="004C69F2" w:rsidP="00962C7D">
      <w:pPr>
        <w:tabs>
          <w:tab w:val="left" w:pos="720"/>
        </w:tabs>
        <w:spacing w:line="360" w:lineRule="auto"/>
        <w:rPr>
          <w:rFonts w:cs="Lucida Grande"/>
        </w:rPr>
      </w:pPr>
      <w:r>
        <w:rPr>
          <w:b/>
        </w:rPr>
        <w:tab/>
      </w:r>
      <w:r w:rsidRPr="004C69F2">
        <w:rPr>
          <w:rFonts w:cs="Lucida Grande"/>
        </w:rPr>
        <w:t>The GCA’s ability to branch into higher order TLDs</w:t>
      </w:r>
      <w:r>
        <w:rPr>
          <w:rFonts w:cs="Lucida Grande"/>
        </w:rPr>
        <w:t xml:space="preserve">, such as </w:t>
      </w:r>
      <w:r w:rsidR="006F247C" w:rsidRPr="006F247C">
        <w:rPr>
          <w:rFonts w:cs="Lucida Grande"/>
        </w:rPr>
        <w:t>CaF</w:t>
      </w:r>
      <w:r w:rsidR="006F247C">
        <w:rPr>
          <w:rFonts w:cs="Lucida Grande"/>
          <w:vertAlign w:val="subscript"/>
        </w:rPr>
        <w:t>2</w:t>
      </w:r>
      <w:r w:rsidR="006F247C" w:rsidRPr="006F247C">
        <w:rPr>
          <w:rFonts w:cs="Lucida Grande"/>
        </w:rPr>
        <w:t xml:space="preserve">:Dy </w:t>
      </w:r>
      <w:r w:rsidR="006F247C">
        <w:rPr>
          <w:rFonts w:cs="Lucida Grande"/>
        </w:rPr>
        <w:t>(</w:t>
      </w:r>
      <w:r>
        <w:rPr>
          <w:rFonts w:cs="Lucida Grande"/>
        </w:rPr>
        <w:t>TLD-200</w:t>
      </w:r>
      <w:r w:rsidR="006F247C">
        <w:rPr>
          <w:rFonts w:cs="Lucida Grande"/>
        </w:rPr>
        <w:t xml:space="preserve">) </w:t>
      </w:r>
      <w:r>
        <w:rPr>
          <w:rFonts w:cs="Lucida Grande"/>
        </w:rPr>
        <w:t>and</w:t>
      </w:r>
      <w:r w:rsidR="006F247C">
        <w:rPr>
          <w:rFonts w:cs="Lucida Grande"/>
        </w:rPr>
        <w:t xml:space="preserve"> </w:t>
      </w:r>
      <w:r w:rsidR="006F247C" w:rsidRPr="00190B41">
        <w:t>Ca</w:t>
      </w:r>
      <w:r w:rsidR="006F247C">
        <w:t>F</w:t>
      </w:r>
      <w:r w:rsidR="006F247C">
        <w:rPr>
          <w:sz w:val="22"/>
          <w:szCs w:val="22"/>
          <w:vertAlign w:val="subscript"/>
        </w:rPr>
        <w:t>2</w:t>
      </w:r>
      <w:r w:rsidR="006F247C" w:rsidRPr="00190B41">
        <w:t>:Tm</w:t>
      </w:r>
      <w:r>
        <w:rPr>
          <w:rFonts w:cs="Lucida Grande"/>
        </w:rPr>
        <w:t xml:space="preserve"> </w:t>
      </w:r>
      <w:r w:rsidR="006F247C">
        <w:rPr>
          <w:rFonts w:cs="Lucida Grande"/>
        </w:rPr>
        <w:t>(</w:t>
      </w:r>
      <w:r>
        <w:rPr>
          <w:rFonts w:cs="Lucida Grande"/>
        </w:rPr>
        <w:t>TLD-300</w:t>
      </w:r>
      <w:r w:rsidR="006F247C">
        <w:rPr>
          <w:rFonts w:cs="Lucida Grande"/>
        </w:rPr>
        <w:t>)</w:t>
      </w:r>
      <w:r>
        <w:rPr>
          <w:rFonts w:cs="Lucida Grande"/>
        </w:rPr>
        <w:t xml:space="preserve"> is still an area of further research and development. Progress with the TLD-200 will most likely rely on the progress of the OTOR model, while less significant development and research may be required to improve TLD-300</w:t>
      </w:r>
      <w:r w:rsidR="004B6EC6">
        <w:rPr>
          <w:rFonts w:cs="Lucida Grande"/>
        </w:rPr>
        <w:t xml:space="preserve"> </w:t>
      </w:r>
      <w:r>
        <w:rPr>
          <w:rFonts w:cs="Lucida Grande"/>
        </w:rPr>
        <w:t xml:space="preserve">deconvolution. Based on the processes described thus far the average FOM for TLD-300 </w:t>
      </w:r>
      <w:r w:rsidR="00B8707F">
        <w:rPr>
          <w:rFonts w:cs="Lucida Grande"/>
        </w:rPr>
        <w:t xml:space="preserve">ranges between 5-9%, with convergence rates in the range of </w:t>
      </w:r>
      <w:r w:rsidR="006F247C">
        <w:rPr>
          <w:rFonts w:cs="Lucida Grande"/>
        </w:rPr>
        <w:t>8</w:t>
      </w:r>
      <w:r w:rsidR="00B8707F">
        <w:rPr>
          <w:rFonts w:cs="Lucida Grande"/>
        </w:rPr>
        <w:t xml:space="preserve">0-90%. Figure </w:t>
      </w:r>
      <w:r w:rsidR="00FB6D3E">
        <w:rPr>
          <w:rFonts w:cs="Lucida Grande"/>
        </w:rPr>
        <w:t>6</w:t>
      </w:r>
      <w:r w:rsidR="00B8707F">
        <w:rPr>
          <w:rFonts w:cs="Lucida Grande"/>
        </w:rPr>
        <w:t xml:space="preserve"> depicts a sample deconvolution of a TLD-300 heated at 2.55 degrees per second. </w:t>
      </w:r>
      <w:r w:rsidR="006F247C">
        <w:rPr>
          <w:rFonts w:cs="Lucida Grande"/>
        </w:rPr>
        <w:t>The software consistently can identify and estimate peaks, but upon reaching the minimization stage fails to converge to a FOM anywhere near the standard the software sets for the TLD-100.</w:t>
      </w:r>
      <w:r w:rsidR="00137BDE">
        <w:rPr>
          <w:rFonts w:cs="Lucida Grande"/>
        </w:rPr>
        <w:t xml:space="preserve"> Theoretically the software yields more than capable tools for deconvoluting the TLD-300, however based on the testing data available at the time of testing </w:t>
      </w:r>
      <w:bookmarkStart w:id="0" w:name="_GoBack"/>
      <w:bookmarkEnd w:id="0"/>
      <w:r w:rsidR="00137BDE">
        <w:rPr>
          <w:rFonts w:cs="Lucida Grande"/>
        </w:rPr>
        <w:t xml:space="preserve">data noise </w:t>
      </w:r>
      <w:r w:rsidR="00137BDE">
        <w:rPr>
          <w:rFonts w:cs="Lucida Grande"/>
        </w:rPr>
        <w:lastRenderedPageBreak/>
        <w:t xml:space="preserve">would appear to play a critical role in GCA’s failure to reproduce the performance of the TLD-100, and further testing may yield positive results. </w:t>
      </w:r>
    </w:p>
    <w:p w14:paraId="0CED0A74" w14:textId="77777777" w:rsidR="00137BDE" w:rsidRDefault="003500C9" w:rsidP="00967C39">
      <w:pPr>
        <w:spacing w:line="360" w:lineRule="auto"/>
        <w:rPr>
          <w:b/>
        </w:rPr>
      </w:pPr>
      <w:r>
        <w:rPr>
          <w:b/>
        </w:rPr>
        <w:t xml:space="preserve">4.0 </w:t>
      </w:r>
      <w:r w:rsidR="00137BDE">
        <w:rPr>
          <w:b/>
        </w:rPr>
        <w:t>Results</w:t>
      </w:r>
    </w:p>
    <w:p w14:paraId="276FE7AD" w14:textId="5F1AA067" w:rsidR="00502446" w:rsidRDefault="00387B1B" w:rsidP="00387B1B">
      <w:pPr>
        <w:tabs>
          <w:tab w:val="left" w:pos="720"/>
        </w:tabs>
        <w:spacing w:line="360" w:lineRule="auto"/>
        <w:rPr>
          <w:rFonts w:cs="Lucida Grande"/>
        </w:rPr>
      </w:pPr>
      <w:r>
        <w:rPr>
          <w:rFonts w:cs="Lucida Grande"/>
        </w:rPr>
        <w:tab/>
        <w:t>The</w:t>
      </w:r>
      <w:r w:rsidRPr="00387B1B">
        <w:rPr>
          <w:rFonts w:cs="Lucida Grande"/>
        </w:rPr>
        <w:t xml:space="preserve"> majority of the </w:t>
      </w:r>
      <w:r>
        <w:rPr>
          <w:rFonts w:cs="Lucida Grande"/>
        </w:rPr>
        <w:t xml:space="preserve">GCA software performance results have been discussed in detail in earlier sections, however </w:t>
      </w:r>
      <w:r w:rsidR="00962C7D">
        <w:rPr>
          <w:rFonts w:cs="Lucida Grande"/>
        </w:rPr>
        <w:t>as a more detailed overview the results following are based on running large batches of files investigating performance on</w:t>
      </w:r>
      <w:r w:rsidR="001F6301">
        <w:rPr>
          <w:rFonts w:cs="Lucida Grande"/>
        </w:rPr>
        <w:t xml:space="preserve"> several varying factors. Varying</w:t>
      </w:r>
      <w:r w:rsidR="00502446">
        <w:rPr>
          <w:rFonts w:cs="Lucida Grande"/>
        </w:rPr>
        <w:t xml:space="preserve"> sample</w:t>
      </w:r>
      <w:r w:rsidR="001F6301">
        <w:rPr>
          <w:rFonts w:cs="Lucida Grande"/>
        </w:rPr>
        <w:t xml:space="preserve"> time temperature profiles (TTP), </w:t>
      </w:r>
      <w:r w:rsidR="001E71C1">
        <w:rPr>
          <w:rFonts w:cs="Lucida Grande"/>
        </w:rPr>
        <w:t xml:space="preserve">varying </w:t>
      </w:r>
      <w:r w:rsidR="00506D88" w:rsidRPr="00506D88">
        <w:rPr>
          <w:rFonts w:cs="Lucida Grande"/>
        </w:rPr>
        <w:t>irradiation</w:t>
      </w:r>
      <w:r w:rsidR="001E71C1">
        <w:rPr>
          <w:rFonts w:cs="Lucida Grande"/>
        </w:rPr>
        <w:t xml:space="preserve"> dos</w:t>
      </w:r>
      <w:r w:rsidR="00506D88">
        <w:rPr>
          <w:rFonts w:cs="Lucida Grande"/>
        </w:rPr>
        <w:t>es</w:t>
      </w:r>
      <w:r w:rsidR="001E71C1">
        <w:rPr>
          <w:rFonts w:cs="Lucida Grande"/>
        </w:rPr>
        <w:t xml:space="preserve"> , and </w:t>
      </w:r>
      <w:r w:rsidR="00502446">
        <w:rPr>
          <w:rFonts w:cs="Lucida Grande"/>
        </w:rPr>
        <w:t xml:space="preserve">the </w:t>
      </w:r>
      <w:r w:rsidR="001F6301">
        <w:rPr>
          <w:rFonts w:cs="Lucida Grande"/>
        </w:rPr>
        <w:t>peak detection techniques</w:t>
      </w:r>
      <w:r w:rsidR="00502446">
        <w:rPr>
          <w:rFonts w:cs="Lucida Grande"/>
        </w:rPr>
        <w:t xml:space="preserve"> utilized in the deconvolution</w:t>
      </w:r>
      <w:r w:rsidR="006C4213">
        <w:rPr>
          <w:rFonts w:cs="Lucida Grande"/>
        </w:rPr>
        <w:t>.</w:t>
      </w:r>
      <w:r w:rsidR="005D1923">
        <w:rPr>
          <w:rFonts w:cs="Lucida Grande"/>
        </w:rPr>
        <w:t xml:space="preserve"> The results represented describe the reason</w:t>
      </w:r>
      <w:r w:rsidR="00502446">
        <w:rPr>
          <w:rFonts w:cs="Lucida Grande"/>
        </w:rPr>
        <w:t>s</w:t>
      </w:r>
      <w:r w:rsidR="005D1923">
        <w:rPr>
          <w:rFonts w:cs="Lucida Grande"/>
        </w:rPr>
        <w:t xml:space="preserve"> for the choices wh</w:t>
      </w:r>
      <w:r w:rsidR="00502446">
        <w:rPr>
          <w:rFonts w:cs="Lucida Grande"/>
        </w:rPr>
        <w:t>ich</w:t>
      </w:r>
      <w:r w:rsidR="005D1923">
        <w:rPr>
          <w:rFonts w:cs="Lucida Grande"/>
        </w:rPr>
        <w:t xml:space="preserve"> were made in the software optimization phase of development. </w:t>
      </w:r>
    </w:p>
    <w:p w14:paraId="52AC1C6C" w14:textId="5B1C391B" w:rsidR="005D1923" w:rsidRDefault="005D1923" w:rsidP="005D1923">
      <w:pPr>
        <w:spacing w:line="360" w:lineRule="auto"/>
        <w:rPr>
          <w:b/>
        </w:rPr>
      </w:pPr>
      <w:r>
        <w:rPr>
          <w:b/>
        </w:rPr>
        <w:t>4.1 Varying Time Temperature Profiles</w:t>
      </w:r>
    </w:p>
    <w:p w14:paraId="4F6AF3D7" w14:textId="4801EEC9" w:rsidR="005D1923" w:rsidRDefault="005D1923" w:rsidP="00387B1B">
      <w:pPr>
        <w:tabs>
          <w:tab w:val="left" w:pos="720"/>
        </w:tabs>
        <w:spacing w:line="360" w:lineRule="auto"/>
        <w:rPr>
          <w:rFonts w:cs="Lucida Grande"/>
        </w:rPr>
      </w:pPr>
      <w:r>
        <w:rPr>
          <w:b/>
        </w:rPr>
        <w:tab/>
      </w:r>
      <w:r w:rsidRPr="005D1923">
        <w:rPr>
          <w:rFonts w:cs="Lucida Grande"/>
        </w:rPr>
        <w:t>One of the</w:t>
      </w:r>
      <w:r w:rsidRPr="00616019">
        <w:rPr>
          <w:rFonts w:cs="Lucida Grande"/>
        </w:rPr>
        <w:t xml:space="preserve"> GCA software</w:t>
      </w:r>
      <w:r w:rsidR="00616019" w:rsidRPr="00616019">
        <w:rPr>
          <w:rFonts w:cs="Lucida Grande"/>
        </w:rPr>
        <w:t xml:space="preserve">’s strongest performance results was </w:t>
      </w:r>
      <w:r w:rsidR="009E65B3">
        <w:rPr>
          <w:rFonts w:cs="Lucida Grande"/>
        </w:rPr>
        <w:t>the testing</w:t>
      </w:r>
      <w:r w:rsidR="00616019" w:rsidRPr="00616019">
        <w:rPr>
          <w:rFonts w:cs="Lucida Grande"/>
        </w:rPr>
        <w:t xml:space="preserve"> results across varying TTPs</w:t>
      </w:r>
      <w:r w:rsidR="00616019">
        <w:rPr>
          <w:rFonts w:cs="Lucida Grande"/>
        </w:rPr>
        <w:t xml:space="preserve">. </w:t>
      </w:r>
      <w:r w:rsidR="00502446">
        <w:rPr>
          <w:rFonts w:cs="Lucida Grande"/>
        </w:rPr>
        <w:t xml:space="preserve">Testing was run on a batch of roughly 100 properly formatted samples with </w:t>
      </w:r>
      <w:r w:rsidR="009E65B3">
        <w:rPr>
          <w:rFonts w:cs="Lucida Grande"/>
        </w:rPr>
        <w:t xml:space="preserve">a </w:t>
      </w:r>
      <w:r w:rsidR="00502446">
        <w:rPr>
          <w:rFonts w:cs="Lucida Grande"/>
        </w:rPr>
        <w:t xml:space="preserve">varying TTP </w:t>
      </w:r>
      <w:r w:rsidR="009E65B3">
        <w:rPr>
          <w:rFonts w:cs="Lucida Grande"/>
        </w:rPr>
        <w:t xml:space="preserve">ranging </w:t>
      </w:r>
      <w:r w:rsidR="00502446">
        <w:rPr>
          <w:rFonts w:cs="Lucida Grande"/>
        </w:rPr>
        <w:t>from 1-10 c/s. The software was able to reach convergence on 99 of the 100 samples, or 99% convergence rate.</w:t>
      </w:r>
      <w:r w:rsidR="009E65B3">
        <w:rPr>
          <w:rFonts w:cs="Lucida Grande"/>
        </w:rPr>
        <w:t xml:space="preserve"> However, failure to converge was determined to be a result of corrupt data.</w:t>
      </w:r>
      <w:r w:rsidR="00502446">
        <w:rPr>
          <w:rFonts w:cs="Lucida Grande"/>
        </w:rPr>
        <w:t xml:space="preserve"> The test completed in under 4 </w:t>
      </w:r>
      <w:r w:rsidR="00E94C89">
        <w:rPr>
          <w:rFonts w:cs="Lucida Grande"/>
        </w:rPr>
        <w:t xml:space="preserve">minutes and achieved an average FOM of 1.6%. What sets the GCA apart from other competitive software is its ability to produce consistent results across all of the varying TTPs, and as figure 7 depicts variation in FOM based on TTP is negligible. A negative slope of </w:t>
      </w:r>
      <w:r w:rsidR="00034C13">
        <w:rPr>
          <w:rFonts w:cs="Lucida Grande"/>
        </w:rPr>
        <w:t>0.08% can be explained by an increase in data noise at the lower TTPs.</w:t>
      </w:r>
    </w:p>
    <w:p w14:paraId="67139705" w14:textId="6D09B1C1" w:rsidR="009E65B3" w:rsidRDefault="009E65B3" w:rsidP="00387B1B">
      <w:pPr>
        <w:tabs>
          <w:tab w:val="left" w:pos="720"/>
        </w:tabs>
        <w:spacing w:line="360" w:lineRule="auto"/>
        <w:rPr>
          <w:rFonts w:cs="Lucida Grande"/>
        </w:rPr>
      </w:pPr>
      <w:r>
        <w:rPr>
          <w:rFonts w:cs="Lucida Grande"/>
        </w:rPr>
        <w:tab/>
        <w:t>An area the project may consider moving forward is the adaptation of non-linear heating rates. Motivation for the ability to deconvolute samples tested under higher order heating rates come from the applications in research that would become available</w:t>
      </w:r>
      <w:r w:rsidR="006A7C89">
        <w:rPr>
          <w:rFonts w:cs="Lucida Grande"/>
        </w:rPr>
        <w:t xml:space="preserve">; further research of irradiated materials under varying heating conditions. </w:t>
      </w:r>
      <w:r w:rsidR="00EC591F">
        <w:rPr>
          <w:rFonts w:cs="Lucida Grande"/>
        </w:rPr>
        <w:t>Further research</w:t>
      </w:r>
      <w:r w:rsidR="006A7C89">
        <w:rPr>
          <w:rFonts w:cs="Lucida Grande"/>
        </w:rPr>
        <w:t xml:space="preserve"> by the software development team</w:t>
      </w:r>
      <w:r w:rsidR="00EC591F">
        <w:rPr>
          <w:rFonts w:cs="Lucida Grande"/>
        </w:rPr>
        <w:t xml:space="preserve"> into the mechanics of deconvolution would be </w:t>
      </w:r>
      <w:r w:rsidR="006A7C89">
        <w:rPr>
          <w:rFonts w:cs="Lucida Grande"/>
        </w:rPr>
        <w:t>necessary</w:t>
      </w:r>
      <w:r w:rsidR="00EC591F">
        <w:rPr>
          <w:rFonts w:cs="Lucida Grande"/>
        </w:rPr>
        <w:t xml:space="preserve">, and successful implementation of the OTRO model may be required. </w:t>
      </w:r>
    </w:p>
    <w:p w14:paraId="4748A2EB" w14:textId="29D9EAF9" w:rsidR="009E65B3" w:rsidRDefault="009E65B3" w:rsidP="009E65B3">
      <w:pPr>
        <w:spacing w:line="360" w:lineRule="auto"/>
        <w:rPr>
          <w:b/>
        </w:rPr>
      </w:pPr>
      <w:r>
        <w:rPr>
          <w:b/>
        </w:rPr>
        <w:t>4.</w:t>
      </w:r>
      <w:r w:rsidR="00312EEB">
        <w:rPr>
          <w:b/>
        </w:rPr>
        <w:t>3</w:t>
      </w:r>
      <w:r>
        <w:rPr>
          <w:b/>
        </w:rPr>
        <w:t xml:space="preserve"> Varying </w:t>
      </w:r>
      <w:r w:rsidR="00506D88">
        <w:rPr>
          <w:b/>
        </w:rPr>
        <w:t>I</w:t>
      </w:r>
      <w:r w:rsidR="00506D88" w:rsidRPr="00506D88">
        <w:rPr>
          <w:b/>
        </w:rPr>
        <w:t xml:space="preserve">rradiation </w:t>
      </w:r>
      <w:r>
        <w:rPr>
          <w:b/>
        </w:rPr>
        <w:t>Dose</w:t>
      </w:r>
    </w:p>
    <w:p w14:paraId="435AACAC" w14:textId="2456399D" w:rsidR="00EC591F" w:rsidRDefault="00EC591F" w:rsidP="00EC591F">
      <w:pPr>
        <w:tabs>
          <w:tab w:val="left" w:pos="720"/>
        </w:tabs>
        <w:spacing w:line="360" w:lineRule="auto"/>
        <w:rPr>
          <w:rFonts w:cs="Lucida Grande"/>
        </w:rPr>
      </w:pPr>
      <w:r>
        <w:rPr>
          <w:b/>
        </w:rPr>
        <w:tab/>
      </w:r>
      <w:r w:rsidRPr="00EC591F">
        <w:rPr>
          <w:rFonts w:cs="Lucida Grande"/>
        </w:rPr>
        <w:t xml:space="preserve">The GCA in addition to superior performance under varying TTPs sets a similar president for </w:t>
      </w:r>
      <w:r>
        <w:rPr>
          <w:rFonts w:cs="Lucida Grande"/>
        </w:rPr>
        <w:t>varying</w:t>
      </w:r>
      <w:r w:rsidR="00506D88">
        <w:rPr>
          <w:rFonts w:cs="Lucida Grande"/>
        </w:rPr>
        <w:t xml:space="preserve"> sample</w:t>
      </w:r>
      <w:r>
        <w:rPr>
          <w:rFonts w:cs="Lucida Grande"/>
        </w:rPr>
        <w:t xml:space="preserve"> </w:t>
      </w:r>
      <w:r w:rsidR="00506D88" w:rsidRPr="00506D88">
        <w:rPr>
          <w:rFonts w:cs="Lucida Grande"/>
        </w:rPr>
        <w:t>irradiation</w:t>
      </w:r>
      <w:r w:rsidR="00506D88">
        <w:rPr>
          <w:rFonts w:cs="Lucida Grande"/>
        </w:rPr>
        <w:t xml:space="preserve"> </w:t>
      </w:r>
      <w:r>
        <w:rPr>
          <w:rFonts w:cs="Lucida Grande"/>
        </w:rPr>
        <w:t>dos</w:t>
      </w:r>
      <w:r w:rsidR="00506D88">
        <w:rPr>
          <w:rFonts w:cs="Lucida Grande"/>
        </w:rPr>
        <w:t>es</w:t>
      </w:r>
      <w:r>
        <w:rPr>
          <w:rFonts w:cs="Lucida Grande"/>
        </w:rPr>
        <w:t xml:space="preserve">. </w:t>
      </w:r>
      <w:r w:rsidR="00506D88">
        <w:rPr>
          <w:rFonts w:cs="Lucida Grande"/>
        </w:rPr>
        <w:t xml:space="preserve">Prior to heating a TL material is </w:t>
      </w:r>
      <w:r w:rsidR="00506D88" w:rsidRPr="00506D88">
        <w:rPr>
          <w:rFonts w:cs="Lucida Grande"/>
        </w:rPr>
        <w:t>irradiat</w:t>
      </w:r>
      <w:r w:rsidR="00506D88">
        <w:rPr>
          <w:rFonts w:cs="Lucida Grande"/>
        </w:rPr>
        <w:t xml:space="preserve">ed to a particular dose which is often the subject of the experiment, then during the heating process photons are emitted. The number of photons emitted is proportional to the </w:t>
      </w:r>
      <w:r w:rsidR="00506D88" w:rsidRPr="00506D88">
        <w:rPr>
          <w:rFonts w:cs="Lucida Grande"/>
        </w:rPr>
        <w:lastRenderedPageBreak/>
        <w:t>irradiation</w:t>
      </w:r>
      <w:r w:rsidR="00506D88">
        <w:rPr>
          <w:rFonts w:cs="Lucida Grande"/>
        </w:rPr>
        <w:t xml:space="preserve"> dose provided prior to heating. Testing was performed on a batch of 98 samples, as some had to be discarded</w:t>
      </w:r>
      <w:r w:rsidR="00873BF5">
        <w:rPr>
          <w:rFonts w:cs="Lucida Grande"/>
        </w:rPr>
        <w:t xml:space="preserve"> as blanks and were unable to be replaced prior to testing. The testing similar to earlier tests described was completed in under 4 minutes, yielding a negligibility higher FOM of 1.63%, still far below the expected standard. I</w:t>
      </w:r>
      <w:r w:rsidR="00873BF5" w:rsidRPr="00506D88">
        <w:rPr>
          <w:rFonts w:cs="Lucida Grande"/>
        </w:rPr>
        <w:t>rradiation</w:t>
      </w:r>
      <w:r w:rsidR="00873BF5">
        <w:rPr>
          <w:rFonts w:cs="Lucida Grande"/>
        </w:rPr>
        <w:t xml:space="preserve"> times of the samples varied between 5.5 and 68 minutes, resulting in doses ranging between 2.43-30 </w:t>
      </w:r>
      <w:proofErr w:type="spellStart"/>
      <w:r w:rsidR="00873BF5">
        <w:rPr>
          <w:rFonts w:cs="Lucida Grande"/>
        </w:rPr>
        <w:t>mGy</w:t>
      </w:r>
      <w:proofErr w:type="spellEnd"/>
      <w:r w:rsidR="00873BF5">
        <w:rPr>
          <w:rFonts w:cs="Lucida Grande"/>
        </w:rPr>
        <w:t xml:space="preserve">. Figure 8 depicts </w:t>
      </w:r>
      <w:r w:rsidR="006A7C89">
        <w:rPr>
          <w:rFonts w:cs="Lucida Grande"/>
        </w:rPr>
        <w:t>the consistent results produced by the GCA software with a negligible slope of -0.016%.</w:t>
      </w:r>
    </w:p>
    <w:p w14:paraId="1AED0FE2" w14:textId="447AE260" w:rsidR="006A7C89" w:rsidRDefault="006A7C89" w:rsidP="00EC591F">
      <w:pPr>
        <w:tabs>
          <w:tab w:val="left" w:pos="720"/>
        </w:tabs>
        <w:spacing w:line="360" w:lineRule="auto"/>
        <w:rPr>
          <w:rFonts w:cs="Lucida Grande"/>
        </w:rPr>
      </w:pPr>
      <w:r>
        <w:rPr>
          <w:rFonts w:cs="Lucida Grande"/>
        </w:rPr>
        <w:tab/>
        <w:t xml:space="preserve">The software’s ability to produce consistent results across a wide range of sample </w:t>
      </w:r>
      <w:r w:rsidRPr="00506D88">
        <w:rPr>
          <w:rFonts w:cs="Lucida Grande"/>
        </w:rPr>
        <w:t>irradiation</w:t>
      </w:r>
      <w:r>
        <w:rPr>
          <w:rFonts w:cs="Lucida Grande"/>
        </w:rPr>
        <w:t xml:space="preserve"> </w:t>
      </w:r>
      <w:r w:rsidR="00312EEB">
        <w:rPr>
          <w:rFonts w:cs="Lucida Grande"/>
        </w:rPr>
        <w:t xml:space="preserve">was critical to the success of the project. A key concept in thermoluminescent luminescent dosimetry is the vary effects that different doses of irradiation can have on their surroundings, and the software ability to rapidly produce consistent results across large samples of data was a critical feature.  </w:t>
      </w:r>
    </w:p>
    <w:p w14:paraId="281809D5" w14:textId="291A745F" w:rsidR="00312EEB" w:rsidRDefault="00312EEB" w:rsidP="00312EEB">
      <w:pPr>
        <w:tabs>
          <w:tab w:val="left" w:pos="720"/>
        </w:tabs>
        <w:spacing w:line="360" w:lineRule="auto"/>
        <w:rPr>
          <w:b/>
        </w:rPr>
      </w:pPr>
      <w:r>
        <w:rPr>
          <w:b/>
        </w:rPr>
        <w:t>4.3 Varying Peak Detection Methods</w:t>
      </w:r>
    </w:p>
    <w:p w14:paraId="76EF339B" w14:textId="4E30589D" w:rsidR="00312EEB" w:rsidRDefault="00312EEB" w:rsidP="00312EEB">
      <w:pPr>
        <w:tabs>
          <w:tab w:val="left" w:pos="720"/>
        </w:tabs>
        <w:spacing w:line="360" w:lineRule="auto"/>
        <w:rPr>
          <w:rFonts w:cs="Lucida Grande"/>
        </w:rPr>
      </w:pPr>
      <w:r>
        <w:rPr>
          <w:b/>
        </w:rPr>
        <w:tab/>
      </w:r>
      <w:r w:rsidRPr="00312EEB">
        <w:rPr>
          <w:rFonts w:cs="Lucida Grande"/>
        </w:rPr>
        <w:t>As described in great depth previously</w:t>
      </w:r>
      <w:r>
        <w:rPr>
          <w:rFonts w:cs="Lucida Grande"/>
        </w:rPr>
        <w:t xml:space="preserve"> in these findings the experimental implementation of several different automated peak detection methods </w:t>
      </w:r>
      <w:proofErr w:type="gramStart"/>
      <w:r>
        <w:rPr>
          <w:rFonts w:cs="Lucida Grande"/>
        </w:rPr>
        <w:t>were</w:t>
      </w:r>
      <w:proofErr w:type="gramEnd"/>
      <w:r>
        <w:rPr>
          <w:rFonts w:cs="Lucida Grande"/>
        </w:rPr>
        <w:t xml:space="preserve"> explored; most notably two methods, one relying on mathematical derivation and one described as the subtraction method. While both methods yield </w:t>
      </w:r>
      <w:r w:rsidR="0071511D">
        <w:rPr>
          <w:rFonts w:cs="Lucida Grande"/>
        </w:rPr>
        <w:t xml:space="preserve">similar consistency, at least in testing involving the TLD-100, the subtraction method was found to be far more inferior than the method utilizing lists of higher order derivations and has since been discontinued from further development. Figure 9 depicts both the results discussed in section 4.1, testing the TTPs effect on the FOM, and the same test run on a version of the software utilizing the subtraction method. While both methods produce almost identical consistency, FOMs range on average </w:t>
      </w:r>
      <w:r w:rsidR="002D2C60">
        <w:rPr>
          <w:rFonts w:cs="Lucida Grande"/>
        </w:rPr>
        <w:t xml:space="preserve">5% higher when the subtraction method is employed. </w:t>
      </w:r>
    </w:p>
    <w:p w14:paraId="512834AC" w14:textId="771155E0" w:rsidR="00966CD2" w:rsidRDefault="002C5A51" w:rsidP="00312EEB">
      <w:pPr>
        <w:tabs>
          <w:tab w:val="left" w:pos="720"/>
        </w:tabs>
        <w:spacing w:line="360" w:lineRule="auto"/>
        <w:rPr>
          <w:rFonts w:cs="Lucida Grande"/>
        </w:rPr>
      </w:pPr>
      <w:r>
        <w:rPr>
          <w:rFonts w:cs="Lucida Grande"/>
        </w:rPr>
        <w:tab/>
        <w:t>A runtime test was preformed, with little to no analysis of the results other than human runtime; just shy of 700 TL spectra were run on the same machine which had had its core resources isolated and configured in an identical way. When both test</w:t>
      </w:r>
      <w:r w:rsidR="00966CD2">
        <w:rPr>
          <w:rFonts w:cs="Lucida Grande"/>
        </w:rPr>
        <w:t>s</w:t>
      </w:r>
      <w:r>
        <w:rPr>
          <w:rFonts w:cs="Lucida Grande"/>
        </w:rPr>
        <w:t xml:space="preserve"> were performed the </w:t>
      </w:r>
      <w:proofErr w:type="gramStart"/>
      <w:r w:rsidR="00966CD2">
        <w:rPr>
          <w:rFonts w:cs="Lucida Grande"/>
        </w:rPr>
        <w:t>subtraction</w:t>
      </w:r>
      <w:proofErr w:type="gramEnd"/>
      <w:r w:rsidR="00966CD2">
        <w:rPr>
          <w:rFonts w:cs="Lucida Grande"/>
        </w:rPr>
        <w:t xml:space="preserve"> </w:t>
      </w:r>
      <w:r>
        <w:rPr>
          <w:rFonts w:cs="Lucida Grande"/>
        </w:rPr>
        <w:t xml:space="preserve">method concluded in just under 45 minutes, while the method employing mathematical derivations was able to complete the test in almost exactly 38 minutes. This result came </w:t>
      </w:r>
      <w:r w:rsidR="00966CD2">
        <w:rPr>
          <w:rFonts w:cs="Lucida Grande"/>
        </w:rPr>
        <w:t>as</w:t>
      </w:r>
      <w:r>
        <w:rPr>
          <w:rFonts w:cs="Lucida Grande"/>
        </w:rPr>
        <w:t xml:space="preserve"> no surprise as the subtraction method required </w:t>
      </w:r>
      <w:r w:rsidR="00966CD2">
        <w:rPr>
          <w:rFonts w:cs="Lucida Grande"/>
        </w:rPr>
        <w:t xml:space="preserve">the iterative Levenberg-Marquart algorithm to be initiated n more times than the mathematical method, n being the number of peaks detected. While each of these n instances of the </w:t>
      </w:r>
      <w:r w:rsidR="00966CD2">
        <w:rPr>
          <w:rFonts w:cs="Lucida Grande"/>
        </w:rPr>
        <w:lastRenderedPageBreak/>
        <w:t>Levenberg-Marquart algorith</w:t>
      </w:r>
      <w:r w:rsidR="00966CD2">
        <w:rPr>
          <w:rFonts w:cs="Lucida Grande"/>
        </w:rPr>
        <w:t xml:space="preserve">m were preliminary to the actual minimization stage and required fewer iterations, on the scale of thousands of iterations were able to be avoided without the subtraction method. </w:t>
      </w:r>
    </w:p>
    <w:p w14:paraId="44D2B9C5" w14:textId="788FACA8" w:rsidR="002D2C60" w:rsidRDefault="002D2C60" w:rsidP="00312EEB">
      <w:pPr>
        <w:tabs>
          <w:tab w:val="left" w:pos="720"/>
        </w:tabs>
        <w:spacing w:line="360" w:lineRule="auto"/>
        <w:rPr>
          <w:rFonts w:cs="Lucida Grande"/>
        </w:rPr>
      </w:pPr>
      <w:r>
        <w:rPr>
          <w:rFonts w:cs="Lucida Grande"/>
        </w:rPr>
        <w:tab/>
        <w:t>In addition to inferior FOM’s</w:t>
      </w:r>
      <w:r w:rsidR="002C5A51">
        <w:rPr>
          <w:rFonts w:cs="Lucida Grande"/>
        </w:rPr>
        <w:t xml:space="preserve"> and runtimes</w:t>
      </w:r>
      <w:r>
        <w:rPr>
          <w:rFonts w:cs="Lucida Grande"/>
        </w:rPr>
        <w:t xml:space="preserve"> the decision to move away from the subtraction method is also based on its inability to be developed further into higher TLDs. The nature of the method, and measures which had to be taken to ensure convergence on TLD-100s, disallow for peak detection for glow curves which shape does not share the similar ascending peak shape.</w:t>
      </w:r>
    </w:p>
    <w:p w14:paraId="0BE8E612" w14:textId="18F91268" w:rsidR="00646A61" w:rsidRDefault="002D2C60" w:rsidP="002D2C60">
      <w:pPr>
        <w:tabs>
          <w:tab w:val="left" w:pos="720"/>
        </w:tabs>
        <w:spacing w:line="360" w:lineRule="auto"/>
        <w:rPr>
          <w:b/>
        </w:rPr>
      </w:pPr>
      <w:r>
        <w:rPr>
          <w:rFonts w:cs="Lucida Grande"/>
        </w:rPr>
        <w:t xml:space="preserve"> </w:t>
      </w:r>
      <w:r w:rsidR="00967C39">
        <w:rPr>
          <w:b/>
        </w:rPr>
        <w:t xml:space="preserve"> </w:t>
      </w:r>
      <w:r w:rsidR="00646A61">
        <w:rPr>
          <w:b/>
        </w:rPr>
        <w:t>5.0 Conclusion</w:t>
      </w:r>
    </w:p>
    <w:p w14:paraId="1E334047" w14:textId="7484D8FC" w:rsidR="002564E0" w:rsidRDefault="002D2C60" w:rsidP="002D2C60">
      <w:pPr>
        <w:tabs>
          <w:tab w:val="left" w:pos="720"/>
        </w:tabs>
        <w:spacing w:line="360" w:lineRule="auto"/>
        <w:rPr>
          <w:rFonts w:cs="Lucida Grande"/>
        </w:rPr>
      </w:pPr>
      <w:r>
        <w:rPr>
          <w:b/>
        </w:rPr>
        <w:tab/>
      </w:r>
      <w:r w:rsidRPr="002D2C60">
        <w:rPr>
          <w:rFonts w:cs="Lucida Grande"/>
        </w:rPr>
        <w:t xml:space="preserve">The </w:t>
      </w:r>
      <w:r w:rsidR="003268FD">
        <w:rPr>
          <w:rFonts w:cs="Lucida Grande"/>
        </w:rPr>
        <w:t>glow curve analysis</w:t>
      </w:r>
      <w:r w:rsidRPr="002D2C60">
        <w:rPr>
          <w:rFonts w:cs="Lucida Grande"/>
        </w:rPr>
        <w:t xml:space="preserve"> software </w:t>
      </w:r>
      <w:r>
        <w:rPr>
          <w:rFonts w:cs="Lucida Grande"/>
        </w:rPr>
        <w:t>has demonstrated superior performance,</w:t>
      </w:r>
      <w:r w:rsidR="003268FD">
        <w:rPr>
          <w:rFonts w:cs="Lucida Grande"/>
        </w:rPr>
        <w:t xml:space="preserve"> runtimes</w:t>
      </w:r>
      <w:r>
        <w:rPr>
          <w:rFonts w:cs="Lucida Grande"/>
        </w:rPr>
        <w:t>,</w:t>
      </w:r>
      <w:r w:rsidR="003268FD">
        <w:rPr>
          <w:rFonts w:cs="Lucida Grande"/>
        </w:rPr>
        <w:t xml:space="preserve"> batch processing, </w:t>
      </w:r>
      <w:r>
        <w:rPr>
          <w:rFonts w:cs="Lucida Grande"/>
        </w:rPr>
        <w:t xml:space="preserve">and ease of use than </w:t>
      </w:r>
      <w:r w:rsidR="003268FD">
        <w:rPr>
          <w:rFonts w:cs="Lucida Grande"/>
        </w:rPr>
        <w:t xml:space="preserve">many other popular glow curve software available today. The software eliminates the need for human interaction in the deconvolution process, and in turn produces convergence rates of almost 100%, figure of merits almost half of what the original publication of the figure of merit described as a “good fit” </w:t>
      </w:r>
      <w:hyperlink w:anchor="References" w:history="1">
        <w:r w:rsidR="003268FD" w:rsidRPr="00613000">
          <w:rPr>
            <w:rStyle w:val="Hyperlink"/>
            <w:rFonts w:cs="Lucida Grande"/>
          </w:rPr>
          <w:t>(</w:t>
        </w:r>
        <w:proofErr w:type="spellStart"/>
        <w:r w:rsidR="003268FD" w:rsidRPr="00613000">
          <w:rPr>
            <w:rStyle w:val="Hyperlink"/>
            <w:rFonts w:cs="Lucida Grande"/>
          </w:rPr>
          <w:t>Balian</w:t>
        </w:r>
        <w:proofErr w:type="spellEnd"/>
        <w:r w:rsidR="003268FD" w:rsidRPr="00613000">
          <w:rPr>
            <w:rStyle w:val="Hyperlink"/>
            <w:rFonts w:cs="Lucida Grande"/>
          </w:rPr>
          <w:t xml:space="preserve"> and Eddy, 1977)</w:t>
        </w:r>
      </w:hyperlink>
      <w:r w:rsidR="003268FD">
        <w:rPr>
          <w:rFonts w:cs="Lucida Grande"/>
        </w:rPr>
        <w:t xml:space="preserve">, and the ability to </w:t>
      </w:r>
      <w:r w:rsidR="002564E0">
        <w:rPr>
          <w:rFonts w:cs="Lucida Grande"/>
        </w:rPr>
        <w:t xml:space="preserve">accurately </w:t>
      </w:r>
      <w:r w:rsidR="003268FD">
        <w:rPr>
          <w:rFonts w:cs="Lucida Grande"/>
        </w:rPr>
        <w:t xml:space="preserve">process over </w:t>
      </w:r>
      <w:r w:rsidR="002C5A51">
        <w:rPr>
          <w:rFonts w:cs="Lucida Grande"/>
        </w:rPr>
        <w:t>700</w:t>
      </w:r>
      <w:r w:rsidR="002564E0">
        <w:rPr>
          <w:rFonts w:cs="Lucida Grande"/>
        </w:rPr>
        <w:t xml:space="preserve"> </w:t>
      </w:r>
      <w:r w:rsidR="002C5A51">
        <w:rPr>
          <w:rFonts w:cs="Lucida Grande"/>
        </w:rPr>
        <w:t xml:space="preserve">thermoluminescent spectra in </w:t>
      </w:r>
      <w:r w:rsidR="00966CD2">
        <w:rPr>
          <w:rFonts w:cs="Lucida Grande"/>
        </w:rPr>
        <w:t>38</w:t>
      </w:r>
      <w:r w:rsidR="002C5A51">
        <w:rPr>
          <w:rFonts w:cs="Lucida Grande"/>
        </w:rPr>
        <w:t xml:space="preserve"> minutes.</w:t>
      </w:r>
      <w:r w:rsidR="002564E0">
        <w:rPr>
          <w:rFonts w:cs="Lucida Grande"/>
        </w:rPr>
        <w:t xml:space="preserve"> The merging of smart computing and the study of thermoluminescent dosimetry have great potential to influence the work being done in the field and help yield more rapidly obtainable and accurate results. </w:t>
      </w:r>
    </w:p>
    <w:p w14:paraId="42C43DA0" w14:textId="3AECAAB5" w:rsidR="009F1E79" w:rsidRPr="009F1E79" w:rsidRDefault="009F1E79" w:rsidP="002D2C60">
      <w:pPr>
        <w:tabs>
          <w:tab w:val="left" w:pos="720"/>
        </w:tabs>
        <w:spacing w:line="360" w:lineRule="auto"/>
        <w:rPr>
          <w:b/>
        </w:rPr>
      </w:pPr>
      <w:r>
        <w:rPr>
          <w:b/>
        </w:rPr>
        <w:t>6</w:t>
      </w:r>
      <w:r>
        <w:rPr>
          <w:b/>
        </w:rPr>
        <w:t xml:space="preserve">.0 </w:t>
      </w:r>
      <w:r>
        <w:rPr>
          <w:b/>
        </w:rPr>
        <w:t>Further Work</w:t>
      </w:r>
    </w:p>
    <w:p w14:paraId="087ECAA6" w14:textId="729E8EAE" w:rsidR="003B358D" w:rsidRDefault="003268FD" w:rsidP="002D2C60">
      <w:pPr>
        <w:tabs>
          <w:tab w:val="left" w:pos="720"/>
        </w:tabs>
        <w:spacing w:line="360" w:lineRule="auto"/>
        <w:rPr>
          <w:rFonts w:cs="Lucida Grande"/>
        </w:rPr>
      </w:pPr>
      <w:r>
        <w:rPr>
          <w:rFonts w:cs="Lucida Grande"/>
        </w:rPr>
        <w:t xml:space="preserve"> </w:t>
      </w:r>
      <w:r w:rsidR="009F1E79">
        <w:rPr>
          <w:rFonts w:cs="Lucida Grande"/>
        </w:rPr>
        <w:tab/>
        <w:t xml:space="preserve">Further, and lofty, work that may be considered in the future is employing a machine learning algorithm which automatically identifies the TLD, TTP, a common noise factor for the batch, and irradiated dose, and is able to process samples non-iteratively. Additionally, the adaptation of the OTOR model, while challenging, would open the door to better performance with higher TLDs and non-linear heating rates. </w:t>
      </w:r>
    </w:p>
    <w:p w14:paraId="43A977BA" w14:textId="77777777" w:rsidR="009263CD" w:rsidRPr="00CD7DCE" w:rsidRDefault="009263CD" w:rsidP="005C5037">
      <w:pPr>
        <w:tabs>
          <w:tab w:val="left" w:pos="6030"/>
        </w:tabs>
        <w:spacing w:line="360" w:lineRule="auto"/>
        <w:ind w:firstLine="720"/>
        <w:jc w:val="center"/>
        <w:rPr>
          <w:rFonts w:cs="Lucida Grande"/>
        </w:rPr>
      </w:pPr>
    </w:p>
    <w:p w14:paraId="6589E2F1" w14:textId="4AD38F55" w:rsidR="000C3B30" w:rsidRPr="00617176" w:rsidRDefault="003371D8" w:rsidP="00551F10">
      <w:pPr>
        <w:spacing w:line="480" w:lineRule="auto"/>
        <w:jc w:val="center"/>
        <w:rPr>
          <w:b/>
          <w:color w:val="0D0D0D" w:themeColor="text1" w:themeTint="F2"/>
        </w:rPr>
      </w:pPr>
      <w:r w:rsidRPr="00617176">
        <w:rPr>
          <w:b/>
          <w:color w:val="0D0D0D" w:themeColor="text1" w:themeTint="F2"/>
        </w:rPr>
        <w:t>Acknowledgements</w:t>
      </w:r>
    </w:p>
    <w:p w14:paraId="53003A25" w14:textId="27853036" w:rsidR="00954621" w:rsidRDefault="005C48A1" w:rsidP="00551F10">
      <w:pPr>
        <w:widowControl w:val="0"/>
        <w:autoSpaceDE w:val="0"/>
        <w:autoSpaceDN w:val="0"/>
        <w:adjustRightInd w:val="0"/>
        <w:spacing w:line="480" w:lineRule="auto"/>
        <w:rPr>
          <w:rFonts w:cs="Arial"/>
        </w:rPr>
      </w:pPr>
      <w:r w:rsidRPr="00617176">
        <w:rPr>
          <w:color w:val="0D0D0D" w:themeColor="text1" w:themeTint="F2"/>
          <w:shd w:val="clear" w:color="auto" w:fill="FFFFFF"/>
        </w:rPr>
        <w:t xml:space="preserve">The </w:t>
      </w:r>
      <w:r w:rsidR="002564E0">
        <w:rPr>
          <w:color w:val="0D0D0D" w:themeColor="text1" w:themeTint="F2"/>
          <w:shd w:val="clear" w:color="auto" w:fill="FFFFFF"/>
        </w:rPr>
        <w:t xml:space="preserve">author is especially grateful to the entire team working in the </w:t>
      </w:r>
      <w:r w:rsidR="002564E0" w:rsidRPr="002564E0">
        <w:rPr>
          <w:color w:val="0D0D0D" w:themeColor="text1" w:themeTint="F2"/>
          <w:shd w:val="clear" w:color="auto" w:fill="FFFFFF"/>
        </w:rPr>
        <w:t>Radiological Health Engineering Laboratory</w:t>
      </w:r>
      <w:r w:rsidR="00BD0F62">
        <w:rPr>
          <w:color w:val="0D0D0D" w:themeColor="text1" w:themeTint="F2"/>
          <w:shd w:val="clear" w:color="auto" w:fill="FFFFFF"/>
        </w:rPr>
        <w:t>, specifically the members of the laboratory which aided in the sampling of hundreds of TLDs for software testing</w:t>
      </w:r>
      <w:r w:rsidR="00460E63" w:rsidRPr="00617176">
        <w:rPr>
          <w:color w:val="0D0D0D" w:themeColor="text1" w:themeTint="F2"/>
          <w:shd w:val="clear" w:color="auto" w:fill="FFFFFF"/>
        </w:rPr>
        <w:t>.</w:t>
      </w:r>
      <w:r w:rsidR="00BD0F62">
        <w:rPr>
          <w:color w:val="0D0D0D" w:themeColor="text1" w:themeTint="F2"/>
          <w:shd w:val="clear" w:color="auto" w:fill="FFFFFF"/>
        </w:rPr>
        <w:t xml:space="preserve"> Additionally, the author is grateful for Jack </w:t>
      </w:r>
      <w:proofErr w:type="spellStart"/>
      <w:r w:rsidR="00BD0F62" w:rsidRPr="00BD0F62">
        <w:rPr>
          <w:color w:val="0D0D0D" w:themeColor="text1" w:themeTint="F2"/>
          <w:shd w:val="clear" w:color="auto" w:fill="FFFFFF"/>
        </w:rPr>
        <w:t>Thiesen</w:t>
      </w:r>
      <w:proofErr w:type="spellEnd"/>
      <w:r w:rsidR="00BD0F62">
        <w:rPr>
          <w:color w:val="0D0D0D" w:themeColor="text1" w:themeTint="F2"/>
          <w:shd w:val="clear" w:color="auto" w:fill="FFFFFF"/>
        </w:rPr>
        <w:t xml:space="preserve"> and Kim </w:t>
      </w:r>
      <w:proofErr w:type="spellStart"/>
      <w:r w:rsidR="00BD0F62" w:rsidRPr="00BD0F62">
        <w:rPr>
          <w:color w:val="0D0D0D" w:themeColor="text1" w:themeTint="F2"/>
          <w:shd w:val="clear" w:color="auto" w:fill="FFFFFF"/>
        </w:rPr>
        <w:t>Kearfott</w:t>
      </w:r>
      <w:proofErr w:type="spellEnd"/>
      <w:r w:rsidR="00BD0F62">
        <w:rPr>
          <w:color w:val="0D0D0D" w:themeColor="text1" w:themeTint="F2"/>
          <w:shd w:val="clear" w:color="auto" w:fill="FFFFFF"/>
        </w:rPr>
        <w:t xml:space="preserve"> for their around the clock aid and support on the </w:t>
      </w:r>
      <w:r w:rsidR="00BD0F62">
        <w:rPr>
          <w:color w:val="0D0D0D" w:themeColor="text1" w:themeTint="F2"/>
          <w:shd w:val="clear" w:color="auto" w:fill="FFFFFF"/>
        </w:rPr>
        <w:lastRenderedPageBreak/>
        <w:t>project.</w:t>
      </w:r>
      <w:r w:rsidR="00460E63" w:rsidRPr="00617176">
        <w:rPr>
          <w:color w:val="0D0D0D" w:themeColor="text1" w:themeTint="F2"/>
          <w:shd w:val="clear" w:color="auto" w:fill="FFFFFF"/>
        </w:rPr>
        <w:t xml:space="preserve"> </w:t>
      </w:r>
      <w:r w:rsidR="003371D8" w:rsidRPr="00617176">
        <w:rPr>
          <w:color w:val="0D0D0D" w:themeColor="text1" w:themeTint="F2"/>
          <w:shd w:val="clear" w:color="auto" w:fill="FFFFFF"/>
        </w:rPr>
        <w:t>This work was funded in part by the Consortium for Verification Technology under Department of Energy National Nuclear Security</w:t>
      </w:r>
      <w:r w:rsidR="00BD0F62">
        <w:rPr>
          <w:color w:val="0D0D0D" w:themeColor="text1" w:themeTint="F2"/>
          <w:shd w:val="clear" w:color="auto" w:fill="FFFFFF"/>
        </w:rPr>
        <w:t>.</w:t>
      </w:r>
    </w:p>
    <w:p w14:paraId="789DC55E" w14:textId="3B9C2F7F" w:rsidR="00613000" w:rsidRDefault="00551F10" w:rsidP="00613000">
      <w:pPr>
        <w:jc w:val="center"/>
        <w:rPr>
          <w:rFonts w:cs="Lucida Grande"/>
          <w:b/>
        </w:rPr>
      </w:pPr>
      <w:r w:rsidRPr="00617176">
        <w:rPr>
          <w:rFonts w:cs="Lucida Grande"/>
          <w:b/>
        </w:rPr>
        <w:t>R</w:t>
      </w:r>
      <w:bookmarkStart w:id="1" w:name="References"/>
      <w:bookmarkEnd w:id="1"/>
      <w:r w:rsidRPr="00617176">
        <w:rPr>
          <w:rFonts w:cs="Lucida Grande"/>
          <w:b/>
        </w:rPr>
        <w:t>eferences</w:t>
      </w:r>
    </w:p>
    <w:p w14:paraId="71D6FA5E" w14:textId="77777777" w:rsidR="00613000" w:rsidRPr="00613000" w:rsidRDefault="00613000" w:rsidP="00613000">
      <w:pPr>
        <w:jc w:val="center"/>
        <w:rPr>
          <w:rFonts w:cs="Lucida Grande"/>
          <w:b/>
        </w:rPr>
      </w:pPr>
    </w:p>
    <w:p w14:paraId="57A9AF38" w14:textId="5F4FE32E" w:rsidR="00613000" w:rsidRDefault="00613000" w:rsidP="00FC200E">
      <w:pPr>
        <w:spacing w:line="480" w:lineRule="auto"/>
      </w:pPr>
      <w:proofErr w:type="spellStart"/>
      <w:r w:rsidRPr="00613000">
        <w:t>Azorín</w:t>
      </w:r>
      <w:proofErr w:type="spellEnd"/>
      <w:r w:rsidRPr="00613000">
        <w:t xml:space="preserve"> Nieto, Juan. "Thermoluminescence dosimetry (TLD) and its application in medical physics." AIP conference proceedings. Vol. 724. No. 1. AIP, 2004.</w:t>
      </w:r>
    </w:p>
    <w:p w14:paraId="16CB3F71" w14:textId="77777777" w:rsidR="00613000" w:rsidRPr="00617176" w:rsidRDefault="00613000" w:rsidP="00FC200E">
      <w:pPr>
        <w:spacing w:line="480" w:lineRule="auto"/>
      </w:pPr>
    </w:p>
    <w:p w14:paraId="23B3CBCA" w14:textId="2624C747" w:rsidR="00613000" w:rsidRDefault="00613000" w:rsidP="00FC200E">
      <w:pPr>
        <w:spacing w:line="480" w:lineRule="auto"/>
      </w:pPr>
      <w:proofErr w:type="spellStart"/>
      <w:r>
        <w:t>Balian</w:t>
      </w:r>
      <w:proofErr w:type="spellEnd"/>
      <w:r>
        <w:t xml:space="preserve">, H.G., Eddy, N.W., 1977. Figure-of-merit (FOM), an improved criterion over the normalized chi-squared test for assessing goodness-of-fit of gamma-ray spectra peaks. </w:t>
      </w:r>
      <w:proofErr w:type="spellStart"/>
      <w:r>
        <w:t>Nucl</w:t>
      </w:r>
      <w:proofErr w:type="spellEnd"/>
      <w:r>
        <w:t xml:space="preserve">. </w:t>
      </w:r>
      <w:proofErr w:type="spellStart"/>
      <w:r>
        <w:t>Instrum</w:t>
      </w:r>
      <w:proofErr w:type="spellEnd"/>
      <w:r>
        <w:t>. Methods 145, 389–395.</w:t>
      </w:r>
    </w:p>
    <w:p w14:paraId="6BFDA8B6" w14:textId="77777777" w:rsidR="00613000" w:rsidRDefault="00613000" w:rsidP="00FC200E">
      <w:pPr>
        <w:spacing w:line="480" w:lineRule="auto"/>
      </w:pPr>
    </w:p>
    <w:p w14:paraId="439DD30F" w14:textId="7D3E379D" w:rsidR="00613000" w:rsidRDefault="00613000" w:rsidP="00FC200E">
      <w:pPr>
        <w:spacing w:line="480" w:lineRule="auto"/>
      </w:pPr>
      <w:proofErr w:type="spellStart"/>
      <w:r w:rsidRPr="001863A4">
        <w:t>Basun</w:t>
      </w:r>
      <w:proofErr w:type="spellEnd"/>
      <w:r w:rsidRPr="001863A4">
        <w:t xml:space="preserve">, S., </w:t>
      </w:r>
      <w:proofErr w:type="spellStart"/>
      <w:r w:rsidRPr="001863A4">
        <w:t>Imbusch</w:t>
      </w:r>
      <w:proofErr w:type="spellEnd"/>
      <w:r w:rsidRPr="001863A4">
        <w:t xml:space="preserve">, G.F., Jia, D.D., Yen, W.M., 2003. The analysis of thermo- luminescence glow curves. J. </w:t>
      </w:r>
      <w:proofErr w:type="spellStart"/>
      <w:r w:rsidRPr="001863A4">
        <w:t>Lumin</w:t>
      </w:r>
      <w:proofErr w:type="spellEnd"/>
      <w:r w:rsidRPr="001863A4">
        <w:t>. 104, 283–294.</w:t>
      </w:r>
    </w:p>
    <w:p w14:paraId="56E878A5" w14:textId="716C3C58" w:rsidR="00613000" w:rsidRDefault="00613000" w:rsidP="00FC200E">
      <w:pPr>
        <w:spacing w:line="480" w:lineRule="auto"/>
      </w:pPr>
    </w:p>
    <w:p w14:paraId="6053E7CA" w14:textId="71551012" w:rsidR="00FB6D3E" w:rsidRDefault="00FB6D3E" w:rsidP="00FC200E">
      <w:pPr>
        <w:spacing w:line="480" w:lineRule="auto"/>
      </w:pPr>
      <w:proofErr w:type="spellStart"/>
      <w:r w:rsidRPr="00FB6D3E">
        <w:t>Bellavia</w:t>
      </w:r>
      <w:proofErr w:type="spellEnd"/>
      <w:r w:rsidRPr="00FB6D3E">
        <w:t xml:space="preserve">, Stefania, Serge Gratton, and Elisa </w:t>
      </w:r>
      <w:proofErr w:type="spellStart"/>
      <w:r w:rsidRPr="00FB6D3E">
        <w:t>Riccietti</w:t>
      </w:r>
      <w:proofErr w:type="spellEnd"/>
      <w:r w:rsidRPr="00FB6D3E">
        <w:t xml:space="preserve">. "A Levenberg–Marquardt method for large nonlinear least-squares problems with dynamic accuracy in functions and gradients." </w:t>
      </w:r>
      <w:proofErr w:type="spellStart"/>
      <w:r w:rsidRPr="00FB6D3E">
        <w:t>Numerische</w:t>
      </w:r>
      <w:proofErr w:type="spellEnd"/>
      <w:r w:rsidRPr="00FB6D3E">
        <w:t xml:space="preserve"> </w:t>
      </w:r>
      <w:proofErr w:type="spellStart"/>
      <w:r w:rsidRPr="00FB6D3E">
        <w:t>Mathematik</w:t>
      </w:r>
      <w:proofErr w:type="spellEnd"/>
      <w:r w:rsidRPr="00FB6D3E">
        <w:t xml:space="preserve"> 140.3 (2018): 791-825.</w:t>
      </w:r>
    </w:p>
    <w:p w14:paraId="67566751" w14:textId="77777777" w:rsidR="00FB6D3E" w:rsidRDefault="00FB6D3E" w:rsidP="00FC200E">
      <w:pPr>
        <w:spacing w:line="480" w:lineRule="auto"/>
      </w:pPr>
    </w:p>
    <w:p w14:paraId="18B6B5A7" w14:textId="77777777" w:rsidR="00613000" w:rsidRDefault="00613000" w:rsidP="00FC200E">
      <w:pPr>
        <w:spacing w:line="480" w:lineRule="auto"/>
      </w:pPr>
      <w:r>
        <w:t xml:space="preserve">Bos, A.J.J., </w:t>
      </w:r>
      <w:proofErr w:type="spellStart"/>
      <w:r>
        <w:t>Piters</w:t>
      </w:r>
      <w:proofErr w:type="spellEnd"/>
      <w:r>
        <w:t xml:space="preserve">, T.M., Gomez Ros, J.M., Delgado, A., 1993. An </w:t>
      </w:r>
      <w:proofErr w:type="spellStart"/>
      <w:r>
        <w:t>intercomparison</w:t>
      </w:r>
      <w:proofErr w:type="spellEnd"/>
      <w:r>
        <w:t xml:space="preserve"> of glow curve analysis computer programs: I. Synthetic glow curves. </w:t>
      </w:r>
      <w:proofErr w:type="spellStart"/>
      <w:r>
        <w:t>Radiat</w:t>
      </w:r>
      <w:proofErr w:type="spellEnd"/>
      <w:r>
        <w:t xml:space="preserve">. Prot. </w:t>
      </w:r>
      <w:proofErr w:type="spellStart"/>
      <w:r>
        <w:t>Dosim</w:t>
      </w:r>
      <w:proofErr w:type="spellEnd"/>
      <w:r>
        <w:t>. 47 (1-4), 483–487.</w:t>
      </w:r>
    </w:p>
    <w:p w14:paraId="73DAC5A2" w14:textId="77777777" w:rsidR="00613000" w:rsidRDefault="00613000" w:rsidP="00FC200E">
      <w:pPr>
        <w:spacing w:line="480" w:lineRule="auto"/>
      </w:pPr>
    </w:p>
    <w:p w14:paraId="34637AEC" w14:textId="2ADCBEBB" w:rsidR="00613000" w:rsidRDefault="00613000" w:rsidP="00FC200E">
      <w:pPr>
        <w:spacing w:line="480" w:lineRule="auto"/>
      </w:pPr>
      <w:r w:rsidRPr="001863A4">
        <w:t xml:space="preserve">Chen, R., </w:t>
      </w:r>
      <w:proofErr w:type="spellStart"/>
      <w:r w:rsidRPr="001863A4">
        <w:t>Kristianpoller</w:t>
      </w:r>
      <w:proofErr w:type="spellEnd"/>
      <w:r w:rsidRPr="001863A4">
        <w:t xml:space="preserve">, N., Davidson, Z., </w:t>
      </w:r>
      <w:proofErr w:type="spellStart"/>
      <w:r w:rsidRPr="001863A4">
        <w:t>Visocekas</w:t>
      </w:r>
      <w:proofErr w:type="spellEnd"/>
      <w:r w:rsidRPr="001863A4">
        <w:t xml:space="preserve">, R.J., 1981. Mixed first and sec- </w:t>
      </w:r>
      <w:proofErr w:type="spellStart"/>
      <w:r w:rsidRPr="001863A4">
        <w:t>ond</w:t>
      </w:r>
      <w:proofErr w:type="spellEnd"/>
      <w:r w:rsidRPr="001863A4">
        <w:t xml:space="preserve"> order kinetics in thermally stimulated process. J. </w:t>
      </w:r>
      <w:proofErr w:type="spellStart"/>
      <w:r w:rsidRPr="001863A4">
        <w:t>Lumin</w:t>
      </w:r>
      <w:proofErr w:type="spellEnd"/>
      <w:r w:rsidRPr="001863A4">
        <w:t>. 23, 293–303.</w:t>
      </w:r>
    </w:p>
    <w:p w14:paraId="718DCE8B" w14:textId="77777777" w:rsidR="00613000" w:rsidRDefault="00613000" w:rsidP="00FC200E">
      <w:pPr>
        <w:spacing w:line="480" w:lineRule="auto"/>
      </w:pPr>
    </w:p>
    <w:p w14:paraId="676F6C80" w14:textId="683996B1" w:rsidR="00613000" w:rsidRDefault="00613000" w:rsidP="00FC200E">
      <w:pPr>
        <w:spacing w:line="480" w:lineRule="auto"/>
      </w:pPr>
      <w:r w:rsidRPr="00D44D54">
        <w:t>Chen, Reuven. "On the calculation of activation energies and frequency factors from glow curves." Journal of Applied Physics 40.2 (1969): 570-585.</w:t>
      </w:r>
    </w:p>
    <w:p w14:paraId="0456E93C" w14:textId="77777777" w:rsidR="00613000" w:rsidRDefault="00613000" w:rsidP="00FC200E">
      <w:pPr>
        <w:spacing w:line="480" w:lineRule="auto"/>
      </w:pPr>
    </w:p>
    <w:p w14:paraId="38A25041" w14:textId="153E499D" w:rsidR="00613000" w:rsidRDefault="00613000" w:rsidP="00FC200E">
      <w:pPr>
        <w:spacing w:line="480" w:lineRule="auto"/>
      </w:pPr>
      <w:proofErr w:type="spellStart"/>
      <w:r w:rsidRPr="00551F10">
        <w:t>Kitis</w:t>
      </w:r>
      <w:proofErr w:type="spellEnd"/>
      <w:r w:rsidRPr="00551F10">
        <w:t xml:space="preserve">, G., Gomez-Ros, J.M., </w:t>
      </w:r>
      <w:proofErr w:type="spellStart"/>
      <w:r w:rsidRPr="00551F10">
        <w:t>Tuyn</w:t>
      </w:r>
      <w:proofErr w:type="spellEnd"/>
      <w:r w:rsidRPr="00551F10">
        <w:t>, J.W.N., 1998. Thermoluminescence glow-curve deconvolution functions for first, second and general orders of kinetics. J. Phys. D: Appl. Phys. 31, 2636–2641.</w:t>
      </w:r>
    </w:p>
    <w:p w14:paraId="119AC2F6" w14:textId="77777777" w:rsidR="00613000" w:rsidRDefault="00613000" w:rsidP="00FC200E">
      <w:pPr>
        <w:spacing w:line="480" w:lineRule="auto"/>
      </w:pPr>
    </w:p>
    <w:p w14:paraId="45ED9AB7" w14:textId="7936104F" w:rsidR="00613000" w:rsidRDefault="00613000" w:rsidP="00FC200E">
      <w:pPr>
        <w:spacing w:line="480" w:lineRule="auto"/>
      </w:pPr>
      <w:proofErr w:type="spellStart"/>
      <w:r w:rsidRPr="001863A4">
        <w:t>Kitis</w:t>
      </w:r>
      <w:proofErr w:type="spellEnd"/>
      <w:r w:rsidRPr="001863A4">
        <w:t xml:space="preserve">, G., Vlachos, N.D., 2013. General semi-analytical expressions for TL, OSL and other luminescence stimulation modes derived from the OTOR model using the Lambert W-function. </w:t>
      </w:r>
      <w:proofErr w:type="spellStart"/>
      <w:r w:rsidRPr="001863A4">
        <w:t>Radiat</w:t>
      </w:r>
      <w:proofErr w:type="spellEnd"/>
      <w:r w:rsidRPr="001863A4">
        <w:t>. Meas. 48, 47–54.</w:t>
      </w:r>
    </w:p>
    <w:p w14:paraId="2A1CA8B4" w14:textId="77777777" w:rsidR="00613000" w:rsidRDefault="00613000" w:rsidP="00FC200E">
      <w:pPr>
        <w:spacing w:line="480" w:lineRule="auto"/>
      </w:pPr>
    </w:p>
    <w:p w14:paraId="475534CC" w14:textId="2880BA90" w:rsidR="00613000" w:rsidRDefault="00613000" w:rsidP="00FC200E">
      <w:pPr>
        <w:spacing w:line="480" w:lineRule="auto"/>
      </w:pPr>
      <w:r w:rsidRPr="00B44C3B">
        <w:t>Klopfenstein Jr, Rex. "Data smoothing using a least squares fit C++ class." ISA transactions 37.1 (1998): 3-19.</w:t>
      </w:r>
    </w:p>
    <w:p w14:paraId="6D81F07D" w14:textId="77777777" w:rsidR="00613000" w:rsidRDefault="00613000" w:rsidP="00FC200E">
      <w:pPr>
        <w:spacing w:line="480" w:lineRule="auto"/>
      </w:pPr>
    </w:p>
    <w:p w14:paraId="2AD7598A" w14:textId="2CF3E4DF" w:rsidR="00613000" w:rsidRDefault="00613000" w:rsidP="00FC200E">
      <w:pPr>
        <w:spacing w:line="480" w:lineRule="auto"/>
      </w:pPr>
      <w:r w:rsidRPr="00FC200E">
        <w:t>Mai-</w:t>
      </w:r>
      <w:proofErr w:type="spellStart"/>
      <w:r w:rsidRPr="00FC200E">
        <w:t>Duy</w:t>
      </w:r>
      <w:proofErr w:type="spellEnd"/>
      <w:r w:rsidRPr="00FC200E">
        <w:t>, N., &amp; Tran-Cong, T. (2013). A compact five-point stencil based on integrated RBFs for 2D second-order differential problems. Journal of Computational Physics, 235, 302-321.</w:t>
      </w:r>
    </w:p>
    <w:p w14:paraId="23A0036C" w14:textId="77777777" w:rsidR="00613000" w:rsidRDefault="00613000" w:rsidP="00FC200E">
      <w:pPr>
        <w:spacing w:line="480" w:lineRule="auto"/>
      </w:pPr>
    </w:p>
    <w:p w14:paraId="2292DE66" w14:textId="4ACECC99" w:rsidR="00613000" w:rsidRDefault="00613000" w:rsidP="00FC200E">
      <w:pPr>
        <w:spacing w:line="480" w:lineRule="auto"/>
      </w:pPr>
      <w:proofErr w:type="spellStart"/>
      <w:r w:rsidRPr="00D44D54">
        <w:t>Moré</w:t>
      </w:r>
      <w:proofErr w:type="spellEnd"/>
      <w:r w:rsidRPr="00D44D54">
        <w:t>, Jorge J. "The Levenberg-Marquardt algorithm: implementation and theory." Numerical analysis. Springer, Berlin, Heidelberg, 1978. 105-116.</w:t>
      </w:r>
    </w:p>
    <w:p w14:paraId="7A8BE5E4" w14:textId="77777777" w:rsidR="00DB6050" w:rsidRDefault="00DB6050" w:rsidP="00FC200E">
      <w:pPr>
        <w:spacing w:line="480" w:lineRule="auto"/>
      </w:pPr>
    </w:p>
    <w:p w14:paraId="1454A00C" w14:textId="66F47238" w:rsidR="00DB6050" w:rsidRDefault="00DB6050" w:rsidP="00FC200E">
      <w:pPr>
        <w:spacing w:line="480" w:lineRule="auto"/>
      </w:pPr>
      <w:r w:rsidRPr="00DB6050">
        <w:lastRenderedPageBreak/>
        <w:t xml:space="preserve">Reuven, Chen, and </w:t>
      </w:r>
      <w:proofErr w:type="spellStart"/>
      <w:r w:rsidRPr="00DB6050">
        <w:t>Mckeever</w:t>
      </w:r>
      <w:proofErr w:type="spellEnd"/>
      <w:r w:rsidRPr="00DB6050">
        <w:t xml:space="preserve"> Stephen WS. Theory of thermoluminescence and related phenomena. World Scientific, 1997.</w:t>
      </w:r>
    </w:p>
    <w:p w14:paraId="1ADCB550" w14:textId="77777777" w:rsidR="00613000" w:rsidRDefault="00613000" w:rsidP="00FC200E">
      <w:pPr>
        <w:spacing w:line="480" w:lineRule="auto"/>
      </w:pPr>
    </w:p>
    <w:p w14:paraId="776AABAB" w14:textId="20246DDE" w:rsidR="00613000" w:rsidRDefault="00613000" w:rsidP="00FC200E">
      <w:pPr>
        <w:spacing w:line="480" w:lineRule="auto"/>
      </w:pPr>
      <w:proofErr w:type="spellStart"/>
      <w:r w:rsidRPr="00164A70">
        <w:t>Sadek</w:t>
      </w:r>
      <w:proofErr w:type="spellEnd"/>
      <w:r w:rsidRPr="00164A70">
        <w:t>, A. M., et al. "The deconvolution of thermoluminescence glow-curves using general expressions derived from the one trap-one recombination (OTOR) level model." Applied Radiation and Isotopes 95 (2015): 214-221.</w:t>
      </w:r>
    </w:p>
    <w:p w14:paraId="3097B325" w14:textId="77777777" w:rsidR="00613000" w:rsidRDefault="00613000" w:rsidP="00FC200E">
      <w:pPr>
        <w:spacing w:line="480" w:lineRule="auto"/>
      </w:pPr>
    </w:p>
    <w:p w14:paraId="5248BD4D" w14:textId="46C04F95" w:rsidR="00613000" w:rsidRDefault="00613000" w:rsidP="00FC200E">
      <w:pPr>
        <w:spacing w:line="480" w:lineRule="auto"/>
      </w:pPr>
      <w:proofErr w:type="spellStart"/>
      <w:r w:rsidRPr="001863A4">
        <w:t>Sadek</w:t>
      </w:r>
      <w:proofErr w:type="spellEnd"/>
      <w:r w:rsidRPr="001863A4">
        <w:t xml:space="preserve">, A.M., </w:t>
      </w:r>
      <w:proofErr w:type="spellStart"/>
      <w:r w:rsidRPr="001863A4">
        <w:t>Eissa</w:t>
      </w:r>
      <w:proofErr w:type="spellEnd"/>
      <w:r w:rsidRPr="001863A4">
        <w:t xml:space="preserve">, H.M., Basha, A.M., </w:t>
      </w:r>
      <w:proofErr w:type="spellStart"/>
      <w:r w:rsidRPr="001863A4">
        <w:t>Kitis</w:t>
      </w:r>
      <w:proofErr w:type="spellEnd"/>
      <w:r w:rsidRPr="001863A4">
        <w:t xml:space="preserve">, G., 2014A. Resolving the limitation of the peak fitting and peak shape methods in the determination of the activation energy of thermoluminescence glow peaks. J. </w:t>
      </w:r>
      <w:proofErr w:type="spellStart"/>
      <w:r w:rsidRPr="001863A4">
        <w:t>Lumin</w:t>
      </w:r>
      <w:proofErr w:type="spellEnd"/>
      <w:r w:rsidRPr="001863A4">
        <w:t>. 146, 418–423.</w:t>
      </w:r>
    </w:p>
    <w:p w14:paraId="5AB9E95C" w14:textId="77777777" w:rsidR="00613000" w:rsidRDefault="00613000" w:rsidP="00FC200E">
      <w:pPr>
        <w:spacing w:line="480" w:lineRule="auto"/>
      </w:pPr>
    </w:p>
    <w:p w14:paraId="4B930851" w14:textId="293A4D48" w:rsidR="00613000" w:rsidRDefault="00613000" w:rsidP="00FC200E">
      <w:pPr>
        <w:spacing w:line="480" w:lineRule="auto"/>
      </w:pPr>
      <w:proofErr w:type="spellStart"/>
      <w:r w:rsidRPr="00FC200E">
        <w:t>Simonoff</w:t>
      </w:r>
      <w:proofErr w:type="spellEnd"/>
      <w:r w:rsidRPr="00FC200E">
        <w:t>, Jeffrey S. Smoothing methods in statistics. Springer Science &amp; Business Media, 2012.</w:t>
      </w:r>
    </w:p>
    <w:p w14:paraId="3CB39B59" w14:textId="77777777" w:rsidR="00613000" w:rsidRDefault="00613000" w:rsidP="00FC200E">
      <w:pPr>
        <w:spacing w:line="480" w:lineRule="auto"/>
      </w:pPr>
    </w:p>
    <w:p w14:paraId="62B2E0FE" w14:textId="77777777" w:rsidR="00613000" w:rsidRDefault="00613000" w:rsidP="00FC200E">
      <w:pPr>
        <w:spacing w:line="480" w:lineRule="auto"/>
      </w:pPr>
      <w:r w:rsidRPr="00FC200E">
        <w:t>Wand, Matt P., and M. Chris Jones. Kernel smoothing. Chapman and Hall/CRC, 1994.</w:t>
      </w:r>
    </w:p>
    <w:p w14:paraId="4CD87C72" w14:textId="77777777" w:rsidR="00551F10" w:rsidRPr="00617176" w:rsidRDefault="00551F10" w:rsidP="00551F10"/>
    <w:p w14:paraId="282AF58F" w14:textId="77777777" w:rsidR="00551F10" w:rsidRPr="00617176" w:rsidRDefault="00551F10" w:rsidP="00551F10"/>
    <w:p w14:paraId="131B481E" w14:textId="77777777" w:rsidR="00551F10" w:rsidRPr="00617176" w:rsidRDefault="00551F10" w:rsidP="00551F10"/>
    <w:p w14:paraId="18AA6039" w14:textId="77777777" w:rsidR="00551F10" w:rsidRPr="00617176" w:rsidRDefault="00551F10" w:rsidP="00551F10">
      <w:pPr>
        <w:spacing w:line="480" w:lineRule="auto"/>
        <w:jc w:val="center"/>
        <w:rPr>
          <w:b/>
          <w:color w:val="0D0D0D" w:themeColor="text1" w:themeTint="F2"/>
        </w:rPr>
      </w:pPr>
      <w:r w:rsidRPr="00617176">
        <w:rPr>
          <w:b/>
          <w:color w:val="0D0D0D" w:themeColor="text1" w:themeTint="F2"/>
        </w:rPr>
        <w:t>Footnotes</w:t>
      </w:r>
    </w:p>
    <w:p w14:paraId="5B3A1C75" w14:textId="77777777" w:rsidR="00551F10" w:rsidRPr="00617176" w:rsidRDefault="00551F10" w:rsidP="00551F10">
      <w:pPr>
        <w:spacing w:line="480" w:lineRule="auto"/>
        <w:rPr>
          <w:color w:val="0D0D0D" w:themeColor="text1" w:themeTint="F2"/>
        </w:rPr>
      </w:pPr>
      <w:r w:rsidRPr="00617176">
        <w:rPr>
          <w:color w:val="0D0D0D" w:themeColor="text1" w:themeTint="F2"/>
          <w:vertAlign w:val="superscript"/>
        </w:rPr>
        <w:t>*</w:t>
      </w:r>
      <w:r w:rsidRPr="00617176">
        <w:rPr>
          <w:color w:val="0D0D0D" w:themeColor="text1" w:themeTint="F2"/>
        </w:rPr>
        <w:t>University of Michigan, Department of Nuclear Engineering and Radiological Sciences, Ann Arbor, MI 48109-2104</w:t>
      </w:r>
    </w:p>
    <w:p w14:paraId="61E8ADB1" w14:textId="77777777" w:rsidR="00551F10" w:rsidRPr="00551F10" w:rsidRDefault="00551F10" w:rsidP="00551F10">
      <w:pPr>
        <w:widowControl w:val="0"/>
        <w:autoSpaceDE w:val="0"/>
        <w:autoSpaceDN w:val="0"/>
        <w:adjustRightInd w:val="0"/>
        <w:spacing w:line="480" w:lineRule="auto"/>
        <w:rPr>
          <w:rFonts w:cs="Arial"/>
        </w:rPr>
      </w:pPr>
    </w:p>
    <w:sectPr w:rsidR="00551F10" w:rsidRPr="00551F10" w:rsidSect="0066070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CFE7" w14:textId="77777777" w:rsidR="007412CD" w:rsidRDefault="007412CD" w:rsidP="00531718">
      <w:r>
        <w:separator/>
      </w:r>
    </w:p>
  </w:endnote>
  <w:endnote w:type="continuationSeparator" w:id="0">
    <w:p w14:paraId="69390571" w14:textId="77777777" w:rsidR="007412CD" w:rsidRDefault="007412CD" w:rsidP="0053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622206"/>
      <w:docPartObj>
        <w:docPartGallery w:val="Page Numbers (Bottom of Page)"/>
        <w:docPartUnique/>
      </w:docPartObj>
    </w:sdtPr>
    <w:sdtEndPr>
      <w:rPr>
        <w:noProof/>
      </w:rPr>
    </w:sdtEndPr>
    <w:sdtContent>
      <w:p w14:paraId="0A772B5B" w14:textId="25746E14" w:rsidR="003268FD" w:rsidRDefault="003268F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7AFC8199" w14:textId="77777777" w:rsidR="003268FD" w:rsidRDefault="00326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EE115" w14:textId="77777777" w:rsidR="007412CD" w:rsidRDefault="007412CD" w:rsidP="00531718">
      <w:r>
        <w:separator/>
      </w:r>
    </w:p>
  </w:footnote>
  <w:footnote w:type="continuationSeparator" w:id="0">
    <w:p w14:paraId="39B00F20" w14:textId="77777777" w:rsidR="007412CD" w:rsidRDefault="007412CD" w:rsidP="0053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DA8"/>
    <w:multiLevelType w:val="hybridMultilevel"/>
    <w:tmpl w:val="35E0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86F21"/>
    <w:multiLevelType w:val="hybridMultilevel"/>
    <w:tmpl w:val="06FA1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15DD2"/>
    <w:multiLevelType w:val="hybridMultilevel"/>
    <w:tmpl w:val="D236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0642F"/>
    <w:multiLevelType w:val="hybridMultilevel"/>
    <w:tmpl w:val="449433C0"/>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B"/>
    <w:rsid w:val="00030156"/>
    <w:rsid w:val="00030242"/>
    <w:rsid w:val="00033D6F"/>
    <w:rsid w:val="00034C13"/>
    <w:rsid w:val="0004025E"/>
    <w:rsid w:val="00040BE7"/>
    <w:rsid w:val="000460D5"/>
    <w:rsid w:val="0005212E"/>
    <w:rsid w:val="0005263E"/>
    <w:rsid w:val="000540B4"/>
    <w:rsid w:val="000632C3"/>
    <w:rsid w:val="00064632"/>
    <w:rsid w:val="00066A0E"/>
    <w:rsid w:val="000702B7"/>
    <w:rsid w:val="000845AE"/>
    <w:rsid w:val="00090ADC"/>
    <w:rsid w:val="00093FC5"/>
    <w:rsid w:val="00096836"/>
    <w:rsid w:val="000A7677"/>
    <w:rsid w:val="000B0CF5"/>
    <w:rsid w:val="000B2C79"/>
    <w:rsid w:val="000C3B30"/>
    <w:rsid w:val="000C7AEB"/>
    <w:rsid w:val="000D1A50"/>
    <w:rsid w:val="000D1E2F"/>
    <w:rsid w:val="000D593B"/>
    <w:rsid w:val="000D6216"/>
    <w:rsid w:val="000E007B"/>
    <w:rsid w:val="000E1B38"/>
    <w:rsid w:val="000F0C70"/>
    <w:rsid w:val="000F125F"/>
    <w:rsid w:val="000F2982"/>
    <w:rsid w:val="000F4A57"/>
    <w:rsid w:val="000F61F0"/>
    <w:rsid w:val="001022E6"/>
    <w:rsid w:val="001153D9"/>
    <w:rsid w:val="00121193"/>
    <w:rsid w:val="00124504"/>
    <w:rsid w:val="00137BDE"/>
    <w:rsid w:val="00141A46"/>
    <w:rsid w:val="00144DBD"/>
    <w:rsid w:val="00147DC7"/>
    <w:rsid w:val="00153D9A"/>
    <w:rsid w:val="0015498F"/>
    <w:rsid w:val="00162891"/>
    <w:rsid w:val="00164A70"/>
    <w:rsid w:val="00164E3D"/>
    <w:rsid w:val="00166E0C"/>
    <w:rsid w:val="00180318"/>
    <w:rsid w:val="001863A4"/>
    <w:rsid w:val="00191E3F"/>
    <w:rsid w:val="0019676A"/>
    <w:rsid w:val="001A028E"/>
    <w:rsid w:val="001A104E"/>
    <w:rsid w:val="001A462A"/>
    <w:rsid w:val="001A7FF7"/>
    <w:rsid w:val="001B15FF"/>
    <w:rsid w:val="001B5579"/>
    <w:rsid w:val="001C01A8"/>
    <w:rsid w:val="001C4FA9"/>
    <w:rsid w:val="001C57C8"/>
    <w:rsid w:val="001C6BD8"/>
    <w:rsid w:val="001D2AAB"/>
    <w:rsid w:val="001D6917"/>
    <w:rsid w:val="001E09EB"/>
    <w:rsid w:val="001E71C1"/>
    <w:rsid w:val="001F1BAB"/>
    <w:rsid w:val="001F6301"/>
    <w:rsid w:val="001F685A"/>
    <w:rsid w:val="001F7D73"/>
    <w:rsid w:val="00202803"/>
    <w:rsid w:val="00204256"/>
    <w:rsid w:val="00204BE0"/>
    <w:rsid w:val="00205DA3"/>
    <w:rsid w:val="002139DC"/>
    <w:rsid w:val="0021712A"/>
    <w:rsid w:val="00217F40"/>
    <w:rsid w:val="00220063"/>
    <w:rsid w:val="0022342A"/>
    <w:rsid w:val="00234B84"/>
    <w:rsid w:val="00236404"/>
    <w:rsid w:val="00237ABC"/>
    <w:rsid w:val="002432D6"/>
    <w:rsid w:val="002458F6"/>
    <w:rsid w:val="002460C2"/>
    <w:rsid w:val="00252B8B"/>
    <w:rsid w:val="002564E0"/>
    <w:rsid w:val="00257CB2"/>
    <w:rsid w:val="00261089"/>
    <w:rsid w:val="0027107F"/>
    <w:rsid w:val="00274DC4"/>
    <w:rsid w:val="00277194"/>
    <w:rsid w:val="00280C86"/>
    <w:rsid w:val="00282141"/>
    <w:rsid w:val="00292D56"/>
    <w:rsid w:val="00295CBB"/>
    <w:rsid w:val="002976C0"/>
    <w:rsid w:val="002A4770"/>
    <w:rsid w:val="002A6B8B"/>
    <w:rsid w:val="002B06FD"/>
    <w:rsid w:val="002B3B6F"/>
    <w:rsid w:val="002B425E"/>
    <w:rsid w:val="002C18B6"/>
    <w:rsid w:val="002C5A51"/>
    <w:rsid w:val="002D0A6A"/>
    <w:rsid w:val="002D1FC8"/>
    <w:rsid w:val="002D2C60"/>
    <w:rsid w:val="002D394A"/>
    <w:rsid w:val="002D44C6"/>
    <w:rsid w:val="002D536E"/>
    <w:rsid w:val="002E3257"/>
    <w:rsid w:val="002F0DD6"/>
    <w:rsid w:val="002F16EB"/>
    <w:rsid w:val="002F4320"/>
    <w:rsid w:val="00301384"/>
    <w:rsid w:val="00302D5C"/>
    <w:rsid w:val="00311B01"/>
    <w:rsid w:val="003121E5"/>
    <w:rsid w:val="00312EEB"/>
    <w:rsid w:val="0031530A"/>
    <w:rsid w:val="00317EC4"/>
    <w:rsid w:val="003225F9"/>
    <w:rsid w:val="003268FD"/>
    <w:rsid w:val="00334BA9"/>
    <w:rsid w:val="003371D8"/>
    <w:rsid w:val="003448FB"/>
    <w:rsid w:val="0034527D"/>
    <w:rsid w:val="00346E94"/>
    <w:rsid w:val="003500C9"/>
    <w:rsid w:val="0035067A"/>
    <w:rsid w:val="00353D93"/>
    <w:rsid w:val="00354CF9"/>
    <w:rsid w:val="00360543"/>
    <w:rsid w:val="00361522"/>
    <w:rsid w:val="00367077"/>
    <w:rsid w:val="00372507"/>
    <w:rsid w:val="003765CC"/>
    <w:rsid w:val="00380263"/>
    <w:rsid w:val="00380476"/>
    <w:rsid w:val="00386129"/>
    <w:rsid w:val="00386241"/>
    <w:rsid w:val="00387B1B"/>
    <w:rsid w:val="003952A9"/>
    <w:rsid w:val="003952E6"/>
    <w:rsid w:val="00397BE6"/>
    <w:rsid w:val="00397EA8"/>
    <w:rsid w:val="003A1716"/>
    <w:rsid w:val="003A3349"/>
    <w:rsid w:val="003A738C"/>
    <w:rsid w:val="003B123C"/>
    <w:rsid w:val="003B3565"/>
    <w:rsid w:val="003B358D"/>
    <w:rsid w:val="003C2612"/>
    <w:rsid w:val="003C56A5"/>
    <w:rsid w:val="003D4039"/>
    <w:rsid w:val="003E77EC"/>
    <w:rsid w:val="003F3A96"/>
    <w:rsid w:val="003F6118"/>
    <w:rsid w:val="003F6A95"/>
    <w:rsid w:val="00414B8D"/>
    <w:rsid w:val="0041721D"/>
    <w:rsid w:val="0042382D"/>
    <w:rsid w:val="00423F32"/>
    <w:rsid w:val="00436273"/>
    <w:rsid w:val="0044688B"/>
    <w:rsid w:val="004504DE"/>
    <w:rsid w:val="0045070C"/>
    <w:rsid w:val="00450BEE"/>
    <w:rsid w:val="00453E33"/>
    <w:rsid w:val="00454BD0"/>
    <w:rsid w:val="004557D3"/>
    <w:rsid w:val="00460E63"/>
    <w:rsid w:val="004622C6"/>
    <w:rsid w:val="00464FDF"/>
    <w:rsid w:val="0046505E"/>
    <w:rsid w:val="004673EA"/>
    <w:rsid w:val="00470CBE"/>
    <w:rsid w:val="00476911"/>
    <w:rsid w:val="00480149"/>
    <w:rsid w:val="00486043"/>
    <w:rsid w:val="00487AE6"/>
    <w:rsid w:val="0049749F"/>
    <w:rsid w:val="004A0B95"/>
    <w:rsid w:val="004A1923"/>
    <w:rsid w:val="004A4A14"/>
    <w:rsid w:val="004B17FD"/>
    <w:rsid w:val="004B5286"/>
    <w:rsid w:val="004B6EC6"/>
    <w:rsid w:val="004C5B75"/>
    <w:rsid w:val="004C69F2"/>
    <w:rsid w:val="004E77BB"/>
    <w:rsid w:val="00502446"/>
    <w:rsid w:val="00503E3B"/>
    <w:rsid w:val="00506D88"/>
    <w:rsid w:val="005075E8"/>
    <w:rsid w:val="00510CF0"/>
    <w:rsid w:val="005120CB"/>
    <w:rsid w:val="00513C5A"/>
    <w:rsid w:val="005206E0"/>
    <w:rsid w:val="00531718"/>
    <w:rsid w:val="00534D1A"/>
    <w:rsid w:val="005375B3"/>
    <w:rsid w:val="005400B9"/>
    <w:rsid w:val="00542B94"/>
    <w:rsid w:val="00551F10"/>
    <w:rsid w:val="00553205"/>
    <w:rsid w:val="00555F1E"/>
    <w:rsid w:val="0055715B"/>
    <w:rsid w:val="00563826"/>
    <w:rsid w:val="00566C35"/>
    <w:rsid w:val="00567378"/>
    <w:rsid w:val="00570952"/>
    <w:rsid w:val="005806B9"/>
    <w:rsid w:val="00580904"/>
    <w:rsid w:val="00582578"/>
    <w:rsid w:val="0058484C"/>
    <w:rsid w:val="0059709C"/>
    <w:rsid w:val="005A2251"/>
    <w:rsid w:val="005C13FE"/>
    <w:rsid w:val="005C25BC"/>
    <w:rsid w:val="005C48A1"/>
    <w:rsid w:val="005C5037"/>
    <w:rsid w:val="005D1923"/>
    <w:rsid w:val="005D2D53"/>
    <w:rsid w:val="005D7A57"/>
    <w:rsid w:val="005E2C1A"/>
    <w:rsid w:val="005F189E"/>
    <w:rsid w:val="00610E21"/>
    <w:rsid w:val="00610FAE"/>
    <w:rsid w:val="00613000"/>
    <w:rsid w:val="00616019"/>
    <w:rsid w:val="00616AF1"/>
    <w:rsid w:val="00616F96"/>
    <w:rsid w:val="00617176"/>
    <w:rsid w:val="00630F75"/>
    <w:rsid w:val="006350BF"/>
    <w:rsid w:val="006409F2"/>
    <w:rsid w:val="00642547"/>
    <w:rsid w:val="00645C92"/>
    <w:rsid w:val="00646A61"/>
    <w:rsid w:val="00646C0D"/>
    <w:rsid w:val="00653EBF"/>
    <w:rsid w:val="00660701"/>
    <w:rsid w:val="00662356"/>
    <w:rsid w:val="00663AE5"/>
    <w:rsid w:val="00664D4C"/>
    <w:rsid w:val="00670AB6"/>
    <w:rsid w:val="00670C54"/>
    <w:rsid w:val="00675464"/>
    <w:rsid w:val="00677BE1"/>
    <w:rsid w:val="00681E34"/>
    <w:rsid w:val="0069242B"/>
    <w:rsid w:val="006945DA"/>
    <w:rsid w:val="006A2E3B"/>
    <w:rsid w:val="006A3B3B"/>
    <w:rsid w:val="006A4DD9"/>
    <w:rsid w:val="006A7C89"/>
    <w:rsid w:val="006B27ED"/>
    <w:rsid w:val="006C19BE"/>
    <w:rsid w:val="006C4213"/>
    <w:rsid w:val="006E4588"/>
    <w:rsid w:val="006F247C"/>
    <w:rsid w:val="006F7FA6"/>
    <w:rsid w:val="00703371"/>
    <w:rsid w:val="00705882"/>
    <w:rsid w:val="0070746F"/>
    <w:rsid w:val="00711F43"/>
    <w:rsid w:val="0071511D"/>
    <w:rsid w:val="00716F65"/>
    <w:rsid w:val="00727730"/>
    <w:rsid w:val="00730C5D"/>
    <w:rsid w:val="007343E1"/>
    <w:rsid w:val="007412CD"/>
    <w:rsid w:val="00751188"/>
    <w:rsid w:val="00752765"/>
    <w:rsid w:val="00752D8E"/>
    <w:rsid w:val="00753B88"/>
    <w:rsid w:val="00754994"/>
    <w:rsid w:val="0075744E"/>
    <w:rsid w:val="00761D2D"/>
    <w:rsid w:val="00766BBF"/>
    <w:rsid w:val="00766E3F"/>
    <w:rsid w:val="00773022"/>
    <w:rsid w:val="0078115A"/>
    <w:rsid w:val="00783E64"/>
    <w:rsid w:val="00784968"/>
    <w:rsid w:val="00790EF6"/>
    <w:rsid w:val="00795E81"/>
    <w:rsid w:val="007A3316"/>
    <w:rsid w:val="007A4279"/>
    <w:rsid w:val="007B50D0"/>
    <w:rsid w:val="007C06CC"/>
    <w:rsid w:val="007C0CCF"/>
    <w:rsid w:val="007C345E"/>
    <w:rsid w:val="007D2D3B"/>
    <w:rsid w:val="007E2082"/>
    <w:rsid w:val="007E5B3B"/>
    <w:rsid w:val="007E5CD1"/>
    <w:rsid w:val="007E5F1B"/>
    <w:rsid w:val="007F3F5F"/>
    <w:rsid w:val="007F4606"/>
    <w:rsid w:val="007F7C30"/>
    <w:rsid w:val="008067D0"/>
    <w:rsid w:val="00810B8D"/>
    <w:rsid w:val="00812B79"/>
    <w:rsid w:val="00813217"/>
    <w:rsid w:val="00820FAF"/>
    <w:rsid w:val="008322EA"/>
    <w:rsid w:val="008328B3"/>
    <w:rsid w:val="00833518"/>
    <w:rsid w:val="0083360E"/>
    <w:rsid w:val="008339EC"/>
    <w:rsid w:val="008358CA"/>
    <w:rsid w:val="0083707E"/>
    <w:rsid w:val="00840A36"/>
    <w:rsid w:val="00841043"/>
    <w:rsid w:val="00841D41"/>
    <w:rsid w:val="008431AE"/>
    <w:rsid w:val="008467BD"/>
    <w:rsid w:val="008571AE"/>
    <w:rsid w:val="00861E8B"/>
    <w:rsid w:val="00864E85"/>
    <w:rsid w:val="0086502B"/>
    <w:rsid w:val="00873AAB"/>
    <w:rsid w:val="00873BF5"/>
    <w:rsid w:val="00877070"/>
    <w:rsid w:val="0088766D"/>
    <w:rsid w:val="00892B7E"/>
    <w:rsid w:val="00893279"/>
    <w:rsid w:val="008A26A6"/>
    <w:rsid w:val="008A2FC4"/>
    <w:rsid w:val="008B1BCF"/>
    <w:rsid w:val="008B2ECA"/>
    <w:rsid w:val="008B3A90"/>
    <w:rsid w:val="008B4CDC"/>
    <w:rsid w:val="008D139B"/>
    <w:rsid w:val="008F5214"/>
    <w:rsid w:val="008F6217"/>
    <w:rsid w:val="009079F8"/>
    <w:rsid w:val="00913EC1"/>
    <w:rsid w:val="00914039"/>
    <w:rsid w:val="0091466F"/>
    <w:rsid w:val="009221E0"/>
    <w:rsid w:val="009254DC"/>
    <w:rsid w:val="009263CD"/>
    <w:rsid w:val="00932606"/>
    <w:rsid w:val="00936F18"/>
    <w:rsid w:val="0094538E"/>
    <w:rsid w:val="00950383"/>
    <w:rsid w:val="00954621"/>
    <w:rsid w:val="00957781"/>
    <w:rsid w:val="00957EA5"/>
    <w:rsid w:val="00960110"/>
    <w:rsid w:val="0096020F"/>
    <w:rsid w:val="00960330"/>
    <w:rsid w:val="00962C7D"/>
    <w:rsid w:val="00966CD2"/>
    <w:rsid w:val="00967C39"/>
    <w:rsid w:val="009707DA"/>
    <w:rsid w:val="009725E2"/>
    <w:rsid w:val="00972888"/>
    <w:rsid w:val="009733F7"/>
    <w:rsid w:val="009747AC"/>
    <w:rsid w:val="00975355"/>
    <w:rsid w:val="00980CF2"/>
    <w:rsid w:val="00983B21"/>
    <w:rsid w:val="0098703C"/>
    <w:rsid w:val="009960D6"/>
    <w:rsid w:val="00996656"/>
    <w:rsid w:val="009B00F4"/>
    <w:rsid w:val="009B3385"/>
    <w:rsid w:val="009B6A61"/>
    <w:rsid w:val="009C35C1"/>
    <w:rsid w:val="009C4DD1"/>
    <w:rsid w:val="009C5BBB"/>
    <w:rsid w:val="009C6BE9"/>
    <w:rsid w:val="009D7457"/>
    <w:rsid w:val="009E40A6"/>
    <w:rsid w:val="009E41C5"/>
    <w:rsid w:val="009E45A1"/>
    <w:rsid w:val="009E65B3"/>
    <w:rsid w:val="009F0CFE"/>
    <w:rsid w:val="009F17DE"/>
    <w:rsid w:val="009F1E79"/>
    <w:rsid w:val="009F2FF1"/>
    <w:rsid w:val="009F45E9"/>
    <w:rsid w:val="00A008A6"/>
    <w:rsid w:val="00A03518"/>
    <w:rsid w:val="00A122FD"/>
    <w:rsid w:val="00A17AD4"/>
    <w:rsid w:val="00A36029"/>
    <w:rsid w:val="00A361DB"/>
    <w:rsid w:val="00A427C8"/>
    <w:rsid w:val="00A4512B"/>
    <w:rsid w:val="00A47C34"/>
    <w:rsid w:val="00A56693"/>
    <w:rsid w:val="00A65013"/>
    <w:rsid w:val="00A704BA"/>
    <w:rsid w:val="00A71229"/>
    <w:rsid w:val="00A7219E"/>
    <w:rsid w:val="00A768A7"/>
    <w:rsid w:val="00A8154F"/>
    <w:rsid w:val="00A83E67"/>
    <w:rsid w:val="00A84CE0"/>
    <w:rsid w:val="00A95BBD"/>
    <w:rsid w:val="00AA14A4"/>
    <w:rsid w:val="00AA22B7"/>
    <w:rsid w:val="00AC3D07"/>
    <w:rsid w:val="00AC46E5"/>
    <w:rsid w:val="00AC724B"/>
    <w:rsid w:val="00AC7EA1"/>
    <w:rsid w:val="00AD51A4"/>
    <w:rsid w:val="00AD784D"/>
    <w:rsid w:val="00AE0B80"/>
    <w:rsid w:val="00B0020D"/>
    <w:rsid w:val="00B0192F"/>
    <w:rsid w:val="00B109C1"/>
    <w:rsid w:val="00B15061"/>
    <w:rsid w:val="00B178D8"/>
    <w:rsid w:val="00B242DA"/>
    <w:rsid w:val="00B24AFB"/>
    <w:rsid w:val="00B33922"/>
    <w:rsid w:val="00B44C3B"/>
    <w:rsid w:val="00B45717"/>
    <w:rsid w:val="00B46E7F"/>
    <w:rsid w:val="00B47478"/>
    <w:rsid w:val="00B54AD2"/>
    <w:rsid w:val="00B56053"/>
    <w:rsid w:val="00B732A5"/>
    <w:rsid w:val="00B82791"/>
    <w:rsid w:val="00B845F1"/>
    <w:rsid w:val="00B8707F"/>
    <w:rsid w:val="00B93642"/>
    <w:rsid w:val="00BA72BC"/>
    <w:rsid w:val="00BA77B4"/>
    <w:rsid w:val="00BB146B"/>
    <w:rsid w:val="00BC1204"/>
    <w:rsid w:val="00BD0733"/>
    <w:rsid w:val="00BD0F62"/>
    <w:rsid w:val="00BD35E9"/>
    <w:rsid w:val="00BD4108"/>
    <w:rsid w:val="00BE2E6B"/>
    <w:rsid w:val="00BE3983"/>
    <w:rsid w:val="00BE5B9B"/>
    <w:rsid w:val="00BE6764"/>
    <w:rsid w:val="00BE7B81"/>
    <w:rsid w:val="00BF11BD"/>
    <w:rsid w:val="00C02043"/>
    <w:rsid w:val="00C14198"/>
    <w:rsid w:val="00C17FE0"/>
    <w:rsid w:val="00C20CDA"/>
    <w:rsid w:val="00C257EB"/>
    <w:rsid w:val="00C279E9"/>
    <w:rsid w:val="00C3791D"/>
    <w:rsid w:val="00C422AE"/>
    <w:rsid w:val="00C52749"/>
    <w:rsid w:val="00C571E1"/>
    <w:rsid w:val="00C60EFB"/>
    <w:rsid w:val="00C6403E"/>
    <w:rsid w:val="00C66327"/>
    <w:rsid w:val="00C715E1"/>
    <w:rsid w:val="00C736AD"/>
    <w:rsid w:val="00C82761"/>
    <w:rsid w:val="00C86311"/>
    <w:rsid w:val="00C93D47"/>
    <w:rsid w:val="00C9591E"/>
    <w:rsid w:val="00CA68D9"/>
    <w:rsid w:val="00CB7A26"/>
    <w:rsid w:val="00CB7F2A"/>
    <w:rsid w:val="00CC223B"/>
    <w:rsid w:val="00CC4FA4"/>
    <w:rsid w:val="00CC7DBD"/>
    <w:rsid w:val="00CD05D8"/>
    <w:rsid w:val="00CD7DCE"/>
    <w:rsid w:val="00CE271B"/>
    <w:rsid w:val="00CE38BD"/>
    <w:rsid w:val="00CE52EF"/>
    <w:rsid w:val="00CE60BB"/>
    <w:rsid w:val="00CE63BD"/>
    <w:rsid w:val="00D042FE"/>
    <w:rsid w:val="00D10B9C"/>
    <w:rsid w:val="00D1113D"/>
    <w:rsid w:val="00D17E71"/>
    <w:rsid w:val="00D20C63"/>
    <w:rsid w:val="00D279E0"/>
    <w:rsid w:val="00D37417"/>
    <w:rsid w:val="00D41D49"/>
    <w:rsid w:val="00D41ECC"/>
    <w:rsid w:val="00D44D54"/>
    <w:rsid w:val="00D52914"/>
    <w:rsid w:val="00D56F7B"/>
    <w:rsid w:val="00D60637"/>
    <w:rsid w:val="00D646BF"/>
    <w:rsid w:val="00D66740"/>
    <w:rsid w:val="00D72CC0"/>
    <w:rsid w:val="00D72FE3"/>
    <w:rsid w:val="00D75137"/>
    <w:rsid w:val="00D75E02"/>
    <w:rsid w:val="00D808CA"/>
    <w:rsid w:val="00D83337"/>
    <w:rsid w:val="00D84358"/>
    <w:rsid w:val="00D85202"/>
    <w:rsid w:val="00D85CBF"/>
    <w:rsid w:val="00D86FD1"/>
    <w:rsid w:val="00D90B06"/>
    <w:rsid w:val="00D92EBA"/>
    <w:rsid w:val="00D934A8"/>
    <w:rsid w:val="00D97DD1"/>
    <w:rsid w:val="00DA3C54"/>
    <w:rsid w:val="00DB0D32"/>
    <w:rsid w:val="00DB2E79"/>
    <w:rsid w:val="00DB6050"/>
    <w:rsid w:val="00DC44B9"/>
    <w:rsid w:val="00DE2826"/>
    <w:rsid w:val="00DE6F80"/>
    <w:rsid w:val="00DF1D56"/>
    <w:rsid w:val="00E057B1"/>
    <w:rsid w:val="00E14A18"/>
    <w:rsid w:val="00E151BA"/>
    <w:rsid w:val="00E20C54"/>
    <w:rsid w:val="00E2394A"/>
    <w:rsid w:val="00E249C1"/>
    <w:rsid w:val="00E24FE7"/>
    <w:rsid w:val="00E33BF6"/>
    <w:rsid w:val="00E345F0"/>
    <w:rsid w:val="00E34EA4"/>
    <w:rsid w:val="00E36C4F"/>
    <w:rsid w:val="00E561AC"/>
    <w:rsid w:val="00E56E0C"/>
    <w:rsid w:val="00E57E96"/>
    <w:rsid w:val="00E6269B"/>
    <w:rsid w:val="00E63C2D"/>
    <w:rsid w:val="00E6794B"/>
    <w:rsid w:val="00E7118C"/>
    <w:rsid w:val="00E82861"/>
    <w:rsid w:val="00E83920"/>
    <w:rsid w:val="00E94A03"/>
    <w:rsid w:val="00E94C89"/>
    <w:rsid w:val="00E96386"/>
    <w:rsid w:val="00EA3C4E"/>
    <w:rsid w:val="00EA4CF0"/>
    <w:rsid w:val="00EB335D"/>
    <w:rsid w:val="00EC591F"/>
    <w:rsid w:val="00EC766C"/>
    <w:rsid w:val="00EE2DD6"/>
    <w:rsid w:val="00EE395A"/>
    <w:rsid w:val="00EE6B5B"/>
    <w:rsid w:val="00F006D1"/>
    <w:rsid w:val="00F178AF"/>
    <w:rsid w:val="00F20181"/>
    <w:rsid w:val="00F25F9E"/>
    <w:rsid w:val="00F30665"/>
    <w:rsid w:val="00F374FE"/>
    <w:rsid w:val="00F4546F"/>
    <w:rsid w:val="00F555B7"/>
    <w:rsid w:val="00F65667"/>
    <w:rsid w:val="00F7636B"/>
    <w:rsid w:val="00F87645"/>
    <w:rsid w:val="00F90DAA"/>
    <w:rsid w:val="00F929BD"/>
    <w:rsid w:val="00F943AC"/>
    <w:rsid w:val="00FA06EB"/>
    <w:rsid w:val="00FB144C"/>
    <w:rsid w:val="00FB14CD"/>
    <w:rsid w:val="00FB2C32"/>
    <w:rsid w:val="00FB6D3E"/>
    <w:rsid w:val="00FB703C"/>
    <w:rsid w:val="00FC0428"/>
    <w:rsid w:val="00FC200E"/>
    <w:rsid w:val="00FC46FB"/>
    <w:rsid w:val="00FC4F78"/>
    <w:rsid w:val="00FC7FA8"/>
    <w:rsid w:val="00FD39DE"/>
    <w:rsid w:val="00FD7925"/>
    <w:rsid w:val="00FD7CDE"/>
    <w:rsid w:val="00FE3CCD"/>
    <w:rsid w:val="00FE6168"/>
    <w:rsid w:val="00FF4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796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200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9DC"/>
    <w:rPr>
      <w:color w:val="0000FF" w:themeColor="hyperlink"/>
      <w:u w:val="single"/>
    </w:rPr>
  </w:style>
  <w:style w:type="character" w:styleId="FollowedHyperlink">
    <w:name w:val="FollowedHyperlink"/>
    <w:basedOn w:val="DefaultParagraphFont"/>
    <w:uiPriority w:val="99"/>
    <w:semiHidden/>
    <w:unhideWhenUsed/>
    <w:rsid w:val="0005212E"/>
    <w:rPr>
      <w:color w:val="800080" w:themeColor="followedHyperlink"/>
      <w:u w:val="single"/>
    </w:rPr>
  </w:style>
  <w:style w:type="paragraph" w:styleId="Header">
    <w:name w:val="header"/>
    <w:basedOn w:val="Normal"/>
    <w:link w:val="HeaderChar"/>
    <w:uiPriority w:val="99"/>
    <w:unhideWhenUsed/>
    <w:rsid w:val="00531718"/>
    <w:pPr>
      <w:tabs>
        <w:tab w:val="center" w:pos="4320"/>
        <w:tab w:val="right" w:pos="8640"/>
      </w:tabs>
    </w:pPr>
  </w:style>
  <w:style w:type="character" w:customStyle="1" w:styleId="HeaderChar">
    <w:name w:val="Header Char"/>
    <w:basedOn w:val="DefaultParagraphFont"/>
    <w:link w:val="Header"/>
    <w:uiPriority w:val="99"/>
    <w:rsid w:val="00531718"/>
  </w:style>
  <w:style w:type="paragraph" w:styleId="Footer">
    <w:name w:val="footer"/>
    <w:basedOn w:val="Normal"/>
    <w:link w:val="FooterChar"/>
    <w:uiPriority w:val="99"/>
    <w:unhideWhenUsed/>
    <w:rsid w:val="00531718"/>
    <w:pPr>
      <w:tabs>
        <w:tab w:val="center" w:pos="4320"/>
        <w:tab w:val="right" w:pos="8640"/>
      </w:tabs>
    </w:pPr>
  </w:style>
  <w:style w:type="character" w:customStyle="1" w:styleId="FooterChar">
    <w:name w:val="Footer Char"/>
    <w:basedOn w:val="DefaultParagraphFont"/>
    <w:link w:val="Footer"/>
    <w:uiPriority w:val="99"/>
    <w:rsid w:val="00531718"/>
  </w:style>
  <w:style w:type="paragraph" w:styleId="FootnoteText">
    <w:name w:val="footnote text"/>
    <w:basedOn w:val="Normal"/>
    <w:link w:val="FootnoteTextChar"/>
    <w:uiPriority w:val="99"/>
    <w:unhideWhenUsed/>
    <w:rsid w:val="00E2394A"/>
  </w:style>
  <w:style w:type="character" w:customStyle="1" w:styleId="FootnoteTextChar">
    <w:name w:val="Footnote Text Char"/>
    <w:basedOn w:val="DefaultParagraphFont"/>
    <w:link w:val="FootnoteText"/>
    <w:uiPriority w:val="99"/>
    <w:rsid w:val="00E2394A"/>
  </w:style>
  <w:style w:type="character" w:styleId="FootnoteReference">
    <w:name w:val="footnote reference"/>
    <w:basedOn w:val="DefaultParagraphFont"/>
    <w:uiPriority w:val="99"/>
    <w:unhideWhenUsed/>
    <w:rsid w:val="00E2394A"/>
    <w:rPr>
      <w:vertAlign w:val="superscript"/>
    </w:rPr>
  </w:style>
  <w:style w:type="paragraph" w:styleId="BalloonText">
    <w:name w:val="Balloon Text"/>
    <w:basedOn w:val="Normal"/>
    <w:link w:val="BalloonTextChar"/>
    <w:uiPriority w:val="99"/>
    <w:semiHidden/>
    <w:unhideWhenUsed/>
    <w:rsid w:val="00812B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79"/>
    <w:rPr>
      <w:rFonts w:ascii="Segoe UI" w:hAnsi="Segoe UI" w:cs="Segoe UI"/>
      <w:sz w:val="18"/>
      <w:szCs w:val="18"/>
    </w:rPr>
  </w:style>
  <w:style w:type="character" w:styleId="PlaceholderText">
    <w:name w:val="Placeholder Text"/>
    <w:basedOn w:val="DefaultParagraphFont"/>
    <w:uiPriority w:val="99"/>
    <w:semiHidden/>
    <w:rsid w:val="00234B84"/>
    <w:rPr>
      <w:color w:val="808080"/>
    </w:rPr>
  </w:style>
  <w:style w:type="character" w:styleId="CommentReference">
    <w:name w:val="annotation reference"/>
    <w:basedOn w:val="DefaultParagraphFont"/>
    <w:uiPriority w:val="99"/>
    <w:semiHidden/>
    <w:unhideWhenUsed/>
    <w:rsid w:val="00361522"/>
    <w:rPr>
      <w:sz w:val="18"/>
      <w:szCs w:val="18"/>
    </w:rPr>
  </w:style>
  <w:style w:type="paragraph" w:styleId="CommentText">
    <w:name w:val="annotation text"/>
    <w:basedOn w:val="Normal"/>
    <w:link w:val="CommentTextChar"/>
    <w:uiPriority w:val="99"/>
    <w:semiHidden/>
    <w:unhideWhenUsed/>
    <w:rsid w:val="00361522"/>
  </w:style>
  <w:style w:type="character" w:customStyle="1" w:styleId="CommentTextChar">
    <w:name w:val="Comment Text Char"/>
    <w:basedOn w:val="DefaultParagraphFont"/>
    <w:link w:val="CommentText"/>
    <w:uiPriority w:val="99"/>
    <w:semiHidden/>
    <w:rsid w:val="00361522"/>
  </w:style>
  <w:style w:type="paragraph" w:styleId="CommentSubject">
    <w:name w:val="annotation subject"/>
    <w:basedOn w:val="CommentText"/>
    <w:next w:val="CommentText"/>
    <w:link w:val="CommentSubjectChar"/>
    <w:uiPriority w:val="99"/>
    <w:semiHidden/>
    <w:unhideWhenUsed/>
    <w:rsid w:val="00361522"/>
    <w:rPr>
      <w:b/>
      <w:bCs/>
      <w:sz w:val="20"/>
      <w:szCs w:val="20"/>
    </w:rPr>
  </w:style>
  <w:style w:type="character" w:customStyle="1" w:styleId="CommentSubjectChar">
    <w:name w:val="Comment Subject Char"/>
    <w:basedOn w:val="CommentTextChar"/>
    <w:link w:val="CommentSubject"/>
    <w:uiPriority w:val="99"/>
    <w:semiHidden/>
    <w:rsid w:val="00361522"/>
    <w:rPr>
      <w:b/>
      <w:bCs/>
      <w:sz w:val="20"/>
      <w:szCs w:val="20"/>
    </w:rPr>
  </w:style>
  <w:style w:type="character" w:customStyle="1" w:styleId="Hyperlink0">
    <w:name w:val="Hyperlink.0"/>
    <w:basedOn w:val="DefaultParagraphFont"/>
    <w:rsid w:val="00EE6B5B"/>
    <w:rPr>
      <w:color w:val="011EA9"/>
      <w:u w:val="single"/>
    </w:rPr>
  </w:style>
  <w:style w:type="paragraph" w:customStyle="1" w:styleId="FreeForm">
    <w:name w:val="Free Form"/>
    <w:rsid w:val="00EE6B5B"/>
    <w:pPr>
      <w:pBdr>
        <w:top w:val="nil"/>
        <w:left w:val="nil"/>
        <w:bottom w:val="nil"/>
        <w:right w:val="nil"/>
        <w:between w:val="nil"/>
        <w:bar w:val="nil"/>
      </w:pBdr>
    </w:pPr>
    <w:rPr>
      <w:rFonts w:ascii="Helvetica" w:eastAsia="Arial Unicode MS" w:hAnsi="Arial Unicode MS" w:cs="Arial Unicode MS"/>
      <w:color w:val="000000"/>
      <w:bdr w:val="nil"/>
    </w:rPr>
  </w:style>
  <w:style w:type="character" w:customStyle="1" w:styleId="Link">
    <w:name w:val="Link"/>
    <w:rsid w:val="00EE6B5B"/>
    <w:rPr>
      <w:color w:val="000099"/>
      <w:u w:val="single"/>
    </w:rPr>
  </w:style>
  <w:style w:type="paragraph" w:styleId="ListParagraph">
    <w:name w:val="List Paragraph"/>
    <w:basedOn w:val="Normal"/>
    <w:uiPriority w:val="34"/>
    <w:qFormat/>
    <w:rsid w:val="00EE6B5B"/>
    <w:pPr>
      <w:pBdr>
        <w:top w:val="nil"/>
        <w:left w:val="nil"/>
        <w:bottom w:val="nil"/>
        <w:right w:val="nil"/>
        <w:between w:val="nil"/>
        <w:bar w:val="nil"/>
      </w:pBdr>
      <w:ind w:left="720"/>
      <w:contextualSpacing/>
    </w:pPr>
    <w:rPr>
      <w:rFonts w:eastAsia="Arial Unicode MS"/>
      <w:bdr w:val="nil"/>
    </w:rPr>
  </w:style>
  <w:style w:type="paragraph" w:styleId="Revision">
    <w:name w:val="Revision"/>
    <w:hidden/>
    <w:uiPriority w:val="99"/>
    <w:semiHidden/>
    <w:rsid w:val="00954621"/>
  </w:style>
  <w:style w:type="character" w:styleId="LineNumber">
    <w:name w:val="line number"/>
    <w:basedOn w:val="DefaultParagraphFont"/>
    <w:uiPriority w:val="99"/>
    <w:semiHidden/>
    <w:unhideWhenUsed/>
    <w:rsid w:val="009E41C5"/>
  </w:style>
  <w:style w:type="table" w:styleId="TableGrid">
    <w:name w:val="Table Grid"/>
    <w:basedOn w:val="TableNormal"/>
    <w:uiPriority w:val="59"/>
    <w:rsid w:val="00EE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44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8397">
      <w:bodyDiv w:val="1"/>
      <w:marLeft w:val="0"/>
      <w:marRight w:val="0"/>
      <w:marTop w:val="0"/>
      <w:marBottom w:val="0"/>
      <w:divBdr>
        <w:top w:val="none" w:sz="0" w:space="0" w:color="auto"/>
        <w:left w:val="none" w:sz="0" w:space="0" w:color="auto"/>
        <w:bottom w:val="none" w:sz="0" w:space="0" w:color="auto"/>
        <w:right w:val="none" w:sz="0" w:space="0" w:color="auto"/>
      </w:divBdr>
      <w:divsChild>
        <w:div w:id="1532301480">
          <w:marLeft w:val="0"/>
          <w:marRight w:val="0"/>
          <w:marTop w:val="0"/>
          <w:marBottom w:val="0"/>
          <w:divBdr>
            <w:top w:val="none" w:sz="0" w:space="0" w:color="auto"/>
            <w:left w:val="none" w:sz="0" w:space="0" w:color="auto"/>
            <w:bottom w:val="none" w:sz="0" w:space="0" w:color="auto"/>
            <w:right w:val="none" w:sz="0" w:space="0" w:color="auto"/>
          </w:divBdr>
          <w:divsChild>
            <w:div w:id="1583635611">
              <w:marLeft w:val="0"/>
              <w:marRight w:val="0"/>
              <w:marTop w:val="0"/>
              <w:marBottom w:val="0"/>
              <w:divBdr>
                <w:top w:val="none" w:sz="0" w:space="0" w:color="auto"/>
                <w:left w:val="none" w:sz="0" w:space="0" w:color="auto"/>
                <w:bottom w:val="none" w:sz="0" w:space="0" w:color="auto"/>
                <w:right w:val="none" w:sz="0" w:space="0" w:color="auto"/>
              </w:divBdr>
              <w:divsChild>
                <w:div w:id="12002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8648">
      <w:bodyDiv w:val="1"/>
      <w:marLeft w:val="0"/>
      <w:marRight w:val="0"/>
      <w:marTop w:val="0"/>
      <w:marBottom w:val="0"/>
      <w:divBdr>
        <w:top w:val="none" w:sz="0" w:space="0" w:color="auto"/>
        <w:left w:val="none" w:sz="0" w:space="0" w:color="auto"/>
        <w:bottom w:val="none" w:sz="0" w:space="0" w:color="auto"/>
        <w:right w:val="none" w:sz="0" w:space="0" w:color="auto"/>
      </w:divBdr>
    </w:div>
    <w:div w:id="179046631">
      <w:bodyDiv w:val="1"/>
      <w:marLeft w:val="0"/>
      <w:marRight w:val="0"/>
      <w:marTop w:val="0"/>
      <w:marBottom w:val="0"/>
      <w:divBdr>
        <w:top w:val="none" w:sz="0" w:space="0" w:color="auto"/>
        <w:left w:val="none" w:sz="0" w:space="0" w:color="auto"/>
        <w:bottom w:val="none" w:sz="0" w:space="0" w:color="auto"/>
        <w:right w:val="none" w:sz="0" w:space="0" w:color="auto"/>
      </w:divBdr>
      <w:divsChild>
        <w:div w:id="649288317">
          <w:marLeft w:val="0"/>
          <w:marRight w:val="0"/>
          <w:marTop w:val="0"/>
          <w:marBottom w:val="0"/>
          <w:divBdr>
            <w:top w:val="none" w:sz="0" w:space="0" w:color="auto"/>
            <w:left w:val="none" w:sz="0" w:space="0" w:color="auto"/>
            <w:bottom w:val="none" w:sz="0" w:space="0" w:color="auto"/>
            <w:right w:val="none" w:sz="0" w:space="0" w:color="auto"/>
          </w:divBdr>
          <w:divsChild>
            <w:div w:id="1000504860">
              <w:marLeft w:val="0"/>
              <w:marRight w:val="0"/>
              <w:marTop w:val="0"/>
              <w:marBottom w:val="0"/>
              <w:divBdr>
                <w:top w:val="none" w:sz="0" w:space="0" w:color="auto"/>
                <w:left w:val="none" w:sz="0" w:space="0" w:color="auto"/>
                <w:bottom w:val="none" w:sz="0" w:space="0" w:color="auto"/>
                <w:right w:val="none" w:sz="0" w:space="0" w:color="auto"/>
              </w:divBdr>
              <w:divsChild>
                <w:div w:id="1550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8600">
      <w:bodyDiv w:val="1"/>
      <w:marLeft w:val="0"/>
      <w:marRight w:val="0"/>
      <w:marTop w:val="0"/>
      <w:marBottom w:val="0"/>
      <w:divBdr>
        <w:top w:val="none" w:sz="0" w:space="0" w:color="auto"/>
        <w:left w:val="none" w:sz="0" w:space="0" w:color="auto"/>
        <w:bottom w:val="none" w:sz="0" w:space="0" w:color="auto"/>
        <w:right w:val="none" w:sz="0" w:space="0" w:color="auto"/>
      </w:divBdr>
    </w:div>
    <w:div w:id="266159570">
      <w:bodyDiv w:val="1"/>
      <w:marLeft w:val="0"/>
      <w:marRight w:val="0"/>
      <w:marTop w:val="0"/>
      <w:marBottom w:val="0"/>
      <w:divBdr>
        <w:top w:val="none" w:sz="0" w:space="0" w:color="auto"/>
        <w:left w:val="none" w:sz="0" w:space="0" w:color="auto"/>
        <w:bottom w:val="none" w:sz="0" w:space="0" w:color="auto"/>
        <w:right w:val="none" w:sz="0" w:space="0" w:color="auto"/>
      </w:divBdr>
    </w:div>
    <w:div w:id="273951507">
      <w:bodyDiv w:val="1"/>
      <w:marLeft w:val="0"/>
      <w:marRight w:val="0"/>
      <w:marTop w:val="0"/>
      <w:marBottom w:val="0"/>
      <w:divBdr>
        <w:top w:val="none" w:sz="0" w:space="0" w:color="auto"/>
        <w:left w:val="none" w:sz="0" w:space="0" w:color="auto"/>
        <w:bottom w:val="none" w:sz="0" w:space="0" w:color="auto"/>
        <w:right w:val="none" w:sz="0" w:space="0" w:color="auto"/>
      </w:divBdr>
      <w:divsChild>
        <w:div w:id="1411346200">
          <w:marLeft w:val="0"/>
          <w:marRight w:val="0"/>
          <w:marTop w:val="0"/>
          <w:marBottom w:val="0"/>
          <w:divBdr>
            <w:top w:val="none" w:sz="0" w:space="0" w:color="auto"/>
            <w:left w:val="none" w:sz="0" w:space="0" w:color="auto"/>
            <w:bottom w:val="none" w:sz="0" w:space="0" w:color="auto"/>
            <w:right w:val="none" w:sz="0" w:space="0" w:color="auto"/>
          </w:divBdr>
          <w:divsChild>
            <w:div w:id="142084606">
              <w:marLeft w:val="0"/>
              <w:marRight w:val="0"/>
              <w:marTop w:val="0"/>
              <w:marBottom w:val="0"/>
              <w:divBdr>
                <w:top w:val="none" w:sz="0" w:space="0" w:color="auto"/>
                <w:left w:val="none" w:sz="0" w:space="0" w:color="auto"/>
                <w:bottom w:val="none" w:sz="0" w:space="0" w:color="auto"/>
                <w:right w:val="none" w:sz="0" w:space="0" w:color="auto"/>
              </w:divBdr>
              <w:divsChild>
                <w:div w:id="1720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6496">
      <w:bodyDiv w:val="1"/>
      <w:marLeft w:val="0"/>
      <w:marRight w:val="0"/>
      <w:marTop w:val="0"/>
      <w:marBottom w:val="0"/>
      <w:divBdr>
        <w:top w:val="none" w:sz="0" w:space="0" w:color="auto"/>
        <w:left w:val="none" w:sz="0" w:space="0" w:color="auto"/>
        <w:bottom w:val="none" w:sz="0" w:space="0" w:color="auto"/>
        <w:right w:val="none" w:sz="0" w:space="0" w:color="auto"/>
      </w:divBdr>
      <w:divsChild>
        <w:div w:id="1682127329">
          <w:marLeft w:val="0"/>
          <w:marRight w:val="0"/>
          <w:marTop w:val="0"/>
          <w:marBottom w:val="0"/>
          <w:divBdr>
            <w:top w:val="none" w:sz="0" w:space="0" w:color="auto"/>
            <w:left w:val="none" w:sz="0" w:space="0" w:color="auto"/>
            <w:bottom w:val="none" w:sz="0" w:space="0" w:color="auto"/>
            <w:right w:val="none" w:sz="0" w:space="0" w:color="auto"/>
          </w:divBdr>
          <w:divsChild>
            <w:div w:id="1836728220">
              <w:marLeft w:val="0"/>
              <w:marRight w:val="0"/>
              <w:marTop w:val="0"/>
              <w:marBottom w:val="0"/>
              <w:divBdr>
                <w:top w:val="none" w:sz="0" w:space="0" w:color="auto"/>
                <w:left w:val="none" w:sz="0" w:space="0" w:color="auto"/>
                <w:bottom w:val="none" w:sz="0" w:space="0" w:color="auto"/>
                <w:right w:val="none" w:sz="0" w:space="0" w:color="auto"/>
              </w:divBdr>
              <w:divsChild>
                <w:div w:id="57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176">
      <w:bodyDiv w:val="1"/>
      <w:marLeft w:val="0"/>
      <w:marRight w:val="0"/>
      <w:marTop w:val="0"/>
      <w:marBottom w:val="0"/>
      <w:divBdr>
        <w:top w:val="none" w:sz="0" w:space="0" w:color="auto"/>
        <w:left w:val="none" w:sz="0" w:space="0" w:color="auto"/>
        <w:bottom w:val="none" w:sz="0" w:space="0" w:color="auto"/>
        <w:right w:val="none" w:sz="0" w:space="0" w:color="auto"/>
      </w:divBdr>
      <w:divsChild>
        <w:div w:id="618605131">
          <w:marLeft w:val="0"/>
          <w:marRight w:val="0"/>
          <w:marTop w:val="0"/>
          <w:marBottom w:val="0"/>
          <w:divBdr>
            <w:top w:val="none" w:sz="0" w:space="0" w:color="auto"/>
            <w:left w:val="none" w:sz="0" w:space="0" w:color="auto"/>
            <w:bottom w:val="none" w:sz="0" w:space="0" w:color="auto"/>
            <w:right w:val="none" w:sz="0" w:space="0" w:color="auto"/>
          </w:divBdr>
          <w:divsChild>
            <w:div w:id="379404427">
              <w:marLeft w:val="0"/>
              <w:marRight w:val="0"/>
              <w:marTop w:val="0"/>
              <w:marBottom w:val="0"/>
              <w:divBdr>
                <w:top w:val="none" w:sz="0" w:space="0" w:color="auto"/>
                <w:left w:val="none" w:sz="0" w:space="0" w:color="auto"/>
                <w:bottom w:val="none" w:sz="0" w:space="0" w:color="auto"/>
                <w:right w:val="none" w:sz="0" w:space="0" w:color="auto"/>
              </w:divBdr>
              <w:divsChild>
                <w:div w:id="472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9065">
      <w:bodyDiv w:val="1"/>
      <w:marLeft w:val="0"/>
      <w:marRight w:val="0"/>
      <w:marTop w:val="0"/>
      <w:marBottom w:val="0"/>
      <w:divBdr>
        <w:top w:val="none" w:sz="0" w:space="0" w:color="auto"/>
        <w:left w:val="none" w:sz="0" w:space="0" w:color="auto"/>
        <w:bottom w:val="none" w:sz="0" w:space="0" w:color="auto"/>
        <w:right w:val="none" w:sz="0" w:space="0" w:color="auto"/>
      </w:divBdr>
    </w:div>
    <w:div w:id="394621249">
      <w:bodyDiv w:val="1"/>
      <w:marLeft w:val="0"/>
      <w:marRight w:val="0"/>
      <w:marTop w:val="0"/>
      <w:marBottom w:val="0"/>
      <w:divBdr>
        <w:top w:val="none" w:sz="0" w:space="0" w:color="auto"/>
        <w:left w:val="none" w:sz="0" w:space="0" w:color="auto"/>
        <w:bottom w:val="none" w:sz="0" w:space="0" w:color="auto"/>
        <w:right w:val="none" w:sz="0" w:space="0" w:color="auto"/>
      </w:divBdr>
      <w:divsChild>
        <w:div w:id="1833838939">
          <w:marLeft w:val="0"/>
          <w:marRight w:val="0"/>
          <w:marTop w:val="0"/>
          <w:marBottom w:val="0"/>
          <w:divBdr>
            <w:top w:val="none" w:sz="0" w:space="0" w:color="auto"/>
            <w:left w:val="none" w:sz="0" w:space="0" w:color="auto"/>
            <w:bottom w:val="none" w:sz="0" w:space="0" w:color="auto"/>
            <w:right w:val="none" w:sz="0" w:space="0" w:color="auto"/>
          </w:divBdr>
          <w:divsChild>
            <w:div w:id="1444884713">
              <w:marLeft w:val="0"/>
              <w:marRight w:val="0"/>
              <w:marTop w:val="0"/>
              <w:marBottom w:val="0"/>
              <w:divBdr>
                <w:top w:val="none" w:sz="0" w:space="0" w:color="auto"/>
                <w:left w:val="none" w:sz="0" w:space="0" w:color="auto"/>
                <w:bottom w:val="none" w:sz="0" w:space="0" w:color="auto"/>
                <w:right w:val="none" w:sz="0" w:space="0" w:color="auto"/>
              </w:divBdr>
              <w:divsChild>
                <w:div w:id="457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4403">
      <w:bodyDiv w:val="1"/>
      <w:marLeft w:val="0"/>
      <w:marRight w:val="0"/>
      <w:marTop w:val="0"/>
      <w:marBottom w:val="0"/>
      <w:divBdr>
        <w:top w:val="none" w:sz="0" w:space="0" w:color="auto"/>
        <w:left w:val="none" w:sz="0" w:space="0" w:color="auto"/>
        <w:bottom w:val="none" w:sz="0" w:space="0" w:color="auto"/>
        <w:right w:val="none" w:sz="0" w:space="0" w:color="auto"/>
      </w:divBdr>
      <w:divsChild>
        <w:div w:id="1891189085">
          <w:marLeft w:val="0"/>
          <w:marRight w:val="0"/>
          <w:marTop w:val="0"/>
          <w:marBottom w:val="0"/>
          <w:divBdr>
            <w:top w:val="none" w:sz="0" w:space="0" w:color="auto"/>
            <w:left w:val="none" w:sz="0" w:space="0" w:color="auto"/>
            <w:bottom w:val="none" w:sz="0" w:space="0" w:color="auto"/>
            <w:right w:val="none" w:sz="0" w:space="0" w:color="auto"/>
          </w:divBdr>
          <w:divsChild>
            <w:div w:id="331832536">
              <w:marLeft w:val="0"/>
              <w:marRight w:val="0"/>
              <w:marTop w:val="0"/>
              <w:marBottom w:val="0"/>
              <w:divBdr>
                <w:top w:val="none" w:sz="0" w:space="0" w:color="auto"/>
                <w:left w:val="none" w:sz="0" w:space="0" w:color="auto"/>
                <w:bottom w:val="none" w:sz="0" w:space="0" w:color="auto"/>
                <w:right w:val="none" w:sz="0" w:space="0" w:color="auto"/>
              </w:divBdr>
              <w:divsChild>
                <w:div w:id="17928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7696">
      <w:bodyDiv w:val="1"/>
      <w:marLeft w:val="0"/>
      <w:marRight w:val="0"/>
      <w:marTop w:val="0"/>
      <w:marBottom w:val="0"/>
      <w:divBdr>
        <w:top w:val="none" w:sz="0" w:space="0" w:color="auto"/>
        <w:left w:val="none" w:sz="0" w:space="0" w:color="auto"/>
        <w:bottom w:val="none" w:sz="0" w:space="0" w:color="auto"/>
        <w:right w:val="none" w:sz="0" w:space="0" w:color="auto"/>
      </w:divBdr>
    </w:div>
    <w:div w:id="537134130">
      <w:bodyDiv w:val="1"/>
      <w:marLeft w:val="0"/>
      <w:marRight w:val="0"/>
      <w:marTop w:val="0"/>
      <w:marBottom w:val="0"/>
      <w:divBdr>
        <w:top w:val="none" w:sz="0" w:space="0" w:color="auto"/>
        <w:left w:val="none" w:sz="0" w:space="0" w:color="auto"/>
        <w:bottom w:val="none" w:sz="0" w:space="0" w:color="auto"/>
        <w:right w:val="none" w:sz="0" w:space="0" w:color="auto"/>
      </w:divBdr>
    </w:div>
    <w:div w:id="60542961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29">
          <w:marLeft w:val="0"/>
          <w:marRight w:val="0"/>
          <w:marTop w:val="0"/>
          <w:marBottom w:val="0"/>
          <w:divBdr>
            <w:top w:val="none" w:sz="0" w:space="0" w:color="auto"/>
            <w:left w:val="none" w:sz="0" w:space="0" w:color="auto"/>
            <w:bottom w:val="none" w:sz="0" w:space="0" w:color="auto"/>
            <w:right w:val="none" w:sz="0" w:space="0" w:color="auto"/>
          </w:divBdr>
          <w:divsChild>
            <w:div w:id="2076929314">
              <w:marLeft w:val="0"/>
              <w:marRight w:val="0"/>
              <w:marTop w:val="0"/>
              <w:marBottom w:val="0"/>
              <w:divBdr>
                <w:top w:val="none" w:sz="0" w:space="0" w:color="auto"/>
                <w:left w:val="none" w:sz="0" w:space="0" w:color="auto"/>
                <w:bottom w:val="none" w:sz="0" w:space="0" w:color="auto"/>
                <w:right w:val="none" w:sz="0" w:space="0" w:color="auto"/>
              </w:divBdr>
              <w:divsChild>
                <w:div w:id="12586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9162">
      <w:bodyDiv w:val="1"/>
      <w:marLeft w:val="0"/>
      <w:marRight w:val="0"/>
      <w:marTop w:val="0"/>
      <w:marBottom w:val="0"/>
      <w:divBdr>
        <w:top w:val="none" w:sz="0" w:space="0" w:color="auto"/>
        <w:left w:val="none" w:sz="0" w:space="0" w:color="auto"/>
        <w:bottom w:val="none" w:sz="0" w:space="0" w:color="auto"/>
        <w:right w:val="none" w:sz="0" w:space="0" w:color="auto"/>
      </w:divBdr>
    </w:div>
    <w:div w:id="664166837">
      <w:bodyDiv w:val="1"/>
      <w:marLeft w:val="0"/>
      <w:marRight w:val="0"/>
      <w:marTop w:val="0"/>
      <w:marBottom w:val="0"/>
      <w:divBdr>
        <w:top w:val="none" w:sz="0" w:space="0" w:color="auto"/>
        <w:left w:val="none" w:sz="0" w:space="0" w:color="auto"/>
        <w:bottom w:val="none" w:sz="0" w:space="0" w:color="auto"/>
        <w:right w:val="none" w:sz="0" w:space="0" w:color="auto"/>
      </w:divBdr>
    </w:div>
    <w:div w:id="669481167">
      <w:bodyDiv w:val="1"/>
      <w:marLeft w:val="0"/>
      <w:marRight w:val="0"/>
      <w:marTop w:val="0"/>
      <w:marBottom w:val="0"/>
      <w:divBdr>
        <w:top w:val="none" w:sz="0" w:space="0" w:color="auto"/>
        <w:left w:val="none" w:sz="0" w:space="0" w:color="auto"/>
        <w:bottom w:val="none" w:sz="0" w:space="0" w:color="auto"/>
        <w:right w:val="none" w:sz="0" w:space="0" w:color="auto"/>
      </w:divBdr>
      <w:divsChild>
        <w:div w:id="1183671487">
          <w:marLeft w:val="0"/>
          <w:marRight w:val="0"/>
          <w:marTop w:val="0"/>
          <w:marBottom w:val="0"/>
          <w:divBdr>
            <w:top w:val="none" w:sz="0" w:space="0" w:color="auto"/>
            <w:left w:val="none" w:sz="0" w:space="0" w:color="auto"/>
            <w:bottom w:val="none" w:sz="0" w:space="0" w:color="auto"/>
            <w:right w:val="none" w:sz="0" w:space="0" w:color="auto"/>
          </w:divBdr>
          <w:divsChild>
            <w:div w:id="1758556680">
              <w:marLeft w:val="0"/>
              <w:marRight w:val="0"/>
              <w:marTop w:val="0"/>
              <w:marBottom w:val="0"/>
              <w:divBdr>
                <w:top w:val="none" w:sz="0" w:space="0" w:color="auto"/>
                <w:left w:val="none" w:sz="0" w:space="0" w:color="auto"/>
                <w:bottom w:val="none" w:sz="0" w:space="0" w:color="auto"/>
                <w:right w:val="none" w:sz="0" w:space="0" w:color="auto"/>
              </w:divBdr>
              <w:divsChild>
                <w:div w:id="954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882">
      <w:bodyDiv w:val="1"/>
      <w:marLeft w:val="0"/>
      <w:marRight w:val="0"/>
      <w:marTop w:val="0"/>
      <w:marBottom w:val="0"/>
      <w:divBdr>
        <w:top w:val="none" w:sz="0" w:space="0" w:color="auto"/>
        <w:left w:val="none" w:sz="0" w:space="0" w:color="auto"/>
        <w:bottom w:val="none" w:sz="0" w:space="0" w:color="auto"/>
        <w:right w:val="none" w:sz="0" w:space="0" w:color="auto"/>
      </w:divBdr>
    </w:div>
    <w:div w:id="722600210">
      <w:bodyDiv w:val="1"/>
      <w:marLeft w:val="0"/>
      <w:marRight w:val="0"/>
      <w:marTop w:val="0"/>
      <w:marBottom w:val="0"/>
      <w:divBdr>
        <w:top w:val="none" w:sz="0" w:space="0" w:color="auto"/>
        <w:left w:val="none" w:sz="0" w:space="0" w:color="auto"/>
        <w:bottom w:val="none" w:sz="0" w:space="0" w:color="auto"/>
        <w:right w:val="none" w:sz="0" w:space="0" w:color="auto"/>
      </w:divBdr>
      <w:divsChild>
        <w:div w:id="757600392">
          <w:marLeft w:val="0"/>
          <w:marRight w:val="0"/>
          <w:marTop w:val="0"/>
          <w:marBottom w:val="0"/>
          <w:divBdr>
            <w:top w:val="none" w:sz="0" w:space="0" w:color="auto"/>
            <w:left w:val="none" w:sz="0" w:space="0" w:color="auto"/>
            <w:bottom w:val="none" w:sz="0" w:space="0" w:color="auto"/>
            <w:right w:val="none" w:sz="0" w:space="0" w:color="auto"/>
          </w:divBdr>
          <w:divsChild>
            <w:div w:id="1100488314">
              <w:marLeft w:val="0"/>
              <w:marRight w:val="0"/>
              <w:marTop w:val="0"/>
              <w:marBottom w:val="0"/>
              <w:divBdr>
                <w:top w:val="none" w:sz="0" w:space="0" w:color="auto"/>
                <w:left w:val="none" w:sz="0" w:space="0" w:color="auto"/>
                <w:bottom w:val="none" w:sz="0" w:space="0" w:color="auto"/>
                <w:right w:val="none" w:sz="0" w:space="0" w:color="auto"/>
              </w:divBdr>
              <w:divsChild>
                <w:div w:id="1530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6238">
      <w:bodyDiv w:val="1"/>
      <w:marLeft w:val="0"/>
      <w:marRight w:val="0"/>
      <w:marTop w:val="0"/>
      <w:marBottom w:val="0"/>
      <w:divBdr>
        <w:top w:val="none" w:sz="0" w:space="0" w:color="auto"/>
        <w:left w:val="none" w:sz="0" w:space="0" w:color="auto"/>
        <w:bottom w:val="none" w:sz="0" w:space="0" w:color="auto"/>
        <w:right w:val="none" w:sz="0" w:space="0" w:color="auto"/>
      </w:divBdr>
      <w:divsChild>
        <w:div w:id="1463228973">
          <w:marLeft w:val="0"/>
          <w:marRight w:val="0"/>
          <w:marTop w:val="0"/>
          <w:marBottom w:val="0"/>
          <w:divBdr>
            <w:top w:val="none" w:sz="0" w:space="0" w:color="auto"/>
            <w:left w:val="none" w:sz="0" w:space="0" w:color="auto"/>
            <w:bottom w:val="none" w:sz="0" w:space="0" w:color="auto"/>
            <w:right w:val="none" w:sz="0" w:space="0" w:color="auto"/>
          </w:divBdr>
          <w:divsChild>
            <w:div w:id="39478598">
              <w:marLeft w:val="0"/>
              <w:marRight w:val="0"/>
              <w:marTop w:val="0"/>
              <w:marBottom w:val="0"/>
              <w:divBdr>
                <w:top w:val="none" w:sz="0" w:space="0" w:color="auto"/>
                <w:left w:val="none" w:sz="0" w:space="0" w:color="auto"/>
                <w:bottom w:val="none" w:sz="0" w:space="0" w:color="auto"/>
                <w:right w:val="none" w:sz="0" w:space="0" w:color="auto"/>
              </w:divBdr>
              <w:divsChild>
                <w:div w:id="15992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2662">
      <w:bodyDiv w:val="1"/>
      <w:marLeft w:val="0"/>
      <w:marRight w:val="0"/>
      <w:marTop w:val="0"/>
      <w:marBottom w:val="0"/>
      <w:divBdr>
        <w:top w:val="none" w:sz="0" w:space="0" w:color="auto"/>
        <w:left w:val="none" w:sz="0" w:space="0" w:color="auto"/>
        <w:bottom w:val="none" w:sz="0" w:space="0" w:color="auto"/>
        <w:right w:val="none" w:sz="0" w:space="0" w:color="auto"/>
      </w:divBdr>
    </w:div>
    <w:div w:id="928079157">
      <w:bodyDiv w:val="1"/>
      <w:marLeft w:val="0"/>
      <w:marRight w:val="0"/>
      <w:marTop w:val="0"/>
      <w:marBottom w:val="0"/>
      <w:divBdr>
        <w:top w:val="none" w:sz="0" w:space="0" w:color="auto"/>
        <w:left w:val="none" w:sz="0" w:space="0" w:color="auto"/>
        <w:bottom w:val="none" w:sz="0" w:space="0" w:color="auto"/>
        <w:right w:val="none" w:sz="0" w:space="0" w:color="auto"/>
      </w:divBdr>
      <w:divsChild>
        <w:div w:id="1124805716">
          <w:marLeft w:val="0"/>
          <w:marRight w:val="0"/>
          <w:marTop w:val="0"/>
          <w:marBottom w:val="0"/>
          <w:divBdr>
            <w:top w:val="none" w:sz="0" w:space="0" w:color="auto"/>
            <w:left w:val="none" w:sz="0" w:space="0" w:color="auto"/>
            <w:bottom w:val="none" w:sz="0" w:space="0" w:color="auto"/>
            <w:right w:val="none" w:sz="0" w:space="0" w:color="auto"/>
          </w:divBdr>
          <w:divsChild>
            <w:div w:id="1963072149">
              <w:marLeft w:val="0"/>
              <w:marRight w:val="0"/>
              <w:marTop w:val="0"/>
              <w:marBottom w:val="0"/>
              <w:divBdr>
                <w:top w:val="none" w:sz="0" w:space="0" w:color="auto"/>
                <w:left w:val="none" w:sz="0" w:space="0" w:color="auto"/>
                <w:bottom w:val="none" w:sz="0" w:space="0" w:color="auto"/>
                <w:right w:val="none" w:sz="0" w:space="0" w:color="auto"/>
              </w:divBdr>
              <w:divsChild>
                <w:div w:id="1418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7327">
      <w:bodyDiv w:val="1"/>
      <w:marLeft w:val="0"/>
      <w:marRight w:val="0"/>
      <w:marTop w:val="0"/>
      <w:marBottom w:val="0"/>
      <w:divBdr>
        <w:top w:val="none" w:sz="0" w:space="0" w:color="auto"/>
        <w:left w:val="none" w:sz="0" w:space="0" w:color="auto"/>
        <w:bottom w:val="none" w:sz="0" w:space="0" w:color="auto"/>
        <w:right w:val="none" w:sz="0" w:space="0" w:color="auto"/>
      </w:divBdr>
      <w:divsChild>
        <w:div w:id="1285497316">
          <w:marLeft w:val="0"/>
          <w:marRight w:val="0"/>
          <w:marTop w:val="0"/>
          <w:marBottom w:val="0"/>
          <w:divBdr>
            <w:top w:val="none" w:sz="0" w:space="0" w:color="auto"/>
            <w:left w:val="none" w:sz="0" w:space="0" w:color="auto"/>
            <w:bottom w:val="none" w:sz="0" w:space="0" w:color="auto"/>
            <w:right w:val="none" w:sz="0" w:space="0" w:color="auto"/>
          </w:divBdr>
          <w:divsChild>
            <w:div w:id="302733510">
              <w:marLeft w:val="0"/>
              <w:marRight w:val="0"/>
              <w:marTop w:val="0"/>
              <w:marBottom w:val="0"/>
              <w:divBdr>
                <w:top w:val="none" w:sz="0" w:space="0" w:color="auto"/>
                <w:left w:val="none" w:sz="0" w:space="0" w:color="auto"/>
                <w:bottom w:val="none" w:sz="0" w:space="0" w:color="auto"/>
                <w:right w:val="none" w:sz="0" w:space="0" w:color="auto"/>
              </w:divBdr>
              <w:divsChild>
                <w:div w:id="7860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8849">
      <w:bodyDiv w:val="1"/>
      <w:marLeft w:val="0"/>
      <w:marRight w:val="0"/>
      <w:marTop w:val="0"/>
      <w:marBottom w:val="0"/>
      <w:divBdr>
        <w:top w:val="none" w:sz="0" w:space="0" w:color="auto"/>
        <w:left w:val="none" w:sz="0" w:space="0" w:color="auto"/>
        <w:bottom w:val="none" w:sz="0" w:space="0" w:color="auto"/>
        <w:right w:val="none" w:sz="0" w:space="0" w:color="auto"/>
      </w:divBdr>
    </w:div>
    <w:div w:id="1024021240">
      <w:bodyDiv w:val="1"/>
      <w:marLeft w:val="0"/>
      <w:marRight w:val="0"/>
      <w:marTop w:val="0"/>
      <w:marBottom w:val="0"/>
      <w:divBdr>
        <w:top w:val="none" w:sz="0" w:space="0" w:color="auto"/>
        <w:left w:val="none" w:sz="0" w:space="0" w:color="auto"/>
        <w:bottom w:val="none" w:sz="0" w:space="0" w:color="auto"/>
        <w:right w:val="none" w:sz="0" w:space="0" w:color="auto"/>
      </w:divBdr>
    </w:div>
    <w:div w:id="1025060132">
      <w:bodyDiv w:val="1"/>
      <w:marLeft w:val="0"/>
      <w:marRight w:val="0"/>
      <w:marTop w:val="0"/>
      <w:marBottom w:val="0"/>
      <w:divBdr>
        <w:top w:val="none" w:sz="0" w:space="0" w:color="auto"/>
        <w:left w:val="none" w:sz="0" w:space="0" w:color="auto"/>
        <w:bottom w:val="none" w:sz="0" w:space="0" w:color="auto"/>
        <w:right w:val="none" w:sz="0" w:space="0" w:color="auto"/>
      </w:divBdr>
      <w:divsChild>
        <w:div w:id="1717511576">
          <w:marLeft w:val="0"/>
          <w:marRight w:val="0"/>
          <w:marTop w:val="0"/>
          <w:marBottom w:val="0"/>
          <w:divBdr>
            <w:top w:val="none" w:sz="0" w:space="0" w:color="auto"/>
            <w:left w:val="none" w:sz="0" w:space="0" w:color="auto"/>
            <w:bottom w:val="none" w:sz="0" w:space="0" w:color="auto"/>
            <w:right w:val="none" w:sz="0" w:space="0" w:color="auto"/>
          </w:divBdr>
          <w:divsChild>
            <w:div w:id="771706151">
              <w:marLeft w:val="0"/>
              <w:marRight w:val="0"/>
              <w:marTop w:val="0"/>
              <w:marBottom w:val="0"/>
              <w:divBdr>
                <w:top w:val="none" w:sz="0" w:space="0" w:color="auto"/>
                <w:left w:val="none" w:sz="0" w:space="0" w:color="auto"/>
                <w:bottom w:val="none" w:sz="0" w:space="0" w:color="auto"/>
                <w:right w:val="none" w:sz="0" w:space="0" w:color="auto"/>
              </w:divBdr>
              <w:divsChild>
                <w:div w:id="1909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6333">
      <w:bodyDiv w:val="1"/>
      <w:marLeft w:val="0"/>
      <w:marRight w:val="0"/>
      <w:marTop w:val="0"/>
      <w:marBottom w:val="0"/>
      <w:divBdr>
        <w:top w:val="none" w:sz="0" w:space="0" w:color="auto"/>
        <w:left w:val="none" w:sz="0" w:space="0" w:color="auto"/>
        <w:bottom w:val="none" w:sz="0" w:space="0" w:color="auto"/>
        <w:right w:val="none" w:sz="0" w:space="0" w:color="auto"/>
      </w:divBdr>
      <w:divsChild>
        <w:div w:id="1218786973">
          <w:marLeft w:val="0"/>
          <w:marRight w:val="0"/>
          <w:marTop w:val="0"/>
          <w:marBottom w:val="0"/>
          <w:divBdr>
            <w:top w:val="none" w:sz="0" w:space="0" w:color="auto"/>
            <w:left w:val="none" w:sz="0" w:space="0" w:color="auto"/>
            <w:bottom w:val="none" w:sz="0" w:space="0" w:color="auto"/>
            <w:right w:val="none" w:sz="0" w:space="0" w:color="auto"/>
          </w:divBdr>
          <w:divsChild>
            <w:div w:id="862136952">
              <w:marLeft w:val="0"/>
              <w:marRight w:val="0"/>
              <w:marTop w:val="0"/>
              <w:marBottom w:val="0"/>
              <w:divBdr>
                <w:top w:val="none" w:sz="0" w:space="0" w:color="auto"/>
                <w:left w:val="none" w:sz="0" w:space="0" w:color="auto"/>
                <w:bottom w:val="none" w:sz="0" w:space="0" w:color="auto"/>
                <w:right w:val="none" w:sz="0" w:space="0" w:color="auto"/>
              </w:divBdr>
              <w:divsChild>
                <w:div w:id="4036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8236">
      <w:bodyDiv w:val="1"/>
      <w:marLeft w:val="0"/>
      <w:marRight w:val="0"/>
      <w:marTop w:val="0"/>
      <w:marBottom w:val="0"/>
      <w:divBdr>
        <w:top w:val="none" w:sz="0" w:space="0" w:color="auto"/>
        <w:left w:val="none" w:sz="0" w:space="0" w:color="auto"/>
        <w:bottom w:val="none" w:sz="0" w:space="0" w:color="auto"/>
        <w:right w:val="none" w:sz="0" w:space="0" w:color="auto"/>
      </w:divBdr>
      <w:divsChild>
        <w:div w:id="265961014">
          <w:marLeft w:val="0"/>
          <w:marRight w:val="0"/>
          <w:marTop w:val="0"/>
          <w:marBottom w:val="0"/>
          <w:divBdr>
            <w:top w:val="none" w:sz="0" w:space="0" w:color="auto"/>
            <w:left w:val="none" w:sz="0" w:space="0" w:color="auto"/>
            <w:bottom w:val="none" w:sz="0" w:space="0" w:color="auto"/>
            <w:right w:val="none" w:sz="0" w:space="0" w:color="auto"/>
          </w:divBdr>
          <w:divsChild>
            <w:div w:id="235895503">
              <w:marLeft w:val="0"/>
              <w:marRight w:val="0"/>
              <w:marTop w:val="0"/>
              <w:marBottom w:val="0"/>
              <w:divBdr>
                <w:top w:val="none" w:sz="0" w:space="0" w:color="auto"/>
                <w:left w:val="none" w:sz="0" w:space="0" w:color="auto"/>
                <w:bottom w:val="none" w:sz="0" w:space="0" w:color="auto"/>
                <w:right w:val="none" w:sz="0" w:space="0" w:color="auto"/>
              </w:divBdr>
              <w:divsChild>
                <w:div w:id="18021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3542">
      <w:bodyDiv w:val="1"/>
      <w:marLeft w:val="0"/>
      <w:marRight w:val="0"/>
      <w:marTop w:val="0"/>
      <w:marBottom w:val="0"/>
      <w:divBdr>
        <w:top w:val="none" w:sz="0" w:space="0" w:color="auto"/>
        <w:left w:val="none" w:sz="0" w:space="0" w:color="auto"/>
        <w:bottom w:val="none" w:sz="0" w:space="0" w:color="auto"/>
        <w:right w:val="none" w:sz="0" w:space="0" w:color="auto"/>
      </w:divBdr>
    </w:div>
    <w:div w:id="1227643610">
      <w:bodyDiv w:val="1"/>
      <w:marLeft w:val="0"/>
      <w:marRight w:val="0"/>
      <w:marTop w:val="0"/>
      <w:marBottom w:val="0"/>
      <w:divBdr>
        <w:top w:val="none" w:sz="0" w:space="0" w:color="auto"/>
        <w:left w:val="none" w:sz="0" w:space="0" w:color="auto"/>
        <w:bottom w:val="none" w:sz="0" w:space="0" w:color="auto"/>
        <w:right w:val="none" w:sz="0" w:space="0" w:color="auto"/>
      </w:divBdr>
      <w:divsChild>
        <w:div w:id="576525178">
          <w:marLeft w:val="0"/>
          <w:marRight w:val="0"/>
          <w:marTop w:val="0"/>
          <w:marBottom w:val="0"/>
          <w:divBdr>
            <w:top w:val="none" w:sz="0" w:space="0" w:color="auto"/>
            <w:left w:val="none" w:sz="0" w:space="0" w:color="auto"/>
            <w:bottom w:val="none" w:sz="0" w:space="0" w:color="auto"/>
            <w:right w:val="none" w:sz="0" w:space="0" w:color="auto"/>
          </w:divBdr>
          <w:divsChild>
            <w:div w:id="1869879008">
              <w:marLeft w:val="0"/>
              <w:marRight w:val="0"/>
              <w:marTop w:val="0"/>
              <w:marBottom w:val="0"/>
              <w:divBdr>
                <w:top w:val="none" w:sz="0" w:space="0" w:color="auto"/>
                <w:left w:val="none" w:sz="0" w:space="0" w:color="auto"/>
                <w:bottom w:val="none" w:sz="0" w:space="0" w:color="auto"/>
                <w:right w:val="none" w:sz="0" w:space="0" w:color="auto"/>
              </w:divBdr>
              <w:divsChild>
                <w:div w:id="881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96163">
      <w:bodyDiv w:val="1"/>
      <w:marLeft w:val="0"/>
      <w:marRight w:val="0"/>
      <w:marTop w:val="0"/>
      <w:marBottom w:val="0"/>
      <w:divBdr>
        <w:top w:val="none" w:sz="0" w:space="0" w:color="auto"/>
        <w:left w:val="none" w:sz="0" w:space="0" w:color="auto"/>
        <w:bottom w:val="none" w:sz="0" w:space="0" w:color="auto"/>
        <w:right w:val="none" w:sz="0" w:space="0" w:color="auto"/>
      </w:divBdr>
      <w:divsChild>
        <w:div w:id="248391745">
          <w:marLeft w:val="0"/>
          <w:marRight w:val="0"/>
          <w:marTop w:val="0"/>
          <w:marBottom w:val="0"/>
          <w:divBdr>
            <w:top w:val="none" w:sz="0" w:space="0" w:color="auto"/>
            <w:left w:val="none" w:sz="0" w:space="0" w:color="auto"/>
            <w:bottom w:val="none" w:sz="0" w:space="0" w:color="auto"/>
            <w:right w:val="none" w:sz="0" w:space="0" w:color="auto"/>
          </w:divBdr>
          <w:divsChild>
            <w:div w:id="184950433">
              <w:marLeft w:val="0"/>
              <w:marRight w:val="0"/>
              <w:marTop w:val="0"/>
              <w:marBottom w:val="0"/>
              <w:divBdr>
                <w:top w:val="none" w:sz="0" w:space="0" w:color="auto"/>
                <w:left w:val="none" w:sz="0" w:space="0" w:color="auto"/>
                <w:bottom w:val="none" w:sz="0" w:space="0" w:color="auto"/>
                <w:right w:val="none" w:sz="0" w:space="0" w:color="auto"/>
              </w:divBdr>
              <w:divsChild>
                <w:div w:id="744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4321">
      <w:bodyDiv w:val="1"/>
      <w:marLeft w:val="0"/>
      <w:marRight w:val="0"/>
      <w:marTop w:val="0"/>
      <w:marBottom w:val="0"/>
      <w:divBdr>
        <w:top w:val="none" w:sz="0" w:space="0" w:color="auto"/>
        <w:left w:val="none" w:sz="0" w:space="0" w:color="auto"/>
        <w:bottom w:val="none" w:sz="0" w:space="0" w:color="auto"/>
        <w:right w:val="none" w:sz="0" w:space="0" w:color="auto"/>
      </w:divBdr>
      <w:divsChild>
        <w:div w:id="1062363545">
          <w:marLeft w:val="0"/>
          <w:marRight w:val="0"/>
          <w:marTop w:val="0"/>
          <w:marBottom w:val="0"/>
          <w:divBdr>
            <w:top w:val="none" w:sz="0" w:space="0" w:color="auto"/>
            <w:left w:val="none" w:sz="0" w:space="0" w:color="auto"/>
            <w:bottom w:val="none" w:sz="0" w:space="0" w:color="auto"/>
            <w:right w:val="none" w:sz="0" w:space="0" w:color="auto"/>
          </w:divBdr>
          <w:divsChild>
            <w:div w:id="759566555">
              <w:marLeft w:val="0"/>
              <w:marRight w:val="0"/>
              <w:marTop w:val="0"/>
              <w:marBottom w:val="0"/>
              <w:divBdr>
                <w:top w:val="none" w:sz="0" w:space="0" w:color="auto"/>
                <w:left w:val="none" w:sz="0" w:space="0" w:color="auto"/>
                <w:bottom w:val="none" w:sz="0" w:space="0" w:color="auto"/>
                <w:right w:val="none" w:sz="0" w:space="0" w:color="auto"/>
              </w:divBdr>
              <w:divsChild>
                <w:div w:id="16598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1428">
      <w:bodyDiv w:val="1"/>
      <w:marLeft w:val="0"/>
      <w:marRight w:val="0"/>
      <w:marTop w:val="0"/>
      <w:marBottom w:val="0"/>
      <w:divBdr>
        <w:top w:val="none" w:sz="0" w:space="0" w:color="auto"/>
        <w:left w:val="none" w:sz="0" w:space="0" w:color="auto"/>
        <w:bottom w:val="none" w:sz="0" w:space="0" w:color="auto"/>
        <w:right w:val="none" w:sz="0" w:space="0" w:color="auto"/>
      </w:divBdr>
    </w:div>
    <w:div w:id="1365711368">
      <w:bodyDiv w:val="1"/>
      <w:marLeft w:val="0"/>
      <w:marRight w:val="0"/>
      <w:marTop w:val="0"/>
      <w:marBottom w:val="0"/>
      <w:divBdr>
        <w:top w:val="none" w:sz="0" w:space="0" w:color="auto"/>
        <w:left w:val="none" w:sz="0" w:space="0" w:color="auto"/>
        <w:bottom w:val="none" w:sz="0" w:space="0" w:color="auto"/>
        <w:right w:val="none" w:sz="0" w:space="0" w:color="auto"/>
      </w:divBdr>
    </w:div>
    <w:div w:id="1373070064">
      <w:bodyDiv w:val="1"/>
      <w:marLeft w:val="0"/>
      <w:marRight w:val="0"/>
      <w:marTop w:val="0"/>
      <w:marBottom w:val="0"/>
      <w:divBdr>
        <w:top w:val="none" w:sz="0" w:space="0" w:color="auto"/>
        <w:left w:val="none" w:sz="0" w:space="0" w:color="auto"/>
        <w:bottom w:val="none" w:sz="0" w:space="0" w:color="auto"/>
        <w:right w:val="none" w:sz="0" w:space="0" w:color="auto"/>
      </w:divBdr>
    </w:div>
    <w:div w:id="1463229025">
      <w:bodyDiv w:val="1"/>
      <w:marLeft w:val="0"/>
      <w:marRight w:val="0"/>
      <w:marTop w:val="0"/>
      <w:marBottom w:val="0"/>
      <w:divBdr>
        <w:top w:val="none" w:sz="0" w:space="0" w:color="auto"/>
        <w:left w:val="none" w:sz="0" w:space="0" w:color="auto"/>
        <w:bottom w:val="none" w:sz="0" w:space="0" w:color="auto"/>
        <w:right w:val="none" w:sz="0" w:space="0" w:color="auto"/>
      </w:divBdr>
    </w:div>
    <w:div w:id="1472941929">
      <w:bodyDiv w:val="1"/>
      <w:marLeft w:val="0"/>
      <w:marRight w:val="0"/>
      <w:marTop w:val="0"/>
      <w:marBottom w:val="0"/>
      <w:divBdr>
        <w:top w:val="none" w:sz="0" w:space="0" w:color="auto"/>
        <w:left w:val="none" w:sz="0" w:space="0" w:color="auto"/>
        <w:bottom w:val="none" w:sz="0" w:space="0" w:color="auto"/>
        <w:right w:val="none" w:sz="0" w:space="0" w:color="auto"/>
      </w:divBdr>
      <w:divsChild>
        <w:div w:id="1229076586">
          <w:marLeft w:val="0"/>
          <w:marRight w:val="0"/>
          <w:marTop w:val="0"/>
          <w:marBottom w:val="0"/>
          <w:divBdr>
            <w:top w:val="none" w:sz="0" w:space="0" w:color="auto"/>
            <w:left w:val="none" w:sz="0" w:space="0" w:color="auto"/>
            <w:bottom w:val="none" w:sz="0" w:space="0" w:color="auto"/>
            <w:right w:val="none" w:sz="0" w:space="0" w:color="auto"/>
          </w:divBdr>
          <w:divsChild>
            <w:div w:id="1165785091">
              <w:marLeft w:val="0"/>
              <w:marRight w:val="0"/>
              <w:marTop w:val="0"/>
              <w:marBottom w:val="0"/>
              <w:divBdr>
                <w:top w:val="none" w:sz="0" w:space="0" w:color="auto"/>
                <w:left w:val="none" w:sz="0" w:space="0" w:color="auto"/>
                <w:bottom w:val="none" w:sz="0" w:space="0" w:color="auto"/>
                <w:right w:val="none" w:sz="0" w:space="0" w:color="auto"/>
              </w:divBdr>
              <w:divsChild>
                <w:div w:id="622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8811">
      <w:bodyDiv w:val="1"/>
      <w:marLeft w:val="0"/>
      <w:marRight w:val="0"/>
      <w:marTop w:val="0"/>
      <w:marBottom w:val="0"/>
      <w:divBdr>
        <w:top w:val="none" w:sz="0" w:space="0" w:color="auto"/>
        <w:left w:val="none" w:sz="0" w:space="0" w:color="auto"/>
        <w:bottom w:val="none" w:sz="0" w:space="0" w:color="auto"/>
        <w:right w:val="none" w:sz="0" w:space="0" w:color="auto"/>
      </w:divBdr>
    </w:div>
    <w:div w:id="1595095173">
      <w:bodyDiv w:val="1"/>
      <w:marLeft w:val="0"/>
      <w:marRight w:val="0"/>
      <w:marTop w:val="0"/>
      <w:marBottom w:val="0"/>
      <w:divBdr>
        <w:top w:val="none" w:sz="0" w:space="0" w:color="auto"/>
        <w:left w:val="none" w:sz="0" w:space="0" w:color="auto"/>
        <w:bottom w:val="none" w:sz="0" w:space="0" w:color="auto"/>
        <w:right w:val="none" w:sz="0" w:space="0" w:color="auto"/>
      </w:divBdr>
    </w:div>
    <w:div w:id="1626153888">
      <w:bodyDiv w:val="1"/>
      <w:marLeft w:val="0"/>
      <w:marRight w:val="0"/>
      <w:marTop w:val="0"/>
      <w:marBottom w:val="0"/>
      <w:divBdr>
        <w:top w:val="none" w:sz="0" w:space="0" w:color="auto"/>
        <w:left w:val="none" w:sz="0" w:space="0" w:color="auto"/>
        <w:bottom w:val="none" w:sz="0" w:space="0" w:color="auto"/>
        <w:right w:val="none" w:sz="0" w:space="0" w:color="auto"/>
      </w:divBdr>
      <w:divsChild>
        <w:div w:id="1337537995">
          <w:marLeft w:val="0"/>
          <w:marRight w:val="0"/>
          <w:marTop w:val="0"/>
          <w:marBottom w:val="0"/>
          <w:divBdr>
            <w:top w:val="none" w:sz="0" w:space="0" w:color="auto"/>
            <w:left w:val="none" w:sz="0" w:space="0" w:color="auto"/>
            <w:bottom w:val="none" w:sz="0" w:space="0" w:color="auto"/>
            <w:right w:val="none" w:sz="0" w:space="0" w:color="auto"/>
          </w:divBdr>
        </w:div>
        <w:div w:id="942418200">
          <w:marLeft w:val="0"/>
          <w:marRight w:val="0"/>
          <w:marTop w:val="0"/>
          <w:marBottom w:val="0"/>
          <w:divBdr>
            <w:top w:val="none" w:sz="0" w:space="0" w:color="auto"/>
            <w:left w:val="none" w:sz="0" w:space="0" w:color="auto"/>
            <w:bottom w:val="none" w:sz="0" w:space="0" w:color="auto"/>
            <w:right w:val="none" w:sz="0" w:space="0" w:color="auto"/>
          </w:divBdr>
        </w:div>
        <w:div w:id="490682009">
          <w:marLeft w:val="0"/>
          <w:marRight w:val="0"/>
          <w:marTop w:val="0"/>
          <w:marBottom w:val="0"/>
          <w:divBdr>
            <w:top w:val="none" w:sz="0" w:space="0" w:color="auto"/>
            <w:left w:val="none" w:sz="0" w:space="0" w:color="auto"/>
            <w:bottom w:val="none" w:sz="0" w:space="0" w:color="auto"/>
            <w:right w:val="none" w:sz="0" w:space="0" w:color="auto"/>
          </w:divBdr>
        </w:div>
        <w:div w:id="476191241">
          <w:marLeft w:val="0"/>
          <w:marRight w:val="0"/>
          <w:marTop w:val="0"/>
          <w:marBottom w:val="0"/>
          <w:divBdr>
            <w:top w:val="none" w:sz="0" w:space="0" w:color="auto"/>
            <w:left w:val="none" w:sz="0" w:space="0" w:color="auto"/>
            <w:bottom w:val="none" w:sz="0" w:space="0" w:color="auto"/>
            <w:right w:val="none" w:sz="0" w:space="0" w:color="auto"/>
          </w:divBdr>
        </w:div>
        <w:div w:id="1335452841">
          <w:marLeft w:val="0"/>
          <w:marRight w:val="0"/>
          <w:marTop w:val="0"/>
          <w:marBottom w:val="0"/>
          <w:divBdr>
            <w:top w:val="none" w:sz="0" w:space="0" w:color="auto"/>
            <w:left w:val="none" w:sz="0" w:space="0" w:color="auto"/>
            <w:bottom w:val="none" w:sz="0" w:space="0" w:color="auto"/>
            <w:right w:val="none" w:sz="0" w:space="0" w:color="auto"/>
          </w:divBdr>
        </w:div>
        <w:div w:id="1119103527">
          <w:marLeft w:val="0"/>
          <w:marRight w:val="0"/>
          <w:marTop w:val="0"/>
          <w:marBottom w:val="0"/>
          <w:divBdr>
            <w:top w:val="none" w:sz="0" w:space="0" w:color="auto"/>
            <w:left w:val="none" w:sz="0" w:space="0" w:color="auto"/>
            <w:bottom w:val="none" w:sz="0" w:space="0" w:color="auto"/>
            <w:right w:val="none" w:sz="0" w:space="0" w:color="auto"/>
          </w:divBdr>
        </w:div>
        <w:div w:id="1102261074">
          <w:marLeft w:val="0"/>
          <w:marRight w:val="0"/>
          <w:marTop w:val="0"/>
          <w:marBottom w:val="0"/>
          <w:divBdr>
            <w:top w:val="none" w:sz="0" w:space="0" w:color="auto"/>
            <w:left w:val="none" w:sz="0" w:space="0" w:color="auto"/>
            <w:bottom w:val="none" w:sz="0" w:space="0" w:color="auto"/>
            <w:right w:val="none" w:sz="0" w:space="0" w:color="auto"/>
          </w:divBdr>
        </w:div>
        <w:div w:id="213855573">
          <w:marLeft w:val="0"/>
          <w:marRight w:val="0"/>
          <w:marTop w:val="0"/>
          <w:marBottom w:val="0"/>
          <w:divBdr>
            <w:top w:val="none" w:sz="0" w:space="0" w:color="auto"/>
            <w:left w:val="none" w:sz="0" w:space="0" w:color="auto"/>
            <w:bottom w:val="none" w:sz="0" w:space="0" w:color="auto"/>
            <w:right w:val="none" w:sz="0" w:space="0" w:color="auto"/>
          </w:divBdr>
        </w:div>
        <w:div w:id="620454640">
          <w:marLeft w:val="0"/>
          <w:marRight w:val="0"/>
          <w:marTop w:val="0"/>
          <w:marBottom w:val="0"/>
          <w:divBdr>
            <w:top w:val="none" w:sz="0" w:space="0" w:color="auto"/>
            <w:left w:val="none" w:sz="0" w:space="0" w:color="auto"/>
            <w:bottom w:val="none" w:sz="0" w:space="0" w:color="auto"/>
            <w:right w:val="none" w:sz="0" w:space="0" w:color="auto"/>
          </w:divBdr>
        </w:div>
        <w:div w:id="1087120614">
          <w:marLeft w:val="0"/>
          <w:marRight w:val="0"/>
          <w:marTop w:val="0"/>
          <w:marBottom w:val="0"/>
          <w:divBdr>
            <w:top w:val="none" w:sz="0" w:space="0" w:color="auto"/>
            <w:left w:val="none" w:sz="0" w:space="0" w:color="auto"/>
            <w:bottom w:val="none" w:sz="0" w:space="0" w:color="auto"/>
            <w:right w:val="none" w:sz="0" w:space="0" w:color="auto"/>
          </w:divBdr>
        </w:div>
        <w:div w:id="690650123">
          <w:marLeft w:val="0"/>
          <w:marRight w:val="0"/>
          <w:marTop w:val="0"/>
          <w:marBottom w:val="0"/>
          <w:divBdr>
            <w:top w:val="none" w:sz="0" w:space="0" w:color="auto"/>
            <w:left w:val="none" w:sz="0" w:space="0" w:color="auto"/>
            <w:bottom w:val="none" w:sz="0" w:space="0" w:color="auto"/>
            <w:right w:val="none" w:sz="0" w:space="0" w:color="auto"/>
          </w:divBdr>
        </w:div>
      </w:divsChild>
    </w:div>
    <w:div w:id="1631783338">
      <w:bodyDiv w:val="1"/>
      <w:marLeft w:val="0"/>
      <w:marRight w:val="0"/>
      <w:marTop w:val="0"/>
      <w:marBottom w:val="0"/>
      <w:divBdr>
        <w:top w:val="none" w:sz="0" w:space="0" w:color="auto"/>
        <w:left w:val="none" w:sz="0" w:space="0" w:color="auto"/>
        <w:bottom w:val="none" w:sz="0" w:space="0" w:color="auto"/>
        <w:right w:val="none" w:sz="0" w:space="0" w:color="auto"/>
      </w:divBdr>
      <w:divsChild>
        <w:div w:id="603803382">
          <w:marLeft w:val="0"/>
          <w:marRight w:val="0"/>
          <w:marTop w:val="0"/>
          <w:marBottom w:val="0"/>
          <w:divBdr>
            <w:top w:val="none" w:sz="0" w:space="0" w:color="auto"/>
            <w:left w:val="none" w:sz="0" w:space="0" w:color="auto"/>
            <w:bottom w:val="none" w:sz="0" w:space="0" w:color="auto"/>
            <w:right w:val="none" w:sz="0" w:space="0" w:color="auto"/>
          </w:divBdr>
          <w:divsChild>
            <w:div w:id="862088030">
              <w:marLeft w:val="0"/>
              <w:marRight w:val="0"/>
              <w:marTop w:val="0"/>
              <w:marBottom w:val="0"/>
              <w:divBdr>
                <w:top w:val="none" w:sz="0" w:space="0" w:color="auto"/>
                <w:left w:val="none" w:sz="0" w:space="0" w:color="auto"/>
                <w:bottom w:val="none" w:sz="0" w:space="0" w:color="auto"/>
                <w:right w:val="none" w:sz="0" w:space="0" w:color="auto"/>
              </w:divBdr>
              <w:divsChild>
                <w:div w:id="16232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10260">
      <w:bodyDiv w:val="1"/>
      <w:marLeft w:val="0"/>
      <w:marRight w:val="0"/>
      <w:marTop w:val="0"/>
      <w:marBottom w:val="0"/>
      <w:divBdr>
        <w:top w:val="none" w:sz="0" w:space="0" w:color="auto"/>
        <w:left w:val="none" w:sz="0" w:space="0" w:color="auto"/>
        <w:bottom w:val="none" w:sz="0" w:space="0" w:color="auto"/>
        <w:right w:val="none" w:sz="0" w:space="0" w:color="auto"/>
      </w:divBdr>
    </w:div>
    <w:div w:id="1709523019">
      <w:bodyDiv w:val="1"/>
      <w:marLeft w:val="0"/>
      <w:marRight w:val="0"/>
      <w:marTop w:val="0"/>
      <w:marBottom w:val="0"/>
      <w:divBdr>
        <w:top w:val="none" w:sz="0" w:space="0" w:color="auto"/>
        <w:left w:val="none" w:sz="0" w:space="0" w:color="auto"/>
        <w:bottom w:val="none" w:sz="0" w:space="0" w:color="auto"/>
        <w:right w:val="none" w:sz="0" w:space="0" w:color="auto"/>
      </w:divBdr>
    </w:div>
    <w:div w:id="1709909708">
      <w:bodyDiv w:val="1"/>
      <w:marLeft w:val="0"/>
      <w:marRight w:val="0"/>
      <w:marTop w:val="0"/>
      <w:marBottom w:val="0"/>
      <w:divBdr>
        <w:top w:val="none" w:sz="0" w:space="0" w:color="auto"/>
        <w:left w:val="none" w:sz="0" w:space="0" w:color="auto"/>
        <w:bottom w:val="none" w:sz="0" w:space="0" w:color="auto"/>
        <w:right w:val="none" w:sz="0" w:space="0" w:color="auto"/>
      </w:divBdr>
      <w:divsChild>
        <w:div w:id="1379357528">
          <w:marLeft w:val="0"/>
          <w:marRight w:val="0"/>
          <w:marTop w:val="0"/>
          <w:marBottom w:val="0"/>
          <w:divBdr>
            <w:top w:val="none" w:sz="0" w:space="0" w:color="auto"/>
            <w:left w:val="none" w:sz="0" w:space="0" w:color="auto"/>
            <w:bottom w:val="none" w:sz="0" w:space="0" w:color="auto"/>
            <w:right w:val="none" w:sz="0" w:space="0" w:color="auto"/>
          </w:divBdr>
          <w:divsChild>
            <w:div w:id="862784682">
              <w:marLeft w:val="0"/>
              <w:marRight w:val="0"/>
              <w:marTop w:val="0"/>
              <w:marBottom w:val="0"/>
              <w:divBdr>
                <w:top w:val="none" w:sz="0" w:space="0" w:color="auto"/>
                <w:left w:val="none" w:sz="0" w:space="0" w:color="auto"/>
                <w:bottom w:val="none" w:sz="0" w:space="0" w:color="auto"/>
                <w:right w:val="none" w:sz="0" w:space="0" w:color="auto"/>
              </w:divBdr>
              <w:divsChild>
                <w:div w:id="290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9447">
      <w:bodyDiv w:val="1"/>
      <w:marLeft w:val="0"/>
      <w:marRight w:val="0"/>
      <w:marTop w:val="0"/>
      <w:marBottom w:val="0"/>
      <w:divBdr>
        <w:top w:val="none" w:sz="0" w:space="0" w:color="auto"/>
        <w:left w:val="none" w:sz="0" w:space="0" w:color="auto"/>
        <w:bottom w:val="none" w:sz="0" w:space="0" w:color="auto"/>
        <w:right w:val="none" w:sz="0" w:space="0" w:color="auto"/>
      </w:divBdr>
    </w:div>
    <w:div w:id="1773084099">
      <w:bodyDiv w:val="1"/>
      <w:marLeft w:val="0"/>
      <w:marRight w:val="0"/>
      <w:marTop w:val="0"/>
      <w:marBottom w:val="0"/>
      <w:divBdr>
        <w:top w:val="none" w:sz="0" w:space="0" w:color="auto"/>
        <w:left w:val="none" w:sz="0" w:space="0" w:color="auto"/>
        <w:bottom w:val="none" w:sz="0" w:space="0" w:color="auto"/>
        <w:right w:val="none" w:sz="0" w:space="0" w:color="auto"/>
      </w:divBdr>
    </w:div>
    <w:div w:id="1865702376">
      <w:bodyDiv w:val="1"/>
      <w:marLeft w:val="0"/>
      <w:marRight w:val="0"/>
      <w:marTop w:val="0"/>
      <w:marBottom w:val="0"/>
      <w:divBdr>
        <w:top w:val="none" w:sz="0" w:space="0" w:color="auto"/>
        <w:left w:val="none" w:sz="0" w:space="0" w:color="auto"/>
        <w:bottom w:val="none" w:sz="0" w:space="0" w:color="auto"/>
        <w:right w:val="none" w:sz="0" w:space="0" w:color="auto"/>
      </w:divBdr>
    </w:div>
    <w:div w:id="1905024771">
      <w:bodyDiv w:val="1"/>
      <w:marLeft w:val="0"/>
      <w:marRight w:val="0"/>
      <w:marTop w:val="0"/>
      <w:marBottom w:val="0"/>
      <w:divBdr>
        <w:top w:val="none" w:sz="0" w:space="0" w:color="auto"/>
        <w:left w:val="none" w:sz="0" w:space="0" w:color="auto"/>
        <w:bottom w:val="none" w:sz="0" w:space="0" w:color="auto"/>
        <w:right w:val="none" w:sz="0" w:space="0" w:color="auto"/>
      </w:divBdr>
      <w:divsChild>
        <w:div w:id="1033917659">
          <w:marLeft w:val="0"/>
          <w:marRight w:val="0"/>
          <w:marTop w:val="0"/>
          <w:marBottom w:val="0"/>
          <w:divBdr>
            <w:top w:val="none" w:sz="0" w:space="0" w:color="auto"/>
            <w:left w:val="none" w:sz="0" w:space="0" w:color="auto"/>
            <w:bottom w:val="none" w:sz="0" w:space="0" w:color="auto"/>
            <w:right w:val="none" w:sz="0" w:space="0" w:color="auto"/>
          </w:divBdr>
          <w:divsChild>
            <w:div w:id="1533108853">
              <w:marLeft w:val="0"/>
              <w:marRight w:val="0"/>
              <w:marTop w:val="0"/>
              <w:marBottom w:val="0"/>
              <w:divBdr>
                <w:top w:val="none" w:sz="0" w:space="0" w:color="auto"/>
                <w:left w:val="none" w:sz="0" w:space="0" w:color="auto"/>
                <w:bottom w:val="none" w:sz="0" w:space="0" w:color="auto"/>
                <w:right w:val="none" w:sz="0" w:space="0" w:color="auto"/>
              </w:divBdr>
              <w:divsChild>
                <w:div w:id="20065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4224">
      <w:bodyDiv w:val="1"/>
      <w:marLeft w:val="0"/>
      <w:marRight w:val="0"/>
      <w:marTop w:val="0"/>
      <w:marBottom w:val="0"/>
      <w:divBdr>
        <w:top w:val="none" w:sz="0" w:space="0" w:color="auto"/>
        <w:left w:val="none" w:sz="0" w:space="0" w:color="auto"/>
        <w:bottom w:val="none" w:sz="0" w:space="0" w:color="auto"/>
        <w:right w:val="none" w:sz="0" w:space="0" w:color="auto"/>
      </w:divBdr>
    </w:div>
    <w:div w:id="1966541755">
      <w:bodyDiv w:val="1"/>
      <w:marLeft w:val="0"/>
      <w:marRight w:val="0"/>
      <w:marTop w:val="0"/>
      <w:marBottom w:val="0"/>
      <w:divBdr>
        <w:top w:val="none" w:sz="0" w:space="0" w:color="auto"/>
        <w:left w:val="none" w:sz="0" w:space="0" w:color="auto"/>
        <w:bottom w:val="none" w:sz="0" w:space="0" w:color="auto"/>
        <w:right w:val="none" w:sz="0" w:space="0" w:color="auto"/>
      </w:divBdr>
      <w:divsChild>
        <w:div w:id="124349804">
          <w:marLeft w:val="0"/>
          <w:marRight w:val="0"/>
          <w:marTop w:val="0"/>
          <w:marBottom w:val="0"/>
          <w:divBdr>
            <w:top w:val="none" w:sz="0" w:space="0" w:color="auto"/>
            <w:left w:val="none" w:sz="0" w:space="0" w:color="auto"/>
            <w:bottom w:val="none" w:sz="0" w:space="0" w:color="auto"/>
            <w:right w:val="none" w:sz="0" w:space="0" w:color="auto"/>
          </w:divBdr>
          <w:divsChild>
            <w:div w:id="476918574">
              <w:marLeft w:val="0"/>
              <w:marRight w:val="0"/>
              <w:marTop w:val="0"/>
              <w:marBottom w:val="0"/>
              <w:divBdr>
                <w:top w:val="none" w:sz="0" w:space="0" w:color="auto"/>
                <w:left w:val="none" w:sz="0" w:space="0" w:color="auto"/>
                <w:bottom w:val="none" w:sz="0" w:space="0" w:color="auto"/>
                <w:right w:val="none" w:sz="0" w:space="0" w:color="auto"/>
              </w:divBdr>
              <w:divsChild>
                <w:div w:id="12723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38527">
      <w:bodyDiv w:val="1"/>
      <w:marLeft w:val="0"/>
      <w:marRight w:val="0"/>
      <w:marTop w:val="0"/>
      <w:marBottom w:val="0"/>
      <w:divBdr>
        <w:top w:val="none" w:sz="0" w:space="0" w:color="auto"/>
        <w:left w:val="none" w:sz="0" w:space="0" w:color="auto"/>
        <w:bottom w:val="none" w:sz="0" w:space="0" w:color="auto"/>
        <w:right w:val="none" w:sz="0" w:space="0" w:color="auto"/>
      </w:divBdr>
    </w:div>
    <w:div w:id="2044596469">
      <w:bodyDiv w:val="1"/>
      <w:marLeft w:val="0"/>
      <w:marRight w:val="0"/>
      <w:marTop w:val="0"/>
      <w:marBottom w:val="0"/>
      <w:divBdr>
        <w:top w:val="none" w:sz="0" w:space="0" w:color="auto"/>
        <w:left w:val="none" w:sz="0" w:space="0" w:color="auto"/>
        <w:bottom w:val="none" w:sz="0" w:space="0" w:color="auto"/>
        <w:right w:val="none" w:sz="0" w:space="0" w:color="auto"/>
      </w:divBdr>
    </w:div>
    <w:div w:id="2046171595">
      <w:bodyDiv w:val="1"/>
      <w:marLeft w:val="0"/>
      <w:marRight w:val="0"/>
      <w:marTop w:val="0"/>
      <w:marBottom w:val="0"/>
      <w:divBdr>
        <w:top w:val="none" w:sz="0" w:space="0" w:color="auto"/>
        <w:left w:val="none" w:sz="0" w:space="0" w:color="auto"/>
        <w:bottom w:val="none" w:sz="0" w:space="0" w:color="auto"/>
        <w:right w:val="none" w:sz="0" w:space="0" w:color="auto"/>
      </w:divBdr>
    </w:div>
    <w:div w:id="2049839368">
      <w:bodyDiv w:val="1"/>
      <w:marLeft w:val="0"/>
      <w:marRight w:val="0"/>
      <w:marTop w:val="0"/>
      <w:marBottom w:val="0"/>
      <w:divBdr>
        <w:top w:val="none" w:sz="0" w:space="0" w:color="auto"/>
        <w:left w:val="none" w:sz="0" w:space="0" w:color="auto"/>
        <w:bottom w:val="none" w:sz="0" w:space="0" w:color="auto"/>
        <w:right w:val="none" w:sz="0" w:space="0" w:color="auto"/>
      </w:divBdr>
      <w:divsChild>
        <w:div w:id="444036925">
          <w:marLeft w:val="0"/>
          <w:marRight w:val="0"/>
          <w:marTop w:val="0"/>
          <w:marBottom w:val="0"/>
          <w:divBdr>
            <w:top w:val="none" w:sz="0" w:space="0" w:color="auto"/>
            <w:left w:val="none" w:sz="0" w:space="0" w:color="auto"/>
            <w:bottom w:val="none" w:sz="0" w:space="0" w:color="auto"/>
            <w:right w:val="none" w:sz="0" w:space="0" w:color="auto"/>
          </w:divBdr>
          <w:divsChild>
            <w:div w:id="758479814">
              <w:marLeft w:val="0"/>
              <w:marRight w:val="0"/>
              <w:marTop w:val="0"/>
              <w:marBottom w:val="0"/>
              <w:divBdr>
                <w:top w:val="none" w:sz="0" w:space="0" w:color="auto"/>
                <w:left w:val="none" w:sz="0" w:space="0" w:color="auto"/>
                <w:bottom w:val="none" w:sz="0" w:space="0" w:color="auto"/>
                <w:right w:val="none" w:sz="0" w:space="0" w:color="auto"/>
              </w:divBdr>
              <w:divsChild>
                <w:div w:id="961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29">
      <w:bodyDiv w:val="1"/>
      <w:marLeft w:val="0"/>
      <w:marRight w:val="0"/>
      <w:marTop w:val="0"/>
      <w:marBottom w:val="0"/>
      <w:divBdr>
        <w:top w:val="none" w:sz="0" w:space="0" w:color="auto"/>
        <w:left w:val="none" w:sz="0" w:space="0" w:color="auto"/>
        <w:bottom w:val="none" w:sz="0" w:space="0" w:color="auto"/>
        <w:right w:val="none" w:sz="0" w:space="0" w:color="auto"/>
      </w:divBdr>
    </w:div>
    <w:div w:id="2087217020">
      <w:bodyDiv w:val="1"/>
      <w:marLeft w:val="0"/>
      <w:marRight w:val="0"/>
      <w:marTop w:val="0"/>
      <w:marBottom w:val="0"/>
      <w:divBdr>
        <w:top w:val="none" w:sz="0" w:space="0" w:color="auto"/>
        <w:left w:val="none" w:sz="0" w:space="0" w:color="auto"/>
        <w:bottom w:val="none" w:sz="0" w:space="0" w:color="auto"/>
        <w:right w:val="none" w:sz="0" w:space="0" w:color="auto"/>
      </w:divBdr>
      <w:divsChild>
        <w:div w:id="708262445">
          <w:marLeft w:val="0"/>
          <w:marRight w:val="0"/>
          <w:marTop w:val="0"/>
          <w:marBottom w:val="0"/>
          <w:divBdr>
            <w:top w:val="none" w:sz="0" w:space="0" w:color="auto"/>
            <w:left w:val="none" w:sz="0" w:space="0" w:color="auto"/>
            <w:bottom w:val="none" w:sz="0" w:space="0" w:color="auto"/>
            <w:right w:val="none" w:sz="0" w:space="0" w:color="auto"/>
          </w:divBdr>
          <w:divsChild>
            <w:div w:id="644088786">
              <w:marLeft w:val="0"/>
              <w:marRight w:val="0"/>
              <w:marTop w:val="0"/>
              <w:marBottom w:val="0"/>
              <w:divBdr>
                <w:top w:val="none" w:sz="0" w:space="0" w:color="auto"/>
                <w:left w:val="none" w:sz="0" w:space="0" w:color="auto"/>
                <w:bottom w:val="none" w:sz="0" w:space="0" w:color="auto"/>
                <w:right w:val="none" w:sz="0" w:space="0" w:color="auto"/>
              </w:divBdr>
              <w:divsChild>
                <w:div w:id="5262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1816">
      <w:bodyDiv w:val="1"/>
      <w:marLeft w:val="0"/>
      <w:marRight w:val="0"/>
      <w:marTop w:val="0"/>
      <w:marBottom w:val="0"/>
      <w:divBdr>
        <w:top w:val="none" w:sz="0" w:space="0" w:color="auto"/>
        <w:left w:val="none" w:sz="0" w:space="0" w:color="auto"/>
        <w:bottom w:val="none" w:sz="0" w:space="0" w:color="auto"/>
        <w:right w:val="none" w:sz="0" w:space="0" w:color="auto"/>
      </w:divBdr>
      <w:divsChild>
        <w:div w:id="259721195">
          <w:marLeft w:val="0"/>
          <w:marRight w:val="0"/>
          <w:marTop w:val="0"/>
          <w:marBottom w:val="0"/>
          <w:divBdr>
            <w:top w:val="none" w:sz="0" w:space="0" w:color="auto"/>
            <w:left w:val="none" w:sz="0" w:space="0" w:color="auto"/>
            <w:bottom w:val="none" w:sz="0" w:space="0" w:color="auto"/>
            <w:right w:val="none" w:sz="0" w:space="0" w:color="auto"/>
          </w:divBdr>
        </w:div>
        <w:div w:id="1296790187">
          <w:marLeft w:val="0"/>
          <w:marRight w:val="0"/>
          <w:marTop w:val="0"/>
          <w:marBottom w:val="0"/>
          <w:divBdr>
            <w:top w:val="none" w:sz="0" w:space="0" w:color="auto"/>
            <w:left w:val="none" w:sz="0" w:space="0" w:color="auto"/>
            <w:bottom w:val="none" w:sz="0" w:space="0" w:color="auto"/>
            <w:right w:val="none" w:sz="0" w:space="0" w:color="auto"/>
          </w:divBdr>
        </w:div>
        <w:div w:id="1043408762">
          <w:marLeft w:val="0"/>
          <w:marRight w:val="0"/>
          <w:marTop w:val="0"/>
          <w:marBottom w:val="0"/>
          <w:divBdr>
            <w:top w:val="none" w:sz="0" w:space="0" w:color="auto"/>
            <w:left w:val="none" w:sz="0" w:space="0" w:color="auto"/>
            <w:bottom w:val="none" w:sz="0" w:space="0" w:color="auto"/>
            <w:right w:val="none" w:sz="0" w:space="0" w:color="auto"/>
          </w:divBdr>
        </w:div>
        <w:div w:id="331683475">
          <w:marLeft w:val="0"/>
          <w:marRight w:val="0"/>
          <w:marTop w:val="0"/>
          <w:marBottom w:val="0"/>
          <w:divBdr>
            <w:top w:val="none" w:sz="0" w:space="0" w:color="auto"/>
            <w:left w:val="none" w:sz="0" w:space="0" w:color="auto"/>
            <w:bottom w:val="none" w:sz="0" w:space="0" w:color="auto"/>
            <w:right w:val="none" w:sz="0" w:space="0" w:color="auto"/>
          </w:divBdr>
        </w:div>
        <w:div w:id="376779734">
          <w:marLeft w:val="0"/>
          <w:marRight w:val="0"/>
          <w:marTop w:val="0"/>
          <w:marBottom w:val="0"/>
          <w:divBdr>
            <w:top w:val="none" w:sz="0" w:space="0" w:color="auto"/>
            <w:left w:val="none" w:sz="0" w:space="0" w:color="auto"/>
            <w:bottom w:val="none" w:sz="0" w:space="0" w:color="auto"/>
            <w:right w:val="none" w:sz="0" w:space="0" w:color="auto"/>
          </w:divBdr>
        </w:div>
        <w:div w:id="539053373">
          <w:marLeft w:val="0"/>
          <w:marRight w:val="0"/>
          <w:marTop w:val="0"/>
          <w:marBottom w:val="0"/>
          <w:divBdr>
            <w:top w:val="none" w:sz="0" w:space="0" w:color="auto"/>
            <w:left w:val="none" w:sz="0" w:space="0" w:color="auto"/>
            <w:bottom w:val="none" w:sz="0" w:space="0" w:color="auto"/>
            <w:right w:val="none" w:sz="0" w:space="0" w:color="auto"/>
          </w:divBdr>
        </w:div>
        <w:div w:id="1232351364">
          <w:marLeft w:val="0"/>
          <w:marRight w:val="0"/>
          <w:marTop w:val="0"/>
          <w:marBottom w:val="0"/>
          <w:divBdr>
            <w:top w:val="none" w:sz="0" w:space="0" w:color="auto"/>
            <w:left w:val="none" w:sz="0" w:space="0" w:color="auto"/>
            <w:bottom w:val="none" w:sz="0" w:space="0" w:color="auto"/>
            <w:right w:val="none" w:sz="0" w:space="0" w:color="auto"/>
          </w:divBdr>
        </w:div>
        <w:div w:id="1624456374">
          <w:marLeft w:val="0"/>
          <w:marRight w:val="0"/>
          <w:marTop w:val="0"/>
          <w:marBottom w:val="0"/>
          <w:divBdr>
            <w:top w:val="none" w:sz="0" w:space="0" w:color="auto"/>
            <w:left w:val="none" w:sz="0" w:space="0" w:color="auto"/>
            <w:bottom w:val="none" w:sz="0" w:space="0" w:color="auto"/>
            <w:right w:val="none" w:sz="0" w:space="0" w:color="auto"/>
          </w:divBdr>
        </w:div>
        <w:div w:id="494810056">
          <w:marLeft w:val="0"/>
          <w:marRight w:val="0"/>
          <w:marTop w:val="0"/>
          <w:marBottom w:val="0"/>
          <w:divBdr>
            <w:top w:val="none" w:sz="0" w:space="0" w:color="auto"/>
            <w:left w:val="none" w:sz="0" w:space="0" w:color="auto"/>
            <w:bottom w:val="none" w:sz="0" w:space="0" w:color="auto"/>
            <w:right w:val="none" w:sz="0" w:space="0" w:color="auto"/>
          </w:divBdr>
        </w:div>
        <w:div w:id="344747828">
          <w:marLeft w:val="0"/>
          <w:marRight w:val="0"/>
          <w:marTop w:val="0"/>
          <w:marBottom w:val="0"/>
          <w:divBdr>
            <w:top w:val="none" w:sz="0" w:space="0" w:color="auto"/>
            <w:left w:val="none" w:sz="0" w:space="0" w:color="auto"/>
            <w:bottom w:val="none" w:sz="0" w:space="0" w:color="auto"/>
            <w:right w:val="none" w:sz="0" w:space="0" w:color="auto"/>
          </w:divBdr>
        </w:div>
        <w:div w:id="1067605573">
          <w:marLeft w:val="0"/>
          <w:marRight w:val="0"/>
          <w:marTop w:val="0"/>
          <w:marBottom w:val="0"/>
          <w:divBdr>
            <w:top w:val="none" w:sz="0" w:space="0" w:color="auto"/>
            <w:left w:val="none" w:sz="0" w:space="0" w:color="auto"/>
            <w:bottom w:val="none" w:sz="0" w:space="0" w:color="auto"/>
            <w:right w:val="none" w:sz="0" w:space="0" w:color="auto"/>
          </w:divBdr>
        </w:div>
        <w:div w:id="543954295">
          <w:marLeft w:val="0"/>
          <w:marRight w:val="0"/>
          <w:marTop w:val="0"/>
          <w:marBottom w:val="0"/>
          <w:divBdr>
            <w:top w:val="none" w:sz="0" w:space="0" w:color="auto"/>
            <w:left w:val="none" w:sz="0" w:space="0" w:color="auto"/>
            <w:bottom w:val="none" w:sz="0" w:space="0" w:color="auto"/>
            <w:right w:val="none" w:sz="0" w:space="0" w:color="auto"/>
          </w:divBdr>
        </w:div>
        <w:div w:id="2005627448">
          <w:marLeft w:val="0"/>
          <w:marRight w:val="0"/>
          <w:marTop w:val="0"/>
          <w:marBottom w:val="0"/>
          <w:divBdr>
            <w:top w:val="none" w:sz="0" w:space="0" w:color="auto"/>
            <w:left w:val="none" w:sz="0" w:space="0" w:color="auto"/>
            <w:bottom w:val="none" w:sz="0" w:space="0" w:color="auto"/>
            <w:right w:val="none" w:sz="0" w:space="0" w:color="auto"/>
          </w:divBdr>
        </w:div>
        <w:div w:id="165441183">
          <w:marLeft w:val="0"/>
          <w:marRight w:val="0"/>
          <w:marTop w:val="0"/>
          <w:marBottom w:val="0"/>
          <w:divBdr>
            <w:top w:val="none" w:sz="0" w:space="0" w:color="auto"/>
            <w:left w:val="none" w:sz="0" w:space="0" w:color="auto"/>
            <w:bottom w:val="none" w:sz="0" w:space="0" w:color="auto"/>
            <w:right w:val="none" w:sz="0" w:space="0" w:color="auto"/>
          </w:divBdr>
        </w:div>
        <w:div w:id="1914661699">
          <w:marLeft w:val="0"/>
          <w:marRight w:val="0"/>
          <w:marTop w:val="0"/>
          <w:marBottom w:val="0"/>
          <w:divBdr>
            <w:top w:val="none" w:sz="0" w:space="0" w:color="auto"/>
            <w:left w:val="none" w:sz="0" w:space="0" w:color="auto"/>
            <w:bottom w:val="none" w:sz="0" w:space="0" w:color="auto"/>
            <w:right w:val="none" w:sz="0" w:space="0" w:color="auto"/>
          </w:divBdr>
        </w:div>
      </w:divsChild>
    </w:div>
    <w:div w:id="2133084631">
      <w:bodyDiv w:val="1"/>
      <w:marLeft w:val="0"/>
      <w:marRight w:val="0"/>
      <w:marTop w:val="0"/>
      <w:marBottom w:val="0"/>
      <w:divBdr>
        <w:top w:val="none" w:sz="0" w:space="0" w:color="auto"/>
        <w:left w:val="none" w:sz="0" w:space="0" w:color="auto"/>
        <w:bottom w:val="none" w:sz="0" w:space="0" w:color="auto"/>
        <w:right w:val="none" w:sz="0" w:space="0" w:color="auto"/>
      </w:divBdr>
      <w:divsChild>
        <w:div w:id="896356434">
          <w:marLeft w:val="0"/>
          <w:marRight w:val="0"/>
          <w:marTop w:val="0"/>
          <w:marBottom w:val="0"/>
          <w:divBdr>
            <w:top w:val="none" w:sz="0" w:space="0" w:color="auto"/>
            <w:left w:val="none" w:sz="0" w:space="0" w:color="auto"/>
            <w:bottom w:val="none" w:sz="0" w:space="0" w:color="auto"/>
            <w:right w:val="none" w:sz="0" w:space="0" w:color="auto"/>
          </w:divBdr>
          <w:divsChild>
            <w:div w:id="2063402706">
              <w:marLeft w:val="0"/>
              <w:marRight w:val="0"/>
              <w:marTop w:val="0"/>
              <w:marBottom w:val="0"/>
              <w:divBdr>
                <w:top w:val="none" w:sz="0" w:space="0" w:color="auto"/>
                <w:left w:val="none" w:sz="0" w:space="0" w:color="auto"/>
                <w:bottom w:val="none" w:sz="0" w:space="0" w:color="auto"/>
                <w:right w:val="none" w:sz="0" w:space="0" w:color="auto"/>
              </w:divBdr>
              <w:divsChild>
                <w:div w:id="912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1E9D-42C7-454C-A65B-C0DDDB09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Abraham</dc:creator>
  <cp:keywords/>
  <dc:description/>
  <cp:lastModifiedBy>Hepker, Jeremy</cp:lastModifiedBy>
  <cp:revision>3</cp:revision>
  <cp:lastPrinted>2019-08-02T21:01:00Z</cp:lastPrinted>
  <dcterms:created xsi:type="dcterms:W3CDTF">2019-08-16T22:02:00Z</dcterms:created>
  <dcterms:modified xsi:type="dcterms:W3CDTF">2019-08-16T22:29:00Z</dcterms:modified>
</cp:coreProperties>
</file>