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11" w:rsidRDefault="00865811" w:rsidP="00865811">
      <w:pPr>
        <w:pStyle w:val="Heading1"/>
        <w:rPr>
          <w:rFonts w:eastAsia="Times New Roman"/>
        </w:rPr>
      </w:pPr>
      <w:bookmarkStart w:id="0" w:name="_Toc267046480"/>
      <w:bookmarkStart w:id="1" w:name="_GoBack"/>
      <w:bookmarkEnd w:id="1"/>
      <w:r w:rsidRPr="00865811">
        <w:rPr>
          <w:rFonts w:eastAsia="Times New Roman"/>
        </w:rPr>
        <w:t>Sterling Object-Oriented Database for Silverlight and Windows Phone 7</w:t>
      </w:r>
      <w:bookmarkEnd w:id="0"/>
    </w:p>
    <w:p w:rsidR="00865811" w:rsidRDefault="00865811" w:rsidP="00865811">
      <w:pPr>
        <w:pStyle w:val="Subtitle"/>
        <w:rPr>
          <w:rFonts w:eastAsia="Times New Roman"/>
        </w:rPr>
      </w:pPr>
      <w:r>
        <w:rPr>
          <w:rFonts w:eastAsia="Times New Roman"/>
        </w:rPr>
        <w:t>Version 0.1 (alpha)</w:t>
      </w:r>
    </w:p>
    <w:p w:rsidR="00865811" w:rsidRPr="00865811" w:rsidRDefault="00865811" w:rsidP="00865811">
      <w:pPr>
        <w:rPr>
          <w:rFonts w:asciiTheme="majorHAnsi" w:hAnsiTheme="majorHAnsi" w:cstheme="majorBidi"/>
          <w:color w:val="4F81BD" w:themeColor="accent1"/>
          <w:sz w:val="24"/>
          <w:szCs w:val="24"/>
        </w:rPr>
      </w:pPr>
      <w:r w:rsidRPr="00865811">
        <w:t>For the latest documentation, please visit the website at:</w:t>
      </w:r>
    </w:p>
    <w:p w:rsidR="00865811" w:rsidRDefault="006B52F0" w:rsidP="00865811">
      <w:hyperlink r:id="rId9" w:history="1">
        <w:r w:rsidR="00865811" w:rsidRPr="004153D5">
          <w:rPr>
            <w:rStyle w:val="Hyperlink"/>
            <w:rFonts w:ascii="Segoe UI" w:eastAsia="Times New Roman" w:hAnsi="Segoe UI" w:cs="Segoe UI"/>
            <w:sz w:val="19"/>
            <w:szCs w:val="19"/>
          </w:rPr>
          <w:t>http://sterling.codeplex.com/</w:t>
        </w:r>
      </w:hyperlink>
      <w:r w:rsidR="00865811">
        <w:t xml:space="preserve"> </w:t>
      </w:r>
    </w:p>
    <w:p w:rsidR="00865811" w:rsidRDefault="00865811" w:rsidP="00865811">
      <w:r w:rsidRPr="00865811">
        <w:t xml:space="preserve">Sterling is designed to be a fast and easy to use local object-oriented database for Silverlight and Windows Phone 7. This page will help you get started with Sterling and handle indexes, keys, and custom types for serialization and deserialization to isolated storage within your projects. </w:t>
      </w:r>
    </w:p>
    <w:p w:rsidR="00865811" w:rsidRDefault="00865811" w:rsidP="00865811">
      <w:r>
        <w:br w:type="page"/>
      </w:r>
    </w:p>
    <w:sdt>
      <w:sdtPr>
        <w:rPr>
          <w:rFonts w:asciiTheme="minorHAnsi" w:eastAsiaTheme="minorHAnsi" w:hAnsiTheme="minorHAnsi" w:cstheme="minorBidi"/>
          <w:b w:val="0"/>
          <w:bCs w:val="0"/>
          <w:color w:val="auto"/>
          <w:sz w:val="22"/>
          <w:szCs w:val="22"/>
          <w:lang w:eastAsia="en-US"/>
        </w:rPr>
        <w:id w:val="1875968077"/>
        <w:docPartObj>
          <w:docPartGallery w:val="Table of Contents"/>
          <w:docPartUnique/>
        </w:docPartObj>
      </w:sdtPr>
      <w:sdtEndPr>
        <w:rPr>
          <w:noProof/>
        </w:rPr>
      </w:sdtEndPr>
      <w:sdtContent>
        <w:p w:rsidR="00865811" w:rsidRDefault="00865811">
          <w:pPr>
            <w:pStyle w:val="TOCHeading"/>
          </w:pPr>
          <w:r>
            <w:t>Table of Contents</w:t>
          </w:r>
        </w:p>
        <w:p w:rsidR="0068719A" w:rsidRDefault="008658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046480" w:history="1">
            <w:r w:rsidR="0068719A" w:rsidRPr="00666C92">
              <w:rPr>
                <w:rStyle w:val="Hyperlink"/>
                <w:rFonts w:eastAsia="Times New Roman"/>
                <w:noProof/>
              </w:rPr>
              <w:t>Sterling Object-Oriented Database for Silverlight and Windows Phone 7</w:t>
            </w:r>
            <w:r w:rsidR="0068719A">
              <w:rPr>
                <w:noProof/>
                <w:webHidden/>
              </w:rPr>
              <w:tab/>
            </w:r>
            <w:r w:rsidR="0068719A">
              <w:rPr>
                <w:noProof/>
                <w:webHidden/>
              </w:rPr>
              <w:fldChar w:fldCharType="begin"/>
            </w:r>
            <w:r w:rsidR="0068719A">
              <w:rPr>
                <w:noProof/>
                <w:webHidden/>
              </w:rPr>
              <w:instrText xml:space="preserve"> PAGEREF _Toc267046480 \h </w:instrText>
            </w:r>
            <w:r w:rsidR="0068719A">
              <w:rPr>
                <w:noProof/>
                <w:webHidden/>
              </w:rPr>
            </w:r>
            <w:r w:rsidR="0068719A">
              <w:rPr>
                <w:noProof/>
                <w:webHidden/>
              </w:rPr>
              <w:fldChar w:fldCharType="separate"/>
            </w:r>
            <w:r w:rsidR="007F55F7">
              <w:rPr>
                <w:noProof/>
                <w:webHidden/>
              </w:rPr>
              <w:t>1</w:t>
            </w:r>
            <w:r w:rsidR="0068719A">
              <w:rPr>
                <w:noProof/>
                <w:webHidden/>
              </w:rPr>
              <w:fldChar w:fldCharType="end"/>
            </w:r>
          </w:hyperlink>
        </w:p>
        <w:p w:rsidR="0068719A" w:rsidRDefault="006B52F0">
          <w:pPr>
            <w:pStyle w:val="TOC2"/>
            <w:tabs>
              <w:tab w:val="right" w:leader="dot" w:pos="9350"/>
            </w:tabs>
            <w:rPr>
              <w:rFonts w:eastAsiaTheme="minorEastAsia"/>
              <w:noProof/>
            </w:rPr>
          </w:pPr>
          <w:hyperlink w:anchor="_Toc267046481" w:history="1">
            <w:r w:rsidR="0068719A" w:rsidRPr="00666C92">
              <w:rPr>
                <w:rStyle w:val="Hyperlink"/>
                <w:rFonts w:eastAsia="Times New Roman"/>
                <w:noProof/>
              </w:rPr>
              <w:t>Quick Start</w:t>
            </w:r>
            <w:r w:rsidR="0068719A">
              <w:rPr>
                <w:noProof/>
                <w:webHidden/>
              </w:rPr>
              <w:tab/>
            </w:r>
            <w:r w:rsidR="0068719A">
              <w:rPr>
                <w:noProof/>
                <w:webHidden/>
              </w:rPr>
              <w:fldChar w:fldCharType="begin"/>
            </w:r>
            <w:r w:rsidR="0068719A">
              <w:rPr>
                <w:noProof/>
                <w:webHidden/>
              </w:rPr>
              <w:instrText xml:space="preserve"> PAGEREF _Toc267046481 \h </w:instrText>
            </w:r>
            <w:r w:rsidR="0068719A">
              <w:rPr>
                <w:noProof/>
                <w:webHidden/>
              </w:rPr>
            </w:r>
            <w:r w:rsidR="0068719A">
              <w:rPr>
                <w:noProof/>
                <w:webHidden/>
              </w:rPr>
              <w:fldChar w:fldCharType="separate"/>
            </w:r>
            <w:r w:rsidR="007F55F7">
              <w:rPr>
                <w:noProof/>
                <w:webHidden/>
              </w:rPr>
              <w:t>3</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2" w:history="1">
            <w:r w:rsidR="0068719A" w:rsidRPr="00666C92">
              <w:rPr>
                <w:rStyle w:val="Hyperlink"/>
                <w:rFonts w:eastAsia="Times New Roman"/>
                <w:noProof/>
              </w:rPr>
              <w:t>Defining your Class as a Table</w:t>
            </w:r>
            <w:r w:rsidR="0068719A">
              <w:rPr>
                <w:noProof/>
                <w:webHidden/>
              </w:rPr>
              <w:tab/>
            </w:r>
            <w:r w:rsidR="0068719A">
              <w:rPr>
                <w:noProof/>
                <w:webHidden/>
              </w:rPr>
              <w:fldChar w:fldCharType="begin"/>
            </w:r>
            <w:r w:rsidR="0068719A">
              <w:rPr>
                <w:noProof/>
                <w:webHidden/>
              </w:rPr>
              <w:instrText xml:space="preserve"> PAGEREF _Toc267046482 \h </w:instrText>
            </w:r>
            <w:r w:rsidR="0068719A">
              <w:rPr>
                <w:noProof/>
                <w:webHidden/>
              </w:rPr>
            </w:r>
            <w:r w:rsidR="0068719A">
              <w:rPr>
                <w:noProof/>
                <w:webHidden/>
              </w:rPr>
              <w:fldChar w:fldCharType="separate"/>
            </w:r>
            <w:r w:rsidR="007F55F7">
              <w:rPr>
                <w:noProof/>
                <w:webHidden/>
              </w:rPr>
              <w:t>3</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3" w:history="1">
            <w:r w:rsidR="0068719A" w:rsidRPr="00666C92">
              <w:rPr>
                <w:rStyle w:val="Hyperlink"/>
                <w:rFonts w:eastAsia="Times New Roman"/>
                <w:noProof/>
              </w:rPr>
              <w:t>Using Sterling</w:t>
            </w:r>
            <w:r w:rsidR="0068719A">
              <w:rPr>
                <w:noProof/>
                <w:webHidden/>
              </w:rPr>
              <w:tab/>
            </w:r>
            <w:r w:rsidR="0068719A">
              <w:rPr>
                <w:noProof/>
                <w:webHidden/>
              </w:rPr>
              <w:fldChar w:fldCharType="begin"/>
            </w:r>
            <w:r w:rsidR="0068719A">
              <w:rPr>
                <w:noProof/>
                <w:webHidden/>
              </w:rPr>
              <w:instrText xml:space="preserve"> PAGEREF _Toc267046483 \h </w:instrText>
            </w:r>
            <w:r w:rsidR="0068719A">
              <w:rPr>
                <w:noProof/>
                <w:webHidden/>
              </w:rPr>
            </w:r>
            <w:r w:rsidR="0068719A">
              <w:rPr>
                <w:noProof/>
                <w:webHidden/>
              </w:rPr>
              <w:fldChar w:fldCharType="separate"/>
            </w:r>
            <w:r w:rsidR="007F55F7">
              <w:rPr>
                <w:noProof/>
                <w:webHidden/>
              </w:rPr>
              <w:t>4</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4" w:history="1">
            <w:r w:rsidR="0068719A" w:rsidRPr="00666C92">
              <w:rPr>
                <w:rStyle w:val="Hyperlink"/>
                <w:rFonts w:eastAsia="Times New Roman"/>
                <w:noProof/>
              </w:rPr>
              <w:t>Saving Your Class</w:t>
            </w:r>
            <w:r w:rsidR="0068719A">
              <w:rPr>
                <w:noProof/>
                <w:webHidden/>
              </w:rPr>
              <w:tab/>
            </w:r>
            <w:r w:rsidR="0068719A">
              <w:rPr>
                <w:noProof/>
                <w:webHidden/>
              </w:rPr>
              <w:fldChar w:fldCharType="begin"/>
            </w:r>
            <w:r w:rsidR="0068719A">
              <w:rPr>
                <w:noProof/>
                <w:webHidden/>
              </w:rPr>
              <w:instrText xml:space="preserve"> PAGEREF _Toc267046484 \h </w:instrText>
            </w:r>
            <w:r w:rsidR="0068719A">
              <w:rPr>
                <w:noProof/>
                <w:webHidden/>
              </w:rPr>
            </w:r>
            <w:r w:rsidR="0068719A">
              <w:rPr>
                <w:noProof/>
                <w:webHidden/>
              </w:rPr>
              <w:fldChar w:fldCharType="separate"/>
            </w:r>
            <w:r w:rsidR="007F55F7">
              <w:rPr>
                <w:noProof/>
                <w:webHidden/>
              </w:rPr>
              <w:t>5</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5" w:history="1">
            <w:r w:rsidR="0068719A" w:rsidRPr="00666C92">
              <w:rPr>
                <w:rStyle w:val="Hyperlink"/>
                <w:rFonts w:eastAsia="Times New Roman"/>
                <w:noProof/>
              </w:rPr>
              <w:t>Loading Your Class</w:t>
            </w:r>
            <w:r w:rsidR="0068719A">
              <w:rPr>
                <w:noProof/>
                <w:webHidden/>
              </w:rPr>
              <w:tab/>
            </w:r>
            <w:r w:rsidR="0068719A">
              <w:rPr>
                <w:noProof/>
                <w:webHidden/>
              </w:rPr>
              <w:fldChar w:fldCharType="begin"/>
            </w:r>
            <w:r w:rsidR="0068719A">
              <w:rPr>
                <w:noProof/>
                <w:webHidden/>
              </w:rPr>
              <w:instrText xml:space="preserve"> PAGEREF _Toc267046485 \h </w:instrText>
            </w:r>
            <w:r w:rsidR="0068719A">
              <w:rPr>
                <w:noProof/>
                <w:webHidden/>
              </w:rPr>
            </w:r>
            <w:r w:rsidR="0068719A">
              <w:rPr>
                <w:noProof/>
                <w:webHidden/>
              </w:rPr>
              <w:fldChar w:fldCharType="separate"/>
            </w:r>
            <w:r w:rsidR="007F55F7">
              <w:rPr>
                <w:noProof/>
                <w:webHidden/>
              </w:rPr>
              <w:t>5</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6" w:history="1">
            <w:r w:rsidR="0068719A" w:rsidRPr="00666C92">
              <w:rPr>
                <w:rStyle w:val="Hyperlink"/>
                <w:rFonts w:eastAsia="Times New Roman"/>
                <w:noProof/>
              </w:rPr>
              <w:t>Querying by Key</w:t>
            </w:r>
            <w:r w:rsidR="0068719A">
              <w:rPr>
                <w:noProof/>
                <w:webHidden/>
              </w:rPr>
              <w:tab/>
            </w:r>
            <w:r w:rsidR="0068719A">
              <w:rPr>
                <w:noProof/>
                <w:webHidden/>
              </w:rPr>
              <w:fldChar w:fldCharType="begin"/>
            </w:r>
            <w:r w:rsidR="0068719A">
              <w:rPr>
                <w:noProof/>
                <w:webHidden/>
              </w:rPr>
              <w:instrText xml:space="preserve"> PAGEREF _Toc267046486 \h </w:instrText>
            </w:r>
            <w:r w:rsidR="0068719A">
              <w:rPr>
                <w:noProof/>
                <w:webHidden/>
              </w:rPr>
            </w:r>
            <w:r w:rsidR="0068719A">
              <w:rPr>
                <w:noProof/>
                <w:webHidden/>
              </w:rPr>
              <w:fldChar w:fldCharType="separate"/>
            </w:r>
            <w:r w:rsidR="007F55F7">
              <w:rPr>
                <w:noProof/>
                <w:webHidden/>
              </w:rPr>
              <w:t>5</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7" w:history="1">
            <w:r w:rsidR="0068719A" w:rsidRPr="00666C92">
              <w:rPr>
                <w:rStyle w:val="Hyperlink"/>
                <w:rFonts w:eastAsia="Times New Roman"/>
                <w:noProof/>
              </w:rPr>
              <w:t>Deleting your Class</w:t>
            </w:r>
            <w:r w:rsidR="0068719A">
              <w:rPr>
                <w:noProof/>
                <w:webHidden/>
              </w:rPr>
              <w:tab/>
            </w:r>
            <w:r w:rsidR="0068719A">
              <w:rPr>
                <w:noProof/>
                <w:webHidden/>
              </w:rPr>
              <w:fldChar w:fldCharType="begin"/>
            </w:r>
            <w:r w:rsidR="0068719A">
              <w:rPr>
                <w:noProof/>
                <w:webHidden/>
              </w:rPr>
              <w:instrText xml:space="preserve"> PAGEREF _Toc267046487 \h </w:instrText>
            </w:r>
            <w:r w:rsidR="0068719A">
              <w:rPr>
                <w:noProof/>
                <w:webHidden/>
              </w:rPr>
            </w:r>
            <w:r w:rsidR="0068719A">
              <w:rPr>
                <w:noProof/>
                <w:webHidden/>
              </w:rPr>
              <w:fldChar w:fldCharType="separate"/>
            </w:r>
            <w:r w:rsidR="007F55F7">
              <w:rPr>
                <w:noProof/>
                <w:webHidden/>
              </w:rPr>
              <w:t>5</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8" w:history="1">
            <w:r w:rsidR="0068719A" w:rsidRPr="00666C92">
              <w:rPr>
                <w:rStyle w:val="Hyperlink"/>
                <w:rFonts w:eastAsia="Times New Roman"/>
                <w:noProof/>
              </w:rPr>
              <w:t>Truncating a Table</w:t>
            </w:r>
            <w:r w:rsidR="0068719A">
              <w:rPr>
                <w:noProof/>
                <w:webHidden/>
              </w:rPr>
              <w:tab/>
            </w:r>
            <w:r w:rsidR="0068719A">
              <w:rPr>
                <w:noProof/>
                <w:webHidden/>
              </w:rPr>
              <w:fldChar w:fldCharType="begin"/>
            </w:r>
            <w:r w:rsidR="0068719A">
              <w:rPr>
                <w:noProof/>
                <w:webHidden/>
              </w:rPr>
              <w:instrText xml:space="preserve"> PAGEREF _Toc267046488 \h </w:instrText>
            </w:r>
            <w:r w:rsidR="0068719A">
              <w:rPr>
                <w:noProof/>
                <w:webHidden/>
              </w:rPr>
            </w:r>
            <w:r w:rsidR="0068719A">
              <w:rPr>
                <w:noProof/>
                <w:webHidden/>
              </w:rPr>
              <w:fldChar w:fldCharType="separate"/>
            </w:r>
            <w:r w:rsidR="007F55F7">
              <w:rPr>
                <w:noProof/>
                <w:webHidden/>
              </w:rPr>
              <w:t>6</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89" w:history="1">
            <w:r w:rsidR="0068719A" w:rsidRPr="00666C92">
              <w:rPr>
                <w:rStyle w:val="Hyperlink"/>
                <w:rFonts w:eastAsia="Times New Roman"/>
                <w:noProof/>
              </w:rPr>
              <w:t>Purging the Database</w:t>
            </w:r>
            <w:r w:rsidR="0068719A">
              <w:rPr>
                <w:noProof/>
                <w:webHidden/>
              </w:rPr>
              <w:tab/>
            </w:r>
            <w:r w:rsidR="0068719A">
              <w:rPr>
                <w:noProof/>
                <w:webHidden/>
              </w:rPr>
              <w:fldChar w:fldCharType="begin"/>
            </w:r>
            <w:r w:rsidR="0068719A">
              <w:rPr>
                <w:noProof/>
                <w:webHidden/>
              </w:rPr>
              <w:instrText xml:space="preserve"> PAGEREF _Toc267046489 \h </w:instrText>
            </w:r>
            <w:r w:rsidR="0068719A">
              <w:rPr>
                <w:noProof/>
                <w:webHidden/>
              </w:rPr>
            </w:r>
            <w:r w:rsidR="0068719A">
              <w:rPr>
                <w:noProof/>
                <w:webHidden/>
              </w:rPr>
              <w:fldChar w:fldCharType="separate"/>
            </w:r>
            <w:r w:rsidR="007F55F7">
              <w:rPr>
                <w:noProof/>
                <w:webHidden/>
              </w:rPr>
              <w:t>6</w:t>
            </w:r>
            <w:r w:rsidR="0068719A">
              <w:rPr>
                <w:noProof/>
                <w:webHidden/>
              </w:rPr>
              <w:fldChar w:fldCharType="end"/>
            </w:r>
          </w:hyperlink>
        </w:p>
        <w:p w:rsidR="0068719A" w:rsidRDefault="006B52F0">
          <w:pPr>
            <w:pStyle w:val="TOC2"/>
            <w:tabs>
              <w:tab w:val="right" w:leader="dot" w:pos="9350"/>
            </w:tabs>
            <w:rPr>
              <w:rFonts w:eastAsiaTheme="minorEastAsia"/>
              <w:noProof/>
            </w:rPr>
          </w:pPr>
          <w:hyperlink w:anchor="_Toc267046490" w:history="1">
            <w:r w:rsidR="0068719A" w:rsidRPr="00666C92">
              <w:rPr>
                <w:rStyle w:val="Hyperlink"/>
                <w:rFonts w:eastAsia="Times New Roman"/>
                <w:noProof/>
              </w:rPr>
              <w:t>Understanding the Sterling Engine</w:t>
            </w:r>
            <w:r w:rsidR="0068719A">
              <w:rPr>
                <w:noProof/>
                <w:webHidden/>
              </w:rPr>
              <w:tab/>
            </w:r>
            <w:r w:rsidR="0068719A">
              <w:rPr>
                <w:noProof/>
                <w:webHidden/>
              </w:rPr>
              <w:fldChar w:fldCharType="begin"/>
            </w:r>
            <w:r w:rsidR="0068719A">
              <w:rPr>
                <w:noProof/>
                <w:webHidden/>
              </w:rPr>
              <w:instrText xml:space="preserve"> PAGEREF _Toc267046490 \h </w:instrText>
            </w:r>
            <w:r w:rsidR="0068719A">
              <w:rPr>
                <w:noProof/>
                <w:webHidden/>
              </w:rPr>
            </w:r>
            <w:r w:rsidR="0068719A">
              <w:rPr>
                <w:noProof/>
                <w:webHidden/>
              </w:rPr>
              <w:fldChar w:fldCharType="separate"/>
            </w:r>
            <w:r w:rsidR="007F55F7">
              <w:rPr>
                <w:noProof/>
                <w:webHidden/>
              </w:rPr>
              <w:t>6</w:t>
            </w:r>
            <w:r w:rsidR="0068719A">
              <w:rPr>
                <w:noProof/>
                <w:webHidden/>
              </w:rPr>
              <w:fldChar w:fldCharType="end"/>
            </w:r>
          </w:hyperlink>
        </w:p>
        <w:p w:rsidR="0068719A" w:rsidRDefault="006B52F0">
          <w:pPr>
            <w:pStyle w:val="TOC2"/>
            <w:tabs>
              <w:tab w:val="right" w:leader="dot" w:pos="9350"/>
            </w:tabs>
            <w:rPr>
              <w:rFonts w:eastAsiaTheme="minorEastAsia"/>
              <w:noProof/>
            </w:rPr>
          </w:pPr>
          <w:hyperlink w:anchor="_Toc267046491" w:history="1">
            <w:r w:rsidR="0068719A" w:rsidRPr="00666C92">
              <w:rPr>
                <w:rStyle w:val="Hyperlink"/>
                <w:rFonts w:eastAsia="Times New Roman"/>
                <w:noProof/>
              </w:rPr>
              <w:t>Advanced Sterling</w:t>
            </w:r>
            <w:r w:rsidR="0068719A">
              <w:rPr>
                <w:noProof/>
                <w:webHidden/>
              </w:rPr>
              <w:tab/>
            </w:r>
            <w:r w:rsidR="0068719A">
              <w:rPr>
                <w:noProof/>
                <w:webHidden/>
              </w:rPr>
              <w:fldChar w:fldCharType="begin"/>
            </w:r>
            <w:r w:rsidR="0068719A">
              <w:rPr>
                <w:noProof/>
                <w:webHidden/>
              </w:rPr>
              <w:instrText xml:space="preserve"> PAGEREF _Toc267046491 \h </w:instrText>
            </w:r>
            <w:r w:rsidR="0068719A">
              <w:rPr>
                <w:noProof/>
                <w:webHidden/>
              </w:rPr>
            </w:r>
            <w:r w:rsidR="0068719A">
              <w:rPr>
                <w:noProof/>
                <w:webHidden/>
              </w:rPr>
              <w:fldChar w:fldCharType="separate"/>
            </w:r>
            <w:r w:rsidR="007F55F7">
              <w:rPr>
                <w:noProof/>
                <w:webHidden/>
              </w:rPr>
              <w:t>7</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92" w:history="1">
            <w:r w:rsidR="0068719A" w:rsidRPr="00666C92">
              <w:rPr>
                <w:rStyle w:val="Hyperlink"/>
                <w:rFonts w:eastAsia="Times New Roman"/>
                <w:noProof/>
              </w:rPr>
              <w:t>Adding Indexes to Tables</w:t>
            </w:r>
            <w:r w:rsidR="0068719A">
              <w:rPr>
                <w:noProof/>
                <w:webHidden/>
              </w:rPr>
              <w:tab/>
            </w:r>
            <w:r w:rsidR="0068719A">
              <w:rPr>
                <w:noProof/>
                <w:webHidden/>
              </w:rPr>
              <w:fldChar w:fldCharType="begin"/>
            </w:r>
            <w:r w:rsidR="0068719A">
              <w:rPr>
                <w:noProof/>
                <w:webHidden/>
              </w:rPr>
              <w:instrText xml:space="preserve"> PAGEREF _Toc267046492 \h </w:instrText>
            </w:r>
            <w:r w:rsidR="0068719A">
              <w:rPr>
                <w:noProof/>
                <w:webHidden/>
              </w:rPr>
            </w:r>
            <w:r w:rsidR="0068719A">
              <w:rPr>
                <w:noProof/>
                <w:webHidden/>
              </w:rPr>
              <w:fldChar w:fldCharType="separate"/>
            </w:r>
            <w:r w:rsidR="007F55F7">
              <w:rPr>
                <w:noProof/>
                <w:webHidden/>
              </w:rPr>
              <w:t>7</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93" w:history="1">
            <w:r w:rsidR="0068719A" w:rsidRPr="00666C92">
              <w:rPr>
                <w:rStyle w:val="Hyperlink"/>
                <w:rFonts w:eastAsia="Times New Roman"/>
                <w:noProof/>
              </w:rPr>
              <w:t>Using the Default Logger</w:t>
            </w:r>
            <w:r w:rsidR="0068719A">
              <w:rPr>
                <w:noProof/>
                <w:webHidden/>
              </w:rPr>
              <w:tab/>
            </w:r>
            <w:r w:rsidR="0068719A">
              <w:rPr>
                <w:noProof/>
                <w:webHidden/>
              </w:rPr>
              <w:fldChar w:fldCharType="begin"/>
            </w:r>
            <w:r w:rsidR="0068719A">
              <w:rPr>
                <w:noProof/>
                <w:webHidden/>
              </w:rPr>
              <w:instrText xml:space="preserve"> PAGEREF _Toc267046493 \h </w:instrText>
            </w:r>
            <w:r w:rsidR="0068719A">
              <w:rPr>
                <w:noProof/>
                <w:webHidden/>
              </w:rPr>
            </w:r>
            <w:r w:rsidR="0068719A">
              <w:rPr>
                <w:noProof/>
                <w:webHidden/>
              </w:rPr>
              <w:fldChar w:fldCharType="separate"/>
            </w:r>
            <w:r w:rsidR="007F55F7">
              <w:rPr>
                <w:noProof/>
                <w:webHidden/>
              </w:rPr>
              <w:t>8</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94" w:history="1">
            <w:r w:rsidR="0068719A" w:rsidRPr="00666C92">
              <w:rPr>
                <w:rStyle w:val="Hyperlink"/>
                <w:rFonts w:eastAsia="Times New Roman"/>
                <w:noProof/>
              </w:rPr>
              <w:t>Adding a Custom Logger</w:t>
            </w:r>
            <w:r w:rsidR="0068719A">
              <w:rPr>
                <w:noProof/>
                <w:webHidden/>
              </w:rPr>
              <w:tab/>
            </w:r>
            <w:r w:rsidR="0068719A">
              <w:rPr>
                <w:noProof/>
                <w:webHidden/>
              </w:rPr>
              <w:fldChar w:fldCharType="begin"/>
            </w:r>
            <w:r w:rsidR="0068719A">
              <w:rPr>
                <w:noProof/>
                <w:webHidden/>
              </w:rPr>
              <w:instrText xml:space="preserve"> PAGEREF _Toc267046494 \h </w:instrText>
            </w:r>
            <w:r w:rsidR="0068719A">
              <w:rPr>
                <w:noProof/>
                <w:webHidden/>
              </w:rPr>
            </w:r>
            <w:r w:rsidR="0068719A">
              <w:rPr>
                <w:noProof/>
                <w:webHidden/>
              </w:rPr>
              <w:fldChar w:fldCharType="separate"/>
            </w:r>
            <w:r w:rsidR="007F55F7">
              <w:rPr>
                <w:noProof/>
                <w:webHidden/>
              </w:rPr>
              <w:t>8</w:t>
            </w:r>
            <w:r w:rsidR="0068719A">
              <w:rPr>
                <w:noProof/>
                <w:webHidden/>
              </w:rPr>
              <w:fldChar w:fldCharType="end"/>
            </w:r>
          </w:hyperlink>
        </w:p>
        <w:p w:rsidR="0068719A" w:rsidRDefault="006B52F0">
          <w:pPr>
            <w:pStyle w:val="TOC3"/>
            <w:tabs>
              <w:tab w:val="right" w:leader="dot" w:pos="9350"/>
            </w:tabs>
            <w:rPr>
              <w:rFonts w:eastAsiaTheme="minorEastAsia"/>
              <w:noProof/>
            </w:rPr>
          </w:pPr>
          <w:hyperlink w:anchor="_Toc267046495" w:history="1">
            <w:r w:rsidR="0068719A" w:rsidRPr="00666C92">
              <w:rPr>
                <w:rStyle w:val="Hyperlink"/>
                <w:rFonts w:eastAsia="Times New Roman"/>
                <w:noProof/>
              </w:rPr>
              <w:t>Building a Custom Serializer</w:t>
            </w:r>
            <w:r w:rsidR="0068719A">
              <w:rPr>
                <w:noProof/>
                <w:webHidden/>
              </w:rPr>
              <w:tab/>
            </w:r>
            <w:r w:rsidR="0068719A">
              <w:rPr>
                <w:noProof/>
                <w:webHidden/>
              </w:rPr>
              <w:fldChar w:fldCharType="begin"/>
            </w:r>
            <w:r w:rsidR="0068719A">
              <w:rPr>
                <w:noProof/>
                <w:webHidden/>
              </w:rPr>
              <w:instrText xml:space="preserve"> PAGEREF _Toc267046495 \h </w:instrText>
            </w:r>
            <w:r w:rsidR="0068719A">
              <w:rPr>
                <w:noProof/>
                <w:webHidden/>
              </w:rPr>
            </w:r>
            <w:r w:rsidR="0068719A">
              <w:rPr>
                <w:noProof/>
                <w:webHidden/>
              </w:rPr>
              <w:fldChar w:fldCharType="separate"/>
            </w:r>
            <w:r w:rsidR="007F55F7">
              <w:rPr>
                <w:noProof/>
                <w:webHidden/>
              </w:rPr>
              <w:t>9</w:t>
            </w:r>
            <w:r w:rsidR="0068719A">
              <w:rPr>
                <w:noProof/>
                <w:webHidden/>
              </w:rPr>
              <w:fldChar w:fldCharType="end"/>
            </w:r>
          </w:hyperlink>
        </w:p>
        <w:p w:rsidR="00865811" w:rsidRDefault="00865811">
          <w:r>
            <w:rPr>
              <w:b/>
              <w:bCs/>
              <w:noProof/>
            </w:rPr>
            <w:fldChar w:fldCharType="end"/>
          </w:r>
        </w:p>
      </w:sdtContent>
    </w:sdt>
    <w:p w:rsidR="00865811" w:rsidRPr="00865811" w:rsidRDefault="00865811" w:rsidP="00865811">
      <w:pPr>
        <w:spacing w:after="0" w:line="240" w:lineRule="auto"/>
        <w:rPr>
          <w:rFonts w:ascii="Segoe UI" w:eastAsia="Times New Roman" w:hAnsi="Segoe UI" w:cs="Segoe UI"/>
          <w:color w:val="30332D"/>
          <w:sz w:val="19"/>
          <w:szCs w:val="19"/>
        </w:rPr>
      </w:pPr>
    </w:p>
    <w:p w:rsidR="0068719A" w:rsidRDefault="0068719A">
      <w:pPr>
        <w:rPr>
          <w:rFonts w:asciiTheme="majorHAnsi" w:eastAsia="Times New Roman" w:hAnsiTheme="majorHAnsi" w:cstheme="majorBidi"/>
          <w:b/>
          <w:bCs/>
          <w:color w:val="4F81BD" w:themeColor="accent1"/>
          <w:sz w:val="26"/>
          <w:szCs w:val="26"/>
        </w:rPr>
      </w:pPr>
      <w:r>
        <w:rPr>
          <w:rFonts w:eastAsia="Times New Roman"/>
        </w:rPr>
        <w:br w:type="page"/>
      </w:r>
    </w:p>
    <w:p w:rsidR="00865811" w:rsidRPr="00865811" w:rsidRDefault="00865811" w:rsidP="00865811">
      <w:pPr>
        <w:pStyle w:val="Heading2"/>
        <w:rPr>
          <w:rFonts w:eastAsia="Times New Roman"/>
        </w:rPr>
      </w:pPr>
      <w:bookmarkStart w:id="2" w:name="_Toc267046481"/>
      <w:r w:rsidRPr="00865811">
        <w:rPr>
          <w:rFonts w:eastAsia="Times New Roman"/>
        </w:rPr>
        <w:lastRenderedPageBreak/>
        <w:t>Quick Start</w:t>
      </w:r>
      <w:bookmarkEnd w:id="2"/>
      <w:r w:rsidRPr="00865811">
        <w:rPr>
          <w:rFonts w:eastAsia="Times New Roman"/>
        </w:rPr>
        <w:t xml:space="preserve"> </w:t>
      </w: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Let's get started right away with Sterling. Assume we have a contact class that we want to save and use the email as the key. Our class looks like this: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class</w:t>
      </w:r>
      <w:r w:rsidRPr="00865811">
        <w:rPr>
          <w:rFonts w:ascii="Consolas" w:eastAsia="Times New Roman" w:hAnsi="Consolas" w:cs="Consolas"/>
          <w:color w:val="000000"/>
          <w:sz w:val="19"/>
          <w:szCs w:val="19"/>
        </w:rPr>
        <w:t xml:space="preserve"> Contact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Email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PhoneNumber</w:t>
      </w:r>
      <w:proofErr w:type="spellEnd"/>
      <w:r w:rsidRPr="00865811">
        <w:rPr>
          <w:rFonts w:ascii="Consolas" w:eastAsia="Times New Roman" w:hAnsi="Consolas" w:cs="Consolas"/>
          <w:color w:val="000000"/>
          <w:sz w:val="19"/>
          <w:szCs w:val="19"/>
        </w:rPr>
        <w:t xml:space="preserve">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LastName</w:t>
      </w:r>
      <w:proofErr w:type="spellEnd"/>
      <w:r w:rsidRPr="00865811">
        <w:rPr>
          <w:rFonts w:ascii="Consolas" w:eastAsia="Times New Roman" w:hAnsi="Consolas" w:cs="Consolas"/>
          <w:color w:val="000000"/>
          <w:sz w:val="19"/>
          <w:szCs w:val="19"/>
        </w:rPr>
        <w:t xml:space="preserve">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FirstName</w:t>
      </w:r>
      <w:proofErr w:type="spellEnd"/>
      <w:r w:rsidRPr="00865811">
        <w:rPr>
          <w:rFonts w:ascii="Consolas" w:eastAsia="Times New Roman" w:hAnsi="Consolas" w:cs="Consolas"/>
          <w:color w:val="000000"/>
          <w:sz w:val="19"/>
          <w:szCs w:val="19"/>
        </w:rPr>
        <w:t xml:space="preserve">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Default="00865811" w:rsidP="00865811">
      <w:pPr>
        <w:pStyle w:val="Heading3"/>
        <w:rPr>
          <w:rFonts w:eastAsia="Times New Roman"/>
        </w:rPr>
      </w:pPr>
      <w:bookmarkStart w:id="3" w:name="_Toc267046482"/>
      <w:r w:rsidRPr="00865811">
        <w:rPr>
          <w:rFonts w:eastAsia="Times New Roman"/>
        </w:rPr>
        <w:t>Defining your Class as a Table</w:t>
      </w:r>
      <w:bookmarkEnd w:id="3"/>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Add the Sterling project or DLL to your solution and reference it. It is recommended you create a project specifically for the Sterling database, for example, "</w:t>
      </w:r>
      <w:proofErr w:type="spellStart"/>
      <w:r w:rsidRPr="00865811">
        <w:rPr>
          <w:rFonts w:ascii="Segoe UI" w:eastAsia="Times New Roman" w:hAnsi="Segoe UI" w:cs="Segoe UI"/>
          <w:color w:val="30332D"/>
          <w:sz w:val="19"/>
          <w:szCs w:val="19"/>
        </w:rPr>
        <w:t>ContactDatabase</w:t>
      </w:r>
      <w:proofErr w:type="spellEnd"/>
      <w:r w:rsidRPr="00865811">
        <w:rPr>
          <w:rFonts w:ascii="Segoe UI" w:eastAsia="Times New Roman" w:hAnsi="Segoe UI" w:cs="Segoe UI"/>
          <w:color w:val="30332D"/>
          <w:sz w:val="19"/>
          <w:szCs w:val="19"/>
        </w:rPr>
        <w:t>." Create a class called "</w:t>
      </w:r>
      <w:proofErr w:type="spellStart"/>
      <w:r w:rsidRPr="00865811">
        <w:rPr>
          <w:rFonts w:ascii="Segoe UI" w:eastAsia="Times New Roman" w:hAnsi="Segoe UI" w:cs="Segoe UI"/>
          <w:color w:val="30332D"/>
          <w:sz w:val="19"/>
          <w:szCs w:val="19"/>
        </w:rPr>
        <w:t>MyDatabase</w:t>
      </w:r>
      <w:proofErr w:type="spellEnd"/>
      <w:r w:rsidRPr="00865811">
        <w:rPr>
          <w:rFonts w:ascii="Segoe UI" w:eastAsia="Times New Roman" w:hAnsi="Segoe UI" w:cs="Segoe UI"/>
          <w:color w:val="30332D"/>
          <w:sz w:val="19"/>
          <w:szCs w:val="19"/>
        </w:rPr>
        <w:t xml:space="preserve">" and inherit from </w:t>
      </w:r>
      <w:proofErr w:type="spellStart"/>
      <w:r w:rsidRPr="00865811">
        <w:rPr>
          <w:rFonts w:ascii="Segoe UI" w:eastAsia="Times New Roman" w:hAnsi="Segoe UI" w:cs="Segoe UI"/>
          <w:color w:val="30332D"/>
          <w:sz w:val="19"/>
          <w:szCs w:val="19"/>
        </w:rPr>
        <w:t>BaseDatabaseInstance</w:t>
      </w:r>
      <w:proofErr w:type="spellEnd"/>
      <w:r w:rsidRPr="00865811">
        <w:rPr>
          <w:rFonts w:ascii="Segoe UI" w:eastAsia="Times New Roman" w:hAnsi="Segoe UI" w:cs="Segoe UI"/>
          <w:color w:val="30332D"/>
          <w:sz w:val="19"/>
          <w:szCs w:val="19"/>
        </w:rPr>
        <w:t>. Sterling supports multiple databases, and the only requirement for an application is that they each have a unique name. There are two overrides you must implement: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class</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MyDatabase</w:t>
      </w:r>
      <w:proofErr w:type="spellEnd"/>
      <w:r w:rsidRPr="00865811">
        <w:rPr>
          <w:rFonts w:ascii="Consolas" w:eastAsia="Times New Roman" w:hAnsi="Consolas" w:cs="Consolas"/>
          <w:color w:val="000000"/>
          <w:sz w:val="19"/>
          <w:szCs w:val="19"/>
        </w:rPr>
        <w:t xml:space="preserve"> : </w:t>
      </w:r>
      <w:proofErr w:type="spellStart"/>
      <w:r w:rsidRPr="00865811">
        <w:rPr>
          <w:rFonts w:ascii="Consolas" w:eastAsia="Times New Roman" w:hAnsi="Consolas" w:cs="Consolas"/>
          <w:color w:val="000000"/>
          <w:sz w:val="19"/>
          <w:szCs w:val="19"/>
        </w:rPr>
        <w:t>BaseDatabaseInstance</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Name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 </w:t>
      </w:r>
      <w:r w:rsidRPr="00865811">
        <w:rPr>
          <w:rFonts w:ascii="Consolas" w:eastAsia="Times New Roman" w:hAnsi="Consolas" w:cs="Consolas"/>
          <w:color w:val="0000FF"/>
          <w:sz w:val="19"/>
          <w:szCs w:val="19"/>
        </w:rPr>
        <w:t>return</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A31515"/>
          <w:sz w:val="19"/>
          <w:szCs w:val="19"/>
        </w:rPr>
        <w:t>"My Database"</w:t>
      </w:r>
      <w:r w:rsidRPr="00865811">
        <w:rPr>
          <w:rFonts w:ascii="Consolas" w:eastAsia="Times New Roman" w:hAnsi="Consolas" w:cs="Consolas"/>
          <w:color w:val="000000"/>
          <w:sz w:val="19"/>
          <w:szCs w:val="19"/>
        </w:rPr>
        <w:t xml:space="preserve">; } }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List&lt;</w:t>
      </w:r>
      <w:proofErr w:type="spellStart"/>
      <w:r w:rsidRPr="00865811">
        <w:rPr>
          <w:rFonts w:ascii="Consolas" w:eastAsia="Times New Roman" w:hAnsi="Consolas" w:cs="Consolas"/>
          <w:color w:val="000000"/>
          <w:sz w:val="19"/>
          <w:szCs w:val="19"/>
        </w:rPr>
        <w:t>ITableDefinition</w:t>
      </w:r>
      <w:proofErr w:type="spellEnd"/>
      <w:r w:rsidRPr="00865811">
        <w:rPr>
          <w:rFonts w:ascii="Consolas" w:eastAsia="Times New Roman" w:hAnsi="Consolas" w:cs="Consolas"/>
          <w:color w:val="000000"/>
          <w:sz w:val="19"/>
          <w:szCs w:val="19"/>
        </w:rPr>
        <w:t>&gt; _</w:t>
      </w:r>
      <w:proofErr w:type="spellStart"/>
      <w:r w:rsidRPr="00865811">
        <w:rPr>
          <w:rFonts w:ascii="Consolas" w:eastAsia="Times New Roman" w:hAnsi="Consolas" w:cs="Consolas"/>
          <w:color w:val="000000"/>
          <w:sz w:val="19"/>
          <w:szCs w:val="19"/>
        </w:rPr>
        <w:t>RegisterTables</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The _</w:t>
      </w:r>
      <w:proofErr w:type="spellStart"/>
      <w:r w:rsidRPr="00865811">
        <w:rPr>
          <w:rFonts w:ascii="Segoe UI" w:eastAsia="Times New Roman" w:hAnsi="Segoe UI" w:cs="Segoe UI"/>
          <w:color w:val="30332D"/>
          <w:sz w:val="19"/>
          <w:szCs w:val="19"/>
        </w:rPr>
        <w:t>RegisterTables</w:t>
      </w:r>
      <w:proofErr w:type="spellEnd"/>
      <w:r w:rsidRPr="00865811">
        <w:rPr>
          <w:rFonts w:ascii="Segoe UI" w:eastAsia="Times New Roman" w:hAnsi="Segoe UI" w:cs="Segoe UI"/>
          <w:color w:val="30332D"/>
          <w:sz w:val="19"/>
          <w:szCs w:val="19"/>
        </w:rPr>
        <w:t xml:space="preserve"> method is where you define how to save your class. The key should be unique. Sterling assumes any save with the same key is an update to that record. We'll define our table using the base </w:t>
      </w:r>
      <w:proofErr w:type="spellStart"/>
      <w:r w:rsidRPr="00865811">
        <w:rPr>
          <w:rFonts w:ascii="Segoe UI" w:eastAsia="Times New Roman" w:hAnsi="Segoe UI" w:cs="Segoe UI"/>
          <w:color w:val="30332D"/>
          <w:sz w:val="19"/>
          <w:szCs w:val="19"/>
        </w:rPr>
        <w:t>CreateTableDefinition</w:t>
      </w:r>
      <w:proofErr w:type="spellEnd"/>
      <w:r w:rsidRPr="00865811">
        <w:rPr>
          <w:rFonts w:ascii="Segoe UI" w:eastAsia="Times New Roman" w:hAnsi="Segoe UI" w:cs="Segoe UI"/>
          <w:color w:val="30332D"/>
          <w:sz w:val="19"/>
          <w:szCs w:val="19"/>
        </w:rPr>
        <w:t xml:space="preserve"> method like this:</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List&lt;</w:t>
      </w:r>
      <w:proofErr w:type="spellStart"/>
      <w:r w:rsidRPr="00865811">
        <w:rPr>
          <w:rFonts w:ascii="Consolas" w:eastAsia="Times New Roman" w:hAnsi="Consolas" w:cs="Consolas"/>
          <w:color w:val="000000"/>
          <w:sz w:val="19"/>
          <w:szCs w:val="19"/>
        </w:rPr>
        <w:t>ITableDefinition</w:t>
      </w:r>
      <w:proofErr w:type="spellEnd"/>
      <w:r w:rsidRPr="00865811">
        <w:rPr>
          <w:rFonts w:ascii="Consolas" w:eastAsia="Times New Roman" w:hAnsi="Consolas" w:cs="Consolas"/>
          <w:color w:val="000000"/>
          <w:sz w:val="19"/>
          <w:szCs w:val="19"/>
        </w:rPr>
        <w:t>&gt; _</w:t>
      </w:r>
      <w:proofErr w:type="spellStart"/>
      <w:r w:rsidRPr="00865811">
        <w:rPr>
          <w:rFonts w:ascii="Consolas" w:eastAsia="Times New Roman" w:hAnsi="Consolas" w:cs="Consolas"/>
          <w:color w:val="000000"/>
          <w:sz w:val="19"/>
          <w:szCs w:val="19"/>
        </w:rPr>
        <w:t>RegisterTables</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List&lt;</w:t>
      </w:r>
      <w:proofErr w:type="spellStart"/>
      <w:r w:rsidRPr="00865811">
        <w:rPr>
          <w:rFonts w:ascii="Consolas" w:eastAsia="Times New Roman" w:hAnsi="Consolas" w:cs="Consolas"/>
          <w:color w:val="000000"/>
          <w:sz w:val="19"/>
          <w:szCs w:val="19"/>
        </w:rPr>
        <w:t>ITableDefinition</w:t>
      </w:r>
      <w:proofErr w:type="spellEnd"/>
      <w:r w:rsidRPr="00865811">
        <w:rPr>
          <w:rFonts w:ascii="Consolas" w:eastAsia="Times New Roman" w:hAnsi="Consolas" w:cs="Consolas"/>
          <w:color w:val="000000"/>
          <w:sz w:val="19"/>
          <w:szCs w:val="19"/>
        </w:rPr>
        <w:t>&gt;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CreateTableDefinition</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Contact</w:t>
      </w:r>
      <w:proofErr w:type="gramStart"/>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proofErr w:type="spellEnd"/>
      <w:proofErr w:type="gramEnd"/>
      <w:r w:rsidRPr="00865811">
        <w:rPr>
          <w:rFonts w:ascii="Consolas" w:eastAsia="Times New Roman" w:hAnsi="Consolas" w:cs="Consolas"/>
          <w:color w:val="000000"/>
          <w:sz w:val="19"/>
          <w:szCs w:val="19"/>
        </w:rPr>
        <w:t xml:space="preserve">&gt;(c =&gt; </w:t>
      </w:r>
      <w:proofErr w:type="spellStart"/>
      <w:r w:rsidRPr="00865811">
        <w:rPr>
          <w:rFonts w:ascii="Consolas" w:eastAsia="Times New Roman" w:hAnsi="Consolas" w:cs="Consolas"/>
          <w:color w:val="000000"/>
          <w:sz w:val="19"/>
          <w:szCs w:val="19"/>
        </w:rPr>
        <w:t>c.Email</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spacing w:after="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 xml:space="preserve">That's all there is to it - the only requirement is that the key is a </w:t>
      </w:r>
      <w:proofErr w:type="spellStart"/>
      <w:r w:rsidRPr="00865811">
        <w:rPr>
          <w:rFonts w:ascii="Segoe UI" w:eastAsia="Times New Roman" w:hAnsi="Segoe UI" w:cs="Segoe UI"/>
          <w:color w:val="30332D"/>
          <w:sz w:val="19"/>
          <w:szCs w:val="19"/>
        </w:rPr>
        <w:t>serializable</w:t>
      </w:r>
      <w:proofErr w:type="spellEnd"/>
      <w:r w:rsidRPr="00865811">
        <w:rPr>
          <w:rFonts w:ascii="Segoe UI" w:eastAsia="Times New Roman" w:hAnsi="Segoe UI" w:cs="Segoe UI"/>
          <w:color w:val="30332D"/>
          <w:sz w:val="19"/>
          <w:szCs w:val="19"/>
        </w:rPr>
        <w:t xml:space="preserve"> type (see below). You can create a custom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if you wish to use a complex key. Now we need to make the database </w:t>
      </w:r>
      <w:r>
        <w:rPr>
          <w:rFonts w:ascii="Segoe UI" w:eastAsia="Times New Roman" w:hAnsi="Segoe UI" w:cs="Segoe UI"/>
          <w:color w:val="30332D"/>
          <w:sz w:val="19"/>
          <w:szCs w:val="19"/>
        </w:rPr>
        <w:t xml:space="preserve">available to our application. </w:t>
      </w:r>
      <w:r>
        <w:rPr>
          <w:rFonts w:ascii="Segoe UI" w:eastAsia="Times New Roman" w:hAnsi="Segoe UI" w:cs="Segoe UI"/>
          <w:color w:val="30332D"/>
          <w:sz w:val="19"/>
          <w:szCs w:val="19"/>
        </w:rPr>
        <w:br/>
      </w:r>
    </w:p>
    <w:p w:rsidR="00865811" w:rsidRDefault="00865811" w:rsidP="00865811">
      <w:pPr>
        <w:pStyle w:val="Heading3"/>
        <w:rPr>
          <w:rFonts w:eastAsia="Times New Roman"/>
        </w:rPr>
      </w:pPr>
      <w:bookmarkStart w:id="4" w:name="_Toc267046483"/>
      <w:r w:rsidRPr="00865811">
        <w:rPr>
          <w:rFonts w:eastAsia="Times New Roman"/>
        </w:rPr>
        <w:lastRenderedPageBreak/>
        <w:t>Using Sterling</w:t>
      </w:r>
      <w:bookmarkEnd w:id="4"/>
    </w:p>
    <w:p w:rsidR="00865811" w:rsidRPr="00865811" w:rsidRDefault="00865811" w:rsidP="00865811">
      <w:pPr>
        <w:spacing w:after="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To use Sterling, you will create an instance of the Sterling Engine and then dispose of it. It is recommended you create the instance during the Application startup and dispose it during the Application exit.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Create the engine: </w:t>
      </w:r>
      <w:proofErr w:type="spellStart"/>
      <w:r w:rsidRPr="00865811">
        <w:rPr>
          <w:rFonts w:ascii="Segoe UI" w:eastAsia="Times New Roman" w:hAnsi="Segoe UI" w:cs="Segoe UI"/>
          <w:color w:val="30332D"/>
          <w:sz w:val="19"/>
          <w:szCs w:val="19"/>
        </w:rPr>
        <w:t>SterlingEngine</w:t>
      </w:r>
      <w:proofErr w:type="spellEnd"/>
      <w:r w:rsidRPr="00865811">
        <w:rPr>
          <w:rFonts w:ascii="Segoe UI" w:eastAsia="Times New Roman" w:hAnsi="Segoe UI" w:cs="Segoe UI"/>
          <w:color w:val="30332D"/>
          <w:sz w:val="19"/>
          <w:szCs w:val="19"/>
        </w:rPr>
        <w:t xml:space="preserve"> engine = new </w:t>
      </w:r>
      <w:proofErr w:type="spellStart"/>
      <w:r w:rsidRPr="00865811">
        <w:rPr>
          <w:rFonts w:ascii="Segoe UI" w:eastAsia="Times New Roman" w:hAnsi="Segoe UI" w:cs="Segoe UI"/>
          <w:color w:val="30332D"/>
          <w:sz w:val="19"/>
          <w:szCs w:val="19"/>
        </w:rPr>
        <w:t>SterlingEngine</w:t>
      </w:r>
      <w:proofErr w:type="spellEnd"/>
      <w:r w:rsidRPr="00865811">
        <w:rPr>
          <w:rFonts w:ascii="Segoe UI" w:eastAsia="Times New Roman" w:hAnsi="Segoe UI" w:cs="Segoe UI"/>
          <w:color w:val="30332D"/>
          <w:sz w:val="19"/>
          <w:szCs w:val="19"/>
        </w:rPr>
        <w:t xml:space="preserve">();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Register any custom loggers or </w:t>
      </w:r>
      <w:proofErr w:type="spellStart"/>
      <w:r w:rsidRPr="00865811">
        <w:rPr>
          <w:rFonts w:ascii="Segoe UI" w:eastAsia="Times New Roman" w:hAnsi="Segoe UI" w:cs="Segoe UI"/>
          <w:color w:val="30332D"/>
          <w:sz w:val="19"/>
          <w:szCs w:val="19"/>
        </w:rPr>
        <w:t>serializers</w:t>
      </w:r>
      <w:proofErr w:type="spellEnd"/>
      <w:r w:rsidRPr="00865811">
        <w:rPr>
          <w:rFonts w:ascii="Segoe UI" w:eastAsia="Times New Roman" w:hAnsi="Segoe UI" w:cs="Segoe UI"/>
          <w:color w:val="30332D"/>
          <w:sz w:val="19"/>
          <w:szCs w:val="19"/>
        </w:rPr>
        <w:t xml:space="preserve"> </w:t>
      </w:r>
      <w:r w:rsidRPr="00865811">
        <w:rPr>
          <w:rFonts w:ascii="Segoe UI" w:eastAsia="Times New Roman" w:hAnsi="Segoe UI" w:cs="Segoe UI"/>
          <w:i/>
          <w:iCs/>
          <w:color w:val="30332D"/>
          <w:sz w:val="19"/>
          <w:szCs w:val="19"/>
        </w:rPr>
        <w:t>before</w:t>
      </w:r>
      <w:r w:rsidRPr="00865811">
        <w:rPr>
          <w:rFonts w:ascii="Segoe UI" w:eastAsia="Times New Roman" w:hAnsi="Segoe UI" w:cs="Segoe UI"/>
          <w:color w:val="30332D"/>
          <w:sz w:val="19"/>
          <w:szCs w:val="19"/>
        </w:rPr>
        <w:t xml:space="preserve"> activating the engine (see below)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Activate the engine: </w:t>
      </w:r>
      <w:proofErr w:type="spellStart"/>
      <w:r w:rsidRPr="00865811">
        <w:rPr>
          <w:rFonts w:ascii="Segoe UI" w:eastAsia="Times New Roman" w:hAnsi="Segoe UI" w:cs="Segoe UI"/>
          <w:color w:val="30332D"/>
          <w:sz w:val="19"/>
          <w:szCs w:val="19"/>
        </w:rPr>
        <w:t>engine.Activate</w:t>
      </w:r>
      <w:proofErr w:type="spellEnd"/>
      <w:r w:rsidRPr="00865811">
        <w:rPr>
          <w:rFonts w:ascii="Segoe UI" w:eastAsia="Times New Roman" w:hAnsi="Segoe UI" w:cs="Segoe UI"/>
          <w:color w:val="30332D"/>
          <w:sz w:val="19"/>
          <w:szCs w:val="19"/>
        </w:rPr>
        <w:t xml:space="preserve">();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Register your database with the engine: </w:t>
      </w:r>
      <w:proofErr w:type="spellStart"/>
      <w:r w:rsidRPr="00865811">
        <w:rPr>
          <w:rFonts w:ascii="Segoe UI" w:eastAsia="Times New Roman" w:hAnsi="Segoe UI" w:cs="Segoe UI"/>
          <w:color w:val="30332D"/>
          <w:sz w:val="19"/>
          <w:szCs w:val="19"/>
        </w:rPr>
        <w:t>ISterlingDatabaseInstance</w:t>
      </w:r>
      <w:proofErr w:type="spellEnd"/>
      <w:r w:rsidRPr="00865811">
        <w:rPr>
          <w:rFonts w:ascii="Segoe UI" w:eastAsia="Times New Roman" w:hAnsi="Segoe UI" w:cs="Segoe UI"/>
          <w:color w:val="30332D"/>
          <w:sz w:val="19"/>
          <w:szCs w:val="19"/>
        </w:rPr>
        <w:t xml:space="preserve"> </w:t>
      </w:r>
      <w:proofErr w:type="spellStart"/>
      <w:r w:rsidRPr="00865811">
        <w:rPr>
          <w:rFonts w:ascii="Segoe UI" w:eastAsia="Times New Roman" w:hAnsi="Segoe UI" w:cs="Segoe UI"/>
          <w:color w:val="30332D"/>
          <w:sz w:val="19"/>
          <w:szCs w:val="19"/>
        </w:rPr>
        <w:t>myDatabase</w:t>
      </w:r>
      <w:proofErr w:type="spellEnd"/>
      <w:r w:rsidRPr="00865811">
        <w:rPr>
          <w:rFonts w:ascii="Segoe UI" w:eastAsia="Times New Roman" w:hAnsi="Segoe UI" w:cs="Segoe UI"/>
          <w:color w:val="30332D"/>
          <w:sz w:val="19"/>
          <w:szCs w:val="19"/>
        </w:rPr>
        <w:t xml:space="preserve"> = </w:t>
      </w:r>
      <w:proofErr w:type="spellStart"/>
      <w:r w:rsidRPr="00865811">
        <w:rPr>
          <w:rFonts w:ascii="Segoe UI" w:eastAsia="Times New Roman" w:hAnsi="Segoe UI" w:cs="Segoe UI"/>
          <w:color w:val="30332D"/>
          <w:sz w:val="19"/>
          <w:szCs w:val="19"/>
        </w:rPr>
        <w:t>engine.SterlingDatabase.RegisterDatabase</w:t>
      </w:r>
      <w:proofErr w:type="spellEnd"/>
      <w:r w:rsidRPr="00865811">
        <w:rPr>
          <w:rFonts w:ascii="Segoe UI" w:eastAsia="Times New Roman" w:hAnsi="Segoe UI" w:cs="Segoe UI"/>
          <w:color w:val="30332D"/>
          <w:sz w:val="19"/>
          <w:szCs w:val="19"/>
        </w:rPr>
        <w:t>&lt;</w:t>
      </w:r>
      <w:proofErr w:type="spellStart"/>
      <w:r w:rsidRPr="00865811">
        <w:rPr>
          <w:rFonts w:ascii="Segoe UI" w:eastAsia="Times New Roman" w:hAnsi="Segoe UI" w:cs="Segoe UI"/>
          <w:color w:val="30332D"/>
          <w:sz w:val="19"/>
          <w:szCs w:val="19"/>
        </w:rPr>
        <w:t>MyDatabase</w:t>
      </w:r>
      <w:proofErr w:type="spellEnd"/>
      <w:r w:rsidRPr="00865811">
        <w:rPr>
          <w:rFonts w:ascii="Segoe UI" w:eastAsia="Times New Roman" w:hAnsi="Segoe UI" w:cs="Segoe UI"/>
          <w:color w:val="30332D"/>
          <w:sz w:val="19"/>
          <w:szCs w:val="19"/>
        </w:rPr>
        <w:t xml:space="preserve">&gt;();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Now the engine is ready for you to use. If you register the same database twice, it will throw an exception.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Unhook any loggers from the engine (see below) </w:t>
      </w:r>
    </w:p>
    <w:p w:rsidR="00865811" w:rsidRPr="00865811" w:rsidRDefault="00865811" w:rsidP="00865811">
      <w:pPr>
        <w:numPr>
          <w:ilvl w:val="0"/>
          <w:numId w:val="1"/>
        </w:numPr>
        <w:spacing w:before="72" w:after="72" w:line="240" w:lineRule="auto"/>
        <w:ind w:left="960"/>
        <w:textAlignment w:val="center"/>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When you are done with the engine, dispose it: </w:t>
      </w:r>
      <w:proofErr w:type="spellStart"/>
      <w:r w:rsidRPr="00865811">
        <w:rPr>
          <w:rFonts w:ascii="Segoe UI" w:eastAsia="Times New Roman" w:hAnsi="Segoe UI" w:cs="Segoe UI"/>
          <w:color w:val="30332D"/>
          <w:sz w:val="19"/>
          <w:szCs w:val="19"/>
        </w:rPr>
        <w:t>engine.Dispose</w:t>
      </w:r>
      <w:proofErr w:type="spellEnd"/>
      <w:r w:rsidRPr="00865811">
        <w:rPr>
          <w:rFonts w:ascii="Segoe UI" w:eastAsia="Times New Roman" w:hAnsi="Segoe UI" w:cs="Segoe UI"/>
          <w:color w:val="30332D"/>
          <w:sz w:val="19"/>
          <w:szCs w:val="19"/>
        </w:rPr>
        <w:t xml:space="preserve">(); </w:t>
      </w: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 xml:space="preserve">Here is an example service that can be added to your </w:t>
      </w:r>
      <w:proofErr w:type="spellStart"/>
      <w:r w:rsidRPr="00865811">
        <w:rPr>
          <w:rFonts w:ascii="Segoe UI" w:eastAsia="Times New Roman" w:hAnsi="Segoe UI" w:cs="Segoe UI"/>
          <w:color w:val="30332D"/>
          <w:sz w:val="19"/>
          <w:szCs w:val="19"/>
        </w:rPr>
        <w:t>App.xaml</w:t>
      </w:r>
      <w:proofErr w:type="spellEnd"/>
      <w:r w:rsidRPr="00865811">
        <w:rPr>
          <w:rFonts w:ascii="Segoe UI" w:eastAsia="Times New Roman" w:hAnsi="Segoe UI" w:cs="Segoe UI"/>
          <w:color w:val="30332D"/>
          <w:sz w:val="19"/>
          <w:szCs w:val="19"/>
        </w:rPr>
        <w:t xml:space="preserve"> page from the Sterling Phone example project: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class</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DatabaseService</w:t>
      </w:r>
      <w:proofErr w:type="spellEnd"/>
      <w:r w:rsidRPr="00865811">
        <w:rPr>
          <w:rFonts w:ascii="Consolas" w:eastAsia="Times New Roman" w:hAnsi="Consolas" w:cs="Consolas"/>
          <w:color w:val="000000"/>
          <w:sz w:val="19"/>
          <w:szCs w:val="19"/>
        </w:rPr>
        <w:t xml:space="preserve"> : </w:t>
      </w:r>
      <w:proofErr w:type="spellStart"/>
      <w:r w:rsidRPr="00865811">
        <w:rPr>
          <w:rFonts w:ascii="Consolas" w:eastAsia="Times New Roman" w:hAnsi="Consolas" w:cs="Consolas"/>
          <w:color w:val="000000"/>
          <w:sz w:val="19"/>
          <w:szCs w:val="19"/>
        </w:rPr>
        <w:t>IApplicationService</w:t>
      </w:r>
      <w:proofErr w:type="spell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IApplicationLifetimeAware</w:t>
      </w:r>
      <w:proofErr w:type="spellEnd"/>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static</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DatabaseService</w:t>
      </w:r>
      <w:proofErr w:type="spellEnd"/>
      <w:r w:rsidRPr="00865811">
        <w:rPr>
          <w:rFonts w:ascii="Consolas" w:eastAsia="Times New Roman" w:hAnsi="Consolas" w:cs="Consolas"/>
          <w:color w:val="000000"/>
          <w:sz w:val="19"/>
          <w:szCs w:val="19"/>
        </w:rPr>
        <w:t xml:space="preserve"> Current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private</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ISterlingDatabaseInstance</w:t>
      </w:r>
      <w:proofErr w:type="spellEnd"/>
      <w:r w:rsidRPr="00865811">
        <w:rPr>
          <w:rFonts w:ascii="Consolas" w:eastAsia="Times New Roman" w:hAnsi="Consolas" w:cs="Consolas"/>
          <w:color w:val="000000"/>
          <w:sz w:val="19"/>
          <w:szCs w:val="19"/>
        </w:rPr>
        <w:t xml:space="preserve"> Database { </w:t>
      </w:r>
      <w:r w:rsidRPr="00865811">
        <w:rPr>
          <w:rFonts w:ascii="Consolas" w:eastAsia="Times New Roman" w:hAnsi="Consolas" w:cs="Consolas"/>
          <w:color w:val="0000FF"/>
          <w:sz w:val="19"/>
          <w:szCs w:val="19"/>
        </w:rPr>
        <w:t>get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private</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set</w:t>
      </w:r>
      <w:r w:rsidRPr="00865811">
        <w:rPr>
          <w:rFonts w:ascii="Consolas" w:eastAsia="Times New Roman" w:hAnsi="Consolas" w:cs="Consolas"/>
          <w:color w:val="000000"/>
          <w:sz w:val="19"/>
          <w:szCs w:val="19"/>
        </w:rPr>
        <w:t>;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private</w:t>
      </w:r>
      <w:proofErr w:type="gram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SterlingEngine</w:t>
      </w:r>
      <w:proofErr w:type="spellEnd"/>
      <w:r w:rsidRPr="00865811">
        <w:rPr>
          <w:rFonts w:ascii="Consolas" w:eastAsia="Times New Roman" w:hAnsi="Consolas" w:cs="Consolas"/>
          <w:color w:val="000000"/>
          <w:sz w:val="19"/>
          <w:szCs w:val="19"/>
        </w:rPr>
        <w:t xml:space="preserve"> _engine;</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StartService</w:t>
      </w:r>
      <w:proofErr w:type="spellEnd"/>
      <w:r w:rsidRPr="00865811">
        <w:rPr>
          <w:rFonts w:ascii="Consolas" w:eastAsia="Times New Roman" w:hAnsi="Consolas" w:cs="Consolas"/>
          <w:color w:val="000000"/>
          <w:sz w:val="19"/>
          <w:szCs w:val="19"/>
        </w:rPr>
        <w:t>(</w:t>
      </w:r>
      <w:proofErr w:type="spellStart"/>
      <w:r w:rsidRPr="00865811">
        <w:rPr>
          <w:rFonts w:ascii="Consolas" w:eastAsia="Times New Roman" w:hAnsi="Consolas" w:cs="Consolas"/>
          <w:color w:val="000000"/>
          <w:sz w:val="19"/>
          <w:szCs w:val="19"/>
        </w:rPr>
        <w:t>ApplicationServiceContext</w:t>
      </w:r>
      <w:proofErr w:type="spellEnd"/>
      <w:r w:rsidRPr="00865811">
        <w:rPr>
          <w:rFonts w:ascii="Consolas" w:eastAsia="Times New Roman" w:hAnsi="Consolas" w:cs="Consolas"/>
          <w:color w:val="000000"/>
          <w:sz w:val="19"/>
          <w:szCs w:val="19"/>
        </w:rPr>
        <w:t xml:space="preserve"> context)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Current = </w:t>
      </w:r>
      <w:r w:rsidRPr="00865811">
        <w:rPr>
          <w:rFonts w:ascii="Consolas" w:eastAsia="Times New Roman" w:hAnsi="Consolas" w:cs="Consolas"/>
          <w:color w:val="0000FF"/>
          <w:sz w:val="19"/>
          <w:szCs w:val="19"/>
        </w:rPr>
        <w:t>this</w:t>
      </w: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_engine =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00"/>
          <w:sz w:val="19"/>
          <w:szCs w:val="19"/>
        </w:rPr>
        <w:t>SterlingEngine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StopService</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_engine = </w:t>
      </w:r>
      <w:r w:rsidRPr="00865811">
        <w:rPr>
          <w:rFonts w:ascii="Consolas" w:eastAsia="Times New Roman" w:hAnsi="Consolas" w:cs="Consolas"/>
          <w:color w:val="0000FF"/>
          <w:sz w:val="19"/>
          <w:szCs w:val="19"/>
        </w:rPr>
        <w:t>null</w:t>
      </w: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Starting()</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_</w:t>
      </w:r>
      <w:proofErr w:type="spellStart"/>
      <w:proofErr w:type="gramStart"/>
      <w:r w:rsidRPr="00865811">
        <w:rPr>
          <w:rFonts w:ascii="Consolas" w:eastAsia="Times New Roman" w:hAnsi="Consolas" w:cs="Consolas"/>
          <w:color w:val="000000"/>
          <w:sz w:val="19"/>
          <w:szCs w:val="19"/>
        </w:rPr>
        <w:t>engine.Activate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Database = _</w:t>
      </w:r>
      <w:proofErr w:type="spellStart"/>
      <w:r w:rsidRPr="00865811">
        <w:rPr>
          <w:rFonts w:ascii="Consolas" w:eastAsia="Times New Roman" w:hAnsi="Consolas" w:cs="Consolas"/>
          <w:color w:val="000000"/>
          <w:sz w:val="19"/>
          <w:szCs w:val="19"/>
        </w:rPr>
        <w:t>engine.SterlingDatabase.RegisterDatabase</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PhoneDatabase</w:t>
      </w:r>
      <w:proofErr w:type="spellEnd"/>
      <w:proofErr w:type="gramStart"/>
      <w:r w:rsidRPr="00865811">
        <w:rPr>
          <w:rFonts w:ascii="Consolas" w:eastAsia="Times New Roman" w:hAnsi="Consolas" w:cs="Consolas"/>
          <w:color w:val="000000"/>
          <w:sz w:val="19"/>
          <w:szCs w:val="19"/>
        </w:rPr>
        <w:t>&gt;(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Started()</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Exiting()</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_</w:t>
      </w:r>
      <w:proofErr w:type="spellStart"/>
      <w:proofErr w:type="gramStart"/>
      <w:r w:rsidRPr="00865811">
        <w:rPr>
          <w:rFonts w:ascii="Consolas" w:eastAsia="Times New Roman" w:hAnsi="Consolas" w:cs="Consolas"/>
          <w:color w:val="000000"/>
          <w:sz w:val="19"/>
          <w:szCs w:val="19"/>
        </w:rPr>
        <w:t>engine.Dispose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Exited()</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lastRenderedPageBreak/>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5" w:name="_Toc267046484"/>
      <w:r w:rsidRPr="00865811">
        <w:rPr>
          <w:rFonts w:eastAsia="Times New Roman"/>
        </w:rPr>
        <w:t>Saving Your Class</w:t>
      </w:r>
      <w:bookmarkEnd w:id="5"/>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Saving your class is easy. Sterling will automatically map your class based on the type. </w:t>
      </w:r>
      <w:proofErr w:type="spellStart"/>
      <w:r w:rsidRPr="00865811">
        <w:rPr>
          <w:rFonts w:ascii="Segoe UI" w:eastAsia="Times New Roman" w:hAnsi="Segoe UI" w:cs="Segoe UI"/>
          <w:color w:val="30332D"/>
          <w:sz w:val="19"/>
          <w:szCs w:val="19"/>
        </w:rPr>
        <w:t>Stering</w:t>
      </w:r>
      <w:proofErr w:type="spellEnd"/>
      <w:r w:rsidRPr="00865811">
        <w:rPr>
          <w:rFonts w:ascii="Segoe UI" w:eastAsia="Times New Roman" w:hAnsi="Segoe UI" w:cs="Segoe UI"/>
          <w:color w:val="30332D"/>
          <w:sz w:val="19"/>
          <w:szCs w:val="19"/>
        </w:rPr>
        <w:t xml:space="preserve"> does not auto-generate keys, but it will pass back the key from the instance as the result of a save operation:</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FF"/>
          <w:sz w:val="19"/>
          <w:szCs w:val="19"/>
        </w:rPr>
        <w:t>var</w:t>
      </w:r>
      <w:proofErr w:type="spellEnd"/>
      <w:proofErr w:type="gramEnd"/>
      <w:r w:rsidRPr="00865811">
        <w:rPr>
          <w:rFonts w:ascii="Consolas" w:eastAsia="Times New Roman" w:hAnsi="Consolas" w:cs="Consolas"/>
          <w:color w:val="000000"/>
          <w:sz w:val="19"/>
          <w:szCs w:val="19"/>
        </w:rPr>
        <w:t xml:space="preserve"> key = </w:t>
      </w:r>
      <w:proofErr w:type="spellStart"/>
      <w:r w:rsidRPr="00865811">
        <w:rPr>
          <w:rFonts w:ascii="Consolas" w:eastAsia="Times New Roman" w:hAnsi="Consolas" w:cs="Consolas"/>
          <w:color w:val="000000"/>
          <w:sz w:val="19"/>
          <w:szCs w:val="19"/>
        </w:rPr>
        <w:t>myDatabase.Save</w:t>
      </w:r>
      <w:proofErr w:type="spellEnd"/>
      <w:r w:rsidRPr="00865811">
        <w:rPr>
          <w:rFonts w:ascii="Consolas" w:eastAsia="Times New Roman" w:hAnsi="Consolas" w:cs="Consolas"/>
          <w:color w:val="000000"/>
          <w:sz w:val="19"/>
          <w:szCs w:val="19"/>
        </w:rPr>
        <w:t>(</w:t>
      </w:r>
      <w:proofErr w:type="spellStart"/>
      <w:r w:rsidRPr="00865811">
        <w:rPr>
          <w:rFonts w:ascii="Consolas" w:eastAsia="Times New Roman" w:hAnsi="Consolas" w:cs="Consolas"/>
          <w:color w:val="000000"/>
          <w:sz w:val="19"/>
          <w:szCs w:val="19"/>
        </w:rPr>
        <w:t>myContact</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6" w:name="_Toc267046485"/>
      <w:r w:rsidRPr="00865811">
        <w:rPr>
          <w:rFonts w:eastAsia="Times New Roman"/>
        </w:rPr>
        <w:t>Loading Your Class</w:t>
      </w:r>
      <w:bookmarkEnd w:id="6"/>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To load a class, simply give </w:t>
      </w:r>
      <w:proofErr w:type="spellStart"/>
      <w:r w:rsidRPr="00865811">
        <w:rPr>
          <w:rFonts w:ascii="Segoe UI" w:eastAsia="Times New Roman" w:hAnsi="Segoe UI" w:cs="Segoe UI"/>
          <w:color w:val="30332D"/>
          <w:sz w:val="19"/>
          <w:szCs w:val="19"/>
        </w:rPr>
        <w:t>Sterlng</w:t>
      </w:r>
      <w:proofErr w:type="spellEnd"/>
      <w:r w:rsidRPr="00865811">
        <w:rPr>
          <w:rFonts w:ascii="Segoe UI" w:eastAsia="Times New Roman" w:hAnsi="Segoe UI" w:cs="Segoe UI"/>
          <w:color w:val="30332D"/>
          <w:sz w:val="19"/>
          <w:szCs w:val="19"/>
        </w:rPr>
        <w:t xml:space="preserve"> the class type and the key: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FF"/>
          <w:sz w:val="19"/>
          <w:szCs w:val="19"/>
        </w:rPr>
        <w:t>var</w:t>
      </w:r>
      <w:proofErr w:type="spellEnd"/>
      <w:proofErr w:type="gramEnd"/>
      <w:r w:rsidRPr="00865811">
        <w:rPr>
          <w:rFonts w:ascii="Consolas" w:eastAsia="Times New Roman" w:hAnsi="Consolas" w:cs="Consolas"/>
          <w:color w:val="000000"/>
          <w:sz w:val="19"/>
          <w:szCs w:val="19"/>
        </w:rPr>
        <w:t xml:space="preserve"> contact = </w:t>
      </w:r>
      <w:proofErr w:type="spellStart"/>
      <w:r w:rsidRPr="00865811">
        <w:rPr>
          <w:rFonts w:ascii="Consolas" w:eastAsia="Times New Roman" w:hAnsi="Consolas" w:cs="Consolas"/>
          <w:color w:val="000000"/>
          <w:sz w:val="19"/>
          <w:szCs w:val="19"/>
        </w:rPr>
        <w:t>myDatabase.Load</w:t>
      </w:r>
      <w:proofErr w:type="spellEnd"/>
      <w:r w:rsidRPr="00865811">
        <w:rPr>
          <w:rFonts w:ascii="Consolas" w:eastAsia="Times New Roman" w:hAnsi="Consolas" w:cs="Consolas"/>
          <w:color w:val="000000"/>
          <w:sz w:val="19"/>
          <w:szCs w:val="19"/>
        </w:rPr>
        <w:t>&lt;Contact&gt;(</w:t>
      </w:r>
      <w:r w:rsidRPr="00865811">
        <w:rPr>
          <w:rFonts w:ascii="Consolas" w:eastAsia="Times New Roman" w:hAnsi="Consolas" w:cs="Consolas"/>
          <w:color w:val="A31515"/>
          <w:sz w:val="19"/>
          <w:szCs w:val="19"/>
        </w:rPr>
        <w:t>"johndoe@somedomain.com"</w:t>
      </w: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7" w:name="_Toc267046486"/>
      <w:r w:rsidRPr="00865811">
        <w:rPr>
          <w:rFonts w:eastAsia="Times New Roman"/>
        </w:rPr>
        <w:t>Querying by Key</w:t>
      </w:r>
      <w:bookmarkEnd w:id="7"/>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Sterling supports full LINQ to </w:t>
      </w:r>
      <w:proofErr w:type="gramStart"/>
      <w:r w:rsidRPr="00865811">
        <w:rPr>
          <w:rFonts w:ascii="Segoe UI" w:eastAsia="Times New Roman" w:hAnsi="Segoe UI" w:cs="Segoe UI"/>
          <w:color w:val="30332D"/>
          <w:sz w:val="19"/>
          <w:szCs w:val="19"/>
        </w:rPr>
        <w:t>Object</w:t>
      </w:r>
      <w:proofErr w:type="gramEnd"/>
      <w:r w:rsidRPr="00865811">
        <w:rPr>
          <w:rFonts w:ascii="Segoe UI" w:eastAsia="Times New Roman" w:hAnsi="Segoe UI" w:cs="Segoe UI"/>
          <w:color w:val="30332D"/>
          <w:sz w:val="19"/>
          <w:szCs w:val="19"/>
        </w:rPr>
        <w:t xml:space="preserve"> queries on keys. Keys are returned as a </w:t>
      </w:r>
      <w:proofErr w:type="spellStart"/>
      <w:r w:rsidRPr="00865811">
        <w:rPr>
          <w:rFonts w:ascii="Segoe UI" w:eastAsia="Times New Roman" w:hAnsi="Segoe UI" w:cs="Segoe UI"/>
          <w:color w:val="30332D"/>
          <w:sz w:val="19"/>
          <w:szCs w:val="19"/>
        </w:rPr>
        <w:t>TableKey</w:t>
      </w:r>
      <w:proofErr w:type="spellEnd"/>
      <w:r w:rsidRPr="00865811">
        <w:rPr>
          <w:rFonts w:ascii="Segoe UI" w:eastAsia="Times New Roman" w:hAnsi="Segoe UI" w:cs="Segoe UI"/>
          <w:color w:val="30332D"/>
          <w:sz w:val="19"/>
          <w:szCs w:val="19"/>
        </w:rPr>
        <w:t>&lt;</w:t>
      </w:r>
      <w:proofErr w:type="spellStart"/>
      <w:r w:rsidRPr="00865811">
        <w:rPr>
          <w:rFonts w:ascii="Segoe UI" w:eastAsia="Times New Roman" w:hAnsi="Segoe UI" w:cs="Segoe UI"/>
          <w:color w:val="30332D"/>
          <w:sz w:val="19"/>
          <w:szCs w:val="19"/>
        </w:rPr>
        <w:t>TType</w:t>
      </w:r>
      <w:proofErr w:type="gramStart"/>
      <w:r w:rsidRPr="00865811">
        <w:rPr>
          <w:rFonts w:ascii="Segoe UI" w:eastAsia="Times New Roman" w:hAnsi="Segoe UI" w:cs="Segoe UI"/>
          <w:color w:val="30332D"/>
          <w:sz w:val="19"/>
          <w:szCs w:val="19"/>
        </w:rPr>
        <w:t>,TKey</w:t>
      </w:r>
      <w:proofErr w:type="spellEnd"/>
      <w:proofErr w:type="gramEnd"/>
      <w:r w:rsidRPr="00865811">
        <w:rPr>
          <w:rFonts w:ascii="Segoe UI" w:eastAsia="Times New Roman" w:hAnsi="Segoe UI" w:cs="Segoe UI"/>
          <w:color w:val="30332D"/>
          <w:sz w:val="19"/>
          <w:szCs w:val="19"/>
        </w:rPr>
        <w:t xml:space="preserve">&gt; where </w:t>
      </w:r>
      <w:proofErr w:type="spellStart"/>
      <w:r w:rsidRPr="00865811">
        <w:rPr>
          <w:rFonts w:ascii="Segoe UI" w:eastAsia="Times New Roman" w:hAnsi="Segoe UI" w:cs="Segoe UI"/>
          <w:color w:val="30332D"/>
          <w:sz w:val="19"/>
          <w:szCs w:val="19"/>
        </w:rPr>
        <w:t>TType</w:t>
      </w:r>
      <w:proofErr w:type="spellEnd"/>
      <w:r w:rsidRPr="00865811">
        <w:rPr>
          <w:rFonts w:ascii="Segoe UI" w:eastAsia="Times New Roman" w:hAnsi="Segoe UI" w:cs="Segoe UI"/>
          <w:color w:val="30332D"/>
          <w:sz w:val="19"/>
          <w:szCs w:val="19"/>
        </w:rPr>
        <w:t xml:space="preserve"> is the type of class, and </w:t>
      </w:r>
      <w:proofErr w:type="spellStart"/>
      <w:r w:rsidRPr="00865811">
        <w:rPr>
          <w:rFonts w:ascii="Segoe UI" w:eastAsia="Times New Roman" w:hAnsi="Segoe UI" w:cs="Segoe UI"/>
          <w:color w:val="30332D"/>
          <w:sz w:val="19"/>
          <w:szCs w:val="19"/>
        </w:rPr>
        <w:t>TKey</w:t>
      </w:r>
      <w:proofErr w:type="spellEnd"/>
      <w:r w:rsidRPr="00865811">
        <w:rPr>
          <w:rFonts w:ascii="Segoe UI" w:eastAsia="Times New Roman" w:hAnsi="Segoe UI" w:cs="Segoe UI"/>
          <w:color w:val="30332D"/>
          <w:sz w:val="19"/>
          <w:szCs w:val="19"/>
        </w:rPr>
        <w:t xml:space="preserve"> is the type of key. The "Key" is the key value, and "</w:t>
      </w:r>
      <w:proofErr w:type="spellStart"/>
      <w:r w:rsidRPr="00865811">
        <w:rPr>
          <w:rFonts w:ascii="Segoe UI" w:eastAsia="Times New Roman" w:hAnsi="Segoe UI" w:cs="Segoe UI"/>
          <w:color w:val="30332D"/>
          <w:sz w:val="19"/>
          <w:szCs w:val="19"/>
        </w:rPr>
        <w:t>LazyValue</w:t>
      </w:r>
      <w:proofErr w:type="spellEnd"/>
      <w:r w:rsidRPr="00865811">
        <w:rPr>
          <w:rFonts w:ascii="Segoe UI" w:eastAsia="Times New Roman" w:hAnsi="Segoe UI" w:cs="Segoe UI"/>
          <w:color w:val="30332D"/>
          <w:sz w:val="19"/>
          <w:szCs w:val="19"/>
        </w:rPr>
        <w:t>" is a lazily-loaded value for the key.</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This query will not de-serialize anything from disk - you can bind it to a list and then simply reference </w:t>
      </w:r>
      <w:proofErr w:type="spellStart"/>
      <w:r w:rsidRPr="00865811">
        <w:rPr>
          <w:rFonts w:ascii="Segoe UI" w:eastAsia="Times New Roman" w:hAnsi="Segoe UI" w:cs="Segoe UI"/>
          <w:color w:val="30332D"/>
          <w:sz w:val="19"/>
          <w:szCs w:val="19"/>
        </w:rPr>
        <w:t>item.LazyValue.Value</w:t>
      </w:r>
      <w:proofErr w:type="spellEnd"/>
      <w:r w:rsidRPr="00865811">
        <w:rPr>
          <w:rFonts w:ascii="Segoe UI" w:eastAsia="Times New Roman" w:hAnsi="Segoe UI" w:cs="Segoe UI"/>
          <w:color w:val="30332D"/>
          <w:sz w:val="19"/>
          <w:szCs w:val="19"/>
        </w:rPr>
        <w:t xml:space="preserve"> to get the full entity:</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FF"/>
          <w:sz w:val="19"/>
          <w:szCs w:val="19"/>
        </w:rPr>
        <w:t>var</w:t>
      </w:r>
      <w:proofErr w:type="spellEnd"/>
      <w:proofErr w:type="gramEnd"/>
      <w:r w:rsidRPr="00865811">
        <w:rPr>
          <w:rFonts w:ascii="Consolas" w:eastAsia="Times New Roman" w:hAnsi="Consolas" w:cs="Consolas"/>
          <w:color w:val="000000"/>
          <w:sz w:val="19"/>
          <w:szCs w:val="19"/>
        </w:rPr>
        <w:t xml:space="preserve"> query = </w:t>
      </w:r>
      <w:r w:rsidRPr="00865811">
        <w:rPr>
          <w:rFonts w:ascii="Consolas" w:eastAsia="Times New Roman" w:hAnsi="Consolas" w:cs="Consolas"/>
          <w:color w:val="0000FF"/>
          <w:sz w:val="19"/>
          <w:szCs w:val="19"/>
        </w:rPr>
        <w:t>from</w:t>
      </w:r>
      <w:r w:rsidRPr="00865811">
        <w:rPr>
          <w:rFonts w:ascii="Consolas" w:eastAsia="Times New Roman" w:hAnsi="Consolas" w:cs="Consolas"/>
          <w:color w:val="000000"/>
          <w:sz w:val="19"/>
          <w:szCs w:val="19"/>
        </w:rPr>
        <w:t xml:space="preserve"> key </w:t>
      </w:r>
      <w:r w:rsidRPr="00865811">
        <w:rPr>
          <w:rFonts w:ascii="Consolas" w:eastAsia="Times New Roman" w:hAnsi="Consolas" w:cs="Consolas"/>
          <w:color w:val="0000FF"/>
          <w:sz w:val="19"/>
          <w:szCs w:val="19"/>
        </w:rPr>
        <w:t>in</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myDatabase.Query</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Contact,</w:t>
      </w:r>
      <w:r w:rsidRPr="00865811">
        <w:rPr>
          <w:rFonts w:ascii="Consolas" w:eastAsia="Times New Roman" w:hAnsi="Consolas" w:cs="Consolas"/>
          <w:color w:val="0000FF"/>
          <w:sz w:val="19"/>
          <w:szCs w:val="19"/>
        </w:rPr>
        <w:t>string</w:t>
      </w:r>
      <w:proofErr w:type="spellEnd"/>
      <w:r w:rsidRPr="00865811">
        <w:rPr>
          <w:rFonts w:ascii="Consolas" w:eastAsia="Times New Roman" w:hAnsi="Consolas" w:cs="Consolas"/>
          <w:color w:val="000000"/>
          <w:sz w:val="19"/>
          <w:szCs w:val="19"/>
        </w:rPr>
        <w:t xml:space="preserve">&gt;() </w:t>
      </w:r>
      <w:proofErr w:type="spellStart"/>
      <w:r w:rsidRPr="00865811">
        <w:rPr>
          <w:rFonts w:ascii="Consolas" w:eastAsia="Times New Roman" w:hAnsi="Consolas" w:cs="Consolas"/>
          <w:color w:val="0000FF"/>
          <w:sz w:val="19"/>
          <w:szCs w:val="19"/>
        </w:rPr>
        <w:t>orderby</w:t>
      </w:r>
      <w:proofErr w:type="spellEnd"/>
      <w:r w:rsidRPr="00865811">
        <w:rPr>
          <w:rFonts w:ascii="Consolas" w:eastAsia="Times New Roman" w:hAnsi="Consolas" w:cs="Consolas"/>
          <w:color w:val="000000"/>
          <w:sz w:val="19"/>
          <w:szCs w:val="19"/>
        </w:rPr>
        <w:t xml:space="preserve"> key </w:t>
      </w:r>
      <w:r w:rsidRPr="00865811">
        <w:rPr>
          <w:rFonts w:ascii="Consolas" w:eastAsia="Times New Roman" w:hAnsi="Consolas" w:cs="Consolas"/>
          <w:color w:val="0000FF"/>
          <w:sz w:val="19"/>
          <w:szCs w:val="19"/>
        </w:rPr>
        <w:t>select</w:t>
      </w:r>
      <w:r w:rsidRPr="00865811">
        <w:rPr>
          <w:rFonts w:ascii="Consolas" w:eastAsia="Times New Roman" w:hAnsi="Consolas" w:cs="Consolas"/>
          <w:color w:val="000000"/>
          <w:sz w:val="19"/>
          <w:szCs w:val="19"/>
        </w:rPr>
        <w:t xml:space="preserve"> key;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Note you simply pass the class type and key type to get the correct query from the database.</w:t>
      </w:r>
    </w:p>
    <w:p w:rsidR="00865811" w:rsidRDefault="00865811" w:rsidP="00865811">
      <w:pPr>
        <w:pStyle w:val="Heading3"/>
        <w:rPr>
          <w:rFonts w:eastAsia="Times New Roman"/>
        </w:rPr>
      </w:pPr>
      <w:bookmarkStart w:id="8" w:name="_Toc267046487"/>
      <w:r w:rsidRPr="00865811">
        <w:rPr>
          <w:rFonts w:eastAsia="Times New Roman"/>
        </w:rPr>
        <w:t>Deleting your Class</w:t>
      </w:r>
      <w:bookmarkEnd w:id="8"/>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To delete a class, simply pass an instance: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00"/>
          <w:sz w:val="19"/>
          <w:szCs w:val="19"/>
        </w:rPr>
        <w:t>myDatabase.Delete</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00"/>
          <w:sz w:val="19"/>
          <w:szCs w:val="19"/>
        </w:rPr>
        <w:t>myContact</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r>
      <w:proofErr w:type="gramStart"/>
      <w:r w:rsidRPr="00865811">
        <w:rPr>
          <w:rFonts w:ascii="Segoe UI" w:eastAsia="Times New Roman" w:hAnsi="Segoe UI" w:cs="Segoe UI"/>
          <w:color w:val="30332D"/>
          <w:sz w:val="19"/>
          <w:szCs w:val="19"/>
        </w:rPr>
        <w:t>or</w:t>
      </w:r>
      <w:proofErr w:type="gramEnd"/>
      <w:r w:rsidRPr="00865811">
        <w:rPr>
          <w:rFonts w:ascii="Segoe UI" w:eastAsia="Times New Roman" w:hAnsi="Segoe UI" w:cs="Segoe UI"/>
          <w:color w:val="30332D"/>
          <w:sz w:val="19"/>
          <w:szCs w:val="19"/>
        </w:rPr>
        <w:t xml:space="preserve"> a type and a key: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00"/>
          <w:sz w:val="19"/>
          <w:szCs w:val="19"/>
        </w:rPr>
        <w:t>myDatabase.Delete</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FF"/>
          <w:sz w:val="19"/>
          <w:szCs w:val="19"/>
        </w:rPr>
        <w:t>typeof</w:t>
      </w:r>
      <w:proofErr w:type="spellEnd"/>
      <w:r w:rsidRPr="00865811">
        <w:rPr>
          <w:rFonts w:ascii="Consolas" w:eastAsia="Times New Roman" w:hAnsi="Consolas" w:cs="Consolas"/>
          <w:color w:val="000000"/>
          <w:sz w:val="19"/>
          <w:szCs w:val="19"/>
        </w:rPr>
        <w:t xml:space="preserve">(Contact), </w:t>
      </w:r>
      <w:r w:rsidRPr="00865811">
        <w:rPr>
          <w:rFonts w:ascii="Consolas" w:eastAsia="Times New Roman" w:hAnsi="Consolas" w:cs="Consolas"/>
          <w:color w:val="A31515"/>
          <w:sz w:val="19"/>
          <w:szCs w:val="19"/>
        </w:rPr>
        <w:t>"johndoe@somedomain.com"</w:t>
      </w: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9" w:name="_Toc267046488"/>
      <w:r w:rsidRPr="00865811">
        <w:rPr>
          <w:rFonts w:eastAsia="Times New Roman"/>
        </w:rPr>
        <w:t>Truncating a Table</w:t>
      </w:r>
      <w:bookmarkEnd w:id="9"/>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Truncate will wipe the table, indexes, and keys from disk and provide a clean copy. It is non-reversible. To truncate a table, simply: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00"/>
          <w:sz w:val="19"/>
          <w:szCs w:val="19"/>
        </w:rPr>
        <w:t>myDatabase.Truncate</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FF"/>
          <w:sz w:val="19"/>
          <w:szCs w:val="19"/>
        </w:rPr>
        <w:t>typeof</w:t>
      </w:r>
      <w:proofErr w:type="spellEnd"/>
      <w:r w:rsidRPr="00865811">
        <w:rPr>
          <w:rFonts w:ascii="Consolas" w:eastAsia="Times New Roman" w:hAnsi="Consolas" w:cs="Consolas"/>
          <w:color w:val="000000"/>
          <w:sz w:val="19"/>
          <w:szCs w:val="19"/>
        </w:rPr>
        <w:t>(Contact));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10" w:name="_Toc267046489"/>
      <w:r w:rsidRPr="00865811">
        <w:rPr>
          <w:rFonts w:eastAsia="Times New Roman"/>
        </w:rPr>
        <w:t>Purging the Database</w:t>
      </w:r>
      <w:bookmarkEnd w:id="10"/>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Purging the entire database will wipe it clean, including all tables, indexes, and keys. This is not reversible. Simply call purge: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00"/>
          <w:sz w:val="19"/>
          <w:szCs w:val="19"/>
        </w:rPr>
        <w:t>myDatabase.Purge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Style w:val="Heading2"/>
        <w:rPr>
          <w:rFonts w:eastAsia="Times New Roman"/>
        </w:rPr>
      </w:pPr>
      <w:bookmarkStart w:id="11" w:name="_Toc267046490"/>
      <w:r w:rsidRPr="00865811">
        <w:rPr>
          <w:rFonts w:eastAsia="Times New Roman"/>
        </w:rPr>
        <w:t>Understanding the Sterling Engine</w:t>
      </w:r>
      <w:bookmarkEnd w:id="11"/>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The Sterling engine is used to help coordinate some of the synchronized features of the database. Sterling only supports a few basic types to remain lightweight. If there are other types you wish to serialize, you can create a custom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(see below) and then register this with the engine. You may also have an unlimited number of loggers that you provide to Sterling. Sterling assigns each logger a </w:t>
      </w:r>
      <w:proofErr w:type="spellStart"/>
      <w:r w:rsidRPr="00865811">
        <w:rPr>
          <w:rFonts w:ascii="Segoe UI" w:eastAsia="Times New Roman" w:hAnsi="Segoe UI" w:cs="Segoe UI"/>
          <w:color w:val="30332D"/>
          <w:sz w:val="19"/>
          <w:szCs w:val="19"/>
        </w:rPr>
        <w:t>Guid</w:t>
      </w:r>
      <w:proofErr w:type="spellEnd"/>
      <w:r w:rsidRPr="00865811">
        <w:rPr>
          <w:rFonts w:ascii="Segoe UI" w:eastAsia="Times New Roman" w:hAnsi="Segoe UI" w:cs="Segoe UI"/>
          <w:color w:val="30332D"/>
          <w:sz w:val="19"/>
          <w:szCs w:val="19"/>
        </w:rPr>
        <w:t xml:space="preserve"> you can save and use to unhook from Sterling at any time. All of this registration must be done before activation of the engine. </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Once the engine is activated, you can register your databases. The engine will pass the loggers and </w:t>
      </w:r>
      <w:proofErr w:type="spellStart"/>
      <w:r w:rsidRPr="00865811">
        <w:rPr>
          <w:rFonts w:ascii="Segoe UI" w:eastAsia="Times New Roman" w:hAnsi="Segoe UI" w:cs="Segoe UI"/>
          <w:color w:val="30332D"/>
          <w:sz w:val="19"/>
          <w:szCs w:val="19"/>
        </w:rPr>
        <w:t>serializers</w:t>
      </w:r>
      <w:proofErr w:type="spellEnd"/>
      <w:r w:rsidRPr="00865811">
        <w:rPr>
          <w:rFonts w:ascii="Segoe UI" w:eastAsia="Times New Roman" w:hAnsi="Segoe UI" w:cs="Segoe UI"/>
          <w:color w:val="30332D"/>
          <w:sz w:val="19"/>
          <w:szCs w:val="19"/>
        </w:rPr>
        <w:t xml:space="preserve"> to the databases. At this time, there is no way to have a different set of loggers or </w:t>
      </w:r>
      <w:proofErr w:type="spellStart"/>
      <w:r w:rsidRPr="00865811">
        <w:rPr>
          <w:rFonts w:ascii="Segoe UI" w:eastAsia="Times New Roman" w:hAnsi="Segoe UI" w:cs="Segoe UI"/>
          <w:color w:val="30332D"/>
          <w:sz w:val="19"/>
          <w:szCs w:val="19"/>
        </w:rPr>
        <w:t>serializers</w:t>
      </w:r>
      <w:proofErr w:type="spellEnd"/>
      <w:r w:rsidRPr="00865811">
        <w:rPr>
          <w:rFonts w:ascii="Segoe UI" w:eastAsia="Times New Roman" w:hAnsi="Segoe UI" w:cs="Segoe UI"/>
          <w:color w:val="30332D"/>
          <w:sz w:val="19"/>
          <w:szCs w:val="19"/>
        </w:rPr>
        <w:t xml:space="preserve"> per database. </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Sterling is fast for querying keys and indexes because it stores these in memory. While saves update the in-memory copies, they are not persisted to disk unless you manually flush them: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00"/>
          <w:sz w:val="19"/>
          <w:szCs w:val="19"/>
        </w:rPr>
        <w:t>myDatabase.Flush</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r>
      <w:proofErr w:type="gramStart"/>
      <w:r w:rsidRPr="00865811">
        <w:rPr>
          <w:rFonts w:ascii="Segoe UI" w:eastAsia="Times New Roman" w:hAnsi="Segoe UI" w:cs="Segoe UI"/>
          <w:color w:val="30332D"/>
          <w:sz w:val="19"/>
          <w:szCs w:val="19"/>
        </w:rPr>
        <w:t>Or when the engine is disposed.</w:t>
      </w:r>
      <w:proofErr w:type="gramEnd"/>
      <w:r w:rsidRPr="00865811">
        <w:rPr>
          <w:rFonts w:ascii="Segoe UI" w:eastAsia="Times New Roman" w:hAnsi="Segoe UI" w:cs="Segoe UI"/>
          <w:color w:val="30332D"/>
          <w:sz w:val="19"/>
          <w:szCs w:val="19"/>
        </w:rPr>
        <w:t xml:space="preserve"> Because of the way the disposable pattern works, it is recommended that you implement the engine as an </w:t>
      </w:r>
      <w:proofErr w:type="spellStart"/>
      <w:r w:rsidRPr="00865811">
        <w:rPr>
          <w:rFonts w:ascii="Segoe UI" w:eastAsia="Times New Roman" w:hAnsi="Segoe UI" w:cs="Segoe UI"/>
          <w:color w:val="30332D"/>
          <w:sz w:val="19"/>
          <w:szCs w:val="19"/>
        </w:rPr>
        <w:t>IApplicationService</w:t>
      </w:r>
      <w:proofErr w:type="spellEnd"/>
      <w:r w:rsidRPr="00865811">
        <w:rPr>
          <w:rFonts w:ascii="Segoe UI" w:eastAsia="Times New Roman" w:hAnsi="Segoe UI" w:cs="Segoe UI"/>
          <w:color w:val="30332D"/>
          <w:sz w:val="19"/>
          <w:szCs w:val="19"/>
        </w:rPr>
        <w:t xml:space="preserve"> that is </w:t>
      </w:r>
      <w:proofErr w:type="spellStart"/>
      <w:r w:rsidRPr="00865811">
        <w:rPr>
          <w:rFonts w:ascii="Segoe UI" w:eastAsia="Times New Roman" w:hAnsi="Segoe UI" w:cs="Segoe UI"/>
          <w:color w:val="30332D"/>
          <w:sz w:val="19"/>
          <w:szCs w:val="19"/>
        </w:rPr>
        <w:t>IApplicationLifetimeAware</w:t>
      </w:r>
      <w:proofErr w:type="spellEnd"/>
      <w:r w:rsidRPr="00865811">
        <w:rPr>
          <w:rFonts w:ascii="Segoe UI" w:eastAsia="Times New Roman" w:hAnsi="Segoe UI" w:cs="Segoe UI"/>
          <w:color w:val="30332D"/>
          <w:sz w:val="19"/>
          <w:szCs w:val="19"/>
        </w:rPr>
        <w:t xml:space="preserve"> and implements </w:t>
      </w:r>
      <w:proofErr w:type="spellStart"/>
      <w:r w:rsidRPr="00865811">
        <w:rPr>
          <w:rFonts w:ascii="Segoe UI" w:eastAsia="Times New Roman" w:hAnsi="Segoe UI" w:cs="Segoe UI"/>
          <w:color w:val="30332D"/>
          <w:sz w:val="19"/>
          <w:szCs w:val="19"/>
        </w:rPr>
        <w:t>IDisposable</w:t>
      </w:r>
      <w:proofErr w:type="spellEnd"/>
      <w:r w:rsidRPr="00865811">
        <w:rPr>
          <w:rFonts w:ascii="Segoe UI" w:eastAsia="Times New Roman" w:hAnsi="Segoe UI" w:cs="Segoe UI"/>
          <w:color w:val="30332D"/>
          <w:sz w:val="19"/>
          <w:szCs w:val="19"/>
        </w:rPr>
        <w:t xml:space="preserve"> like this: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Dispose()</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if</w:t>
      </w:r>
      <w:proofErr w:type="gramEnd"/>
      <w:r w:rsidRPr="00865811">
        <w:rPr>
          <w:rFonts w:ascii="Consolas" w:eastAsia="Times New Roman" w:hAnsi="Consolas" w:cs="Consolas"/>
          <w:color w:val="000000"/>
          <w:sz w:val="19"/>
          <w:szCs w:val="19"/>
        </w:rPr>
        <w:t xml:space="preserve"> (_engine != </w:t>
      </w:r>
      <w:r w:rsidRPr="00865811">
        <w:rPr>
          <w:rFonts w:ascii="Consolas" w:eastAsia="Times New Roman" w:hAnsi="Consolas" w:cs="Consolas"/>
          <w:color w:val="0000FF"/>
          <w:sz w:val="19"/>
          <w:szCs w:val="19"/>
        </w:rPr>
        <w:t>null</w:t>
      </w: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_</w:t>
      </w:r>
      <w:proofErr w:type="spellStart"/>
      <w:proofErr w:type="gramStart"/>
      <w:r w:rsidRPr="00865811">
        <w:rPr>
          <w:rFonts w:ascii="Consolas" w:eastAsia="Times New Roman" w:hAnsi="Consolas" w:cs="Consolas"/>
          <w:color w:val="000000"/>
          <w:sz w:val="19"/>
          <w:szCs w:val="19"/>
        </w:rPr>
        <w:t>engine.Dispose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00"/>
          <w:sz w:val="19"/>
          <w:szCs w:val="19"/>
        </w:rPr>
        <w:t>GC.SuppressFinalize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FF"/>
          <w:sz w:val="19"/>
          <w:szCs w:val="19"/>
        </w:rPr>
        <w:t>this</w:t>
      </w: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You can then explicitly call dispose on the application exiting event.</w:t>
      </w:r>
    </w:p>
    <w:p w:rsidR="00865811" w:rsidRPr="00865811" w:rsidRDefault="00865811" w:rsidP="00865811">
      <w:pPr>
        <w:pStyle w:val="Heading2"/>
        <w:rPr>
          <w:rFonts w:eastAsia="Times New Roman"/>
        </w:rPr>
      </w:pPr>
      <w:bookmarkStart w:id="12" w:name="_Toc267046491"/>
      <w:r w:rsidRPr="00865811">
        <w:rPr>
          <w:rFonts w:eastAsia="Times New Roman"/>
        </w:rPr>
        <w:t>Advanced Sterling</w:t>
      </w:r>
      <w:bookmarkEnd w:id="12"/>
    </w:p>
    <w:p w:rsid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Sterling is more than simple serialization. Sterling supports extensibility so you can serialize absolutely any type of structure or class. It also supports having indexes. In some cases, classes may have covered indexes and can be queried rapidly without </w:t>
      </w:r>
      <w:r>
        <w:rPr>
          <w:rFonts w:ascii="Segoe UI" w:eastAsia="Times New Roman" w:hAnsi="Segoe UI" w:cs="Segoe UI"/>
          <w:color w:val="30332D"/>
          <w:sz w:val="19"/>
          <w:szCs w:val="19"/>
        </w:rPr>
        <w:t>pulling from isolated storage.</w:t>
      </w:r>
    </w:p>
    <w:p w:rsidR="00865811" w:rsidRDefault="00865811" w:rsidP="00865811">
      <w:pPr>
        <w:pStyle w:val="Heading3"/>
        <w:rPr>
          <w:rFonts w:eastAsia="Times New Roman"/>
        </w:rPr>
      </w:pPr>
      <w:bookmarkStart w:id="13" w:name="_Toc267046492"/>
      <w:r w:rsidRPr="00865811">
        <w:rPr>
          <w:rFonts w:eastAsia="Times New Roman"/>
        </w:rPr>
        <w:t>Adding Indexes to Tables</w:t>
      </w:r>
      <w:bookmarkEnd w:id="13"/>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To add an index to a table, use the </w:t>
      </w:r>
      <w:proofErr w:type="spellStart"/>
      <w:r w:rsidRPr="00865811">
        <w:rPr>
          <w:rFonts w:ascii="Segoe UI" w:eastAsia="Times New Roman" w:hAnsi="Segoe UI" w:cs="Segoe UI"/>
          <w:color w:val="30332D"/>
          <w:sz w:val="19"/>
          <w:szCs w:val="19"/>
        </w:rPr>
        <w:t>WithIndex</w:t>
      </w:r>
      <w:proofErr w:type="spellEnd"/>
      <w:r w:rsidRPr="00865811">
        <w:rPr>
          <w:rFonts w:ascii="Segoe UI" w:eastAsia="Times New Roman" w:hAnsi="Segoe UI" w:cs="Segoe UI"/>
          <w:color w:val="30332D"/>
          <w:sz w:val="19"/>
          <w:szCs w:val="19"/>
        </w:rPr>
        <w:t xml:space="preserve"> extension method. You may add an index with one or two index values. Each index by default also includes the key. An index with two values returns those as a Tuple. If you wanted to index three or more values, you could simply implement your own Tuple and provide a custom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for it.</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Here we add an index that covers last name and first name (and because it is the key, e-mail as well). Indexes require a name that must be unique per table. It is suggested you provide these as public constants on the database definition so they can be consistently referenced elsewhere in the application. Here is an example of adding the index, then loading the user's name and email and sorting by last name. The class type is always first, and the key type is always last. So in this case, the Contact class is first, the two strings are for the name tuple, and the final string is for the email key. If the key were an integer, then it would be registered as &lt;</w:t>
      </w:r>
      <w:proofErr w:type="spellStart"/>
      <w:r w:rsidRPr="00865811">
        <w:rPr>
          <w:rFonts w:ascii="Segoe UI" w:eastAsia="Times New Roman" w:hAnsi="Segoe UI" w:cs="Segoe UI"/>
          <w:color w:val="30332D"/>
          <w:sz w:val="19"/>
          <w:szCs w:val="19"/>
        </w:rPr>
        <w:t>Contact</w:t>
      </w:r>
      <w:proofErr w:type="gramStart"/>
      <w:r w:rsidRPr="00865811">
        <w:rPr>
          <w:rFonts w:ascii="Segoe UI" w:eastAsia="Times New Roman" w:hAnsi="Segoe UI" w:cs="Segoe UI"/>
          <w:color w:val="30332D"/>
          <w:sz w:val="19"/>
          <w:szCs w:val="19"/>
        </w:rPr>
        <w:t>,string,string,int</w:t>
      </w:r>
      <w:proofErr w:type="spellEnd"/>
      <w:proofErr w:type="gramEnd"/>
      <w:r w:rsidRPr="00865811">
        <w:rPr>
          <w:rFonts w:ascii="Segoe UI" w:eastAsia="Times New Roman" w:hAnsi="Segoe UI" w:cs="Segoe UI"/>
          <w:color w:val="30332D"/>
          <w:sz w:val="19"/>
          <w:szCs w:val="19"/>
        </w:rPr>
        <w:t xml:space="preserve">&gt; instead: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FF"/>
          <w:sz w:val="19"/>
          <w:szCs w:val="19"/>
        </w:rPr>
        <w:t>const</w:t>
      </w:r>
      <w:proofErr w:type="spell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 CONTACT_BY_LAST_NAME = </w:t>
      </w:r>
      <w:r w:rsidRPr="00865811">
        <w:rPr>
          <w:rFonts w:ascii="Consolas" w:eastAsia="Times New Roman" w:hAnsi="Consolas" w:cs="Consolas"/>
          <w:color w:val="A31515"/>
          <w:sz w:val="19"/>
          <w:szCs w:val="19"/>
        </w:rPr>
        <w:t>"</w:t>
      </w:r>
      <w:proofErr w:type="spellStart"/>
      <w:r w:rsidRPr="00865811">
        <w:rPr>
          <w:rFonts w:ascii="Consolas" w:eastAsia="Times New Roman" w:hAnsi="Consolas" w:cs="Consolas"/>
          <w:color w:val="A31515"/>
          <w:sz w:val="19"/>
          <w:szCs w:val="19"/>
        </w:rPr>
        <w:t>ContactLastName</w:t>
      </w:r>
      <w:proofErr w:type="spellEnd"/>
      <w:r w:rsidRPr="00865811">
        <w:rPr>
          <w:rFonts w:ascii="Consolas" w:eastAsia="Times New Roman" w:hAnsi="Consolas" w:cs="Consolas"/>
          <w:color w:val="A31515"/>
          <w:sz w:val="19"/>
          <w:szCs w:val="19"/>
        </w:rPr>
        <w:t>"</w:t>
      </w: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List&lt;</w:t>
      </w:r>
      <w:proofErr w:type="spellStart"/>
      <w:r w:rsidRPr="00865811">
        <w:rPr>
          <w:rFonts w:ascii="Consolas" w:eastAsia="Times New Roman" w:hAnsi="Consolas" w:cs="Consolas"/>
          <w:color w:val="000000"/>
          <w:sz w:val="19"/>
          <w:szCs w:val="19"/>
        </w:rPr>
        <w:t>ITableDefinition</w:t>
      </w:r>
      <w:proofErr w:type="spellEnd"/>
      <w:r w:rsidRPr="00865811">
        <w:rPr>
          <w:rFonts w:ascii="Consolas" w:eastAsia="Times New Roman" w:hAnsi="Consolas" w:cs="Consolas"/>
          <w:color w:val="000000"/>
          <w:sz w:val="19"/>
          <w:szCs w:val="19"/>
        </w:rPr>
        <w:t>&gt; _</w:t>
      </w:r>
      <w:proofErr w:type="spellStart"/>
      <w:r w:rsidRPr="00865811">
        <w:rPr>
          <w:rFonts w:ascii="Consolas" w:eastAsia="Times New Roman" w:hAnsi="Consolas" w:cs="Consolas"/>
          <w:color w:val="000000"/>
          <w:sz w:val="19"/>
          <w:szCs w:val="19"/>
        </w:rPr>
        <w:t>RegisterTables</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List&lt;</w:t>
      </w:r>
      <w:proofErr w:type="spellStart"/>
      <w:r w:rsidRPr="00865811">
        <w:rPr>
          <w:rFonts w:ascii="Consolas" w:eastAsia="Times New Roman" w:hAnsi="Consolas" w:cs="Consolas"/>
          <w:color w:val="000000"/>
          <w:sz w:val="19"/>
          <w:szCs w:val="19"/>
        </w:rPr>
        <w:t>ITableDefinition</w:t>
      </w:r>
      <w:proofErr w:type="spellEnd"/>
      <w:r w:rsidRPr="00865811">
        <w:rPr>
          <w:rFonts w:ascii="Consolas" w:eastAsia="Times New Roman" w:hAnsi="Consolas" w:cs="Consolas"/>
          <w:color w:val="000000"/>
          <w:sz w:val="19"/>
          <w:szCs w:val="19"/>
        </w:rPr>
        <w:t>&gt;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CreateTableDefinition</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Contact</w:t>
      </w:r>
      <w:proofErr w:type="gramStart"/>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proofErr w:type="spellEnd"/>
      <w:proofErr w:type="gramEnd"/>
      <w:r w:rsidRPr="00865811">
        <w:rPr>
          <w:rFonts w:ascii="Consolas" w:eastAsia="Times New Roman" w:hAnsi="Consolas" w:cs="Consolas"/>
          <w:color w:val="000000"/>
          <w:sz w:val="19"/>
          <w:szCs w:val="19"/>
        </w:rPr>
        <w:t xml:space="preserve">&gt;(c =&gt; </w:t>
      </w:r>
      <w:proofErr w:type="spellStart"/>
      <w:r w:rsidRPr="00865811">
        <w:rPr>
          <w:rFonts w:ascii="Consolas" w:eastAsia="Times New Roman" w:hAnsi="Consolas" w:cs="Consolas"/>
          <w:color w:val="000000"/>
          <w:sz w:val="19"/>
          <w:szCs w:val="19"/>
        </w:rPr>
        <w:t>c.Email</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lastRenderedPageBreak/>
        <w:t xml:space="preserve">                                .</w:t>
      </w:r>
      <w:proofErr w:type="spellStart"/>
      <w:r w:rsidRPr="00865811">
        <w:rPr>
          <w:rFonts w:ascii="Consolas" w:eastAsia="Times New Roman" w:hAnsi="Consolas" w:cs="Consolas"/>
          <w:color w:val="000000"/>
          <w:sz w:val="19"/>
          <w:szCs w:val="19"/>
        </w:rPr>
        <w:t>WithIndex</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Contact</w:t>
      </w:r>
      <w:proofErr w:type="gramStart"/>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proofErr w:type="spellEnd"/>
      <w:proofErr w:type="gramEnd"/>
      <w:r w:rsidRPr="00865811">
        <w:rPr>
          <w:rFonts w:ascii="Consolas" w:eastAsia="Times New Roman" w:hAnsi="Consolas" w:cs="Consolas"/>
          <w:color w:val="000000"/>
          <w:sz w:val="19"/>
          <w:szCs w:val="19"/>
        </w:rPr>
        <w:t xml:space="preserve">&gt;(CONTACT_BY_LAST_NAME, c =&gt; </w:t>
      </w:r>
      <w:proofErr w:type="spellStart"/>
      <w:r w:rsidRPr="00865811">
        <w:rPr>
          <w:rFonts w:ascii="Consolas" w:eastAsia="Times New Roman" w:hAnsi="Consolas" w:cs="Consolas"/>
          <w:color w:val="000000"/>
          <w:sz w:val="19"/>
          <w:szCs w:val="19"/>
        </w:rPr>
        <w:t>Tuple.Create</w:t>
      </w:r>
      <w:proofErr w:type="spellEnd"/>
      <w:r w:rsidRPr="00865811">
        <w:rPr>
          <w:rFonts w:ascii="Consolas" w:eastAsia="Times New Roman" w:hAnsi="Consolas" w:cs="Consolas"/>
          <w:color w:val="000000"/>
          <w:sz w:val="19"/>
          <w:szCs w:val="19"/>
        </w:rPr>
        <w:t>(</w:t>
      </w:r>
      <w:proofErr w:type="spellStart"/>
      <w:r w:rsidRPr="00865811">
        <w:rPr>
          <w:rFonts w:ascii="Consolas" w:eastAsia="Times New Roman" w:hAnsi="Consolas" w:cs="Consolas"/>
          <w:color w:val="000000"/>
          <w:sz w:val="19"/>
          <w:szCs w:val="19"/>
        </w:rPr>
        <w:t>c.LastName</w:t>
      </w:r>
      <w:proofErr w:type="spell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c.FirstName</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proofErr w:type="gramStart"/>
      <w:r w:rsidRPr="00865811">
        <w:rPr>
          <w:rFonts w:ascii="Consolas" w:eastAsia="Times New Roman" w:hAnsi="Consolas" w:cs="Consolas"/>
          <w:color w:val="0000FF"/>
          <w:sz w:val="19"/>
          <w:szCs w:val="19"/>
        </w:rPr>
        <w:t>var</w:t>
      </w:r>
      <w:proofErr w:type="spellEnd"/>
      <w:proofErr w:type="gramEnd"/>
      <w:r w:rsidRPr="00865811">
        <w:rPr>
          <w:rFonts w:ascii="Consolas" w:eastAsia="Times New Roman" w:hAnsi="Consolas" w:cs="Consolas"/>
          <w:color w:val="000000"/>
          <w:sz w:val="19"/>
          <w:szCs w:val="19"/>
        </w:rPr>
        <w:t xml:space="preserve"> query = </w:t>
      </w:r>
      <w:r w:rsidRPr="00865811">
        <w:rPr>
          <w:rFonts w:ascii="Consolas" w:eastAsia="Times New Roman" w:hAnsi="Consolas" w:cs="Consolas"/>
          <w:color w:val="0000FF"/>
          <w:sz w:val="19"/>
          <w:szCs w:val="19"/>
        </w:rPr>
        <w:t>from</w:t>
      </w:r>
      <w:r w:rsidRPr="00865811">
        <w:rPr>
          <w:rFonts w:ascii="Consolas" w:eastAsia="Times New Roman" w:hAnsi="Consolas" w:cs="Consolas"/>
          <w:color w:val="000000"/>
          <w:sz w:val="19"/>
          <w:szCs w:val="19"/>
        </w:rPr>
        <w:t xml:space="preserve"> index </w:t>
      </w:r>
      <w:r w:rsidRPr="00865811">
        <w:rPr>
          <w:rFonts w:ascii="Consolas" w:eastAsia="Times New Roman" w:hAnsi="Consolas" w:cs="Consolas"/>
          <w:color w:val="0000FF"/>
          <w:sz w:val="19"/>
          <w:szCs w:val="19"/>
        </w:rPr>
        <w:t>in</w:t>
      </w:r>
      <w:r w:rsidRPr="00865811">
        <w:rPr>
          <w:rFonts w:ascii="Consolas" w:eastAsia="Times New Roman" w:hAnsi="Consolas" w:cs="Consolas"/>
          <w:color w:val="000000"/>
          <w:sz w:val="19"/>
          <w:szCs w:val="19"/>
        </w:rPr>
        <w:t xml:space="preserve"> myDatabase.Query&lt;Contact,</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w:t>
      </w:r>
      <w:r w:rsidRPr="00865811">
        <w:rPr>
          <w:rFonts w:ascii="Consolas" w:eastAsia="Times New Roman" w:hAnsi="Consolas" w:cs="Consolas"/>
          <w:color w:val="0000FF"/>
          <w:sz w:val="19"/>
          <w:szCs w:val="19"/>
        </w:rPr>
        <w:t>string</w:t>
      </w:r>
      <w:r w:rsidRPr="00865811">
        <w:rPr>
          <w:rFonts w:ascii="Consolas" w:eastAsia="Times New Roman" w:hAnsi="Consolas" w:cs="Consolas"/>
          <w:color w:val="000000"/>
          <w:sz w:val="19"/>
          <w:szCs w:val="19"/>
        </w:rPr>
        <w:t xml:space="preserve">&gt;(MyDatabase.CONTACT_BY_LAST_NAME) </w:t>
      </w:r>
      <w:proofErr w:type="spellStart"/>
      <w:r w:rsidRPr="00865811">
        <w:rPr>
          <w:rFonts w:ascii="Consolas" w:eastAsia="Times New Roman" w:hAnsi="Consolas" w:cs="Consolas"/>
          <w:color w:val="0000FF"/>
          <w:sz w:val="19"/>
          <w:szCs w:val="19"/>
        </w:rPr>
        <w:t>orderby</w:t>
      </w:r>
      <w:proofErr w:type="spellEnd"/>
      <w:r w:rsidRPr="00865811">
        <w:rPr>
          <w:rFonts w:ascii="Consolas" w:eastAsia="Times New Roman" w:hAnsi="Consolas" w:cs="Consolas"/>
          <w:color w:val="000000"/>
          <w:sz w:val="19"/>
          <w:szCs w:val="19"/>
        </w:rPr>
        <w:t xml:space="preserve"> index.Index.Item1 </w:t>
      </w:r>
      <w:r w:rsidRPr="00865811">
        <w:rPr>
          <w:rFonts w:ascii="Consolas" w:eastAsia="Times New Roman" w:hAnsi="Consolas" w:cs="Consolas"/>
          <w:color w:val="0000FF"/>
          <w:sz w:val="19"/>
          <w:szCs w:val="19"/>
        </w:rPr>
        <w:t>select</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LastName</w:t>
      </w:r>
      <w:proofErr w:type="spellEnd"/>
      <w:r w:rsidRPr="00865811">
        <w:rPr>
          <w:rFonts w:ascii="Consolas" w:eastAsia="Times New Roman" w:hAnsi="Consolas" w:cs="Consolas"/>
          <w:color w:val="000000"/>
          <w:sz w:val="19"/>
          <w:szCs w:val="19"/>
        </w:rPr>
        <w:t xml:space="preserve"> = index.Index.Item1,</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FirstName</w:t>
      </w:r>
      <w:proofErr w:type="spellEnd"/>
      <w:r w:rsidRPr="00865811">
        <w:rPr>
          <w:rFonts w:ascii="Consolas" w:eastAsia="Times New Roman" w:hAnsi="Consolas" w:cs="Consolas"/>
          <w:color w:val="000000"/>
          <w:sz w:val="19"/>
          <w:szCs w:val="19"/>
        </w:rPr>
        <w:t xml:space="preserve"> = index.Index.Item2,</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Email = </w:t>
      </w:r>
      <w:proofErr w:type="spellStart"/>
      <w:r w:rsidRPr="00865811">
        <w:rPr>
          <w:rFonts w:ascii="Consolas" w:eastAsia="Times New Roman" w:hAnsi="Consolas" w:cs="Consolas"/>
          <w:color w:val="000000"/>
          <w:sz w:val="19"/>
          <w:szCs w:val="19"/>
        </w:rPr>
        <w:t>index.Key</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14" w:name="_Toc267046493"/>
      <w:r w:rsidRPr="00865811">
        <w:rPr>
          <w:rFonts w:eastAsia="Times New Roman"/>
        </w:rPr>
        <w:t>Using the Default Logger</w:t>
      </w:r>
      <w:bookmarkEnd w:id="14"/>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The Silverlight version of Sterling comes with a default logger that automatically attaches to the Sterling engine and writes log entries to the Debugger. It will only do this if the debugger is attached, and is useful for watching debug data as you run the Silverlight project in debug mode. </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To use the default logger, simply create and reference an instance of it </w:t>
      </w:r>
      <w:r w:rsidRPr="00865811">
        <w:rPr>
          <w:rFonts w:ascii="Segoe UI" w:eastAsia="Times New Roman" w:hAnsi="Segoe UI" w:cs="Segoe UI"/>
          <w:i/>
          <w:iCs/>
          <w:color w:val="30332D"/>
          <w:sz w:val="19"/>
          <w:szCs w:val="19"/>
        </w:rPr>
        <w:t>before the engine is activated</w:t>
      </w:r>
      <w:r w:rsidRPr="00865811">
        <w:rPr>
          <w:rFonts w:ascii="Segoe UI" w:eastAsia="Times New Roman" w:hAnsi="Segoe UI" w:cs="Segoe UI"/>
          <w:color w:val="30332D"/>
          <w:sz w:val="19"/>
          <w:szCs w:val="19"/>
        </w:rPr>
        <w:t>, and pass in the minimum level to log:</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private</w:t>
      </w:r>
      <w:proofErr w:type="gram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SterlingDefaultLogger</w:t>
      </w:r>
      <w:proofErr w:type="spellEnd"/>
      <w:r w:rsidRPr="00865811">
        <w:rPr>
          <w:rFonts w:ascii="Consolas" w:eastAsia="Times New Roman" w:hAnsi="Consolas" w:cs="Consolas"/>
          <w:color w:val="000000"/>
          <w:sz w:val="19"/>
          <w:szCs w:val="19"/>
        </w:rPr>
        <w:t xml:space="preserve"> _logger;</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_logger =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00"/>
          <w:sz w:val="19"/>
          <w:szCs w:val="19"/>
        </w:rPr>
        <w:t>SterlingDefaultLogger</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00"/>
          <w:sz w:val="19"/>
          <w:szCs w:val="19"/>
        </w:rPr>
        <w:t>SterlingLogLevel.Verbose</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 xml:space="preserve">Just before disposing the engine, </w:t>
      </w:r>
      <w:proofErr w:type="spellStart"/>
      <w:r w:rsidRPr="00865811">
        <w:rPr>
          <w:rFonts w:ascii="Segoe UI" w:eastAsia="Times New Roman" w:hAnsi="Segoe UI" w:cs="Segoe UI"/>
          <w:color w:val="30332D"/>
          <w:sz w:val="19"/>
          <w:szCs w:val="19"/>
        </w:rPr>
        <w:t>deatch</w:t>
      </w:r>
      <w:proofErr w:type="spellEnd"/>
      <w:r w:rsidRPr="00865811">
        <w:rPr>
          <w:rFonts w:ascii="Segoe UI" w:eastAsia="Times New Roman" w:hAnsi="Segoe UI" w:cs="Segoe UI"/>
          <w:color w:val="30332D"/>
          <w:sz w:val="19"/>
          <w:szCs w:val="19"/>
        </w:rPr>
        <w:t xml:space="preserve"> the logger by calling the detach method:</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proofErr w:type="gramStart"/>
      <w:r w:rsidRPr="00865811">
        <w:rPr>
          <w:rFonts w:ascii="Consolas" w:eastAsia="Times New Roman" w:hAnsi="Consolas" w:cs="Consolas"/>
          <w:color w:val="000000"/>
          <w:sz w:val="19"/>
          <w:szCs w:val="19"/>
        </w:rPr>
        <w:t>logger.Detach</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15" w:name="_Toc267046494"/>
      <w:r w:rsidRPr="00865811">
        <w:rPr>
          <w:rFonts w:eastAsia="Times New Roman"/>
        </w:rPr>
        <w:t>Adding a Custom Logger</w:t>
      </w:r>
      <w:bookmarkEnd w:id="15"/>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You can add as many custom loggers as you like. The reference application for Silverlight shows a logger attached to the UI. You must attach a logger prior to activating the engine. </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Use the </w:t>
      </w:r>
      <w:proofErr w:type="spellStart"/>
      <w:r w:rsidRPr="00865811">
        <w:rPr>
          <w:rFonts w:ascii="Segoe UI" w:eastAsia="Times New Roman" w:hAnsi="Segoe UI" w:cs="Segoe UI"/>
          <w:i/>
          <w:iCs/>
          <w:color w:val="30332D"/>
          <w:sz w:val="19"/>
          <w:szCs w:val="19"/>
        </w:rPr>
        <w:t>RegisterLogger</w:t>
      </w:r>
      <w:proofErr w:type="spellEnd"/>
      <w:r w:rsidRPr="00865811">
        <w:rPr>
          <w:rFonts w:ascii="Segoe UI" w:eastAsia="Times New Roman" w:hAnsi="Segoe UI" w:cs="Segoe UI"/>
          <w:color w:val="30332D"/>
          <w:sz w:val="19"/>
          <w:szCs w:val="19"/>
        </w:rPr>
        <w:t xml:space="preserve"> method to register the logger. You must pass an Action delegate that accepts a severity, message, and exception object. When you call the method, a GUID is returned to track the registration. You can later use the </w:t>
      </w:r>
      <w:proofErr w:type="spellStart"/>
      <w:r w:rsidRPr="00865811">
        <w:rPr>
          <w:rFonts w:ascii="Segoe UI" w:eastAsia="Times New Roman" w:hAnsi="Segoe UI" w:cs="Segoe UI"/>
          <w:i/>
          <w:iCs/>
          <w:color w:val="30332D"/>
          <w:sz w:val="19"/>
          <w:szCs w:val="19"/>
        </w:rPr>
        <w:t>UnhookLogger</w:t>
      </w:r>
      <w:proofErr w:type="spellEnd"/>
      <w:r w:rsidRPr="00865811">
        <w:rPr>
          <w:rFonts w:ascii="Segoe UI" w:eastAsia="Times New Roman" w:hAnsi="Segoe UI" w:cs="Segoe UI"/>
          <w:color w:val="30332D"/>
          <w:sz w:val="19"/>
          <w:szCs w:val="19"/>
        </w:rPr>
        <w:t xml:space="preserve"> method to detach it. Here is an example: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spellStart"/>
      <w:r w:rsidRPr="00865811">
        <w:rPr>
          <w:rFonts w:ascii="Consolas" w:eastAsia="Times New Roman" w:hAnsi="Consolas" w:cs="Consolas"/>
          <w:color w:val="000000"/>
          <w:sz w:val="19"/>
          <w:szCs w:val="19"/>
        </w:rPr>
        <w:t>Guid</w:t>
      </w:r>
      <w:proofErr w:type="spellEnd"/>
      <w:r w:rsidRPr="00865811">
        <w:rPr>
          <w:rFonts w:ascii="Consolas" w:eastAsia="Times New Roman" w:hAnsi="Consolas" w:cs="Consolas"/>
          <w:color w:val="000000"/>
          <w:sz w:val="19"/>
          <w:szCs w:val="19"/>
        </w:rPr>
        <w:t xml:space="preserve"> _</w:t>
      </w:r>
      <w:proofErr w:type="spellStart"/>
      <w:r w:rsidRPr="00865811">
        <w:rPr>
          <w:rFonts w:ascii="Consolas" w:eastAsia="Times New Roman" w:hAnsi="Consolas" w:cs="Consolas"/>
          <w:color w:val="000000"/>
          <w:sz w:val="19"/>
          <w:szCs w:val="19"/>
        </w:rPr>
        <w:t>myLoggerId</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r w:rsidRPr="00865811">
        <w:rPr>
          <w:rFonts w:ascii="Consolas" w:eastAsia="Times New Roman" w:hAnsi="Consolas" w:cs="Consolas"/>
          <w:color w:val="000000"/>
          <w:sz w:val="19"/>
          <w:szCs w:val="19"/>
        </w:rPr>
        <w:t>myLoggerId</w:t>
      </w:r>
      <w:proofErr w:type="spellEnd"/>
      <w:r w:rsidRPr="00865811">
        <w:rPr>
          <w:rFonts w:ascii="Consolas" w:eastAsia="Times New Roman" w:hAnsi="Consolas" w:cs="Consolas"/>
          <w:color w:val="000000"/>
          <w:sz w:val="19"/>
          <w:szCs w:val="19"/>
        </w:rPr>
        <w:t xml:space="preserve"> = _engine.SterlingDatabase.RegisterLogger((severity,message,exception)=&gt;MyLogger.WriteLine(</w:t>
      </w:r>
      <w:r w:rsidRPr="00865811">
        <w:rPr>
          <w:rFonts w:ascii="Consolas" w:eastAsia="Times New Roman" w:hAnsi="Consolas" w:cs="Consolas"/>
          <w:color w:val="A31515"/>
          <w:sz w:val="19"/>
          <w:szCs w:val="19"/>
        </w:rPr>
        <w:t>"{0}{1}{2}"</w:t>
      </w:r>
      <w:r w:rsidRPr="00865811">
        <w:rPr>
          <w:rFonts w:ascii="Consolas" w:eastAsia="Times New Roman" w:hAnsi="Consolas" w:cs="Consolas"/>
          <w:color w:val="000000"/>
          <w:sz w:val="19"/>
          <w:szCs w:val="19"/>
        </w:rPr>
        <w:t>,severity,message,exception));</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proofErr w:type="gramStart"/>
      <w:r w:rsidRPr="00865811">
        <w:rPr>
          <w:rFonts w:ascii="Consolas" w:eastAsia="Times New Roman" w:hAnsi="Consolas" w:cs="Consolas"/>
          <w:color w:val="000000"/>
          <w:sz w:val="19"/>
          <w:szCs w:val="19"/>
        </w:rPr>
        <w:t>engine.SterlingDatabase.UnhookLogger</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_</w:t>
      </w:r>
      <w:proofErr w:type="spellStart"/>
      <w:r w:rsidRPr="00865811">
        <w:rPr>
          <w:rFonts w:ascii="Consolas" w:eastAsia="Times New Roman" w:hAnsi="Consolas" w:cs="Consolas"/>
          <w:color w:val="000000"/>
          <w:sz w:val="19"/>
          <w:szCs w:val="19"/>
        </w:rPr>
        <w:t>myLoggerId</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proofErr w:type="gramStart"/>
      <w:r w:rsidRPr="00865811">
        <w:rPr>
          <w:rFonts w:ascii="Consolas" w:eastAsia="Times New Roman" w:hAnsi="Consolas" w:cs="Consolas"/>
          <w:color w:val="000000"/>
          <w:sz w:val="19"/>
          <w:szCs w:val="19"/>
        </w:rPr>
        <w:t>engine.Dispose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Default="00865811" w:rsidP="00865811">
      <w:pPr>
        <w:pStyle w:val="Heading3"/>
        <w:rPr>
          <w:rFonts w:eastAsia="Times New Roman"/>
        </w:rPr>
      </w:pPr>
      <w:r w:rsidRPr="00865811">
        <w:rPr>
          <w:rFonts w:eastAsia="Times New Roman"/>
        </w:rPr>
        <w:br/>
      </w:r>
      <w:bookmarkStart w:id="16" w:name="_Toc267046495"/>
      <w:r w:rsidRPr="00865811">
        <w:rPr>
          <w:rFonts w:eastAsia="Times New Roman"/>
        </w:rPr>
        <w:t xml:space="preserve">Building a Custom </w:t>
      </w:r>
      <w:proofErr w:type="spellStart"/>
      <w:r w:rsidRPr="00865811">
        <w:rPr>
          <w:rFonts w:eastAsia="Times New Roman"/>
        </w:rPr>
        <w:t>Serializer</w:t>
      </w:r>
      <w:bookmarkEnd w:id="16"/>
      <w:proofErr w:type="spellEnd"/>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t xml:space="preserve">By default, Sterling will do one of two things with every property on a class. If the property is another class with a table definition, it will serialize the key and then update the value the key for the "foreign table" points to. Otherwise, it will serialize based on any of the existing </w:t>
      </w:r>
      <w:proofErr w:type="spellStart"/>
      <w:r w:rsidRPr="00865811">
        <w:rPr>
          <w:rFonts w:ascii="Segoe UI" w:eastAsia="Times New Roman" w:hAnsi="Segoe UI" w:cs="Segoe UI"/>
          <w:color w:val="30332D"/>
          <w:sz w:val="19"/>
          <w:szCs w:val="19"/>
        </w:rPr>
        <w:t>BinaryWriter</w:t>
      </w:r>
      <w:proofErr w:type="spellEnd"/>
      <w:r w:rsidRPr="00865811">
        <w:rPr>
          <w:rFonts w:ascii="Segoe UI" w:eastAsia="Times New Roman" w:hAnsi="Segoe UI" w:cs="Segoe UI"/>
          <w:color w:val="30332D"/>
          <w:sz w:val="19"/>
          <w:szCs w:val="19"/>
        </w:rPr>
        <w:t xml:space="preserve"> overloads. These include: </w:t>
      </w:r>
      <w:proofErr w:type="spellStart"/>
      <w:r w:rsidRPr="00865811">
        <w:rPr>
          <w:rFonts w:ascii="Segoe UI" w:eastAsia="Times New Roman" w:hAnsi="Segoe UI" w:cs="Segoe UI"/>
          <w:color w:val="30332D"/>
          <w:sz w:val="19"/>
          <w:szCs w:val="19"/>
        </w:rPr>
        <w:t>bool</w:t>
      </w:r>
      <w:proofErr w:type="spellEnd"/>
      <w:r w:rsidRPr="00865811">
        <w:rPr>
          <w:rFonts w:ascii="Segoe UI" w:eastAsia="Times New Roman" w:hAnsi="Segoe UI" w:cs="Segoe UI"/>
          <w:color w:val="30332D"/>
          <w:sz w:val="19"/>
          <w:szCs w:val="19"/>
        </w:rPr>
        <w:t xml:space="preserve">, byte, </w:t>
      </w:r>
      <w:proofErr w:type="gramStart"/>
      <w:r w:rsidRPr="00865811">
        <w:rPr>
          <w:rFonts w:ascii="Segoe UI" w:eastAsia="Times New Roman" w:hAnsi="Segoe UI" w:cs="Segoe UI"/>
          <w:color w:val="30332D"/>
          <w:sz w:val="19"/>
          <w:szCs w:val="19"/>
        </w:rPr>
        <w:t>byte[</w:t>
      </w:r>
      <w:proofErr w:type="gramEnd"/>
      <w:r w:rsidRPr="00865811">
        <w:rPr>
          <w:rFonts w:ascii="Segoe UI" w:eastAsia="Times New Roman" w:hAnsi="Segoe UI" w:cs="Segoe UI"/>
          <w:color w:val="30332D"/>
          <w:sz w:val="19"/>
          <w:szCs w:val="19"/>
        </w:rPr>
        <w:t xml:space="preserve">], char, double, float, </w:t>
      </w:r>
      <w:proofErr w:type="spellStart"/>
      <w:r w:rsidRPr="00865811">
        <w:rPr>
          <w:rFonts w:ascii="Segoe UI" w:eastAsia="Times New Roman" w:hAnsi="Segoe UI" w:cs="Segoe UI"/>
          <w:color w:val="30332D"/>
          <w:sz w:val="19"/>
          <w:szCs w:val="19"/>
        </w:rPr>
        <w:t>int</w:t>
      </w:r>
      <w:proofErr w:type="spellEnd"/>
      <w:r w:rsidRPr="00865811">
        <w:rPr>
          <w:rFonts w:ascii="Segoe UI" w:eastAsia="Times New Roman" w:hAnsi="Segoe UI" w:cs="Segoe UI"/>
          <w:color w:val="30332D"/>
          <w:sz w:val="19"/>
          <w:szCs w:val="19"/>
        </w:rPr>
        <w:t xml:space="preserve">, long, </w:t>
      </w:r>
      <w:proofErr w:type="spellStart"/>
      <w:r w:rsidRPr="00865811">
        <w:rPr>
          <w:rFonts w:ascii="Segoe UI" w:eastAsia="Times New Roman" w:hAnsi="Segoe UI" w:cs="Segoe UI"/>
          <w:color w:val="30332D"/>
          <w:sz w:val="19"/>
          <w:szCs w:val="19"/>
        </w:rPr>
        <w:t>sbyte</w:t>
      </w:r>
      <w:proofErr w:type="spellEnd"/>
      <w:r w:rsidRPr="00865811">
        <w:rPr>
          <w:rFonts w:ascii="Segoe UI" w:eastAsia="Times New Roman" w:hAnsi="Segoe UI" w:cs="Segoe UI"/>
          <w:color w:val="30332D"/>
          <w:sz w:val="19"/>
          <w:szCs w:val="19"/>
        </w:rPr>
        <w:t xml:space="preserve">, short, string, </w:t>
      </w:r>
      <w:proofErr w:type="spellStart"/>
      <w:r w:rsidRPr="00865811">
        <w:rPr>
          <w:rFonts w:ascii="Segoe UI" w:eastAsia="Times New Roman" w:hAnsi="Segoe UI" w:cs="Segoe UI"/>
          <w:color w:val="30332D"/>
          <w:sz w:val="19"/>
          <w:szCs w:val="19"/>
        </w:rPr>
        <w:t>uint</w:t>
      </w:r>
      <w:proofErr w:type="spellEnd"/>
      <w:r w:rsidRPr="00865811">
        <w:rPr>
          <w:rFonts w:ascii="Segoe UI" w:eastAsia="Times New Roman" w:hAnsi="Segoe UI" w:cs="Segoe UI"/>
          <w:color w:val="30332D"/>
          <w:sz w:val="19"/>
          <w:szCs w:val="19"/>
        </w:rPr>
        <w:t xml:space="preserve">, </w:t>
      </w:r>
      <w:proofErr w:type="spellStart"/>
      <w:r w:rsidRPr="00865811">
        <w:rPr>
          <w:rFonts w:ascii="Segoe UI" w:eastAsia="Times New Roman" w:hAnsi="Segoe UI" w:cs="Segoe UI"/>
          <w:color w:val="30332D"/>
          <w:sz w:val="19"/>
          <w:szCs w:val="19"/>
        </w:rPr>
        <w:t>ulong</w:t>
      </w:r>
      <w:proofErr w:type="spellEnd"/>
      <w:r w:rsidRPr="00865811">
        <w:rPr>
          <w:rFonts w:ascii="Segoe UI" w:eastAsia="Times New Roman" w:hAnsi="Segoe UI" w:cs="Segoe UI"/>
          <w:color w:val="30332D"/>
          <w:sz w:val="19"/>
          <w:szCs w:val="19"/>
        </w:rPr>
        <w:t xml:space="preserve">, and </w:t>
      </w:r>
      <w:proofErr w:type="spellStart"/>
      <w:r w:rsidRPr="00865811">
        <w:rPr>
          <w:rFonts w:ascii="Segoe UI" w:eastAsia="Times New Roman" w:hAnsi="Segoe UI" w:cs="Segoe UI"/>
          <w:color w:val="30332D"/>
          <w:sz w:val="19"/>
          <w:szCs w:val="19"/>
        </w:rPr>
        <w:t>ushort</w:t>
      </w:r>
      <w:proofErr w:type="spellEnd"/>
      <w:r w:rsidRPr="00865811">
        <w:rPr>
          <w:rFonts w:ascii="Segoe UI" w:eastAsia="Times New Roman" w:hAnsi="Segoe UI" w:cs="Segoe UI"/>
          <w:color w:val="30332D"/>
          <w:sz w:val="19"/>
          <w:szCs w:val="19"/>
        </w:rPr>
        <w:t xml:space="preserve">. Sterling automatically handles </w:t>
      </w:r>
      <w:proofErr w:type="spellStart"/>
      <w:r w:rsidRPr="00865811">
        <w:rPr>
          <w:rFonts w:ascii="Segoe UI" w:eastAsia="Times New Roman" w:hAnsi="Segoe UI" w:cs="Segoe UI"/>
          <w:color w:val="30332D"/>
          <w:sz w:val="19"/>
          <w:szCs w:val="19"/>
        </w:rPr>
        <w:t>IList</w:t>
      </w:r>
      <w:proofErr w:type="spellEnd"/>
      <w:r w:rsidRPr="00865811">
        <w:rPr>
          <w:rFonts w:ascii="Segoe UI" w:eastAsia="Times New Roman" w:hAnsi="Segoe UI" w:cs="Segoe UI"/>
          <w:color w:val="30332D"/>
          <w:sz w:val="19"/>
          <w:szCs w:val="19"/>
        </w:rPr>
        <w:t xml:space="preserve"> of any of the previous types, and has a special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for </w:t>
      </w:r>
      <w:proofErr w:type="spellStart"/>
      <w:r w:rsidRPr="00865811">
        <w:rPr>
          <w:rFonts w:ascii="Segoe UI" w:eastAsia="Times New Roman" w:hAnsi="Segoe UI" w:cs="Segoe UI"/>
          <w:color w:val="30332D"/>
          <w:sz w:val="19"/>
          <w:szCs w:val="19"/>
        </w:rPr>
        <w:t>DateTime</w:t>
      </w:r>
      <w:proofErr w:type="spellEnd"/>
      <w:r w:rsidRPr="00865811">
        <w:rPr>
          <w:rFonts w:ascii="Segoe UI" w:eastAsia="Times New Roman" w:hAnsi="Segoe UI" w:cs="Segoe UI"/>
          <w:color w:val="30332D"/>
          <w:sz w:val="19"/>
          <w:szCs w:val="19"/>
        </w:rPr>
        <w:t xml:space="preserve">, </w:t>
      </w:r>
      <w:proofErr w:type="spellStart"/>
      <w:r w:rsidRPr="00865811">
        <w:rPr>
          <w:rFonts w:ascii="Segoe UI" w:eastAsia="Times New Roman" w:hAnsi="Segoe UI" w:cs="Segoe UI"/>
          <w:color w:val="30332D"/>
          <w:sz w:val="19"/>
          <w:szCs w:val="19"/>
        </w:rPr>
        <w:t>Guid</w:t>
      </w:r>
      <w:proofErr w:type="spellEnd"/>
      <w:r w:rsidRPr="00865811">
        <w:rPr>
          <w:rFonts w:ascii="Segoe UI" w:eastAsia="Times New Roman" w:hAnsi="Segoe UI" w:cs="Segoe UI"/>
          <w:color w:val="30332D"/>
          <w:sz w:val="19"/>
          <w:szCs w:val="19"/>
        </w:rPr>
        <w:t>, and Uri (</w:t>
      </w:r>
      <w:proofErr w:type="spellStart"/>
      <w:r w:rsidRPr="00865811">
        <w:rPr>
          <w:rFonts w:ascii="Segoe UI" w:eastAsia="Times New Roman" w:hAnsi="Segoe UI" w:cs="Segoe UI"/>
          <w:color w:val="30332D"/>
          <w:sz w:val="19"/>
          <w:szCs w:val="19"/>
        </w:rPr>
        <w:t>Guid</w:t>
      </w:r>
      <w:proofErr w:type="spellEnd"/>
      <w:r w:rsidRPr="00865811">
        <w:rPr>
          <w:rFonts w:ascii="Segoe UI" w:eastAsia="Times New Roman" w:hAnsi="Segoe UI" w:cs="Segoe UI"/>
          <w:color w:val="30332D"/>
          <w:sz w:val="19"/>
          <w:szCs w:val="19"/>
        </w:rPr>
        <w:t xml:space="preserve"> support is not </w:t>
      </w:r>
      <w:proofErr w:type="gramStart"/>
      <w:r w:rsidRPr="00865811">
        <w:rPr>
          <w:rFonts w:ascii="Segoe UI" w:eastAsia="Times New Roman" w:hAnsi="Segoe UI" w:cs="Segoe UI"/>
          <w:color w:val="30332D"/>
          <w:sz w:val="19"/>
          <w:szCs w:val="19"/>
        </w:rPr>
        <w:t>present</w:t>
      </w:r>
      <w:proofErr w:type="gramEnd"/>
      <w:r w:rsidRPr="00865811">
        <w:rPr>
          <w:rFonts w:ascii="Segoe UI" w:eastAsia="Times New Roman" w:hAnsi="Segoe UI" w:cs="Segoe UI"/>
          <w:color w:val="30332D"/>
          <w:sz w:val="19"/>
          <w:szCs w:val="19"/>
        </w:rPr>
        <w:t xml:space="preserve"> for the Windows Phone 7 due to the lack of the Parse method). </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Sterling can handle any type of serialization, however, as long as you provide a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The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must be based on the </w:t>
      </w:r>
      <w:proofErr w:type="spellStart"/>
      <w:r w:rsidRPr="00865811">
        <w:rPr>
          <w:rFonts w:ascii="Segoe UI" w:eastAsia="Times New Roman" w:hAnsi="Segoe UI" w:cs="Segoe UI"/>
          <w:i/>
          <w:iCs/>
          <w:color w:val="30332D"/>
          <w:sz w:val="19"/>
          <w:szCs w:val="19"/>
        </w:rPr>
        <w:t>BaseSterlingSerializer</w:t>
      </w:r>
      <w:proofErr w:type="spellEnd"/>
      <w:r w:rsidRPr="00865811">
        <w:rPr>
          <w:rFonts w:ascii="Segoe UI" w:eastAsia="Times New Roman" w:hAnsi="Segoe UI" w:cs="Segoe UI"/>
          <w:color w:val="30332D"/>
          <w:sz w:val="19"/>
          <w:szCs w:val="19"/>
        </w:rPr>
        <w:t xml:space="preserve"> class.</w:t>
      </w: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The methods include </w:t>
      </w:r>
      <w:proofErr w:type="spellStart"/>
      <w:r w:rsidRPr="00865811">
        <w:rPr>
          <w:rFonts w:ascii="Segoe UI" w:eastAsia="Times New Roman" w:hAnsi="Segoe UI" w:cs="Segoe UI"/>
          <w:i/>
          <w:iCs/>
          <w:color w:val="30332D"/>
          <w:sz w:val="19"/>
          <w:szCs w:val="19"/>
        </w:rPr>
        <w:t>CanSerialize</w:t>
      </w:r>
      <w:proofErr w:type="spellEnd"/>
      <w:r w:rsidRPr="00865811">
        <w:rPr>
          <w:rFonts w:ascii="Segoe UI" w:eastAsia="Times New Roman" w:hAnsi="Segoe UI" w:cs="Segoe UI"/>
          <w:color w:val="30332D"/>
          <w:sz w:val="19"/>
          <w:szCs w:val="19"/>
        </w:rPr>
        <w:t xml:space="preserve"> which is passed a type. Your class must return true if it can handle serialization and deserialization of that type, otherwise false. The </w:t>
      </w:r>
      <w:r w:rsidRPr="00865811">
        <w:rPr>
          <w:rFonts w:ascii="Segoe UI" w:eastAsia="Times New Roman" w:hAnsi="Segoe UI" w:cs="Segoe UI"/>
          <w:i/>
          <w:iCs/>
          <w:color w:val="30332D"/>
          <w:sz w:val="19"/>
          <w:szCs w:val="19"/>
        </w:rPr>
        <w:t>Serialize</w:t>
      </w:r>
      <w:r w:rsidRPr="00865811">
        <w:rPr>
          <w:rFonts w:ascii="Segoe UI" w:eastAsia="Times New Roman" w:hAnsi="Segoe UI" w:cs="Segoe UI"/>
          <w:color w:val="30332D"/>
          <w:sz w:val="19"/>
          <w:szCs w:val="19"/>
        </w:rPr>
        <w:t xml:space="preserve"> method is passed an object (or </w:t>
      </w:r>
      <w:proofErr w:type="spellStart"/>
      <w:r w:rsidRPr="00865811">
        <w:rPr>
          <w:rFonts w:ascii="Segoe UI" w:eastAsia="Times New Roman" w:hAnsi="Segoe UI" w:cs="Segoe UI"/>
          <w:color w:val="30332D"/>
          <w:sz w:val="19"/>
          <w:szCs w:val="19"/>
        </w:rPr>
        <w:t>struct</w:t>
      </w:r>
      <w:proofErr w:type="spellEnd"/>
      <w:r w:rsidRPr="00865811">
        <w:rPr>
          <w:rFonts w:ascii="Segoe UI" w:eastAsia="Times New Roman" w:hAnsi="Segoe UI" w:cs="Segoe UI"/>
          <w:color w:val="30332D"/>
          <w:sz w:val="19"/>
          <w:szCs w:val="19"/>
        </w:rPr>
        <w:t xml:space="preserve">) and a </w:t>
      </w:r>
      <w:proofErr w:type="spellStart"/>
      <w:r w:rsidRPr="00865811">
        <w:rPr>
          <w:rFonts w:ascii="Segoe UI" w:eastAsia="Times New Roman" w:hAnsi="Segoe UI" w:cs="Segoe UI"/>
          <w:color w:val="30332D"/>
          <w:sz w:val="19"/>
          <w:szCs w:val="19"/>
        </w:rPr>
        <w:t>BinaryWriter</w:t>
      </w:r>
      <w:proofErr w:type="spellEnd"/>
      <w:r w:rsidRPr="00865811">
        <w:rPr>
          <w:rFonts w:ascii="Segoe UI" w:eastAsia="Times New Roman" w:hAnsi="Segoe UI" w:cs="Segoe UI"/>
          <w:color w:val="30332D"/>
          <w:sz w:val="19"/>
          <w:szCs w:val="19"/>
        </w:rPr>
        <w:t xml:space="preserve">. You simply serialize to the writer however you like. The </w:t>
      </w:r>
      <w:proofErr w:type="spellStart"/>
      <w:r w:rsidRPr="00865811">
        <w:rPr>
          <w:rFonts w:ascii="Segoe UI" w:eastAsia="Times New Roman" w:hAnsi="Segoe UI" w:cs="Segoe UI"/>
          <w:i/>
          <w:iCs/>
          <w:color w:val="30332D"/>
          <w:sz w:val="19"/>
          <w:szCs w:val="19"/>
        </w:rPr>
        <w:t>Deserialize</w:t>
      </w:r>
      <w:proofErr w:type="spellEnd"/>
      <w:r w:rsidRPr="00865811">
        <w:rPr>
          <w:rFonts w:ascii="Segoe UI" w:eastAsia="Times New Roman" w:hAnsi="Segoe UI" w:cs="Segoe UI"/>
          <w:color w:val="30332D"/>
          <w:sz w:val="19"/>
          <w:szCs w:val="19"/>
        </w:rPr>
        <w:t xml:space="preserve"> method is passed a type and a reader. You can instantiate the type and then </w:t>
      </w:r>
      <w:proofErr w:type="spellStart"/>
      <w:r w:rsidRPr="00865811">
        <w:rPr>
          <w:rFonts w:ascii="Segoe UI" w:eastAsia="Times New Roman" w:hAnsi="Segoe UI" w:cs="Segoe UI"/>
          <w:color w:val="30332D"/>
          <w:sz w:val="19"/>
          <w:szCs w:val="19"/>
        </w:rPr>
        <w:t>deserialize</w:t>
      </w:r>
      <w:proofErr w:type="spellEnd"/>
      <w:r w:rsidRPr="00865811">
        <w:rPr>
          <w:rFonts w:ascii="Segoe UI" w:eastAsia="Times New Roman" w:hAnsi="Segoe UI" w:cs="Segoe UI"/>
          <w:color w:val="30332D"/>
          <w:sz w:val="19"/>
          <w:szCs w:val="19"/>
        </w:rPr>
        <w:t xml:space="preserve"> it from the stream. Here is an example for handling the custom </w:t>
      </w:r>
      <w:proofErr w:type="spellStart"/>
      <w:r w:rsidRPr="00865811">
        <w:rPr>
          <w:rFonts w:ascii="Segoe UI" w:eastAsia="Times New Roman" w:hAnsi="Segoe UI" w:cs="Segoe UI"/>
          <w:color w:val="30332D"/>
          <w:sz w:val="19"/>
          <w:szCs w:val="19"/>
        </w:rPr>
        <w:t>struct</w:t>
      </w:r>
      <w:proofErr w:type="spellEnd"/>
      <w:r w:rsidRPr="00865811">
        <w:rPr>
          <w:rFonts w:ascii="Segoe UI" w:eastAsia="Times New Roman" w:hAnsi="Segoe UI" w:cs="Segoe UI"/>
          <w:color w:val="30332D"/>
          <w:sz w:val="19"/>
          <w:szCs w:val="19"/>
        </w:rPr>
        <w:t xml:space="preserve"> that is in the reference application:</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class</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FoodSerializer</w:t>
      </w:r>
      <w:proofErr w:type="spellEnd"/>
      <w:r w:rsidRPr="00865811">
        <w:rPr>
          <w:rFonts w:ascii="Consolas" w:eastAsia="Times New Roman" w:hAnsi="Consolas" w:cs="Consolas"/>
          <w:color w:val="000000"/>
          <w:sz w:val="19"/>
          <w:szCs w:val="19"/>
        </w:rPr>
        <w:t xml:space="preserve"> : </w:t>
      </w:r>
      <w:proofErr w:type="spellStart"/>
      <w:r w:rsidRPr="00865811">
        <w:rPr>
          <w:rFonts w:ascii="Consolas" w:eastAsia="Times New Roman" w:hAnsi="Consolas" w:cs="Consolas"/>
          <w:color w:val="000000"/>
          <w:sz w:val="19"/>
          <w:szCs w:val="19"/>
        </w:rPr>
        <w:t>BaseSerializer</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FF"/>
          <w:sz w:val="19"/>
          <w:szCs w:val="19"/>
        </w:rPr>
        <w:t>bool</w:t>
      </w:r>
      <w:proofErr w:type="spell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CanSerialize</w:t>
      </w:r>
      <w:proofErr w:type="spellEnd"/>
      <w:r w:rsidRPr="00865811">
        <w:rPr>
          <w:rFonts w:ascii="Consolas" w:eastAsia="Times New Roman" w:hAnsi="Consolas" w:cs="Consolas"/>
          <w:color w:val="000000"/>
          <w:sz w:val="19"/>
          <w:szCs w:val="19"/>
        </w:rPr>
        <w:t xml:space="preserve">(Type </w:t>
      </w:r>
      <w:proofErr w:type="spellStart"/>
      <w:r w:rsidRPr="00865811">
        <w:rPr>
          <w:rFonts w:ascii="Consolas" w:eastAsia="Times New Roman" w:hAnsi="Consolas" w:cs="Consolas"/>
          <w:color w:val="000000"/>
          <w:sz w:val="19"/>
          <w:szCs w:val="19"/>
        </w:rPr>
        <w:t>targetType</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targetType.Equals</w:t>
      </w:r>
      <w:proofErr w:type="spellEnd"/>
      <w:r w:rsidRPr="00865811">
        <w:rPr>
          <w:rFonts w:ascii="Consolas" w:eastAsia="Times New Roman" w:hAnsi="Consolas" w:cs="Consolas"/>
          <w:color w:val="000000"/>
          <w:sz w:val="19"/>
          <w:szCs w:val="19"/>
        </w:rPr>
        <w:t>(</w:t>
      </w:r>
      <w:proofErr w:type="spellStart"/>
      <w:r w:rsidRPr="00865811">
        <w:rPr>
          <w:rFonts w:ascii="Consolas" w:eastAsia="Times New Roman" w:hAnsi="Consolas" w:cs="Consolas"/>
          <w:color w:val="0000FF"/>
          <w:sz w:val="19"/>
          <w:szCs w:val="19"/>
        </w:rPr>
        <w:t>typeof</w:t>
      </w:r>
      <w:proofErr w:type="spellEnd"/>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NutrientDataElement</w:t>
      </w:r>
      <w:proofErr w:type="spellEnd"/>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void</w:t>
      </w:r>
      <w:r w:rsidRPr="00865811">
        <w:rPr>
          <w:rFonts w:ascii="Consolas" w:eastAsia="Times New Roman" w:hAnsi="Consolas" w:cs="Consolas"/>
          <w:color w:val="000000"/>
          <w:sz w:val="19"/>
          <w:szCs w:val="19"/>
        </w:rPr>
        <w:t xml:space="preserve"> Serialize(</w:t>
      </w:r>
      <w:r w:rsidRPr="00865811">
        <w:rPr>
          <w:rFonts w:ascii="Consolas" w:eastAsia="Times New Roman" w:hAnsi="Consolas" w:cs="Consolas"/>
          <w:color w:val="0000FF"/>
          <w:sz w:val="19"/>
          <w:szCs w:val="19"/>
        </w:rPr>
        <w:t>object</w:t>
      </w:r>
      <w:r w:rsidRPr="00865811">
        <w:rPr>
          <w:rFonts w:ascii="Consolas" w:eastAsia="Times New Roman" w:hAnsi="Consolas" w:cs="Consolas"/>
          <w:color w:val="000000"/>
          <w:sz w:val="19"/>
          <w:szCs w:val="19"/>
        </w:rPr>
        <w:t xml:space="preserve"> target, </w:t>
      </w:r>
      <w:proofErr w:type="spellStart"/>
      <w:r w:rsidRPr="00865811">
        <w:rPr>
          <w:rFonts w:ascii="Consolas" w:eastAsia="Times New Roman" w:hAnsi="Consolas" w:cs="Consolas"/>
          <w:color w:val="000000"/>
          <w:sz w:val="19"/>
          <w:szCs w:val="19"/>
        </w:rPr>
        <w:t>BinaryWriter</w:t>
      </w:r>
      <w:proofErr w:type="spellEnd"/>
      <w:r w:rsidRPr="00865811">
        <w:rPr>
          <w:rFonts w:ascii="Consolas" w:eastAsia="Times New Roman" w:hAnsi="Consolas" w:cs="Consolas"/>
          <w:color w:val="000000"/>
          <w:sz w:val="19"/>
          <w:szCs w:val="19"/>
        </w:rPr>
        <w:t xml:space="preserve"> writer)</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FF"/>
          <w:sz w:val="19"/>
          <w:szCs w:val="19"/>
        </w:rPr>
        <w:t>var</w:t>
      </w:r>
      <w:proofErr w:type="spellEnd"/>
      <w:proofErr w:type="gramEnd"/>
      <w:r w:rsidRPr="00865811">
        <w:rPr>
          <w:rFonts w:ascii="Consolas" w:eastAsia="Times New Roman" w:hAnsi="Consolas" w:cs="Consolas"/>
          <w:color w:val="000000"/>
          <w:sz w:val="19"/>
          <w:szCs w:val="19"/>
        </w:rPr>
        <w:t xml:space="preserve"> data = (</w:t>
      </w:r>
      <w:proofErr w:type="spellStart"/>
      <w:r w:rsidRPr="00865811">
        <w:rPr>
          <w:rFonts w:ascii="Consolas" w:eastAsia="Times New Roman" w:hAnsi="Consolas" w:cs="Consolas"/>
          <w:color w:val="000000"/>
          <w:sz w:val="19"/>
          <w:szCs w:val="19"/>
        </w:rPr>
        <w:t>NutrientDataElement</w:t>
      </w:r>
      <w:proofErr w:type="spellEnd"/>
      <w:r w:rsidRPr="00865811">
        <w:rPr>
          <w:rFonts w:ascii="Consolas" w:eastAsia="Times New Roman" w:hAnsi="Consolas" w:cs="Consolas"/>
          <w:color w:val="000000"/>
          <w:sz w:val="19"/>
          <w:szCs w:val="19"/>
        </w:rPr>
        <w:t>)target;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00"/>
          <w:sz w:val="19"/>
          <w:szCs w:val="19"/>
        </w:rPr>
        <w:t>writer.Write</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00"/>
          <w:sz w:val="19"/>
          <w:szCs w:val="19"/>
        </w:rPr>
        <w:t>data.NutrientDefinitionId</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proofErr w:type="gramStart"/>
      <w:r w:rsidRPr="00865811">
        <w:rPr>
          <w:rFonts w:ascii="Consolas" w:eastAsia="Times New Roman" w:hAnsi="Consolas" w:cs="Consolas"/>
          <w:color w:val="000000"/>
          <w:sz w:val="19"/>
          <w:szCs w:val="19"/>
        </w:rPr>
        <w:t>writer.Write</w:t>
      </w:r>
      <w:proofErr w:type="spellEnd"/>
      <w:r w:rsidRPr="00865811">
        <w:rPr>
          <w:rFonts w:ascii="Consolas" w:eastAsia="Times New Roman" w:hAnsi="Consolas" w:cs="Consolas"/>
          <w:color w:val="000000"/>
          <w:sz w:val="19"/>
          <w:szCs w:val="19"/>
        </w:rPr>
        <w:t>(</w:t>
      </w:r>
      <w:proofErr w:type="spellStart"/>
      <w:proofErr w:type="gramEnd"/>
      <w:r w:rsidRPr="00865811">
        <w:rPr>
          <w:rFonts w:ascii="Consolas" w:eastAsia="Times New Roman" w:hAnsi="Consolas" w:cs="Consolas"/>
          <w:color w:val="000000"/>
          <w:sz w:val="19"/>
          <w:szCs w:val="19"/>
        </w:rPr>
        <w:t>data.AmountPerHundredGrams</w:t>
      </w:r>
      <w:proofErr w:type="spell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public</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override</w:t>
      </w:r>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object</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Deserialize</w:t>
      </w:r>
      <w:proofErr w:type="spellEnd"/>
      <w:r w:rsidRPr="00865811">
        <w:rPr>
          <w:rFonts w:ascii="Consolas" w:eastAsia="Times New Roman" w:hAnsi="Consolas" w:cs="Consolas"/>
          <w:color w:val="000000"/>
          <w:sz w:val="19"/>
          <w:szCs w:val="19"/>
        </w:rPr>
        <w:t xml:space="preserve">(Type type, </w:t>
      </w:r>
      <w:proofErr w:type="spellStart"/>
      <w:r w:rsidRPr="00865811">
        <w:rPr>
          <w:rFonts w:ascii="Consolas" w:eastAsia="Times New Roman" w:hAnsi="Consolas" w:cs="Consolas"/>
          <w:color w:val="000000"/>
          <w:sz w:val="19"/>
          <w:szCs w:val="19"/>
        </w:rPr>
        <w:t>BinaryReader</w:t>
      </w:r>
      <w:proofErr w:type="spellEnd"/>
      <w:r w:rsidRPr="00865811">
        <w:rPr>
          <w:rFonts w:ascii="Consolas" w:eastAsia="Times New Roman" w:hAnsi="Consolas" w:cs="Consolas"/>
          <w:color w:val="000000"/>
          <w:sz w:val="19"/>
          <w:szCs w:val="19"/>
        </w:rPr>
        <w:t xml:space="preserve"> reader)</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gramStart"/>
      <w:r w:rsidRPr="00865811">
        <w:rPr>
          <w:rFonts w:ascii="Consolas" w:eastAsia="Times New Roman" w:hAnsi="Consolas" w:cs="Consolas"/>
          <w:color w:val="0000FF"/>
          <w:sz w:val="19"/>
          <w:szCs w:val="19"/>
        </w:rPr>
        <w:t>return</w:t>
      </w:r>
      <w:proofErr w:type="gramEnd"/>
      <w:r w:rsidRPr="00865811">
        <w:rPr>
          <w:rFonts w:ascii="Consolas" w:eastAsia="Times New Roman" w:hAnsi="Consolas" w:cs="Consolas"/>
          <w:color w:val="000000"/>
          <w:sz w:val="19"/>
          <w:szCs w:val="19"/>
        </w:rPr>
        <w:t xml:space="preserve"> </w:t>
      </w:r>
      <w:r w:rsidRPr="00865811">
        <w:rPr>
          <w:rFonts w:ascii="Consolas" w:eastAsia="Times New Roman" w:hAnsi="Consolas" w:cs="Consolas"/>
          <w:color w:val="0000FF"/>
          <w:sz w:val="19"/>
          <w:szCs w:val="19"/>
        </w:rPr>
        <w:t>new</w:t>
      </w: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NutrientDataElement</w:t>
      </w:r>
      <w:proofErr w:type="spellEnd"/>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NutrientDefinitionId</w:t>
      </w:r>
      <w:proofErr w:type="spellEnd"/>
      <w:r w:rsidRPr="00865811">
        <w:rPr>
          <w:rFonts w:ascii="Consolas" w:eastAsia="Times New Roman" w:hAnsi="Consolas" w:cs="Consolas"/>
          <w:color w:val="000000"/>
          <w:sz w:val="19"/>
          <w:szCs w:val="19"/>
        </w:rPr>
        <w:t xml:space="preserve"> = </w:t>
      </w:r>
      <w:proofErr w:type="gramStart"/>
      <w:r w:rsidRPr="00865811">
        <w:rPr>
          <w:rFonts w:ascii="Consolas" w:eastAsia="Times New Roman" w:hAnsi="Consolas" w:cs="Consolas"/>
          <w:color w:val="000000"/>
          <w:sz w:val="19"/>
          <w:szCs w:val="19"/>
        </w:rPr>
        <w:t>reader.ReadInt32(</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roofErr w:type="spellStart"/>
      <w:r w:rsidRPr="00865811">
        <w:rPr>
          <w:rFonts w:ascii="Consolas" w:eastAsia="Times New Roman" w:hAnsi="Consolas" w:cs="Consolas"/>
          <w:color w:val="000000"/>
          <w:sz w:val="19"/>
          <w:szCs w:val="19"/>
        </w:rPr>
        <w:t>AmountPerHundredGrams</w:t>
      </w:r>
      <w:proofErr w:type="spellEnd"/>
      <w:r w:rsidRPr="00865811">
        <w:rPr>
          <w:rFonts w:ascii="Consolas" w:eastAsia="Times New Roman" w:hAnsi="Consolas" w:cs="Consolas"/>
          <w:color w:val="000000"/>
          <w:sz w:val="19"/>
          <w:szCs w:val="19"/>
        </w:rPr>
        <w:t xml:space="preserve"> = </w:t>
      </w:r>
      <w:proofErr w:type="spellStart"/>
      <w:proofErr w:type="gramStart"/>
      <w:r w:rsidRPr="00865811">
        <w:rPr>
          <w:rFonts w:ascii="Consolas" w:eastAsia="Times New Roman" w:hAnsi="Consolas" w:cs="Consolas"/>
          <w:color w:val="000000"/>
          <w:sz w:val="19"/>
          <w:szCs w:val="19"/>
        </w:rPr>
        <w:t>reader.ReadDouble</w:t>
      </w:r>
      <w:proofErr w:type="spellEnd"/>
      <w:r w:rsidRPr="00865811">
        <w:rPr>
          <w:rFonts w:ascii="Consolas" w:eastAsia="Times New Roman" w:hAnsi="Consolas" w:cs="Consolas"/>
          <w:color w:val="000000"/>
          <w:sz w:val="19"/>
          <w:szCs w:val="19"/>
        </w:rPr>
        <w:t>()</w:t>
      </w:r>
      <w:proofErr w:type="gramEnd"/>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 xml:space="preserve">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24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t xml:space="preserve">It is fine to handle multiple types in the same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or even to serialize based on derived types. Once you have defined your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you simply register it with the engine </w:t>
      </w:r>
      <w:r w:rsidRPr="00865811">
        <w:rPr>
          <w:rFonts w:ascii="Segoe UI" w:eastAsia="Times New Roman" w:hAnsi="Segoe UI" w:cs="Segoe UI"/>
          <w:i/>
          <w:iCs/>
          <w:color w:val="30332D"/>
          <w:sz w:val="19"/>
          <w:szCs w:val="19"/>
        </w:rPr>
        <w:t>before</w:t>
      </w:r>
      <w:r w:rsidRPr="00865811">
        <w:rPr>
          <w:rFonts w:ascii="Segoe UI" w:eastAsia="Times New Roman" w:hAnsi="Segoe UI" w:cs="Segoe UI"/>
          <w:color w:val="30332D"/>
          <w:sz w:val="19"/>
          <w:szCs w:val="19"/>
        </w:rPr>
        <w:t xml:space="preserve"> activation, like this: </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r w:rsidRPr="00865811">
        <w:rPr>
          <w:rFonts w:ascii="Consolas" w:eastAsia="Times New Roman" w:hAnsi="Consolas" w:cs="Consolas"/>
          <w:color w:val="000000"/>
          <w:sz w:val="19"/>
          <w:szCs w:val="19"/>
        </w:rPr>
        <w:t>engine.SterlingDatabase.RegisterSerializer</w:t>
      </w:r>
      <w:proofErr w:type="spellEnd"/>
      <w:r w:rsidRPr="00865811">
        <w:rPr>
          <w:rFonts w:ascii="Consolas" w:eastAsia="Times New Roman" w:hAnsi="Consolas" w:cs="Consolas"/>
          <w:color w:val="000000"/>
          <w:sz w:val="19"/>
          <w:szCs w:val="19"/>
        </w:rPr>
        <w:t>&lt;</w:t>
      </w:r>
      <w:proofErr w:type="spellStart"/>
      <w:r w:rsidRPr="00865811">
        <w:rPr>
          <w:rFonts w:ascii="Consolas" w:eastAsia="Times New Roman" w:hAnsi="Consolas" w:cs="Consolas"/>
          <w:color w:val="000000"/>
          <w:sz w:val="19"/>
          <w:szCs w:val="19"/>
        </w:rPr>
        <w:t>FoodSerializer</w:t>
      </w:r>
      <w:proofErr w:type="spellEnd"/>
      <w:proofErr w:type="gramStart"/>
      <w:r w:rsidRPr="00865811">
        <w:rPr>
          <w:rFonts w:ascii="Consolas" w:eastAsia="Times New Roman" w:hAnsi="Consolas" w:cs="Consolas"/>
          <w:color w:val="000000"/>
          <w:sz w:val="19"/>
          <w:szCs w:val="19"/>
        </w:rPr>
        <w:t>&gt;(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r w:rsidRPr="00865811">
        <w:rPr>
          <w:rFonts w:ascii="Consolas" w:eastAsia="Times New Roman" w:hAnsi="Consolas" w:cs="Consolas"/>
          <w:color w:val="000000"/>
          <w:sz w:val="19"/>
          <w:szCs w:val="19"/>
        </w:rPr>
        <w:t>_</w:t>
      </w:r>
      <w:proofErr w:type="spellStart"/>
      <w:proofErr w:type="gramStart"/>
      <w:r w:rsidRPr="00865811">
        <w:rPr>
          <w:rFonts w:ascii="Consolas" w:eastAsia="Times New Roman" w:hAnsi="Consolas" w:cs="Consolas"/>
          <w:color w:val="000000"/>
          <w:sz w:val="19"/>
          <w:szCs w:val="19"/>
        </w:rPr>
        <w:t>engine.Activate</w:t>
      </w:r>
      <w:proofErr w:type="spellEnd"/>
      <w:r w:rsidRPr="00865811">
        <w:rPr>
          <w:rFonts w:ascii="Consolas" w:eastAsia="Times New Roman" w:hAnsi="Consolas" w:cs="Consolas"/>
          <w:color w:val="000000"/>
          <w:sz w:val="19"/>
          <w:szCs w:val="19"/>
        </w:rPr>
        <w:t>(</w:t>
      </w:r>
      <w:proofErr w:type="gramEnd"/>
      <w:r w:rsidRPr="00865811">
        <w:rPr>
          <w:rFonts w:ascii="Consolas" w:eastAsia="Times New Roman" w:hAnsi="Consolas" w:cs="Consolas"/>
          <w:color w:val="000000"/>
          <w:sz w:val="19"/>
          <w:szCs w:val="19"/>
        </w:rPr>
        <w:t>);</w:t>
      </w:r>
    </w:p>
    <w:p w:rsidR="00865811" w:rsidRPr="00865811" w:rsidRDefault="00865811" w:rsidP="00865811">
      <w:pPr>
        <w:pBdr>
          <w:top w:val="dashed" w:sz="12" w:space="6" w:color="3E62A6"/>
          <w:left w:val="dashed" w:sz="12" w:space="6" w:color="3E62A6"/>
          <w:bottom w:val="dashed" w:sz="12" w:space="18"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rPr>
      </w:pPr>
    </w:p>
    <w:p w:rsidR="00865811" w:rsidRPr="00865811" w:rsidRDefault="00865811" w:rsidP="00865811">
      <w:pPr>
        <w:spacing w:after="0" w:line="240" w:lineRule="auto"/>
        <w:rPr>
          <w:rFonts w:ascii="Segoe UI" w:eastAsia="Times New Roman" w:hAnsi="Segoe UI" w:cs="Segoe UI"/>
          <w:color w:val="30332D"/>
          <w:sz w:val="19"/>
          <w:szCs w:val="19"/>
        </w:rPr>
      </w:pPr>
      <w:r w:rsidRPr="00865811">
        <w:rPr>
          <w:rFonts w:ascii="Segoe UI" w:eastAsia="Times New Roman" w:hAnsi="Segoe UI" w:cs="Segoe UI"/>
          <w:color w:val="30332D"/>
          <w:sz w:val="19"/>
          <w:szCs w:val="19"/>
        </w:rPr>
        <w:br/>
      </w:r>
      <w:r w:rsidRPr="00865811">
        <w:rPr>
          <w:rFonts w:ascii="Segoe UI" w:eastAsia="Times New Roman" w:hAnsi="Segoe UI" w:cs="Segoe UI"/>
          <w:color w:val="30332D"/>
          <w:sz w:val="19"/>
          <w:szCs w:val="19"/>
        </w:rPr>
        <w:br/>
        <w:t xml:space="preserve">The </w:t>
      </w:r>
      <w:proofErr w:type="spellStart"/>
      <w:r w:rsidRPr="00865811">
        <w:rPr>
          <w:rFonts w:ascii="Segoe UI" w:eastAsia="Times New Roman" w:hAnsi="Segoe UI" w:cs="Segoe UI"/>
          <w:color w:val="30332D"/>
          <w:sz w:val="19"/>
          <w:szCs w:val="19"/>
        </w:rPr>
        <w:t>serializer</w:t>
      </w:r>
      <w:proofErr w:type="spellEnd"/>
      <w:r w:rsidRPr="00865811">
        <w:rPr>
          <w:rFonts w:ascii="Segoe UI" w:eastAsia="Times New Roman" w:hAnsi="Segoe UI" w:cs="Segoe UI"/>
          <w:color w:val="30332D"/>
          <w:sz w:val="19"/>
          <w:szCs w:val="19"/>
        </w:rPr>
        <w:t xml:space="preserve"> is then available to all databases defined.</w:t>
      </w:r>
    </w:p>
    <w:p w:rsidR="00055B28" w:rsidRDefault="00055B28"/>
    <w:sectPr w:rsidR="00055B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2F0" w:rsidRDefault="006B52F0" w:rsidP="00BD339C">
      <w:pPr>
        <w:spacing w:after="0" w:line="240" w:lineRule="auto"/>
      </w:pPr>
      <w:r>
        <w:separator/>
      </w:r>
    </w:p>
  </w:endnote>
  <w:endnote w:type="continuationSeparator" w:id="0">
    <w:p w:rsidR="006B52F0" w:rsidRDefault="006B52F0" w:rsidP="00BD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2F0" w:rsidRDefault="006B52F0" w:rsidP="00BD339C">
      <w:pPr>
        <w:spacing w:after="0" w:line="240" w:lineRule="auto"/>
      </w:pPr>
      <w:r>
        <w:separator/>
      </w:r>
    </w:p>
  </w:footnote>
  <w:footnote w:type="continuationSeparator" w:id="0">
    <w:p w:rsidR="006B52F0" w:rsidRDefault="006B52F0" w:rsidP="00BD3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39C" w:rsidRDefault="00BD3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1469C"/>
    <w:multiLevelType w:val="multilevel"/>
    <w:tmpl w:val="0A0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11"/>
    <w:rsid w:val="00055B28"/>
    <w:rsid w:val="000E4A03"/>
    <w:rsid w:val="0068719A"/>
    <w:rsid w:val="006B52F0"/>
    <w:rsid w:val="007F55F7"/>
    <w:rsid w:val="00865811"/>
    <w:rsid w:val="00BD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11"/>
    <w:rPr>
      <w:color w:val="0000FF" w:themeColor="hyperlink"/>
      <w:u w:val="single"/>
    </w:rPr>
  </w:style>
  <w:style w:type="character" w:customStyle="1" w:styleId="Heading1Char">
    <w:name w:val="Heading 1 Char"/>
    <w:basedOn w:val="DefaultParagraphFont"/>
    <w:link w:val="Heading1"/>
    <w:uiPriority w:val="9"/>
    <w:rsid w:val="0086581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58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81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6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81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65811"/>
    <w:pPr>
      <w:outlineLvl w:val="9"/>
    </w:pPr>
    <w:rPr>
      <w:lang w:eastAsia="ja-JP"/>
    </w:rPr>
  </w:style>
  <w:style w:type="paragraph" w:styleId="TOC1">
    <w:name w:val="toc 1"/>
    <w:basedOn w:val="Normal"/>
    <w:next w:val="Normal"/>
    <w:autoRedefine/>
    <w:uiPriority w:val="39"/>
    <w:unhideWhenUsed/>
    <w:rsid w:val="00865811"/>
    <w:pPr>
      <w:spacing w:after="100"/>
    </w:pPr>
  </w:style>
  <w:style w:type="paragraph" w:styleId="TOC2">
    <w:name w:val="toc 2"/>
    <w:basedOn w:val="Normal"/>
    <w:next w:val="Normal"/>
    <w:autoRedefine/>
    <w:uiPriority w:val="39"/>
    <w:unhideWhenUsed/>
    <w:rsid w:val="00865811"/>
    <w:pPr>
      <w:spacing w:after="100"/>
      <w:ind w:left="220"/>
    </w:pPr>
  </w:style>
  <w:style w:type="paragraph" w:styleId="TOC3">
    <w:name w:val="toc 3"/>
    <w:basedOn w:val="Normal"/>
    <w:next w:val="Normal"/>
    <w:autoRedefine/>
    <w:uiPriority w:val="39"/>
    <w:unhideWhenUsed/>
    <w:rsid w:val="00865811"/>
    <w:pPr>
      <w:spacing w:after="100"/>
      <w:ind w:left="440"/>
    </w:pPr>
  </w:style>
  <w:style w:type="paragraph" w:styleId="BalloonText">
    <w:name w:val="Balloon Text"/>
    <w:basedOn w:val="Normal"/>
    <w:link w:val="BalloonTextChar"/>
    <w:uiPriority w:val="99"/>
    <w:semiHidden/>
    <w:unhideWhenUsed/>
    <w:rsid w:val="0086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11"/>
    <w:rPr>
      <w:rFonts w:ascii="Tahoma" w:hAnsi="Tahoma" w:cs="Tahoma"/>
      <w:sz w:val="16"/>
      <w:szCs w:val="16"/>
    </w:rPr>
  </w:style>
  <w:style w:type="character" w:styleId="BookTitle">
    <w:name w:val="Book Title"/>
    <w:basedOn w:val="DefaultParagraphFont"/>
    <w:uiPriority w:val="33"/>
    <w:qFormat/>
    <w:rsid w:val="0068719A"/>
    <w:rPr>
      <w:b/>
      <w:bCs/>
      <w:smallCaps/>
      <w:spacing w:val="5"/>
    </w:rPr>
  </w:style>
  <w:style w:type="paragraph" w:styleId="Header">
    <w:name w:val="header"/>
    <w:basedOn w:val="Normal"/>
    <w:link w:val="HeaderChar"/>
    <w:uiPriority w:val="99"/>
    <w:unhideWhenUsed/>
    <w:rsid w:val="00BD3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39C"/>
  </w:style>
  <w:style w:type="paragraph" w:styleId="Footer">
    <w:name w:val="footer"/>
    <w:basedOn w:val="Normal"/>
    <w:link w:val="FooterChar"/>
    <w:uiPriority w:val="99"/>
    <w:unhideWhenUsed/>
    <w:rsid w:val="00BD3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11"/>
    <w:rPr>
      <w:color w:val="0000FF" w:themeColor="hyperlink"/>
      <w:u w:val="single"/>
    </w:rPr>
  </w:style>
  <w:style w:type="character" w:customStyle="1" w:styleId="Heading1Char">
    <w:name w:val="Heading 1 Char"/>
    <w:basedOn w:val="DefaultParagraphFont"/>
    <w:link w:val="Heading1"/>
    <w:uiPriority w:val="9"/>
    <w:rsid w:val="0086581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658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81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658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81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65811"/>
    <w:pPr>
      <w:outlineLvl w:val="9"/>
    </w:pPr>
    <w:rPr>
      <w:lang w:eastAsia="ja-JP"/>
    </w:rPr>
  </w:style>
  <w:style w:type="paragraph" w:styleId="TOC1">
    <w:name w:val="toc 1"/>
    <w:basedOn w:val="Normal"/>
    <w:next w:val="Normal"/>
    <w:autoRedefine/>
    <w:uiPriority w:val="39"/>
    <w:unhideWhenUsed/>
    <w:rsid w:val="00865811"/>
    <w:pPr>
      <w:spacing w:after="100"/>
    </w:pPr>
  </w:style>
  <w:style w:type="paragraph" w:styleId="TOC2">
    <w:name w:val="toc 2"/>
    <w:basedOn w:val="Normal"/>
    <w:next w:val="Normal"/>
    <w:autoRedefine/>
    <w:uiPriority w:val="39"/>
    <w:unhideWhenUsed/>
    <w:rsid w:val="00865811"/>
    <w:pPr>
      <w:spacing w:after="100"/>
      <w:ind w:left="220"/>
    </w:pPr>
  </w:style>
  <w:style w:type="paragraph" w:styleId="TOC3">
    <w:name w:val="toc 3"/>
    <w:basedOn w:val="Normal"/>
    <w:next w:val="Normal"/>
    <w:autoRedefine/>
    <w:uiPriority w:val="39"/>
    <w:unhideWhenUsed/>
    <w:rsid w:val="00865811"/>
    <w:pPr>
      <w:spacing w:after="100"/>
      <w:ind w:left="440"/>
    </w:pPr>
  </w:style>
  <w:style w:type="paragraph" w:styleId="BalloonText">
    <w:name w:val="Balloon Text"/>
    <w:basedOn w:val="Normal"/>
    <w:link w:val="BalloonTextChar"/>
    <w:uiPriority w:val="99"/>
    <w:semiHidden/>
    <w:unhideWhenUsed/>
    <w:rsid w:val="0086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11"/>
    <w:rPr>
      <w:rFonts w:ascii="Tahoma" w:hAnsi="Tahoma" w:cs="Tahoma"/>
      <w:sz w:val="16"/>
      <w:szCs w:val="16"/>
    </w:rPr>
  </w:style>
  <w:style w:type="character" w:styleId="BookTitle">
    <w:name w:val="Book Title"/>
    <w:basedOn w:val="DefaultParagraphFont"/>
    <w:uiPriority w:val="33"/>
    <w:qFormat/>
    <w:rsid w:val="0068719A"/>
    <w:rPr>
      <w:b/>
      <w:bCs/>
      <w:smallCaps/>
      <w:spacing w:val="5"/>
    </w:rPr>
  </w:style>
  <w:style w:type="paragraph" w:styleId="Header">
    <w:name w:val="header"/>
    <w:basedOn w:val="Normal"/>
    <w:link w:val="HeaderChar"/>
    <w:uiPriority w:val="99"/>
    <w:unhideWhenUsed/>
    <w:rsid w:val="00BD3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39C"/>
  </w:style>
  <w:style w:type="paragraph" w:styleId="Footer">
    <w:name w:val="footer"/>
    <w:basedOn w:val="Normal"/>
    <w:link w:val="FooterChar"/>
    <w:uiPriority w:val="99"/>
    <w:unhideWhenUsed/>
    <w:rsid w:val="00BD3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00825">
      <w:bodyDiv w:val="1"/>
      <w:marLeft w:val="0"/>
      <w:marRight w:val="0"/>
      <w:marTop w:val="0"/>
      <w:marBottom w:val="0"/>
      <w:divBdr>
        <w:top w:val="none" w:sz="0" w:space="0" w:color="auto"/>
        <w:left w:val="none" w:sz="0" w:space="0" w:color="auto"/>
        <w:bottom w:val="none" w:sz="0" w:space="0" w:color="auto"/>
        <w:right w:val="none" w:sz="0" w:space="0" w:color="auto"/>
      </w:divBdr>
      <w:divsChild>
        <w:div w:id="1973828819">
          <w:marLeft w:val="0"/>
          <w:marRight w:val="0"/>
          <w:marTop w:val="0"/>
          <w:marBottom w:val="0"/>
          <w:divBdr>
            <w:top w:val="none" w:sz="0" w:space="0" w:color="auto"/>
            <w:left w:val="none" w:sz="0" w:space="0" w:color="auto"/>
            <w:bottom w:val="none" w:sz="0" w:space="0" w:color="auto"/>
            <w:right w:val="none" w:sz="0" w:space="0" w:color="auto"/>
          </w:divBdr>
          <w:divsChild>
            <w:div w:id="2096972457">
              <w:marLeft w:val="0"/>
              <w:marRight w:val="0"/>
              <w:marTop w:val="0"/>
              <w:marBottom w:val="0"/>
              <w:divBdr>
                <w:top w:val="none" w:sz="0" w:space="0" w:color="auto"/>
                <w:left w:val="none" w:sz="0" w:space="0" w:color="auto"/>
                <w:bottom w:val="none" w:sz="0" w:space="0" w:color="auto"/>
                <w:right w:val="none" w:sz="0" w:space="0" w:color="auto"/>
              </w:divBdr>
              <w:divsChild>
                <w:div w:id="1511289817">
                  <w:marLeft w:val="0"/>
                  <w:marRight w:val="0"/>
                  <w:marTop w:val="0"/>
                  <w:marBottom w:val="0"/>
                  <w:divBdr>
                    <w:top w:val="none" w:sz="0" w:space="0" w:color="auto"/>
                    <w:left w:val="none" w:sz="0" w:space="0" w:color="auto"/>
                    <w:bottom w:val="none" w:sz="0" w:space="0" w:color="auto"/>
                    <w:right w:val="none" w:sz="0" w:space="0" w:color="auto"/>
                  </w:divBdr>
                  <w:divsChild>
                    <w:div w:id="1064370309">
                      <w:marLeft w:val="0"/>
                      <w:marRight w:val="0"/>
                      <w:marTop w:val="0"/>
                      <w:marBottom w:val="0"/>
                      <w:divBdr>
                        <w:top w:val="none" w:sz="0" w:space="0" w:color="auto"/>
                        <w:left w:val="none" w:sz="0" w:space="0" w:color="auto"/>
                        <w:bottom w:val="none" w:sz="0" w:space="0" w:color="auto"/>
                        <w:right w:val="none" w:sz="0" w:space="0" w:color="auto"/>
                      </w:divBdr>
                      <w:divsChild>
                        <w:div w:id="613438705">
                          <w:marLeft w:val="0"/>
                          <w:marRight w:val="0"/>
                          <w:marTop w:val="0"/>
                          <w:marBottom w:val="0"/>
                          <w:divBdr>
                            <w:top w:val="none" w:sz="0" w:space="0" w:color="auto"/>
                            <w:left w:val="none" w:sz="0" w:space="0" w:color="auto"/>
                            <w:bottom w:val="none" w:sz="0" w:space="0" w:color="auto"/>
                            <w:right w:val="none" w:sz="0" w:space="0" w:color="auto"/>
                          </w:divBdr>
                          <w:divsChild>
                            <w:div w:id="938752762">
                              <w:marLeft w:val="0"/>
                              <w:marRight w:val="0"/>
                              <w:marTop w:val="0"/>
                              <w:marBottom w:val="0"/>
                              <w:divBdr>
                                <w:top w:val="none" w:sz="0" w:space="0" w:color="auto"/>
                                <w:left w:val="none" w:sz="0" w:space="0" w:color="auto"/>
                                <w:bottom w:val="none" w:sz="0" w:space="0" w:color="auto"/>
                                <w:right w:val="none" w:sz="0" w:space="0" w:color="auto"/>
                              </w:divBdr>
                              <w:divsChild>
                                <w:div w:id="2123916190">
                                  <w:marLeft w:val="240"/>
                                  <w:marRight w:val="240"/>
                                  <w:marTop w:val="0"/>
                                  <w:marBottom w:val="0"/>
                                  <w:divBdr>
                                    <w:top w:val="none" w:sz="0" w:space="0" w:color="auto"/>
                                    <w:left w:val="none" w:sz="0" w:space="0" w:color="auto"/>
                                    <w:bottom w:val="none" w:sz="0" w:space="0" w:color="auto"/>
                                    <w:right w:val="none" w:sz="0" w:space="0" w:color="auto"/>
                                  </w:divBdr>
                                  <w:divsChild>
                                    <w:div w:id="601303787">
                                      <w:marLeft w:val="0"/>
                                      <w:marRight w:val="0"/>
                                      <w:marTop w:val="0"/>
                                      <w:marBottom w:val="0"/>
                                      <w:divBdr>
                                        <w:top w:val="none" w:sz="0" w:space="0" w:color="auto"/>
                                        <w:left w:val="none" w:sz="0" w:space="0" w:color="auto"/>
                                        <w:bottom w:val="none" w:sz="0" w:space="0" w:color="auto"/>
                                        <w:right w:val="none" w:sz="0" w:space="0" w:color="auto"/>
                                      </w:divBdr>
                                      <w:divsChild>
                                        <w:div w:id="441458187">
                                          <w:marLeft w:val="0"/>
                                          <w:marRight w:val="0"/>
                                          <w:marTop w:val="0"/>
                                          <w:marBottom w:val="0"/>
                                          <w:divBdr>
                                            <w:top w:val="none" w:sz="0" w:space="0" w:color="auto"/>
                                            <w:left w:val="none" w:sz="0" w:space="0" w:color="auto"/>
                                            <w:bottom w:val="none" w:sz="0" w:space="0" w:color="auto"/>
                                            <w:right w:val="none" w:sz="0" w:space="0" w:color="auto"/>
                                          </w:divBdr>
                                          <w:divsChild>
                                            <w:div w:id="329023283">
                                              <w:marLeft w:val="0"/>
                                              <w:marRight w:val="0"/>
                                              <w:marTop w:val="0"/>
                                              <w:marBottom w:val="0"/>
                                              <w:divBdr>
                                                <w:top w:val="none" w:sz="0" w:space="0" w:color="auto"/>
                                                <w:left w:val="none" w:sz="0" w:space="0" w:color="auto"/>
                                                <w:bottom w:val="none" w:sz="0" w:space="0" w:color="auto"/>
                                                <w:right w:val="none" w:sz="0" w:space="0" w:color="auto"/>
                                              </w:divBdr>
                                            </w:div>
                                            <w:div w:id="1694113632">
                                              <w:marLeft w:val="0"/>
                                              <w:marRight w:val="0"/>
                                              <w:marTop w:val="0"/>
                                              <w:marBottom w:val="0"/>
                                              <w:divBdr>
                                                <w:top w:val="none" w:sz="0" w:space="0" w:color="auto"/>
                                                <w:left w:val="none" w:sz="0" w:space="0" w:color="auto"/>
                                                <w:bottom w:val="none" w:sz="0" w:space="0" w:color="auto"/>
                                                <w:right w:val="none" w:sz="0" w:space="0" w:color="auto"/>
                                              </w:divBdr>
                                            </w:div>
                                            <w:div w:id="696783584">
                                              <w:marLeft w:val="0"/>
                                              <w:marRight w:val="0"/>
                                              <w:marTop w:val="0"/>
                                              <w:marBottom w:val="0"/>
                                              <w:divBdr>
                                                <w:top w:val="none" w:sz="0" w:space="0" w:color="auto"/>
                                                <w:left w:val="none" w:sz="0" w:space="0" w:color="auto"/>
                                                <w:bottom w:val="none" w:sz="0" w:space="0" w:color="auto"/>
                                                <w:right w:val="none" w:sz="0" w:space="0" w:color="auto"/>
                                              </w:divBdr>
                                            </w:div>
                                            <w:div w:id="215702346">
                                              <w:marLeft w:val="0"/>
                                              <w:marRight w:val="0"/>
                                              <w:marTop w:val="0"/>
                                              <w:marBottom w:val="0"/>
                                              <w:divBdr>
                                                <w:top w:val="none" w:sz="0" w:space="0" w:color="auto"/>
                                                <w:left w:val="none" w:sz="0" w:space="0" w:color="auto"/>
                                                <w:bottom w:val="none" w:sz="0" w:space="0" w:color="auto"/>
                                                <w:right w:val="none" w:sz="0" w:space="0" w:color="auto"/>
                                              </w:divBdr>
                                            </w:div>
                                            <w:div w:id="1450273789">
                                              <w:marLeft w:val="0"/>
                                              <w:marRight w:val="0"/>
                                              <w:marTop w:val="0"/>
                                              <w:marBottom w:val="0"/>
                                              <w:divBdr>
                                                <w:top w:val="none" w:sz="0" w:space="0" w:color="auto"/>
                                                <w:left w:val="none" w:sz="0" w:space="0" w:color="auto"/>
                                                <w:bottom w:val="none" w:sz="0" w:space="0" w:color="auto"/>
                                                <w:right w:val="none" w:sz="0" w:space="0" w:color="auto"/>
                                              </w:divBdr>
                                            </w:div>
                                            <w:div w:id="1865629245">
                                              <w:marLeft w:val="0"/>
                                              <w:marRight w:val="0"/>
                                              <w:marTop w:val="0"/>
                                              <w:marBottom w:val="0"/>
                                              <w:divBdr>
                                                <w:top w:val="none" w:sz="0" w:space="0" w:color="auto"/>
                                                <w:left w:val="none" w:sz="0" w:space="0" w:color="auto"/>
                                                <w:bottom w:val="none" w:sz="0" w:space="0" w:color="auto"/>
                                                <w:right w:val="none" w:sz="0" w:space="0" w:color="auto"/>
                                              </w:divBdr>
                                            </w:div>
                                            <w:div w:id="1376734755">
                                              <w:marLeft w:val="0"/>
                                              <w:marRight w:val="0"/>
                                              <w:marTop w:val="0"/>
                                              <w:marBottom w:val="0"/>
                                              <w:divBdr>
                                                <w:top w:val="none" w:sz="0" w:space="0" w:color="auto"/>
                                                <w:left w:val="none" w:sz="0" w:space="0" w:color="auto"/>
                                                <w:bottom w:val="none" w:sz="0" w:space="0" w:color="auto"/>
                                                <w:right w:val="none" w:sz="0" w:space="0" w:color="auto"/>
                                              </w:divBdr>
                                            </w:div>
                                            <w:div w:id="763381558">
                                              <w:marLeft w:val="0"/>
                                              <w:marRight w:val="0"/>
                                              <w:marTop w:val="0"/>
                                              <w:marBottom w:val="0"/>
                                              <w:divBdr>
                                                <w:top w:val="none" w:sz="0" w:space="0" w:color="auto"/>
                                                <w:left w:val="none" w:sz="0" w:space="0" w:color="auto"/>
                                                <w:bottom w:val="none" w:sz="0" w:space="0" w:color="auto"/>
                                                <w:right w:val="none" w:sz="0" w:space="0" w:color="auto"/>
                                              </w:divBdr>
                                            </w:div>
                                            <w:div w:id="1973637503">
                                              <w:marLeft w:val="0"/>
                                              <w:marRight w:val="0"/>
                                              <w:marTop w:val="0"/>
                                              <w:marBottom w:val="0"/>
                                              <w:divBdr>
                                                <w:top w:val="none" w:sz="0" w:space="0" w:color="auto"/>
                                                <w:left w:val="none" w:sz="0" w:space="0" w:color="auto"/>
                                                <w:bottom w:val="none" w:sz="0" w:space="0" w:color="auto"/>
                                                <w:right w:val="none" w:sz="0" w:space="0" w:color="auto"/>
                                              </w:divBdr>
                                            </w:div>
                                            <w:div w:id="599485027">
                                              <w:marLeft w:val="0"/>
                                              <w:marRight w:val="0"/>
                                              <w:marTop w:val="0"/>
                                              <w:marBottom w:val="0"/>
                                              <w:divBdr>
                                                <w:top w:val="none" w:sz="0" w:space="0" w:color="auto"/>
                                                <w:left w:val="none" w:sz="0" w:space="0" w:color="auto"/>
                                                <w:bottom w:val="none" w:sz="0" w:space="0" w:color="auto"/>
                                                <w:right w:val="none" w:sz="0" w:space="0" w:color="auto"/>
                                              </w:divBdr>
                                            </w:div>
                                            <w:div w:id="187766703">
                                              <w:marLeft w:val="0"/>
                                              <w:marRight w:val="0"/>
                                              <w:marTop w:val="0"/>
                                              <w:marBottom w:val="0"/>
                                              <w:divBdr>
                                                <w:top w:val="none" w:sz="0" w:space="0" w:color="auto"/>
                                                <w:left w:val="none" w:sz="0" w:space="0" w:color="auto"/>
                                                <w:bottom w:val="none" w:sz="0" w:space="0" w:color="auto"/>
                                                <w:right w:val="none" w:sz="0" w:space="0" w:color="auto"/>
                                              </w:divBdr>
                                            </w:div>
                                            <w:div w:id="461654551">
                                              <w:marLeft w:val="0"/>
                                              <w:marRight w:val="0"/>
                                              <w:marTop w:val="0"/>
                                              <w:marBottom w:val="0"/>
                                              <w:divBdr>
                                                <w:top w:val="none" w:sz="0" w:space="0" w:color="auto"/>
                                                <w:left w:val="none" w:sz="0" w:space="0" w:color="auto"/>
                                                <w:bottom w:val="none" w:sz="0" w:space="0" w:color="auto"/>
                                                <w:right w:val="none" w:sz="0" w:space="0" w:color="auto"/>
                                              </w:divBdr>
                                            </w:div>
                                            <w:div w:id="13192206">
                                              <w:marLeft w:val="0"/>
                                              <w:marRight w:val="0"/>
                                              <w:marTop w:val="0"/>
                                              <w:marBottom w:val="0"/>
                                              <w:divBdr>
                                                <w:top w:val="none" w:sz="0" w:space="0" w:color="auto"/>
                                                <w:left w:val="none" w:sz="0" w:space="0" w:color="auto"/>
                                                <w:bottom w:val="none" w:sz="0" w:space="0" w:color="auto"/>
                                                <w:right w:val="none" w:sz="0" w:space="0" w:color="auto"/>
                                              </w:divBdr>
                                            </w:div>
                                            <w:div w:id="1409184316">
                                              <w:marLeft w:val="0"/>
                                              <w:marRight w:val="0"/>
                                              <w:marTop w:val="0"/>
                                              <w:marBottom w:val="0"/>
                                              <w:divBdr>
                                                <w:top w:val="none" w:sz="0" w:space="0" w:color="auto"/>
                                                <w:left w:val="none" w:sz="0" w:space="0" w:color="auto"/>
                                                <w:bottom w:val="none" w:sz="0" w:space="0" w:color="auto"/>
                                                <w:right w:val="none" w:sz="0" w:space="0" w:color="auto"/>
                                              </w:divBdr>
                                            </w:div>
                                            <w:div w:id="475487374">
                                              <w:marLeft w:val="0"/>
                                              <w:marRight w:val="0"/>
                                              <w:marTop w:val="0"/>
                                              <w:marBottom w:val="0"/>
                                              <w:divBdr>
                                                <w:top w:val="none" w:sz="0" w:space="0" w:color="auto"/>
                                                <w:left w:val="none" w:sz="0" w:space="0" w:color="auto"/>
                                                <w:bottom w:val="none" w:sz="0" w:space="0" w:color="auto"/>
                                                <w:right w:val="none" w:sz="0" w:space="0" w:color="auto"/>
                                              </w:divBdr>
                                            </w:div>
                                            <w:div w:id="1549418920">
                                              <w:marLeft w:val="0"/>
                                              <w:marRight w:val="0"/>
                                              <w:marTop w:val="0"/>
                                              <w:marBottom w:val="0"/>
                                              <w:divBdr>
                                                <w:top w:val="none" w:sz="0" w:space="0" w:color="auto"/>
                                                <w:left w:val="none" w:sz="0" w:space="0" w:color="auto"/>
                                                <w:bottom w:val="none" w:sz="0" w:space="0" w:color="auto"/>
                                                <w:right w:val="none" w:sz="0" w:space="0" w:color="auto"/>
                                              </w:divBdr>
                                            </w:div>
                                            <w:div w:id="2006587692">
                                              <w:marLeft w:val="0"/>
                                              <w:marRight w:val="0"/>
                                              <w:marTop w:val="0"/>
                                              <w:marBottom w:val="0"/>
                                              <w:divBdr>
                                                <w:top w:val="none" w:sz="0" w:space="0" w:color="auto"/>
                                                <w:left w:val="none" w:sz="0" w:space="0" w:color="auto"/>
                                                <w:bottom w:val="none" w:sz="0" w:space="0" w:color="auto"/>
                                                <w:right w:val="none" w:sz="0" w:space="0" w:color="auto"/>
                                              </w:divBdr>
                                            </w:div>
                                            <w:div w:id="1158039566">
                                              <w:marLeft w:val="0"/>
                                              <w:marRight w:val="0"/>
                                              <w:marTop w:val="0"/>
                                              <w:marBottom w:val="0"/>
                                              <w:divBdr>
                                                <w:top w:val="none" w:sz="0" w:space="0" w:color="auto"/>
                                                <w:left w:val="none" w:sz="0" w:space="0" w:color="auto"/>
                                                <w:bottom w:val="none" w:sz="0" w:space="0" w:color="auto"/>
                                                <w:right w:val="none" w:sz="0" w:space="0" w:color="auto"/>
                                              </w:divBdr>
                                            </w:div>
                                            <w:div w:id="15030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terling.codeplex.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357EF-7036-433F-85FA-952B0840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2157</Words>
  <Characters>12189</Characters>
  <Application>Microsoft Office Word</Application>
  <DocSecurity>0</DocSecurity>
  <Lines>393</Lines>
  <Paragraphs>247</Paragraphs>
  <ScaleCrop>false</ScaleCrop>
  <HeadingPairs>
    <vt:vector size="2" baseType="variant">
      <vt:variant>
        <vt:lpstr>Title</vt:lpstr>
      </vt:variant>
      <vt:variant>
        <vt:i4>1</vt:i4>
      </vt:variant>
    </vt:vector>
  </HeadingPairs>
  <TitlesOfParts>
    <vt:vector size="1" baseType="lpstr">
      <vt:lpstr>Sterling OODB</vt:lpstr>
    </vt:vector>
  </TitlesOfParts>
  <Company>Wintellect</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Sterling OODB</dc:title>
  <dc:creator>JeremyLikness</dc:creator>
  <cp:lastModifiedBy>JeremyLikness</cp:lastModifiedBy>
  <cp:revision>6</cp:revision>
  <cp:lastPrinted>2010-07-16T16:29:00Z</cp:lastPrinted>
  <dcterms:created xsi:type="dcterms:W3CDTF">2010-07-16T16:18:00Z</dcterms:created>
  <dcterms:modified xsi:type="dcterms:W3CDTF">2010-07-16T16:32:00Z</dcterms:modified>
</cp:coreProperties>
</file>