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1A3EDEB9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Expected Graduation: May 2024</w:t>
      </w:r>
    </w:p>
    <w:p w14:paraId="1CD2A70B" w14:textId="1A58CC76" w:rsidR="00D1161C" w:rsidRPr="00865029" w:rsidRDefault="00D1161C" w:rsidP="00D11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commentRangeStart w:id="0"/>
      <w:r w:rsidRPr="00865029">
        <w:rPr>
          <w:rFonts w:ascii="Arial" w:hAnsi="Arial" w:cs="Arial"/>
          <w:color w:val="000000"/>
          <w:sz w:val="20"/>
          <w:szCs w:val="20"/>
        </w:rPr>
        <w:t xml:space="preserve">   Cumulative GPA: 3.7</w:t>
      </w:r>
      <w:commentRangeEnd w:id="0"/>
      <w:r w:rsidR="000D79A1">
        <w:rPr>
          <w:rFonts w:ascii="Arial" w:hAnsi="Arial" w:cs="Arial"/>
          <w:color w:val="000000"/>
          <w:sz w:val="20"/>
          <w:szCs w:val="20"/>
        </w:rPr>
        <w:t>9</w:t>
      </w:r>
      <w:r w:rsidR="00890270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02DE4BD" w14:textId="585F2570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5A7DC9" w14:textId="7A9D090F" w:rsidR="00865029" w:rsidRPr="00865029" w:rsidRDefault="00D1161C" w:rsidP="008650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1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Coursework:</w:t>
      </w:r>
      <w:r w:rsid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F4745B">
        <w:rPr>
          <w:rFonts w:ascii="Arial" w:hAnsi="Arial" w:cs="Arial"/>
          <w:color w:val="000000"/>
          <w:sz w:val="20"/>
          <w:szCs w:val="20"/>
        </w:rPr>
        <w:t>,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>Materials Science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Statics/Dynamics, Mechatronics, Engineering Design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Calculus 3</w:t>
      </w:r>
      <w:r w:rsidR="008D1D0C">
        <w:rPr>
          <w:rFonts w:ascii="Arial" w:hAnsi="Arial" w:cs="Arial"/>
          <w:color w:val="000000"/>
          <w:sz w:val="20"/>
          <w:szCs w:val="20"/>
        </w:rPr>
        <w:t>/2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Differential Equations</w:t>
      </w:r>
      <w:commentRangeEnd w:id="1"/>
      <w:r w:rsidR="00890270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7BACE778" w14:textId="0798331B" w:rsidR="00D97461" w:rsidRPr="00865029" w:rsidRDefault="00D97461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1BC56327" w:rsidR="00192AB2" w:rsidRPr="00865029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 xml:space="preserve">Solidworks, 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OnShape, </w:t>
      </w:r>
      <w:r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5CA7C40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7F9F6C8C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8D1D0C">
        <w:rPr>
          <w:rFonts w:ascii="Arial" w:hAnsi="Arial" w:cs="Arial"/>
          <w:color w:val="000000"/>
          <w:sz w:val="20"/>
          <w:szCs w:val="20"/>
        </w:rPr>
        <w:t>., 3D printing</w:t>
      </w:r>
    </w:p>
    <w:p w14:paraId="61206241" w14:textId="70A491F6" w:rsidR="00D97461" w:rsidRPr="00865029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32663D5E" w14:textId="77777777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7ABA102B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34CC0526" w14:textId="60709DB0" w:rsidR="009A3E49" w:rsidRPr="00410A96" w:rsidRDefault="008C5DBD" w:rsidP="00410A9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</w:p>
    <w:p w14:paraId="32D4B8F3" w14:textId="2212B89E" w:rsidR="009A3E49" w:rsidRPr="00C81C6D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Utilized computational fluid dynamics (CFD) to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evaluate pressure profiles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optimize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the </w:t>
      </w:r>
      <w:r w:rsidR="00DD43B7">
        <w:rPr>
          <w:rFonts w:ascii="Arial" w:hAnsi="Arial" w:cs="Arial"/>
          <w:color w:val="000000"/>
          <w:sz w:val="20"/>
          <w:szCs w:val="20"/>
        </w:rPr>
        <w:t xml:space="preserve">design for </w:t>
      </w:r>
      <w:r w:rsidR="00FF7013">
        <w:rPr>
          <w:rFonts w:ascii="Arial" w:hAnsi="Arial" w:cs="Arial"/>
          <w:color w:val="000000"/>
          <w:sz w:val="20"/>
          <w:szCs w:val="20"/>
        </w:rPr>
        <w:t xml:space="preserve">less </w:t>
      </w:r>
      <w:r w:rsidRPr="008C5DBD">
        <w:rPr>
          <w:rFonts w:ascii="Arial" w:hAnsi="Arial" w:cs="Arial"/>
          <w:color w:val="000000"/>
          <w:sz w:val="20"/>
          <w:szCs w:val="20"/>
        </w:rPr>
        <w:t>induced drag</w:t>
      </w:r>
    </w:p>
    <w:p w14:paraId="56DF7923" w14:textId="0AA4057C" w:rsidR="00C81C6D" w:rsidRPr="00410A96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Conducted basic finite-element analysis (FEA) on the</w:t>
      </w:r>
      <w:r w:rsidR="00410A96">
        <w:rPr>
          <w:rFonts w:ascii="Arial" w:hAnsi="Arial" w:cs="Arial"/>
          <w:color w:val="000000"/>
          <w:sz w:val="20"/>
          <w:szCs w:val="20"/>
        </w:rPr>
        <w:t xml:space="preserve"> landing gear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strut to assess the impact resistance of Kevlar and Innegra fibers, and selected the appropriate material to withstand and absorb energy on impact</w:t>
      </w:r>
    </w:p>
    <w:p w14:paraId="4F0E6618" w14:textId="01A2A63B" w:rsidR="00410A96" w:rsidRPr="00865029" w:rsidRDefault="00410A96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kevlar, and innegra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</w:p>
    <w:p w14:paraId="6700E70D" w14:textId="74B51218" w:rsidR="009A3E49" w:rsidRPr="009A3E49" w:rsidRDefault="009A3E49" w:rsidP="009A3E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9395C9" w14:textId="59E424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- May 2022</w:t>
      </w:r>
    </w:p>
    <w:p w14:paraId="4FE5EC60" w14:textId="43886F4D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Developed and designed driveshaft guards for an off-road Baja vehicle, ensuring durability in rugged terrain.</w:t>
      </w:r>
    </w:p>
    <w:p w14:paraId="42AA0D18" w14:textId="26BB4AB8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</w:p>
    <w:p w14:paraId="10C532FB" w14:textId="5B555FC0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</w:p>
    <w:p w14:paraId="784171D1" w14:textId="777777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B84655" w14:textId="2CAA2B64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Reverse Engineering </w:t>
      </w:r>
      <w:r w:rsidR="004E2C1D" w:rsidRPr="00865029">
        <w:rPr>
          <w:rFonts w:ascii="Arial" w:hAnsi="Arial" w:cs="Arial"/>
          <w:b/>
          <w:bCs/>
          <w:color w:val="000000"/>
          <w:sz w:val="20"/>
          <w:szCs w:val="20"/>
        </w:rPr>
        <w:t>of Portable Fan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Coordinated and collaborated with a team to sketch and re-design a hand-sized portable fan</w:t>
      </w:r>
    </w:p>
    <w:p w14:paraId="19A04322" w14:textId="79F62A08" w:rsidR="00D97461" w:rsidRPr="009A260A" w:rsidRDefault="00D97461" w:rsidP="009A260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Demonstrated 2-D sketching skills and scaled dimensioning</w:t>
      </w:r>
      <w:r w:rsidR="009A260A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772D6B" w:rsidRPr="009A260A">
        <w:rPr>
          <w:rFonts w:ascii="Arial" w:hAnsi="Arial" w:cs="Arial"/>
          <w:color w:val="000000"/>
          <w:sz w:val="20"/>
          <w:szCs w:val="20"/>
        </w:rPr>
        <w:t xml:space="preserve">Utilized Solidworks software to create 3-D models of the fan </w:t>
      </w:r>
    </w:p>
    <w:p w14:paraId="343C40CD" w14:textId="77777777" w:rsidR="00D97461" w:rsidRPr="00865029" w:rsidRDefault="00D97461" w:rsidP="002E7F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Examined the fan’s internal assembly via deconstruction and identified areas of improvement </w:t>
      </w:r>
    </w:p>
    <w:p w14:paraId="3C0C6086" w14:textId="41DFBA83" w:rsidR="00F47AE6" w:rsidRPr="00F47AE6" w:rsidRDefault="00B202E8" w:rsidP="00F47AE6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</w:t>
      </w:r>
      <w:r w:rsidR="00D97461"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77E5C260" w14:textId="5B2BC63B" w:rsidR="00BB6EE0" w:rsidRPr="00865029" w:rsidRDefault="00BB6EE0" w:rsidP="00BB6EE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="00420F73">
        <w:rPr>
          <w:rFonts w:ascii="Arial" w:hAnsi="Arial" w:cs="Arial"/>
          <w:color w:val="000000"/>
          <w:sz w:val="20"/>
          <w:szCs w:val="20"/>
        </w:rPr>
        <w:t xml:space="preserve">Club Secretary | </w:t>
      </w:r>
      <w:r>
        <w:rPr>
          <w:rFonts w:ascii="Arial" w:hAnsi="Arial" w:cs="Arial"/>
          <w:color w:val="000000"/>
          <w:sz w:val="20"/>
          <w:szCs w:val="20"/>
        </w:rPr>
        <w:t>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20F73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0CEB9C0E" w14:textId="676FF969" w:rsidR="00F3104D" w:rsidRDefault="00F3104D" w:rsidP="00BB6E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Directed our AIAA Aircraft Design Division team by splitting aircraft design into subsections of aerodynamics, structures, and payloads design while assigning research tasks </w:t>
      </w:r>
      <w:r w:rsidR="00EB6C24">
        <w:rPr>
          <w:rFonts w:ascii="Arial" w:hAnsi="Arial" w:cs="Arial"/>
          <w:color w:val="000000"/>
          <w:sz w:val="20"/>
          <w:szCs w:val="20"/>
        </w:rPr>
        <w:t xml:space="preserve">accordingly </w:t>
      </w:r>
      <w:r>
        <w:rPr>
          <w:rFonts w:ascii="Arial" w:hAnsi="Arial" w:cs="Arial"/>
          <w:color w:val="000000"/>
          <w:sz w:val="20"/>
          <w:szCs w:val="20"/>
        </w:rPr>
        <w:t>to improve design</w:t>
      </w:r>
      <w:r w:rsidR="00EB6C24">
        <w:rPr>
          <w:rFonts w:ascii="Arial" w:hAnsi="Arial" w:cs="Arial"/>
          <w:color w:val="000000"/>
          <w:sz w:val="20"/>
          <w:szCs w:val="20"/>
        </w:rPr>
        <w:t xml:space="preserve"> habits</w:t>
      </w:r>
    </w:p>
    <w:p w14:paraId="22154F61" w14:textId="29DB8766" w:rsidR="00BB6EE0" w:rsidRPr="00865029" w:rsidRDefault="00F3104D" w:rsidP="00BB6E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 3D CAD modelling software such as Solidworks &amp; OnShape and by holding workshops in CAD and CFD</w:t>
      </w:r>
    </w:p>
    <w:p w14:paraId="564A3525" w14:textId="77777777" w:rsidR="00BB6EE0" w:rsidRDefault="00BB6EE0" w:rsidP="00F47A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935210D" w14:textId="2E643B78" w:rsidR="00F47AE6" w:rsidRPr="00865029" w:rsidRDefault="005B227C" w:rsidP="00F47AE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4641C4EB" w14:textId="508348B8" w:rsidR="00F47AE6" w:rsidRDefault="007A019A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 introduction course in plasma physics and fusion energy</w:t>
      </w:r>
    </w:p>
    <w:p w14:paraId="52D21DFD" w14:textId="0BE84B51" w:rsidR="007A019A" w:rsidRDefault="007A019A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</w:t>
      </w:r>
      <w:r w:rsidR="004D1146">
        <w:rPr>
          <w:rFonts w:ascii="Arial" w:hAnsi="Arial" w:cs="Arial"/>
          <w:color w:val="000000"/>
          <w:sz w:val="20"/>
          <w:szCs w:val="20"/>
        </w:rPr>
        <w:t xml:space="preserve">2D dual crystal </w:t>
      </w:r>
      <w:r>
        <w:rPr>
          <w:rFonts w:ascii="Arial" w:hAnsi="Arial" w:cs="Arial"/>
          <w:color w:val="000000"/>
          <w:sz w:val="20"/>
          <w:szCs w:val="20"/>
        </w:rPr>
        <w:t>spectroscopy imaging</w:t>
      </w:r>
      <w:r w:rsidR="004D1146">
        <w:rPr>
          <w:rFonts w:ascii="Arial" w:hAnsi="Arial" w:cs="Arial"/>
          <w:color w:val="000000"/>
          <w:sz w:val="20"/>
          <w:szCs w:val="20"/>
        </w:rPr>
        <w:t xml:space="preserve"> system</w:t>
      </w:r>
      <w:r>
        <w:rPr>
          <w:rFonts w:ascii="Arial" w:hAnsi="Arial" w:cs="Arial"/>
          <w:color w:val="000000"/>
          <w:sz w:val="20"/>
          <w:szCs w:val="20"/>
        </w:rPr>
        <w:t xml:space="preserve"> expected to outperform previous methods in imaging inertial confinement fusion (ICF) and high energy density (HED) plasmas</w:t>
      </w:r>
    </w:p>
    <w:p w14:paraId="554E3830" w14:textId="7ACAA0B8" w:rsidR="007A019A" w:rsidRDefault="004D1146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code to calculate optimal crystal positions for the system and translate them into </w:t>
      </w:r>
      <w:r w:rsidR="009A260A">
        <w:rPr>
          <w:rFonts w:ascii="Arial" w:hAnsi="Arial" w:cs="Arial"/>
          <w:color w:val="000000"/>
          <w:sz w:val="20"/>
          <w:szCs w:val="20"/>
        </w:rPr>
        <w:t>a raytracing python package. Simulated up to 50 million photons using the python package</w:t>
      </w:r>
    </w:p>
    <w:p w14:paraId="6A18A583" w14:textId="48EC73F6" w:rsidR="009A260A" w:rsidRPr="00865029" w:rsidRDefault="009A260A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 spatial resolutions as low as 3 microns</w:t>
      </w:r>
    </w:p>
    <w:p w14:paraId="4FB0EC32" w14:textId="77777777" w:rsidR="00F47AE6" w:rsidRDefault="00F47AE6" w:rsidP="00100D5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243076C" w14:textId="76AC6BCF" w:rsidR="00100D54" w:rsidRDefault="00772D6B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2"/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21DED173" w14:textId="77777777" w:rsidR="00100D54" w:rsidRPr="00100D54" w:rsidRDefault="00100D54" w:rsidP="009A260A">
      <w:pPr>
        <w:pStyle w:val="NormalWeb"/>
        <w:numPr>
          <w:ilvl w:val="0"/>
          <w:numId w:val="13"/>
        </w:numPr>
        <w:spacing w:before="0" w:before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52D03556" w14:textId="77777777" w:rsidR="003846B1" w:rsidRDefault="00100D54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 w:rsidR="00F8045A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Solidworks to visualize and refine the design.</w:t>
      </w:r>
      <w:r w:rsidR="003846B1"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85DD2B3" w14:textId="306AD988" w:rsidR="00100D54" w:rsidRPr="00F47AE6" w:rsidRDefault="003846B1" w:rsidP="00AA28C7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commentRangeEnd w:id="2"/>
      <w:r w:rsidR="00890270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lastRenderedPageBreak/>
        <w:t>AWARDS &amp; ACHIEVEMENTS </w:t>
      </w:r>
    </w:p>
    <w:p w14:paraId="3B7DDBC3" w14:textId="7FF47D8C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</w:t>
      </w:r>
      <w:r w:rsidR="0052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commentRangeStart w:id="3"/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Dec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  <w:commentRangeEnd w:id="3"/>
      <w:r w:rsidR="00AA28C7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0BB0260D" w14:textId="07624603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commentRangeEnd w:id="4"/>
      <w:r w:rsidR="00890270">
        <w:rPr>
          <w:rStyle w:val="CommentReference"/>
          <w:rFonts w:asciiTheme="minorHAnsi" w:eastAsiaTheme="minorHAnsi" w:hAnsiTheme="minorHAnsi" w:cstheme="minorBidi"/>
        </w:rPr>
        <w:commentReference w:id="4"/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 xml:space="preserve"> Jun 2020</w:t>
      </w:r>
    </w:p>
    <w:sectPr w:rsidR="00E82444" w:rsidRPr="00637C75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remy Maniago" w:date="2023-09-23T18:20:00Z" w:initials="JM">
    <w:p w14:paraId="7A3579B3" w14:textId="77777777" w:rsidR="00890270" w:rsidRDefault="00890270" w:rsidP="0068190C">
      <w:pPr>
        <w:pStyle w:val="CommentText"/>
      </w:pPr>
      <w:r>
        <w:rPr>
          <w:rStyle w:val="CommentReference"/>
        </w:rPr>
        <w:annotationRef/>
      </w:r>
      <w:r>
        <w:t>Update?</w:t>
      </w:r>
    </w:p>
  </w:comment>
  <w:comment w:id="1" w:author="Jeremy Maniago" w:date="2023-09-23T18:20:00Z" w:initials="JM">
    <w:p w14:paraId="71B5093B" w14:textId="7930595D" w:rsidR="00890270" w:rsidRDefault="00890270" w:rsidP="002B6C10">
      <w:pPr>
        <w:pStyle w:val="CommentText"/>
      </w:pPr>
      <w:r>
        <w:rPr>
          <w:rStyle w:val="CommentReference"/>
        </w:rPr>
        <w:annotationRef/>
      </w:r>
      <w:r>
        <w:t>Add more relevant course work</w:t>
      </w:r>
    </w:p>
  </w:comment>
  <w:comment w:id="2" w:author="Jeremy Maniago" w:date="2023-09-23T18:21:00Z" w:initials="JM">
    <w:p w14:paraId="7123A36F" w14:textId="77777777" w:rsidR="00890270" w:rsidRDefault="00890270" w:rsidP="004D05C7">
      <w:pPr>
        <w:pStyle w:val="CommentText"/>
      </w:pPr>
      <w:r>
        <w:rPr>
          <w:rStyle w:val="CommentReference"/>
        </w:rPr>
        <w:annotationRef/>
      </w:r>
      <w:r>
        <w:t>Possibly shorten and add AIAA secretary/Aircraft Design Division role above this</w:t>
      </w:r>
    </w:p>
  </w:comment>
  <w:comment w:id="3" w:author="Jeremy Maniago" w:date="2023-10-07T23:12:00Z" w:initials="JM">
    <w:p w14:paraId="02E26BE5" w14:textId="77777777" w:rsidR="00AA28C7" w:rsidRDefault="00AA28C7" w:rsidP="003B58B7">
      <w:pPr>
        <w:pStyle w:val="CommentText"/>
      </w:pPr>
      <w:r>
        <w:rPr>
          <w:rStyle w:val="CommentReference"/>
        </w:rPr>
        <w:annotationRef/>
      </w:r>
      <w:r>
        <w:t>Update?</w:t>
      </w:r>
    </w:p>
  </w:comment>
  <w:comment w:id="4" w:author="Jeremy Maniago" w:date="2023-09-23T18:20:00Z" w:initials="JM">
    <w:p w14:paraId="344A77D4" w14:textId="7C1B65FA" w:rsidR="00890270" w:rsidRDefault="00890270" w:rsidP="0099519B">
      <w:pPr>
        <w:pStyle w:val="CommentText"/>
      </w:pPr>
      <w:r>
        <w:rPr>
          <w:rStyle w:val="CommentReference"/>
        </w:rPr>
        <w:annotationRef/>
      </w:r>
      <w:r>
        <w:t>Possibly 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579B3" w15:done="1"/>
  <w15:commentEx w15:paraId="71B5093B" w15:done="1"/>
  <w15:commentEx w15:paraId="7123A36F" w15:done="0"/>
  <w15:commentEx w15:paraId="02E26BE5" w15:done="0"/>
  <w15:commentEx w15:paraId="344A7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46B9DAC" w16cex:dateUtc="2023-09-23T22:20:00Z">
    <w16cex:extLst>
      <w16:ext w16:uri="{CE6994B0-6A32-4C9F-8C6B-6E91EDA988CE}">
        <cr:reactions xmlns:cr="http://schemas.microsoft.com/office/comments/2020/reactions">
          <cr:reaction reactionType="1">
            <cr:reactionInfo dateUtc="2023-10-05T04:00:20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406C933D" w16cex:dateUtc="2023-09-23T22:20:00Z">
    <w16cex:extLst>
      <w16:ext w16:uri="{CE6994B0-6A32-4C9F-8C6B-6E91EDA988CE}">
        <cr:reactions xmlns:cr="http://schemas.microsoft.com/office/comments/2020/reactions">
          <cr:reaction reactionType="1">
            <cr:reactionInfo dateUtc="2023-10-05T04:00:23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7A909300" w16cex:dateUtc="2023-09-23T22:21:00Z"/>
  <w16cex:commentExtensible w16cex:durableId="4B013E1E" w16cex:dateUtc="2023-10-08T03:12:00Z"/>
  <w16cex:commentExtensible w16cex:durableId="0323A9A4" w16cex:dateUtc="2023-09-2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579B3" w16cid:durableId="346B9DAC"/>
  <w16cid:commentId w16cid:paraId="71B5093B" w16cid:durableId="406C933D"/>
  <w16cid:commentId w16cid:paraId="7123A36F" w16cid:durableId="7A909300"/>
  <w16cid:commentId w16cid:paraId="02E26BE5" w16cid:durableId="4B013E1E"/>
  <w16cid:commentId w16cid:paraId="344A77D4" w16cid:durableId="0323A9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6F7C5602"/>
    <w:lvl w:ilvl="0">
      <w:start w:val="1"/>
      <w:numFmt w:val="bullet"/>
      <w:lvlText w:val=""/>
      <w:lvlJc w:val="left"/>
      <w:pPr>
        <w:tabs>
          <w:tab w:val="num" w:pos="360"/>
        </w:tabs>
        <w:ind w:left="576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Maniago">
    <w15:presenceInfo w15:providerId="Windows Live" w15:userId="6dabb0e97e0396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35680"/>
    <w:rsid w:val="00047217"/>
    <w:rsid w:val="00056A5D"/>
    <w:rsid w:val="000774D0"/>
    <w:rsid w:val="0008127A"/>
    <w:rsid w:val="000C785C"/>
    <w:rsid w:val="000D79A1"/>
    <w:rsid w:val="00100D54"/>
    <w:rsid w:val="00182E8B"/>
    <w:rsid w:val="00192AB2"/>
    <w:rsid w:val="001B3CE0"/>
    <w:rsid w:val="001E7C9A"/>
    <w:rsid w:val="001F3AFD"/>
    <w:rsid w:val="00221977"/>
    <w:rsid w:val="002373C2"/>
    <w:rsid w:val="00250396"/>
    <w:rsid w:val="002A6CDD"/>
    <w:rsid w:val="002B7680"/>
    <w:rsid w:val="002D42E5"/>
    <w:rsid w:val="002E7F0F"/>
    <w:rsid w:val="003076CF"/>
    <w:rsid w:val="003265FE"/>
    <w:rsid w:val="003846B1"/>
    <w:rsid w:val="0038584F"/>
    <w:rsid w:val="003A738A"/>
    <w:rsid w:val="003C282B"/>
    <w:rsid w:val="003C36DC"/>
    <w:rsid w:val="00410A96"/>
    <w:rsid w:val="00420F73"/>
    <w:rsid w:val="00430217"/>
    <w:rsid w:val="00431FDD"/>
    <w:rsid w:val="0049787D"/>
    <w:rsid w:val="004D1146"/>
    <w:rsid w:val="004E2C1D"/>
    <w:rsid w:val="004E2E4D"/>
    <w:rsid w:val="004E7102"/>
    <w:rsid w:val="004F581D"/>
    <w:rsid w:val="00521660"/>
    <w:rsid w:val="005403D1"/>
    <w:rsid w:val="005B227C"/>
    <w:rsid w:val="005D2245"/>
    <w:rsid w:val="005E01AE"/>
    <w:rsid w:val="00637C75"/>
    <w:rsid w:val="006E174E"/>
    <w:rsid w:val="00755B70"/>
    <w:rsid w:val="007629BD"/>
    <w:rsid w:val="00771D4E"/>
    <w:rsid w:val="00772D6B"/>
    <w:rsid w:val="007745A3"/>
    <w:rsid w:val="00790DD7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D1D0C"/>
    <w:rsid w:val="00902F97"/>
    <w:rsid w:val="0097431D"/>
    <w:rsid w:val="009A260A"/>
    <w:rsid w:val="009A3E49"/>
    <w:rsid w:val="009C47A6"/>
    <w:rsid w:val="009D1489"/>
    <w:rsid w:val="00A06B9C"/>
    <w:rsid w:val="00A30664"/>
    <w:rsid w:val="00A41EC4"/>
    <w:rsid w:val="00A50063"/>
    <w:rsid w:val="00A565B7"/>
    <w:rsid w:val="00A6376F"/>
    <w:rsid w:val="00A66EE7"/>
    <w:rsid w:val="00A95200"/>
    <w:rsid w:val="00AA28C7"/>
    <w:rsid w:val="00AC2055"/>
    <w:rsid w:val="00AF2DFC"/>
    <w:rsid w:val="00B14665"/>
    <w:rsid w:val="00B202E8"/>
    <w:rsid w:val="00B340FD"/>
    <w:rsid w:val="00B4631B"/>
    <w:rsid w:val="00B64F3A"/>
    <w:rsid w:val="00B70EDF"/>
    <w:rsid w:val="00B74C11"/>
    <w:rsid w:val="00BB6EE0"/>
    <w:rsid w:val="00BD4E81"/>
    <w:rsid w:val="00C019C4"/>
    <w:rsid w:val="00C333BE"/>
    <w:rsid w:val="00C81C6D"/>
    <w:rsid w:val="00C94299"/>
    <w:rsid w:val="00CC3C93"/>
    <w:rsid w:val="00CD7264"/>
    <w:rsid w:val="00D00156"/>
    <w:rsid w:val="00D1161C"/>
    <w:rsid w:val="00D70357"/>
    <w:rsid w:val="00D97461"/>
    <w:rsid w:val="00DD43B7"/>
    <w:rsid w:val="00E349C9"/>
    <w:rsid w:val="00E82444"/>
    <w:rsid w:val="00EB6C24"/>
    <w:rsid w:val="00F07FF4"/>
    <w:rsid w:val="00F3104D"/>
    <w:rsid w:val="00F4745B"/>
    <w:rsid w:val="00F47AE6"/>
    <w:rsid w:val="00F517B6"/>
    <w:rsid w:val="00F8045A"/>
    <w:rsid w:val="00F80D2D"/>
    <w:rsid w:val="00FA3B65"/>
    <w:rsid w:val="00FC2ACB"/>
    <w:rsid w:val="00FD07C9"/>
    <w:rsid w:val="00FD5889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80</cp:revision>
  <dcterms:created xsi:type="dcterms:W3CDTF">2022-11-19T04:43:00Z</dcterms:created>
  <dcterms:modified xsi:type="dcterms:W3CDTF">2023-10-08T03:12:00Z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