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B6E7" w14:textId="64B3A908" w:rsidR="001170B8" w:rsidRPr="00C12733" w:rsidRDefault="00593E9A" w:rsidP="00ED3A58">
      <w:r w:rsidRPr="00C12733">
        <w:t>Jeremy Maniago</w:t>
      </w:r>
    </w:p>
    <w:p w14:paraId="53C8FC90" w14:textId="3E4E343F" w:rsidR="00593E9A" w:rsidRPr="00C12733" w:rsidRDefault="00593E9A" w:rsidP="00ED3A58">
      <w:r w:rsidRPr="00C12733">
        <w:t>PHYS 454</w:t>
      </w:r>
    </w:p>
    <w:p w14:paraId="36D172AE" w14:textId="72435D39" w:rsidR="00593E9A" w:rsidRPr="00C12733" w:rsidRDefault="00593E9A" w:rsidP="00ED3A58">
      <w:r w:rsidRPr="00C12733">
        <w:t>Professor Hedberg</w:t>
      </w:r>
    </w:p>
    <w:p w14:paraId="592686D9" w14:textId="1D62E638" w:rsidR="00593E9A" w:rsidRPr="00C12733" w:rsidRDefault="00593E9A" w:rsidP="00ED3A58">
      <w:r w:rsidRPr="00C12733">
        <w:t>HW#</w:t>
      </w:r>
      <w:r w:rsidR="00F77DEE">
        <w:t>3</w:t>
      </w:r>
    </w:p>
    <w:p w14:paraId="27130264" w14:textId="76295F0C" w:rsidR="00593E9A" w:rsidRPr="00C12733" w:rsidRDefault="00E4523A" w:rsidP="00ED3A58">
      <w:r>
        <w:rPr>
          <w:noProof/>
        </w:rPr>
        <w:drawing>
          <wp:anchor distT="0" distB="0" distL="114300" distR="114300" simplePos="0" relativeHeight="251658240" behindDoc="0" locked="0" layoutInCell="1" allowOverlap="1" wp14:anchorId="7B87A32A" wp14:editId="30A7AA2D">
            <wp:simplePos x="0" y="0"/>
            <wp:positionH relativeFrom="column">
              <wp:posOffset>4153511</wp:posOffset>
            </wp:positionH>
            <wp:positionV relativeFrom="paragraph">
              <wp:posOffset>284480</wp:posOffset>
            </wp:positionV>
            <wp:extent cx="1795780" cy="1943735"/>
            <wp:effectExtent l="57150" t="57150" r="90170" b="94615"/>
            <wp:wrapSquare wrapText="bothSides"/>
            <wp:docPr id="57380432" name="Picture 1" descr="A hand holding a black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0432" name="Picture 1" descr="A hand holding a black objec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25560" r="8804" b="4665"/>
                    <a:stretch/>
                  </pic:blipFill>
                  <pic:spPr bwMode="auto">
                    <a:xfrm>
                      <a:off x="0" y="0"/>
                      <a:ext cx="1795780" cy="1943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2748E11B">
          <v:rect id="_x0000_i1026" style="width:0;height:1.5pt" o:hralign="center" o:hrstd="t" o:hr="t" fillcolor="#a0a0a0" stroked="f"/>
        </w:pict>
      </w:r>
    </w:p>
    <w:p w14:paraId="1C3E6C9A" w14:textId="56F0FD11" w:rsidR="00ED3A58" w:rsidRDefault="00A340BD" w:rsidP="00ED3A58">
      <w:pPr>
        <w:pStyle w:val="Heading1"/>
      </w:pPr>
      <w:r>
        <w:t>Paper Spectrometer</w:t>
      </w:r>
    </w:p>
    <w:p w14:paraId="5BECBFF2" w14:textId="7E41F529" w:rsidR="00A340BD" w:rsidRPr="00A340BD" w:rsidRDefault="00A340BD" w:rsidP="00ED3A58">
      <w:r>
        <w:tab/>
      </w:r>
      <w:r w:rsidRPr="00ED3A58">
        <w:t xml:space="preserve">To be able to obtain spectral emission lines of different light sources, we need to craft a </w:t>
      </w:r>
      <w:r w:rsidR="00ED3A58" w:rsidRPr="00ED3A58">
        <w:t>DIY</w:t>
      </w:r>
      <w:r w:rsidRPr="00ED3A58">
        <w:t xml:space="preserve"> paper spectrometer. </w:t>
      </w:r>
      <w:r w:rsidRPr="00C41ECD">
        <w:rPr>
          <w:b/>
          <w:bCs/>
        </w:rPr>
        <w:t>Figure 1</w:t>
      </w:r>
      <w:r w:rsidRPr="00ED3A58">
        <w:t xml:space="preserve"> shows one </w:t>
      </w:r>
      <w:r w:rsidR="00ED3A58" w:rsidRPr="00ED3A58">
        <w:t xml:space="preserve">built with a special paper to avoid noise from light sources not being analyzed and to prevent unnecessary reflections. It consists of a part of a CD and a slit at the other end. </w:t>
      </w:r>
    </w:p>
    <w:p w14:paraId="7BE9C06C" w14:textId="6409012E" w:rsidR="00593E9A" w:rsidRDefault="00F77DEE" w:rsidP="00ED3A58">
      <w:pPr>
        <w:pStyle w:val="Heading1"/>
      </w:pPr>
      <w:r>
        <w:t>Compact Fluorescent Bulb Spectrum</w:t>
      </w:r>
    </w:p>
    <w:p w14:paraId="50A7F44E" w14:textId="43672559" w:rsidR="00F77DEE" w:rsidRDefault="00E4523A" w:rsidP="00ED3A5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F45D8" wp14:editId="5E98B011">
                <wp:simplePos x="0" y="0"/>
                <wp:positionH relativeFrom="column">
                  <wp:posOffset>4268792</wp:posOffset>
                </wp:positionH>
                <wp:positionV relativeFrom="paragraph">
                  <wp:posOffset>173990</wp:posOffset>
                </wp:positionV>
                <wp:extent cx="1543685" cy="195580"/>
                <wp:effectExtent l="0" t="0" r="18415" b="13970"/>
                <wp:wrapSquare wrapText="bothSides"/>
                <wp:docPr id="8262814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648F3E" w14:textId="6AA0C148" w:rsidR="00C41ECD" w:rsidRPr="00F92DD5" w:rsidRDefault="00C41ECD" w:rsidP="00C41ECD">
                            <w:pPr>
                              <w:pStyle w:val="Caption"/>
                              <w:jc w:val="left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417F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Paper Spectrometer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F45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6.15pt;margin-top:13.7pt;width:121.55pt;height:1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" filled="f" stroked="f">
                <v:textbox inset="0,0,0,0">
                  <w:txbxContent>
                    <w:p w14:paraId="0E648F3E" w14:textId="6AA0C148" w:rsidR="00C41ECD" w:rsidRPr="00F92DD5" w:rsidRDefault="00C41ECD" w:rsidP="00C41ECD">
                      <w:pPr>
                        <w:pStyle w:val="Caption"/>
                        <w:jc w:val="left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417F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Paper Spectrometer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A58">
        <w:tab/>
      </w:r>
      <w:r w:rsidR="00ED3A58">
        <w:rPr>
          <w:b/>
          <w:bCs/>
        </w:rPr>
        <w:t>Figure 2</w:t>
      </w:r>
      <w:r w:rsidR="00ED3A58">
        <w:t xml:space="preserve"> shows an image taken with the spectrometer of a compact fluorescent (CF) bulb. In this image, the x and y axes are in terms of pixels, which is a grid 3072x4080 pixels and is how large the image matrix is.</w:t>
      </w:r>
    </w:p>
    <w:p w14:paraId="4B66AFE3" w14:textId="77777777" w:rsidR="00E4523A" w:rsidRDefault="00ED3A58" w:rsidP="00E4523A">
      <w:pPr>
        <w:keepNext/>
        <w:jc w:val="center"/>
      </w:pPr>
      <w:r>
        <w:rPr>
          <w:noProof/>
        </w:rPr>
        <w:drawing>
          <wp:inline distT="0" distB="0" distL="0" distR="0" wp14:anchorId="4739AF54" wp14:editId="574D38C0">
            <wp:extent cx="2786413" cy="3291840"/>
            <wp:effectExtent l="57150" t="57150" r="90170" b="99060"/>
            <wp:docPr id="137822212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2212" name="Picture 3" descr="A close-up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13" cy="3291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258AA" w14:textId="4C401ABE" w:rsidR="00ED3A58" w:rsidRDefault="00E4523A" w:rsidP="00E4523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17FF">
        <w:rPr>
          <w:noProof/>
        </w:rPr>
        <w:t>2</w:t>
      </w:r>
      <w:r>
        <w:fldChar w:fldCharType="end"/>
      </w:r>
      <w:r>
        <w:t xml:space="preserve">: Spectrometer image </w:t>
      </w:r>
      <w:r w:rsidR="00C20208">
        <w:t xml:space="preserve">of CF bulb </w:t>
      </w:r>
      <w:r>
        <w:t>taken with a Google Pixel 6 camera</w:t>
      </w:r>
    </w:p>
    <w:p w14:paraId="55239903" w14:textId="001FAD09" w:rsidR="00ED3A58" w:rsidRDefault="00ED3A58" w:rsidP="00ED3A58">
      <w:r>
        <w:rPr>
          <w:b/>
          <w:bCs/>
        </w:rPr>
        <w:t xml:space="preserve">Figure 3 </w:t>
      </w:r>
      <w:r>
        <w:t>shows the image rotated 90 degrees counterclockwise</w:t>
      </w:r>
      <w:r w:rsidR="001B1032">
        <w:t xml:space="preserve"> and</w:t>
      </w:r>
      <w:r w:rsidR="00E444F8">
        <w:t xml:space="preserve"> the corresponding</w:t>
      </w:r>
      <w:r w:rsidR="001B1032">
        <w:t xml:space="preserve"> Red, Blue, and Green (RGB) spectrum</w:t>
      </w:r>
      <w:r w:rsidR="00E444F8">
        <w:t>, which is plotted with respect to their pixel position and the relative intensities of each color</w:t>
      </w:r>
      <w:r>
        <w:t xml:space="preserve">. </w:t>
      </w:r>
      <w:r>
        <w:lastRenderedPageBreak/>
        <w:t>In preparation for (RGB) spectrum analysis, a line is drawn across the image where the average of all the RGB intensities can be extracted from.</w:t>
      </w:r>
      <w:r w:rsidR="00CF312A" w:rsidRPr="00CF312A">
        <w:rPr>
          <w:b/>
          <w:bCs/>
        </w:rPr>
        <w:t xml:space="preserve"> </w:t>
      </w:r>
      <w:r w:rsidR="00CF312A">
        <w:rPr>
          <w:b/>
          <w:bCs/>
        </w:rPr>
        <w:t>Figure 4</w:t>
      </w:r>
      <w:r w:rsidR="00CF312A">
        <w:t xml:space="preserve"> shows the average value spectrum plot.</w:t>
      </w:r>
    </w:p>
    <w:p w14:paraId="5E4F957C" w14:textId="77777777" w:rsidR="00C97B5B" w:rsidRDefault="00E444F8" w:rsidP="00C97B5B">
      <w:pPr>
        <w:keepNext/>
        <w:jc w:val="center"/>
      </w:pPr>
      <w:r>
        <w:rPr>
          <w:noProof/>
        </w:rPr>
        <w:drawing>
          <wp:inline distT="0" distB="0" distL="0" distR="0" wp14:anchorId="16F03948" wp14:editId="67AEB3A2">
            <wp:extent cx="5397444" cy="3145191"/>
            <wp:effectExtent l="57150" t="57150" r="89535" b="93345"/>
            <wp:docPr id="441345049" name="Picture 5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5049" name="Picture 5" descr="A graph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7" b="16133"/>
                    <a:stretch/>
                  </pic:blipFill>
                  <pic:spPr bwMode="auto">
                    <a:xfrm>
                      <a:off x="0" y="0"/>
                      <a:ext cx="5411361" cy="3153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396B4" w14:textId="6058F8A7" w:rsidR="00C42283" w:rsidRDefault="00C97B5B" w:rsidP="00C97B5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17FF">
        <w:rPr>
          <w:noProof/>
        </w:rPr>
        <w:t>3</w:t>
      </w:r>
      <w:r>
        <w:fldChar w:fldCharType="end"/>
      </w:r>
      <w:r>
        <w:t>: RGB Spectrum for CF Bulb</w:t>
      </w:r>
    </w:p>
    <w:p w14:paraId="03E8EF1A" w14:textId="77777777" w:rsidR="00C97B5B" w:rsidRDefault="00E444F8" w:rsidP="00C97B5B">
      <w:pPr>
        <w:keepNext/>
        <w:jc w:val="center"/>
      </w:pPr>
      <w:r w:rsidRPr="00E444F8">
        <w:drawing>
          <wp:inline distT="0" distB="0" distL="0" distR="0" wp14:anchorId="66FBAFA7" wp14:editId="262AA863">
            <wp:extent cx="4647700" cy="3584448"/>
            <wp:effectExtent l="57150" t="57150" r="95885" b="92710"/>
            <wp:docPr id="1889041629" name="Picture 1" descr="A graph of a graph showing a number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41629" name="Picture 1" descr="A graph of a graph showing a number of different colo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700" cy="3584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3F426D" w14:textId="61D55AFD" w:rsidR="00E444F8" w:rsidRDefault="00C97B5B" w:rsidP="00C97B5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17FF">
        <w:rPr>
          <w:noProof/>
        </w:rPr>
        <w:t>4</w:t>
      </w:r>
      <w:r>
        <w:fldChar w:fldCharType="end"/>
      </w:r>
      <w:r>
        <w:t>: Average RGB Spectrum for CF Bulb</w:t>
      </w:r>
    </w:p>
    <w:p w14:paraId="1CE29AC6" w14:textId="15AFB729" w:rsidR="00E444F8" w:rsidRDefault="00C42283" w:rsidP="00E444F8">
      <w:r>
        <w:lastRenderedPageBreak/>
        <w:t xml:space="preserve">Based on given calibration values, the average spectrum was calibrated to convert the pixel positions into wavelengths, with peaks corresponding to the colors and their wavelengths. </w:t>
      </w:r>
      <w:r>
        <w:rPr>
          <w:b/>
          <w:bCs/>
        </w:rPr>
        <w:t>Figure 5</w:t>
      </w:r>
      <w:r>
        <w:t xml:space="preserve"> shows the final calibrated CF bulb spectrum.</w:t>
      </w:r>
    </w:p>
    <w:p w14:paraId="1C46066E" w14:textId="77777777" w:rsidR="00C20208" w:rsidRDefault="00C97B5B" w:rsidP="00C20208">
      <w:pPr>
        <w:keepNext/>
        <w:jc w:val="center"/>
      </w:pPr>
      <w:r>
        <w:rPr>
          <w:noProof/>
        </w:rPr>
        <w:drawing>
          <wp:inline distT="0" distB="0" distL="0" distR="0" wp14:anchorId="4294AA41" wp14:editId="1F153725">
            <wp:extent cx="5006018" cy="3584448"/>
            <wp:effectExtent l="57150" t="57150" r="99695" b="92710"/>
            <wp:docPr id="1151987623" name="Picture 15" descr="A graph of a graph showing a light sour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87623" name="Picture 15" descr="A graph of a graph showing a light sour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0"/>
                    <a:stretch/>
                  </pic:blipFill>
                  <pic:spPr bwMode="auto">
                    <a:xfrm>
                      <a:off x="0" y="0"/>
                      <a:ext cx="5006018" cy="358444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EDF04" w14:textId="5B2AF018" w:rsidR="00C97B5B" w:rsidRDefault="00C20208" w:rsidP="00C2020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17FF">
        <w:rPr>
          <w:noProof/>
        </w:rPr>
        <w:t>5</w:t>
      </w:r>
      <w:r>
        <w:fldChar w:fldCharType="end"/>
      </w:r>
      <w:r>
        <w:t>: Calibrated CF spectrum</w:t>
      </w:r>
    </w:p>
    <w:p w14:paraId="4B5FA651" w14:textId="77777777" w:rsidR="00C20208" w:rsidRDefault="00C20208" w:rsidP="00C20208"/>
    <w:p w14:paraId="4C8316D8" w14:textId="77777777" w:rsidR="00C20208" w:rsidRDefault="00C20208" w:rsidP="00C20208"/>
    <w:p w14:paraId="73F7D244" w14:textId="77777777" w:rsidR="00C20208" w:rsidRDefault="00C20208" w:rsidP="00C20208"/>
    <w:p w14:paraId="149C3091" w14:textId="77777777" w:rsidR="00C20208" w:rsidRDefault="00C20208" w:rsidP="00C20208"/>
    <w:p w14:paraId="62789EA3" w14:textId="77777777" w:rsidR="00C20208" w:rsidRDefault="00C20208" w:rsidP="00C20208"/>
    <w:p w14:paraId="4385B554" w14:textId="77777777" w:rsidR="00C20208" w:rsidRDefault="00C20208" w:rsidP="00C20208"/>
    <w:p w14:paraId="020405AC" w14:textId="77777777" w:rsidR="00C20208" w:rsidRDefault="00C20208" w:rsidP="00C20208"/>
    <w:p w14:paraId="7423263F" w14:textId="77777777" w:rsidR="00C20208" w:rsidRDefault="00C20208" w:rsidP="00C20208"/>
    <w:p w14:paraId="44D4D965" w14:textId="77777777" w:rsidR="00C20208" w:rsidRDefault="00C20208" w:rsidP="00C20208"/>
    <w:p w14:paraId="30C80E6F" w14:textId="77777777" w:rsidR="00C20208" w:rsidRDefault="00C20208" w:rsidP="00C20208"/>
    <w:p w14:paraId="4210C97B" w14:textId="77777777" w:rsidR="00DF2DD9" w:rsidRPr="00C20208" w:rsidRDefault="00DF2DD9" w:rsidP="00C20208"/>
    <w:p w14:paraId="6D16BE1D" w14:textId="2A661E55" w:rsidR="00ED3A58" w:rsidRPr="00C42283" w:rsidRDefault="00C42283" w:rsidP="00C42283">
      <w:pPr>
        <w:pStyle w:val="Heading1"/>
      </w:pPr>
      <w:r w:rsidRPr="00C42283">
        <w:lastRenderedPageBreak/>
        <w:t>Mystery Tube</w:t>
      </w:r>
    </w:p>
    <w:p w14:paraId="2C4E4C01" w14:textId="4A2E70C3" w:rsidR="00C42283" w:rsidRDefault="00C42283" w:rsidP="00C42283">
      <w:r>
        <w:tab/>
        <w:t xml:space="preserve">The same steps for converting the CF bulb image into a spectrum will be followed for finding the Mystery Tube spectrum. </w:t>
      </w:r>
      <w:r>
        <w:rPr>
          <w:b/>
          <w:bCs/>
        </w:rPr>
        <w:t>Figure 6</w:t>
      </w:r>
      <w:r>
        <w:t xml:space="preserve"> shows the image taken with the paper spectrometer of the Mystery Tube.</w:t>
      </w:r>
    </w:p>
    <w:p w14:paraId="324E8FBA" w14:textId="77777777" w:rsidR="00C20208" w:rsidRDefault="00C42283" w:rsidP="00C20208">
      <w:pPr>
        <w:keepNext/>
        <w:jc w:val="center"/>
      </w:pPr>
      <w:r>
        <w:rPr>
          <w:noProof/>
        </w:rPr>
        <w:drawing>
          <wp:inline distT="0" distB="0" distL="0" distR="0" wp14:anchorId="39DF6673" wp14:editId="385BF83D">
            <wp:extent cx="3465278" cy="4079568"/>
            <wp:effectExtent l="57150" t="57150" r="97155" b="92710"/>
            <wp:docPr id="1966388928" name="Picture 6" descr="A black squar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8928" name="Picture 6" descr="A black square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5" t="9037" r="22905" b="3539"/>
                    <a:stretch/>
                  </pic:blipFill>
                  <pic:spPr bwMode="auto">
                    <a:xfrm>
                      <a:off x="0" y="0"/>
                      <a:ext cx="3500364" cy="41208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54A5B" w14:textId="2124A956" w:rsidR="00C42283" w:rsidRDefault="00C20208" w:rsidP="00C2020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17FF">
        <w:rPr>
          <w:noProof/>
        </w:rPr>
        <w:t>6</w:t>
      </w:r>
      <w:r>
        <w:fldChar w:fldCharType="end"/>
      </w:r>
      <w:r>
        <w:t xml:space="preserve">: </w:t>
      </w:r>
      <w:r>
        <w:t xml:space="preserve">Spectrometer image of </w:t>
      </w:r>
      <w:r>
        <w:t>Mystery Tube</w:t>
      </w:r>
      <w:r>
        <w:t xml:space="preserve"> taken with a Google Pixel 6 camera</w:t>
      </w:r>
    </w:p>
    <w:p w14:paraId="3FBE1B22" w14:textId="23116133" w:rsidR="00C42283" w:rsidRDefault="00C42283" w:rsidP="00C42283">
      <w:r>
        <w:rPr>
          <w:b/>
          <w:bCs/>
        </w:rPr>
        <w:t>Figure 7</w:t>
      </w:r>
      <w:r>
        <w:t xml:space="preserve"> shows the Mystery Tube’s RGB spectrum, with the CF spectrum below for reference. It is crucial that the images were taken within a close time frame to ensure that the camera’s position relative to the spectrometer did not change. This will allow us to super-impose the Mystery Tube spectrum onto the CF one without need for calibration. </w:t>
      </w:r>
      <w:r>
        <w:rPr>
          <w:b/>
          <w:bCs/>
        </w:rPr>
        <w:t>Figure 8</w:t>
      </w:r>
      <w:r>
        <w:t xml:space="preserve"> shows the calibrated Mystery Tube spectrum, which was calibrated based on the CF spectrum parameters.</w:t>
      </w:r>
    </w:p>
    <w:p w14:paraId="2CE87229" w14:textId="77777777" w:rsidR="00DF2DD9" w:rsidRDefault="00C42283" w:rsidP="00DF2DD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FFB2D1" wp14:editId="4A682ABB">
            <wp:extent cx="4905589" cy="3156668"/>
            <wp:effectExtent l="57150" t="57150" r="104775" b="100965"/>
            <wp:docPr id="1820629672" name="Picture 7" descr="A diagram of a spectru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29672" name="Picture 7" descr="A diagram of a spectru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6" b="9030"/>
                    <a:stretch/>
                  </pic:blipFill>
                  <pic:spPr bwMode="auto">
                    <a:xfrm>
                      <a:off x="0" y="0"/>
                      <a:ext cx="4936760" cy="31767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19359" w14:textId="652CB9AD" w:rsidR="00C42283" w:rsidRDefault="00DF2DD9" w:rsidP="00DF2DD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17FF">
        <w:rPr>
          <w:noProof/>
        </w:rPr>
        <w:t>7</w:t>
      </w:r>
      <w:r>
        <w:fldChar w:fldCharType="end"/>
      </w:r>
      <w:r>
        <w:t xml:space="preserve">: </w:t>
      </w:r>
      <w:r>
        <w:rPr>
          <w:kern w:val="0"/>
          <w14:ligatures w14:val="none"/>
        </w:rPr>
        <w:t xml:space="preserve">RGB Spectrum for </w:t>
      </w:r>
      <w:r>
        <w:rPr>
          <w:kern w:val="0"/>
          <w14:ligatures w14:val="none"/>
        </w:rPr>
        <w:t>Mystery Tube</w:t>
      </w:r>
    </w:p>
    <w:p w14:paraId="3E5629B8" w14:textId="77777777" w:rsidR="00DF2DD9" w:rsidRDefault="00C42283" w:rsidP="00DF2DD9">
      <w:pPr>
        <w:keepNext/>
        <w:jc w:val="center"/>
      </w:pPr>
      <w:r>
        <w:rPr>
          <w:noProof/>
        </w:rPr>
        <w:drawing>
          <wp:inline distT="0" distB="0" distL="0" distR="0" wp14:anchorId="34727DB2" wp14:editId="567C80B0">
            <wp:extent cx="5094885" cy="3584448"/>
            <wp:effectExtent l="57150" t="57150" r="86995" b="92710"/>
            <wp:docPr id="1166742701" name="Picture 8" descr="A graph of a ray spectr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42701" name="Picture 8" descr="A graph of a ray spectru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6"/>
                    <a:stretch/>
                  </pic:blipFill>
                  <pic:spPr bwMode="auto">
                    <a:xfrm>
                      <a:off x="0" y="0"/>
                      <a:ext cx="5094885" cy="35844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B60A0" w14:textId="23ECB0EA" w:rsidR="00DF2DD9" w:rsidRDefault="00DF2DD9" w:rsidP="00DF2DD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17FF">
        <w:rPr>
          <w:noProof/>
        </w:rPr>
        <w:t>8</w:t>
      </w:r>
      <w:r>
        <w:fldChar w:fldCharType="end"/>
      </w:r>
      <w:r>
        <w:t xml:space="preserve">: </w:t>
      </w:r>
      <w:r>
        <w:t xml:space="preserve">Average RGB Spectrum for </w:t>
      </w:r>
      <w:r>
        <w:t>Mystery Tube</w:t>
      </w:r>
    </w:p>
    <w:p w14:paraId="7C9A5D2F" w14:textId="71F6B011" w:rsidR="00C42283" w:rsidRDefault="00C42283" w:rsidP="00DF2DD9">
      <w:pPr>
        <w:pStyle w:val="Caption"/>
        <w:jc w:val="center"/>
      </w:pPr>
    </w:p>
    <w:p w14:paraId="1B46EDC7" w14:textId="77777777" w:rsidR="00C42283" w:rsidRPr="00C42283" w:rsidRDefault="00C42283" w:rsidP="00C42283">
      <w:pPr>
        <w:jc w:val="center"/>
      </w:pPr>
    </w:p>
    <w:p w14:paraId="14F8892F" w14:textId="3D186D5C" w:rsidR="00C42283" w:rsidRDefault="00A97EA6" w:rsidP="00C42283">
      <w:r>
        <w:rPr>
          <w:b/>
          <w:bCs/>
        </w:rPr>
        <w:t>Figure 9</w:t>
      </w:r>
      <w:r w:rsidR="002766D2">
        <w:t xml:space="preserve"> shows</w:t>
      </w:r>
      <w:r>
        <w:t xml:space="preserve"> the Mystery Tube spectrum plotted with the CF spectrum. From here, we can obtain the peaks of the Mystery Tube spectrum and match them to their respective color, shown in </w:t>
      </w:r>
      <w:r w:rsidRPr="00A97EA6">
        <w:rPr>
          <w:b/>
          <w:bCs/>
        </w:rPr>
        <w:t>Table 1</w:t>
      </w:r>
      <w:r>
        <w:t xml:space="preserve">. </w:t>
      </w:r>
    </w:p>
    <w:p w14:paraId="58B4A2A0" w14:textId="77777777" w:rsidR="00925D4C" w:rsidRDefault="002766D2" w:rsidP="00925D4C">
      <w:pPr>
        <w:keepNext/>
        <w:jc w:val="center"/>
      </w:pPr>
      <w:r>
        <w:rPr>
          <w:noProof/>
        </w:rPr>
        <w:drawing>
          <wp:inline distT="0" distB="0" distL="0" distR="0" wp14:anchorId="515061D8" wp14:editId="69A60452">
            <wp:extent cx="5780647" cy="4335485"/>
            <wp:effectExtent l="57150" t="57150" r="86995" b="103505"/>
            <wp:docPr id="5392487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48702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47" cy="4335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01434E" w14:textId="5CDEF65F" w:rsidR="00A97EA6" w:rsidRDefault="00925D4C" w:rsidP="00925D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17FF">
        <w:rPr>
          <w:noProof/>
        </w:rPr>
        <w:t>9</w:t>
      </w:r>
      <w:r>
        <w:fldChar w:fldCharType="end"/>
      </w:r>
      <w:r>
        <w:t>: CF bulb and Mystery Tube spectrum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97EA6" w:rsidRPr="00AC369F" w14:paraId="58063C6F" w14:textId="77777777" w:rsidTr="00457ABA">
        <w:trPr>
          <w:trHeight w:val="360"/>
          <w:jc w:val="center"/>
        </w:trPr>
        <w:tc>
          <w:tcPr>
            <w:tcW w:w="9350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14:paraId="117BDE27" w14:textId="3D97AE43" w:rsidR="00A97EA6" w:rsidRPr="00AC369F" w:rsidRDefault="00A97EA6" w:rsidP="00457ABA">
            <w:pPr>
              <w:spacing w:line="276" w:lineRule="auto"/>
              <w:jc w:val="center"/>
            </w:pPr>
            <w:r>
              <w:rPr>
                <w:sz w:val="24"/>
                <w:szCs w:val="24"/>
              </w:rPr>
              <w:t>Mystery Tube Spectrum Peaks</w:t>
            </w:r>
          </w:p>
        </w:tc>
      </w:tr>
      <w:tr w:rsidR="00A97EA6" w14:paraId="67013905" w14:textId="77777777" w:rsidTr="00A97EA6">
        <w:trPr>
          <w:trHeight w:val="360"/>
          <w:jc w:val="center"/>
        </w:trPr>
        <w:tc>
          <w:tcPr>
            <w:tcW w:w="46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24945FF" w14:textId="1932AE17" w:rsidR="00A97EA6" w:rsidRDefault="00A97EA6" w:rsidP="00457ABA">
            <w:pPr>
              <w:spacing w:line="276" w:lineRule="auto"/>
              <w:jc w:val="center"/>
            </w:pPr>
            <w:r>
              <w:t>Wavelength [nm]</w:t>
            </w:r>
          </w:p>
        </w:tc>
        <w:tc>
          <w:tcPr>
            <w:tcW w:w="46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00EE8AE" w14:textId="06C002C0" w:rsidR="00A97EA6" w:rsidRDefault="00A97EA6" w:rsidP="00457ABA">
            <w:pPr>
              <w:spacing w:line="276" w:lineRule="auto"/>
              <w:jc w:val="center"/>
            </w:pPr>
            <w:r>
              <w:t>Color</w:t>
            </w:r>
          </w:p>
        </w:tc>
      </w:tr>
      <w:tr w:rsidR="00A97EA6" w14:paraId="504BC09B" w14:textId="77777777" w:rsidTr="00A97EA6">
        <w:trPr>
          <w:trHeight w:val="360"/>
          <w:jc w:val="center"/>
        </w:trPr>
        <w:tc>
          <w:tcPr>
            <w:tcW w:w="4675" w:type="dxa"/>
            <w:tcBorders>
              <w:top w:val="single" w:sz="4" w:space="0" w:color="auto"/>
            </w:tcBorders>
            <w:vAlign w:val="center"/>
          </w:tcPr>
          <w:p w14:paraId="5AE83E96" w14:textId="5E905486" w:rsidR="00A97EA6" w:rsidRDefault="00A97EA6" w:rsidP="00457ABA">
            <w:pPr>
              <w:spacing w:line="276" w:lineRule="auto"/>
              <w:jc w:val="center"/>
            </w:pPr>
            <w:r>
              <w:t>465.626</w:t>
            </w:r>
          </w:p>
        </w:tc>
        <w:tc>
          <w:tcPr>
            <w:tcW w:w="4675" w:type="dxa"/>
            <w:tcBorders>
              <w:top w:val="single" w:sz="4" w:space="0" w:color="auto"/>
            </w:tcBorders>
            <w:vAlign w:val="center"/>
          </w:tcPr>
          <w:p w14:paraId="1AB5ECD7" w14:textId="66D20114" w:rsidR="00A97EA6" w:rsidRDefault="00A97EA6" w:rsidP="00457ABA">
            <w:pPr>
              <w:spacing w:line="276" w:lineRule="auto"/>
              <w:jc w:val="center"/>
            </w:pPr>
            <w:r>
              <w:t>Blue/Violet</w:t>
            </w:r>
          </w:p>
        </w:tc>
      </w:tr>
      <w:tr w:rsidR="00A97EA6" w14:paraId="0D9A040A" w14:textId="77777777" w:rsidTr="00457ABA">
        <w:trPr>
          <w:trHeight w:val="360"/>
          <w:jc w:val="center"/>
        </w:trPr>
        <w:tc>
          <w:tcPr>
            <w:tcW w:w="4675" w:type="dxa"/>
            <w:vAlign w:val="center"/>
          </w:tcPr>
          <w:p w14:paraId="34F5758B" w14:textId="4D55C768" w:rsidR="00A97EA6" w:rsidRDefault="00A97EA6" w:rsidP="00457ABA">
            <w:pPr>
              <w:spacing w:line="276" w:lineRule="auto"/>
              <w:jc w:val="center"/>
            </w:pPr>
            <w:r>
              <w:t>518.652</w:t>
            </w:r>
          </w:p>
        </w:tc>
        <w:tc>
          <w:tcPr>
            <w:tcW w:w="4675" w:type="dxa"/>
            <w:vAlign w:val="center"/>
          </w:tcPr>
          <w:p w14:paraId="47AB3195" w14:textId="3D310F1A" w:rsidR="00A97EA6" w:rsidRDefault="00A97EA6" w:rsidP="00457ABA">
            <w:pPr>
              <w:spacing w:line="276" w:lineRule="auto"/>
              <w:jc w:val="center"/>
            </w:pPr>
            <w:r>
              <w:t>Green</w:t>
            </w:r>
          </w:p>
        </w:tc>
      </w:tr>
      <w:tr w:rsidR="00A97EA6" w14:paraId="4B6CDD3A" w14:textId="77777777" w:rsidTr="00457ABA">
        <w:trPr>
          <w:trHeight w:val="360"/>
          <w:jc w:val="center"/>
        </w:trPr>
        <w:tc>
          <w:tcPr>
            <w:tcW w:w="4675" w:type="dxa"/>
            <w:tcBorders>
              <w:top w:val="nil"/>
              <w:bottom w:val="double" w:sz="4" w:space="0" w:color="auto"/>
            </w:tcBorders>
            <w:vAlign w:val="center"/>
          </w:tcPr>
          <w:p w14:paraId="6C09C6D0" w14:textId="676635C7" w:rsidR="00A97EA6" w:rsidRDefault="00A97EA6" w:rsidP="00457ABA">
            <w:pPr>
              <w:spacing w:line="276" w:lineRule="auto"/>
              <w:jc w:val="center"/>
            </w:pPr>
            <w:r>
              <w:t>603.590</w:t>
            </w:r>
          </w:p>
        </w:tc>
        <w:tc>
          <w:tcPr>
            <w:tcW w:w="4675" w:type="dxa"/>
            <w:tcBorders>
              <w:top w:val="nil"/>
              <w:bottom w:val="double" w:sz="4" w:space="0" w:color="auto"/>
            </w:tcBorders>
            <w:vAlign w:val="center"/>
          </w:tcPr>
          <w:p w14:paraId="4E1D0C47" w14:textId="5441B8DF" w:rsidR="00A97EA6" w:rsidRDefault="00A97EA6" w:rsidP="008A3D4A">
            <w:pPr>
              <w:keepNext/>
              <w:spacing w:line="276" w:lineRule="auto"/>
              <w:jc w:val="center"/>
            </w:pPr>
            <w:r>
              <w:t>Red/Yellow</w:t>
            </w:r>
          </w:p>
        </w:tc>
      </w:tr>
    </w:tbl>
    <w:p w14:paraId="46C69AD1" w14:textId="6256FF54" w:rsidR="00A97EA6" w:rsidRPr="00A97EA6" w:rsidRDefault="008A3D4A" w:rsidP="008A3D4A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417FF">
        <w:rPr>
          <w:noProof/>
        </w:rPr>
        <w:t>1</w:t>
      </w:r>
      <w:r>
        <w:fldChar w:fldCharType="end"/>
      </w:r>
      <w:r>
        <w:t>: Peak wavelengths and corresponding colors of Mystery Tube spectrum</w:t>
      </w:r>
    </w:p>
    <w:p w14:paraId="25AB1605" w14:textId="2F788F31" w:rsidR="00622AEA" w:rsidRDefault="004960AB" w:rsidP="00C42283">
      <w:r>
        <w:t xml:space="preserve">According to these peak wavelengths, it was predicted that the mystery gas was </w:t>
      </w:r>
      <w:r w:rsidRPr="005572C3">
        <w:rPr>
          <w:b/>
          <w:bCs/>
          <w:u w:val="single"/>
        </w:rPr>
        <w:t>Helium</w:t>
      </w:r>
      <w:r>
        <w:t xml:space="preserve">. This was based on comparing the wavelengths that Helium emits, as well as their relative intensity </w:t>
      </w:r>
      <w:hyperlink w:anchor="one" w:history="1">
        <w:r w:rsidRPr="004960AB">
          <w:rPr>
            <w:rStyle w:val="Hyperlink"/>
            <w:u w:val="none"/>
          </w:rPr>
          <w:t>[1]</w:t>
        </w:r>
      </w:hyperlink>
      <w:r>
        <w:t>.</w:t>
      </w:r>
    </w:p>
    <w:p w14:paraId="2A117D2F" w14:textId="4997DCC8" w:rsidR="009642B1" w:rsidRDefault="009642B1" w:rsidP="00C42283">
      <w:r>
        <w:pict w14:anchorId="1C42CBF9">
          <v:rect id="_x0000_i1199" style="width:0;height:1.5pt" o:hralign="center" o:bullet="t" o:hrstd="t" o:hr="t" fillcolor="#a0a0a0" stroked="f"/>
        </w:pict>
      </w:r>
    </w:p>
    <w:p w14:paraId="1D94D811" w14:textId="77777777" w:rsidR="00622AEA" w:rsidRDefault="00622AEA" w:rsidP="00622AEA"/>
    <w:p w14:paraId="611CC1CE" w14:textId="17A7DB4D" w:rsidR="009642B1" w:rsidRDefault="009642B1" w:rsidP="009642B1">
      <w:pPr>
        <w:pStyle w:val="Heading1"/>
      </w:pPr>
      <w:r>
        <w:lastRenderedPageBreak/>
        <w:t>Spectrometer Images and Spectra for two other sources</w:t>
      </w:r>
    </w:p>
    <w:p w14:paraId="585910FC" w14:textId="5CBA68D2" w:rsidR="0002576E" w:rsidRPr="0002576E" w:rsidRDefault="009642B1" w:rsidP="0002576E">
      <w:pPr>
        <w:pStyle w:val="ListParagraph"/>
        <w:numPr>
          <w:ilvl w:val="0"/>
          <w:numId w:val="4"/>
        </w:numPr>
        <w:rPr>
          <w:u w:val="single"/>
        </w:rPr>
      </w:pPr>
      <w:r w:rsidRPr="009642B1">
        <w:rPr>
          <w:rStyle w:val="SubtitleChar"/>
        </w:rPr>
        <w:t>Refrigerator Bulb</w:t>
      </w:r>
    </w:p>
    <w:p w14:paraId="282DEFE0" w14:textId="77777777" w:rsidR="0002576E" w:rsidRDefault="00587D60" w:rsidP="0002576E">
      <w:pPr>
        <w:keepNext/>
        <w:jc w:val="center"/>
      </w:pPr>
      <w:r>
        <w:rPr>
          <w:noProof/>
        </w:rPr>
        <w:drawing>
          <wp:inline distT="0" distB="0" distL="0" distR="0" wp14:anchorId="08A5C1A0" wp14:editId="53F25ED6">
            <wp:extent cx="3283889" cy="3846378"/>
            <wp:effectExtent l="57150" t="57150" r="88265" b="97155"/>
            <wp:docPr id="574453552" name="Picture 10" descr="A black square with numbers and a rainb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53552" name="Picture 10" descr="A black square with numbers and a rainb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2" t="8447" r="23038" b="3933"/>
                    <a:stretch/>
                  </pic:blipFill>
                  <pic:spPr bwMode="auto">
                    <a:xfrm>
                      <a:off x="0" y="0"/>
                      <a:ext cx="3284745" cy="384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B5A58" w14:textId="7E9A0724" w:rsidR="00587D60" w:rsidRDefault="0002576E" w:rsidP="0002576E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BA594" wp14:editId="58A339DF">
                <wp:simplePos x="0" y="0"/>
                <wp:positionH relativeFrom="column">
                  <wp:posOffset>88403</wp:posOffset>
                </wp:positionH>
                <wp:positionV relativeFrom="paragraph">
                  <wp:posOffset>3099159</wp:posOffset>
                </wp:positionV>
                <wp:extent cx="5811520" cy="635"/>
                <wp:effectExtent l="0" t="0" r="0" b="0"/>
                <wp:wrapTopAndBottom/>
                <wp:docPr id="746648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30E6BD" w14:textId="3E34C5AB" w:rsidR="0002576E" w:rsidRPr="008A17B0" w:rsidRDefault="0002576E" w:rsidP="0002576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417FF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:</w:t>
                            </w:r>
                            <w:r w:rsidRPr="0002576E">
                              <w:t xml:space="preserve"> </w:t>
                            </w:r>
                            <w:r>
                              <w:t xml:space="preserve">RGB </w:t>
                            </w:r>
                            <w:r>
                              <w:t xml:space="preserve">and average RGB </w:t>
                            </w:r>
                            <w:r>
                              <w:t xml:space="preserve">Spectrum for </w:t>
                            </w:r>
                            <w:r>
                              <w:t>Refrigerator Bulb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BA594" id="_x0000_s1027" type="#_x0000_t202" style="position:absolute;left:0;text-align:left;margin-left:6.95pt;margin-top:244.05pt;width:457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" stroked="f">
                <v:textbox style="mso-fit-shape-to-text:t" inset="0,0,0,0">
                  <w:txbxContent>
                    <w:p w14:paraId="7930E6BD" w14:textId="3E34C5AB" w:rsidR="0002576E" w:rsidRPr="008A17B0" w:rsidRDefault="0002576E" w:rsidP="0002576E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417FF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:</w:t>
                      </w:r>
                      <w:r w:rsidRPr="0002576E">
                        <w:t xml:space="preserve"> </w:t>
                      </w:r>
                      <w:r>
                        <w:t xml:space="preserve">RGB </w:t>
                      </w:r>
                      <w:r>
                        <w:t xml:space="preserve">and average RGB </w:t>
                      </w:r>
                      <w:r>
                        <w:t xml:space="preserve">Spectrum for </w:t>
                      </w:r>
                      <w:r>
                        <w:t>Refrigerator Bulb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C660FFB" wp14:editId="1F4107A6">
            <wp:simplePos x="0" y="0"/>
            <wp:positionH relativeFrom="margin">
              <wp:posOffset>87382</wp:posOffset>
            </wp:positionH>
            <wp:positionV relativeFrom="paragraph">
              <wp:posOffset>317666</wp:posOffset>
            </wp:positionV>
            <wp:extent cx="5811520" cy="2724785"/>
            <wp:effectExtent l="57150" t="57150" r="93980" b="94615"/>
            <wp:wrapTopAndBottom/>
            <wp:docPr id="1520742890" name="Picture 12" descr="A diagram of a diagram and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42890" name="Picture 12" descr="A diagram of a diagram and 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0" r="8072"/>
                    <a:stretch/>
                  </pic:blipFill>
                  <pic:spPr bwMode="auto">
                    <a:xfrm>
                      <a:off x="0" y="0"/>
                      <a:ext cx="5811520" cy="272478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17FF">
        <w:rPr>
          <w:noProof/>
        </w:rPr>
        <w:t>11</w:t>
      </w:r>
      <w:r>
        <w:fldChar w:fldCharType="end"/>
      </w:r>
      <w:r>
        <w:t>:</w:t>
      </w:r>
      <w:r w:rsidRPr="0002576E">
        <w:t xml:space="preserve"> </w:t>
      </w:r>
      <w:r>
        <w:t xml:space="preserve">Spectrometer image of </w:t>
      </w:r>
      <w:r>
        <w:t>Refrigerator</w:t>
      </w:r>
      <w:r>
        <w:t xml:space="preserve"> </w:t>
      </w:r>
      <w:r w:rsidR="00250BFA">
        <w:t>B</w:t>
      </w:r>
      <w:r>
        <w:t>ulb taken with a Google Pixel 6 camera</w:t>
      </w:r>
    </w:p>
    <w:p w14:paraId="71CCFEC9" w14:textId="0F15E955" w:rsidR="009642B1" w:rsidRDefault="009642B1" w:rsidP="009642B1">
      <w:pPr>
        <w:pStyle w:val="Subtitle"/>
        <w:numPr>
          <w:ilvl w:val="0"/>
          <w:numId w:val="4"/>
        </w:numPr>
      </w:pPr>
      <w:r>
        <w:lastRenderedPageBreak/>
        <w:t>Hallway Bulb</w:t>
      </w:r>
    </w:p>
    <w:p w14:paraId="0708C20F" w14:textId="77777777" w:rsidR="0002576E" w:rsidRDefault="00587D60" w:rsidP="0002576E">
      <w:pPr>
        <w:keepNext/>
        <w:jc w:val="center"/>
      </w:pPr>
      <w:r>
        <w:rPr>
          <w:noProof/>
        </w:rPr>
        <w:drawing>
          <wp:inline distT="0" distB="0" distL="0" distR="0" wp14:anchorId="4158C50D" wp14:editId="6E6C4913">
            <wp:extent cx="3466769" cy="3816626"/>
            <wp:effectExtent l="57150" t="57150" r="95885" b="88900"/>
            <wp:docPr id="1883919437" name="Picture 13" descr="A graph with a colorful l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19437" name="Picture 13" descr="A graph with a colorful ligh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0" t="8511" r="21284" b="4564"/>
                    <a:stretch/>
                  </pic:blipFill>
                  <pic:spPr bwMode="auto">
                    <a:xfrm>
                      <a:off x="0" y="0"/>
                      <a:ext cx="3467030" cy="38169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B651F" w14:textId="449042AB" w:rsidR="00587D60" w:rsidRPr="00587D60" w:rsidRDefault="0002576E" w:rsidP="00FC64A2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AF91F" wp14:editId="602BC52D">
                <wp:simplePos x="0" y="0"/>
                <wp:positionH relativeFrom="column">
                  <wp:posOffset>-122334</wp:posOffset>
                </wp:positionH>
                <wp:positionV relativeFrom="paragraph">
                  <wp:posOffset>3343524</wp:posOffset>
                </wp:positionV>
                <wp:extent cx="6160770" cy="635"/>
                <wp:effectExtent l="0" t="0" r="0" b="0"/>
                <wp:wrapTopAndBottom/>
                <wp:docPr id="5060153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1C326" w14:textId="3EDF1C07" w:rsidR="0002576E" w:rsidRPr="002E7014" w:rsidRDefault="0002576E" w:rsidP="00F379E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417FF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:</w:t>
                            </w:r>
                            <w:r w:rsidR="00F379EB" w:rsidRPr="00F379EB">
                              <w:t xml:space="preserve"> </w:t>
                            </w:r>
                            <w:r w:rsidR="00F379EB">
                              <w:t xml:space="preserve">RGB and average RGB Spectrum for </w:t>
                            </w:r>
                            <w:r w:rsidR="00F379EB">
                              <w:t xml:space="preserve">Hallway </w:t>
                            </w:r>
                            <w:r w:rsidR="00F379EB">
                              <w:t>Bulb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AF91F" id="_x0000_s1028" type="#_x0000_t202" style="position:absolute;left:0;text-align:left;margin-left:-9.65pt;margin-top:263.25pt;width:485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" stroked="f">
                <v:textbox style="mso-fit-shape-to-text:t" inset="0,0,0,0">
                  <w:txbxContent>
                    <w:p w14:paraId="1311C326" w14:textId="3EDF1C07" w:rsidR="0002576E" w:rsidRPr="002E7014" w:rsidRDefault="0002576E" w:rsidP="00F379EB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417FF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>:</w:t>
                      </w:r>
                      <w:r w:rsidR="00F379EB" w:rsidRPr="00F379EB">
                        <w:t xml:space="preserve"> </w:t>
                      </w:r>
                      <w:r w:rsidR="00F379EB">
                        <w:t xml:space="preserve">RGB and average RGB Spectrum for </w:t>
                      </w:r>
                      <w:r w:rsidR="00F379EB">
                        <w:t xml:space="preserve">Hallway </w:t>
                      </w:r>
                      <w:r w:rsidR="00F379EB">
                        <w:t>Bulb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EC780C1" wp14:editId="00C40ED0">
            <wp:simplePos x="0" y="0"/>
            <wp:positionH relativeFrom="margin">
              <wp:align>center</wp:align>
            </wp:positionH>
            <wp:positionV relativeFrom="paragraph">
              <wp:posOffset>400326</wp:posOffset>
            </wp:positionV>
            <wp:extent cx="6160770" cy="2820670"/>
            <wp:effectExtent l="57150" t="57150" r="87630" b="93980"/>
            <wp:wrapTopAndBottom/>
            <wp:docPr id="1380276486" name="Picture 14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76486" name="Picture 14" descr="A close-up of a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4" r="7558"/>
                    <a:stretch/>
                  </pic:blipFill>
                  <pic:spPr bwMode="auto">
                    <a:xfrm>
                      <a:off x="0" y="0"/>
                      <a:ext cx="6160770" cy="282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17FF">
        <w:rPr>
          <w:noProof/>
        </w:rPr>
        <w:t>13</w:t>
      </w:r>
      <w:r>
        <w:fldChar w:fldCharType="end"/>
      </w:r>
      <w:r>
        <w:t>:</w:t>
      </w:r>
      <w:r w:rsidR="00DA4C9F" w:rsidRPr="0002576E">
        <w:t xml:space="preserve"> </w:t>
      </w:r>
      <w:r w:rsidR="00DA4C9F">
        <w:t xml:space="preserve">Spectrometer image of </w:t>
      </w:r>
      <w:r w:rsidR="00DA4C9F">
        <w:t>Hallway</w:t>
      </w:r>
      <w:r w:rsidR="00DA4C9F">
        <w:t xml:space="preserve"> Bulb taken with a Google Pixel 6 camera</w:t>
      </w:r>
    </w:p>
    <w:p w14:paraId="29BDB257" w14:textId="7B6D5F31" w:rsidR="000C3D0D" w:rsidRDefault="00000000" w:rsidP="00ED3A58">
      <w:r>
        <w:pict w14:anchorId="7C58F2F3">
          <v:rect id="_x0000_i1175" style="width:0;height:1.5pt" o:hralign="center" o:bullet="t" o:hrstd="t" o:hr="t" fillcolor="#a0a0a0" stroked="f"/>
        </w:pict>
      </w:r>
    </w:p>
    <w:p w14:paraId="4BEFCB4C" w14:textId="15A06939" w:rsidR="000C3D0D" w:rsidRDefault="000C3D0D" w:rsidP="00ED3A58">
      <w:pPr>
        <w:pStyle w:val="Heading1"/>
      </w:pPr>
      <w:r>
        <w:lastRenderedPageBreak/>
        <w:t>References</w:t>
      </w:r>
    </w:p>
    <w:p w14:paraId="13506651" w14:textId="2CAC6E33" w:rsidR="000C3D0D" w:rsidRPr="00A30411" w:rsidRDefault="004A6E5F" w:rsidP="00ED3A58">
      <w:bookmarkStart w:id="0" w:name="one"/>
      <w:r w:rsidRPr="00A30411">
        <w:t>[1]</w:t>
      </w:r>
      <w:r w:rsidR="00223C50" w:rsidRPr="00A30411">
        <w:t xml:space="preserve"> </w:t>
      </w:r>
      <w:hyperlink r:id="rId21" w:history="1">
        <w:r w:rsidR="004960AB">
          <w:rPr>
            <w:rStyle w:val="Hyperlink"/>
          </w:rPr>
          <w:t>rydberg.pdf (utoronto.ca)</w:t>
        </w:r>
      </w:hyperlink>
      <w:r w:rsidR="00FA290D">
        <w:t>, pdf page 7 of 10</w:t>
      </w:r>
    </w:p>
    <w:bookmarkEnd w:id="0"/>
    <w:p w14:paraId="1C9B10E7" w14:textId="67138147" w:rsidR="00CF312A" w:rsidRDefault="00A30411" w:rsidP="00ED3A5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[</w:t>
      </w:r>
      <w:r w:rsidR="00B0436C">
        <w:rPr>
          <w:rStyle w:val="Hyperlink"/>
          <w:color w:val="auto"/>
          <w:u w:val="none"/>
        </w:rPr>
        <w:t>2</w:t>
      </w:r>
      <w:r>
        <w:rPr>
          <w:rStyle w:val="Hyperlink"/>
          <w:color w:val="auto"/>
          <w:u w:val="none"/>
        </w:rPr>
        <w:t>] Source Code</w:t>
      </w:r>
      <w:r w:rsidR="00120DCF">
        <w:rPr>
          <w:rStyle w:val="Hyperlink"/>
          <w:color w:val="auto"/>
          <w:u w:val="none"/>
        </w:rPr>
        <w:t xml:space="preserve"> </w:t>
      </w:r>
      <w:r w:rsidR="00CF312A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</w:t>
      </w:r>
    </w:p>
    <w:p w14:paraId="68757C12" w14:textId="2332A942" w:rsidR="00A30411" w:rsidRDefault="00CF312A" w:rsidP="00ED3A58">
      <w:pPr>
        <w:rPr>
          <w:rStyle w:val="Hyperlink"/>
        </w:rPr>
      </w:pPr>
      <w:hyperlink r:id="rId22" w:history="1">
        <w:r w:rsidRPr="00026BAD">
          <w:rPr>
            <w:rStyle w:val="Hyperlink"/>
          </w:rPr>
          <w:t>https://colab.research.google.com/drive/1kFnWMAuHo-ikZmXnuzusWM8Nsl_xS8J7?usp=sharing</w:t>
        </w:r>
      </w:hyperlink>
    </w:p>
    <w:p w14:paraId="3B5014BD" w14:textId="6594560F" w:rsidR="00120DCF" w:rsidRPr="00A30411" w:rsidRDefault="00120DCF" w:rsidP="00ED3A58"/>
    <w:sectPr w:rsidR="00120DCF" w:rsidRPr="00A30411" w:rsidSect="008D04E5">
      <w:headerReference w:type="default" r:id="rId23"/>
      <w:footerReference w:type="default" r:id="rId24"/>
      <w:footerReference w:type="first" r:id="rId25"/>
      <w:pgSz w:w="12240" w:h="15840" w:code="1"/>
      <w:pgMar w:top="1440" w:right="1440" w:bottom="1440" w:left="1440" w:header="792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2E562" w14:textId="77777777" w:rsidR="008D04E5" w:rsidRDefault="008D04E5" w:rsidP="00ED3A58">
      <w:r>
        <w:separator/>
      </w:r>
    </w:p>
    <w:p w14:paraId="6616A995" w14:textId="77777777" w:rsidR="008D04E5" w:rsidRDefault="008D04E5" w:rsidP="00ED3A58"/>
    <w:p w14:paraId="0E74A6D4" w14:textId="77777777" w:rsidR="008D04E5" w:rsidRDefault="008D04E5" w:rsidP="00ED3A58"/>
  </w:endnote>
  <w:endnote w:type="continuationSeparator" w:id="0">
    <w:p w14:paraId="65C8A69E" w14:textId="77777777" w:rsidR="008D04E5" w:rsidRDefault="008D04E5" w:rsidP="00ED3A58">
      <w:r>
        <w:continuationSeparator/>
      </w:r>
    </w:p>
    <w:p w14:paraId="5DACE02D" w14:textId="77777777" w:rsidR="008D04E5" w:rsidRDefault="008D04E5" w:rsidP="00ED3A58"/>
    <w:p w14:paraId="4C2103F3" w14:textId="77777777" w:rsidR="008D04E5" w:rsidRDefault="008D04E5" w:rsidP="00ED3A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7587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724C3" w14:textId="74A38668" w:rsidR="00593E9A" w:rsidRDefault="00000000" w:rsidP="00ED3A58">
        <w:pPr>
          <w:pStyle w:val="Footer"/>
        </w:pPr>
        <w:r>
          <w:pict w14:anchorId="452B26F6">
            <v:rect id="_x0000_i1133" style="width:0;height:1.5pt" o:hralign="center" o:hrstd="t" o:hr="t" fillcolor="#a0a0a0" stroked="f"/>
          </w:pict>
        </w:r>
      </w:p>
      <w:p w14:paraId="0488B943" w14:textId="45C846A0" w:rsidR="00967F7B" w:rsidRPr="007463D6" w:rsidRDefault="00350945" w:rsidP="00ED3A58">
        <w:pPr>
          <w:pStyle w:val="Footer"/>
        </w:pPr>
        <w:r w:rsidRPr="007463D6">
          <w:t>PHYS 454</w:t>
        </w:r>
        <w:r w:rsidRPr="007463D6">
          <w:tab/>
        </w:r>
        <w:r w:rsidRPr="007463D6">
          <w:tab/>
        </w:r>
        <w:r w:rsidR="00593E9A" w:rsidRPr="007463D6">
          <w:fldChar w:fldCharType="begin"/>
        </w:r>
        <w:r w:rsidR="00593E9A" w:rsidRPr="007463D6">
          <w:instrText xml:space="preserve"> PAGE   \* MERGEFORMAT </w:instrText>
        </w:r>
        <w:r w:rsidR="00593E9A" w:rsidRPr="007463D6">
          <w:fldChar w:fldCharType="separate"/>
        </w:r>
        <w:r w:rsidR="00593E9A" w:rsidRPr="007463D6">
          <w:rPr>
            <w:noProof/>
          </w:rPr>
          <w:t>2</w:t>
        </w:r>
        <w:r w:rsidR="00593E9A" w:rsidRPr="007463D6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985A" w14:textId="0A3B9574" w:rsidR="00593E9A" w:rsidRPr="007463D6" w:rsidRDefault="00000000" w:rsidP="00ED3A58">
    <w:pPr>
      <w:pStyle w:val="Footer"/>
    </w:pPr>
    <w:r>
      <w:pict w14:anchorId="79542646">
        <v:rect id="_x0000_i1134" style="width:0;height:1.5pt" o:hralign="center" o:hrstd="t" o:hr="t" fillcolor="#a0a0a0" stroked="f"/>
      </w:pict>
    </w:r>
  </w:p>
  <w:p w14:paraId="3FD3DB47" w14:textId="543B3CAD" w:rsidR="00967F7B" w:rsidRPr="007463D6" w:rsidRDefault="00350945" w:rsidP="00ED3A58">
    <w:pPr>
      <w:pStyle w:val="Footer"/>
    </w:pPr>
    <w:r w:rsidRPr="007463D6">
      <w:t>PHYS 454</w:t>
    </w:r>
    <w:r w:rsidRPr="007463D6">
      <w:tab/>
    </w:r>
    <w:r w:rsidRPr="007463D6">
      <w:tab/>
    </w:r>
    <w:sdt>
      <w:sdtPr>
        <w:id w:val="2037679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93E9A" w:rsidRPr="007463D6">
          <w:fldChar w:fldCharType="begin"/>
        </w:r>
        <w:r w:rsidR="00593E9A" w:rsidRPr="007463D6">
          <w:instrText xml:space="preserve"> PAGE   \* MERGEFORMAT </w:instrText>
        </w:r>
        <w:r w:rsidR="00593E9A" w:rsidRPr="007463D6">
          <w:fldChar w:fldCharType="separate"/>
        </w:r>
        <w:r w:rsidR="00593E9A" w:rsidRPr="007463D6">
          <w:rPr>
            <w:noProof/>
          </w:rPr>
          <w:t>2</w:t>
        </w:r>
        <w:r w:rsidR="00593E9A" w:rsidRPr="007463D6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46F35" w14:textId="77777777" w:rsidR="008D04E5" w:rsidRDefault="008D04E5" w:rsidP="00ED3A58">
      <w:r>
        <w:separator/>
      </w:r>
    </w:p>
    <w:p w14:paraId="21BB309A" w14:textId="77777777" w:rsidR="008D04E5" w:rsidRDefault="008D04E5" w:rsidP="00ED3A58"/>
    <w:p w14:paraId="25445073" w14:textId="77777777" w:rsidR="008D04E5" w:rsidRDefault="008D04E5" w:rsidP="00ED3A58"/>
  </w:footnote>
  <w:footnote w:type="continuationSeparator" w:id="0">
    <w:p w14:paraId="4AC0F427" w14:textId="77777777" w:rsidR="008D04E5" w:rsidRDefault="008D04E5" w:rsidP="00ED3A58">
      <w:r>
        <w:continuationSeparator/>
      </w:r>
    </w:p>
    <w:p w14:paraId="6763546E" w14:textId="77777777" w:rsidR="008D04E5" w:rsidRDefault="008D04E5" w:rsidP="00ED3A58"/>
    <w:p w14:paraId="68AAFF1D" w14:textId="77777777" w:rsidR="008D04E5" w:rsidRDefault="008D04E5" w:rsidP="00ED3A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C0BA2" w14:textId="7F3C936A" w:rsidR="00350945" w:rsidRPr="007463D6" w:rsidRDefault="00350945" w:rsidP="00ED3A58">
    <w:pPr>
      <w:pStyle w:val="Header"/>
    </w:pPr>
    <w:r w:rsidRPr="007463D6">
      <w:t>HW#</w:t>
    </w:r>
    <w:r w:rsidR="00714AC2">
      <w:t>3</w:t>
    </w:r>
    <w:r w:rsidRPr="007463D6">
      <w:tab/>
    </w:r>
    <w:r w:rsidRPr="007463D6">
      <w:tab/>
      <w:t>Professor James Hedberg</w:t>
    </w:r>
  </w:p>
  <w:p w14:paraId="7D12E2F7" w14:textId="50E7D077" w:rsidR="00967F7B" w:rsidRPr="007463D6" w:rsidRDefault="00000000" w:rsidP="00ED3A58">
    <w:pPr>
      <w:pStyle w:val="Header"/>
    </w:pPr>
    <w:r>
      <w:pict w14:anchorId="39888ACF">
        <v:rect id="_x0000_i1132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311" style="width:0;height:1.5pt" o:hralign="center" o:bullet="t" o:hrstd="t" o:hr="t" fillcolor="#a0a0a0" stroked="f"/>
    </w:pict>
  </w:numPicBullet>
  <w:numPicBullet w:numPicBulletId="1">
    <w:pict>
      <v:rect id="_x0000_i1312" style="width:0;height:1.5pt" o:hralign="center" o:bullet="t" o:hrstd="t" o:hr="t" fillcolor="#a0a0a0" stroked="f"/>
    </w:pict>
  </w:numPicBullet>
  <w:abstractNum w:abstractNumId="0" w15:restartNumberingAfterBreak="0">
    <w:nsid w:val="331852AB"/>
    <w:multiLevelType w:val="hybridMultilevel"/>
    <w:tmpl w:val="5B4E4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655FC"/>
    <w:multiLevelType w:val="hybridMultilevel"/>
    <w:tmpl w:val="F2DA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95294"/>
    <w:multiLevelType w:val="hybridMultilevel"/>
    <w:tmpl w:val="5366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85B8C"/>
    <w:multiLevelType w:val="hybridMultilevel"/>
    <w:tmpl w:val="3E48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33585">
    <w:abstractNumId w:val="3"/>
  </w:num>
  <w:num w:numId="2" w16cid:durableId="1090077721">
    <w:abstractNumId w:val="0"/>
  </w:num>
  <w:num w:numId="3" w16cid:durableId="727844931">
    <w:abstractNumId w:val="2"/>
  </w:num>
  <w:num w:numId="4" w16cid:durableId="110592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A"/>
    <w:rsid w:val="00016C9D"/>
    <w:rsid w:val="0002576E"/>
    <w:rsid w:val="000C2F42"/>
    <w:rsid w:val="000C3D0D"/>
    <w:rsid w:val="001170B8"/>
    <w:rsid w:val="00120DCF"/>
    <w:rsid w:val="00180A78"/>
    <w:rsid w:val="00183AC2"/>
    <w:rsid w:val="00193430"/>
    <w:rsid w:val="001B1032"/>
    <w:rsid w:val="001D0024"/>
    <w:rsid w:val="001D3B9F"/>
    <w:rsid w:val="001E34D9"/>
    <w:rsid w:val="0020485D"/>
    <w:rsid w:val="00217D63"/>
    <w:rsid w:val="00223C50"/>
    <w:rsid w:val="002277CD"/>
    <w:rsid w:val="00247886"/>
    <w:rsid w:val="00250BFA"/>
    <w:rsid w:val="00260F5C"/>
    <w:rsid w:val="002640B4"/>
    <w:rsid w:val="00274C12"/>
    <w:rsid w:val="002766D2"/>
    <w:rsid w:val="002E06F4"/>
    <w:rsid w:val="002F0137"/>
    <w:rsid w:val="00300AFD"/>
    <w:rsid w:val="00350945"/>
    <w:rsid w:val="00394E4A"/>
    <w:rsid w:val="003E0C50"/>
    <w:rsid w:val="00461EE1"/>
    <w:rsid w:val="004948D9"/>
    <w:rsid w:val="004960AB"/>
    <w:rsid w:val="004A6E5F"/>
    <w:rsid w:val="004B7A79"/>
    <w:rsid w:val="004F610F"/>
    <w:rsid w:val="005503B8"/>
    <w:rsid w:val="005572C3"/>
    <w:rsid w:val="00573BC4"/>
    <w:rsid w:val="00587D60"/>
    <w:rsid w:val="00593E9A"/>
    <w:rsid w:val="005C17D3"/>
    <w:rsid w:val="005C20DD"/>
    <w:rsid w:val="00607D57"/>
    <w:rsid w:val="00616E0F"/>
    <w:rsid w:val="00622AEA"/>
    <w:rsid w:val="00701E84"/>
    <w:rsid w:val="00714AC2"/>
    <w:rsid w:val="007338EB"/>
    <w:rsid w:val="007463D6"/>
    <w:rsid w:val="0079799A"/>
    <w:rsid w:val="007F2B9F"/>
    <w:rsid w:val="008414D3"/>
    <w:rsid w:val="00861B47"/>
    <w:rsid w:val="00865F5B"/>
    <w:rsid w:val="00884EA9"/>
    <w:rsid w:val="008A3D4A"/>
    <w:rsid w:val="008D04E5"/>
    <w:rsid w:val="009252EF"/>
    <w:rsid w:val="00925D4C"/>
    <w:rsid w:val="009266B9"/>
    <w:rsid w:val="009576F5"/>
    <w:rsid w:val="009642B1"/>
    <w:rsid w:val="0096679F"/>
    <w:rsid w:val="00967F7B"/>
    <w:rsid w:val="009E199D"/>
    <w:rsid w:val="009E2C42"/>
    <w:rsid w:val="00A30411"/>
    <w:rsid w:val="00A340BD"/>
    <w:rsid w:val="00A92044"/>
    <w:rsid w:val="00A97EA6"/>
    <w:rsid w:val="00AC020C"/>
    <w:rsid w:val="00AC369F"/>
    <w:rsid w:val="00B0436C"/>
    <w:rsid w:val="00B333EB"/>
    <w:rsid w:val="00B42004"/>
    <w:rsid w:val="00B513D0"/>
    <w:rsid w:val="00B65B88"/>
    <w:rsid w:val="00C12733"/>
    <w:rsid w:val="00C20208"/>
    <w:rsid w:val="00C267A3"/>
    <w:rsid w:val="00C3592E"/>
    <w:rsid w:val="00C41ECD"/>
    <w:rsid w:val="00C42283"/>
    <w:rsid w:val="00C56342"/>
    <w:rsid w:val="00C867BE"/>
    <w:rsid w:val="00C97B5B"/>
    <w:rsid w:val="00CA2E21"/>
    <w:rsid w:val="00CB50D5"/>
    <w:rsid w:val="00CC1E07"/>
    <w:rsid w:val="00CF312A"/>
    <w:rsid w:val="00D00651"/>
    <w:rsid w:val="00D372A8"/>
    <w:rsid w:val="00D417FF"/>
    <w:rsid w:val="00D72BD6"/>
    <w:rsid w:val="00D878BA"/>
    <w:rsid w:val="00DA4C9F"/>
    <w:rsid w:val="00DF2DD9"/>
    <w:rsid w:val="00E16CBF"/>
    <w:rsid w:val="00E16FF9"/>
    <w:rsid w:val="00E23C22"/>
    <w:rsid w:val="00E444F8"/>
    <w:rsid w:val="00E4523A"/>
    <w:rsid w:val="00E610F0"/>
    <w:rsid w:val="00E9513B"/>
    <w:rsid w:val="00EA2172"/>
    <w:rsid w:val="00EC4971"/>
    <w:rsid w:val="00ED259E"/>
    <w:rsid w:val="00ED3A58"/>
    <w:rsid w:val="00F153F8"/>
    <w:rsid w:val="00F3320F"/>
    <w:rsid w:val="00F36321"/>
    <w:rsid w:val="00F379EB"/>
    <w:rsid w:val="00F46A36"/>
    <w:rsid w:val="00F75D3D"/>
    <w:rsid w:val="00F77DEE"/>
    <w:rsid w:val="00F937CC"/>
    <w:rsid w:val="00FA1C5C"/>
    <w:rsid w:val="00FA290D"/>
    <w:rsid w:val="00FC64A2"/>
    <w:rsid w:val="00FD64E2"/>
    <w:rsid w:val="00FE1AE7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2098E"/>
  <w15:chartTrackingRefBased/>
  <w15:docId w15:val="{D1130436-36C9-4AE9-8475-73071420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A58"/>
    <w:pPr>
      <w:jc w:val="both"/>
    </w:pPr>
    <w:rPr>
      <w:rFonts w:ascii="LM Roman 12" w:hAnsi="LM Roman 12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45"/>
    <w:pPr>
      <w:spacing w:line="276" w:lineRule="auto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9A"/>
  </w:style>
  <w:style w:type="paragraph" w:styleId="Footer">
    <w:name w:val="footer"/>
    <w:basedOn w:val="Normal"/>
    <w:link w:val="FooterChar"/>
    <w:uiPriority w:val="99"/>
    <w:unhideWhenUsed/>
    <w:rsid w:val="0059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9A"/>
  </w:style>
  <w:style w:type="paragraph" w:styleId="Caption">
    <w:name w:val="caption"/>
    <w:basedOn w:val="Normal"/>
    <w:next w:val="Normal"/>
    <w:uiPriority w:val="35"/>
    <w:unhideWhenUsed/>
    <w:qFormat/>
    <w:rsid w:val="00CA2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A2E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2E21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350945"/>
    <w:rPr>
      <w:rFonts w:ascii="LM Roman 12" w:hAnsi="LM Roman 12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0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0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4A6E5F"/>
  </w:style>
  <w:style w:type="character" w:styleId="Hyperlink">
    <w:name w:val="Hyperlink"/>
    <w:basedOn w:val="DefaultParagraphFont"/>
    <w:uiPriority w:val="99"/>
    <w:unhideWhenUsed/>
    <w:rsid w:val="004A6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E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E5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2B1"/>
    <w:rPr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9642B1"/>
    <w:rPr>
      <w:rFonts w:ascii="LM Roman 12" w:hAnsi="LM Roman 12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physics.utoronto.ca/~phy293lab/experiments/rydberg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olab.research.google.com/drive/1kFnWMAuHo-ikZmXnuzusWM8Nsl_xS8J7?usp=sha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{2D9F2423-8967-4955-8488-928724B8CE8A}</b:Guid>
    <b:URL>https://colab.research.google.com/corgiredirector?site=https%3A%2F%2Fwww.latlong.net%2Fplace%2Fhuntsville-al-usa-2303.html</b:URL>
    <b:RefOrder>2</b:RefOrder>
  </b:Source>
</b:Sources>
</file>

<file path=customXml/itemProps1.xml><?xml version="1.0" encoding="utf-8"?>
<ds:datastoreItem xmlns:ds="http://schemas.openxmlformats.org/officeDocument/2006/customXml" ds:itemID="{716648CE-4529-4599-9E4F-AF377D17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9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Maniago</dc:creator>
  <cp:keywords/>
  <dc:description/>
  <cp:lastModifiedBy>Jeremy Maniago</cp:lastModifiedBy>
  <cp:revision>79</cp:revision>
  <cp:lastPrinted>2024-03-20T19:36:00Z</cp:lastPrinted>
  <dcterms:created xsi:type="dcterms:W3CDTF">2024-02-14T04:24:00Z</dcterms:created>
  <dcterms:modified xsi:type="dcterms:W3CDTF">2024-03-20T19:38:00Z</dcterms:modified>
</cp:coreProperties>
</file>