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631C" w14:textId="77777777" w:rsidR="00A605B8" w:rsidRDefault="00A605B8" w:rsidP="00A605B8">
      <w:pPr>
        <w:jc w:val="center"/>
      </w:pPr>
      <w:r>
        <w:t>Fiche d’investigation de fonctionnalité</w:t>
      </w:r>
    </w:p>
    <w:p w14:paraId="35D2A72D" w14:textId="77777777" w:rsidR="00071AFD" w:rsidRDefault="00071AFD" w:rsidP="00A605B8">
      <w:pPr>
        <w:jc w:val="center"/>
      </w:pPr>
    </w:p>
    <w:tbl>
      <w:tblPr>
        <w:tblStyle w:val="Grilledutableau"/>
        <w:tblW w:w="0" w:type="auto"/>
        <w:tblLook w:val="04A0" w:firstRow="1" w:lastRow="0" w:firstColumn="1" w:lastColumn="0" w:noHBand="0" w:noVBand="1"/>
      </w:tblPr>
      <w:tblGrid>
        <w:gridCol w:w="4531"/>
        <w:gridCol w:w="4531"/>
      </w:tblGrid>
      <w:tr w:rsidR="00A605B8" w14:paraId="3664D291" w14:textId="77777777" w:rsidTr="00A605B8">
        <w:trPr>
          <w:trHeight w:val="389"/>
        </w:trPr>
        <w:tc>
          <w:tcPr>
            <w:tcW w:w="4531" w:type="dxa"/>
          </w:tcPr>
          <w:p w14:paraId="74EB0403" w14:textId="018BC5C6" w:rsidR="00A605B8" w:rsidRDefault="00A605B8" w:rsidP="00A605B8">
            <w:r w:rsidRPr="00A605B8">
              <w:rPr>
                <w:b/>
                <w:bCs/>
              </w:rPr>
              <w:t>Fonctionnalité </w:t>
            </w:r>
            <w:r>
              <w:t xml:space="preserve">: </w:t>
            </w:r>
            <w:r w:rsidR="00071AFD">
              <w:t>Filtrer les recettes dans l’interface utilisateur</w:t>
            </w:r>
          </w:p>
        </w:tc>
        <w:tc>
          <w:tcPr>
            <w:tcW w:w="4531" w:type="dxa"/>
          </w:tcPr>
          <w:p w14:paraId="7705D90E" w14:textId="2DD26F7A" w:rsidR="00A605B8" w:rsidRDefault="00A605B8" w:rsidP="00A605B8">
            <w:pPr>
              <w:jc w:val="right"/>
            </w:pPr>
            <w:r>
              <w:t>Fonctionnalité n°1</w:t>
            </w:r>
          </w:p>
        </w:tc>
      </w:tr>
      <w:tr w:rsidR="00A605B8" w14:paraId="494831EA" w14:textId="77777777" w:rsidTr="00A605B8">
        <w:trPr>
          <w:trHeight w:val="1405"/>
        </w:trPr>
        <w:tc>
          <w:tcPr>
            <w:tcW w:w="9062" w:type="dxa"/>
            <w:gridSpan w:val="2"/>
          </w:tcPr>
          <w:p w14:paraId="68741B4C" w14:textId="2D949ABB" w:rsidR="00A605B8" w:rsidRPr="00A605B8" w:rsidRDefault="00A605B8" w:rsidP="00A605B8">
            <w:r w:rsidRPr="00A605B8">
              <w:rPr>
                <w:b/>
                <w:bCs/>
              </w:rPr>
              <w:t xml:space="preserve">Problématique : </w:t>
            </w:r>
            <w:r>
              <w:t>Permettre de trier parmi les recettes disponibles via un champ de recherche et des menus de sélections d’ingrédients, d’appareils ou d’ustensiles. La recherche renverra les recettes dont le nom, la description ou les ingrédients sont contenues dans la recherche, ainsi l’appareil, les ingrédients et les ustensiles qui correspondent aux menus de sélections.</w:t>
            </w:r>
          </w:p>
        </w:tc>
      </w:tr>
      <w:tr w:rsidR="00A605B8" w14:paraId="2624F74E" w14:textId="77777777" w:rsidTr="00A605B8">
        <w:trPr>
          <w:trHeight w:val="984"/>
        </w:trPr>
        <w:tc>
          <w:tcPr>
            <w:tcW w:w="9062" w:type="dxa"/>
            <w:gridSpan w:val="2"/>
          </w:tcPr>
          <w:p w14:paraId="69B084DE" w14:textId="41267A22" w:rsidR="00A605B8" w:rsidRDefault="00A605B8" w:rsidP="00A605B8">
            <w:r w:rsidRPr="00A605B8">
              <w:rPr>
                <w:b/>
                <w:bCs/>
              </w:rPr>
              <w:t>Nombre de champ</w:t>
            </w:r>
            <w:r>
              <w:t> : 1 champ de recherche (optionnel)</w:t>
            </w:r>
          </w:p>
          <w:p w14:paraId="6EE965E1" w14:textId="77777777" w:rsidR="00A605B8" w:rsidRDefault="00A605B8" w:rsidP="00A605B8">
            <w:r w:rsidRPr="00A605B8">
              <w:rPr>
                <w:b/>
                <w:bCs/>
              </w:rPr>
              <w:t>Nombre de sélecteur</w:t>
            </w:r>
            <w:r>
              <w:t> : 3 sélecteurs (ingrédients, appareils, ustensiles) (optionnel)</w:t>
            </w:r>
          </w:p>
          <w:p w14:paraId="7AEB0B7F" w14:textId="550E568C" w:rsidR="00A605B8" w:rsidRDefault="00A605B8" w:rsidP="00A605B8">
            <w:r w:rsidRPr="00A605B8">
              <w:rPr>
                <w:b/>
                <w:bCs/>
              </w:rPr>
              <w:t>Nombre de champ minimum</w:t>
            </w:r>
            <w:r>
              <w:t> : 0 champ et 0 sélecteur (renvoie alors toutes les recettes)</w:t>
            </w:r>
          </w:p>
        </w:tc>
      </w:tr>
    </w:tbl>
    <w:p w14:paraId="08714ECA" w14:textId="77777777" w:rsidR="009140AE" w:rsidRDefault="009140AE" w:rsidP="00A605B8">
      <w:pPr>
        <w:jc w:val="center"/>
      </w:pPr>
    </w:p>
    <w:tbl>
      <w:tblPr>
        <w:tblStyle w:val="Grilledutableau"/>
        <w:tblpPr w:leftFromText="141" w:rightFromText="141" w:vertAnchor="text" w:horzAnchor="margin" w:tblpY="252"/>
        <w:tblW w:w="0" w:type="auto"/>
        <w:tblLook w:val="04A0" w:firstRow="1" w:lastRow="0" w:firstColumn="1" w:lastColumn="0" w:noHBand="0" w:noVBand="1"/>
      </w:tblPr>
      <w:tblGrid>
        <w:gridCol w:w="4531"/>
        <w:gridCol w:w="4531"/>
      </w:tblGrid>
      <w:tr w:rsidR="009140AE" w14:paraId="017E01EB" w14:textId="77777777" w:rsidTr="00071AFD">
        <w:trPr>
          <w:trHeight w:val="841"/>
        </w:trPr>
        <w:tc>
          <w:tcPr>
            <w:tcW w:w="9062" w:type="dxa"/>
            <w:gridSpan w:val="2"/>
          </w:tcPr>
          <w:p w14:paraId="58704437" w14:textId="16541720" w:rsidR="009140AE" w:rsidRDefault="009140AE" w:rsidP="009140AE">
            <w:pPr>
              <w:tabs>
                <w:tab w:val="left" w:pos="8358"/>
              </w:tabs>
            </w:pPr>
            <w:r w:rsidRPr="009140AE">
              <w:rPr>
                <w:b/>
                <w:bCs/>
              </w:rPr>
              <w:t>Option 1</w:t>
            </w:r>
            <w:r>
              <w:t> : Boucle avancée (</w:t>
            </w:r>
            <w:proofErr w:type="spellStart"/>
            <w:proofErr w:type="gramStart"/>
            <w:r>
              <w:t>map</w:t>
            </w:r>
            <w:proofErr w:type="spellEnd"/>
            <w:r w:rsidR="00071AFD">
              <w:t>(</w:t>
            </w:r>
            <w:proofErr w:type="gramEnd"/>
            <w:r w:rsidR="00071AFD">
              <w:t>)</w:t>
            </w:r>
            <w:r>
              <w:t xml:space="preserve">, </w:t>
            </w:r>
            <w:proofErr w:type="spellStart"/>
            <w:r w:rsidR="00071AFD">
              <w:t>forEach</w:t>
            </w:r>
            <w:proofErr w:type="spellEnd"/>
            <w:r w:rsidR="00071AFD">
              <w:t xml:space="preserve">(), </w:t>
            </w:r>
            <w:proofErr w:type="spellStart"/>
            <w:r>
              <w:t>filter</w:t>
            </w:r>
            <w:proofErr w:type="spellEnd"/>
            <w:r w:rsidR="00071AFD">
              <w:t>()</w:t>
            </w:r>
            <w:r>
              <w:t xml:space="preserve"> …)</w:t>
            </w:r>
          </w:p>
          <w:p w14:paraId="1061581D" w14:textId="57C362A5" w:rsidR="009140AE" w:rsidRDefault="009140AE" w:rsidP="009140AE">
            <w:pPr>
              <w:tabs>
                <w:tab w:val="left" w:pos="8358"/>
              </w:tabs>
            </w:pPr>
            <w:r>
              <w:t xml:space="preserve">Dans cette option, le code est composé de boucle et de méthodes de tableaux avancés. </w:t>
            </w:r>
          </w:p>
        </w:tc>
      </w:tr>
      <w:tr w:rsidR="009140AE" w14:paraId="66E5ED71" w14:textId="77777777" w:rsidTr="009140AE">
        <w:trPr>
          <w:trHeight w:val="2412"/>
        </w:trPr>
        <w:tc>
          <w:tcPr>
            <w:tcW w:w="4531" w:type="dxa"/>
          </w:tcPr>
          <w:p w14:paraId="1A56BBF4" w14:textId="77777777" w:rsidR="009140AE" w:rsidRDefault="009140AE" w:rsidP="009140AE">
            <w:pPr>
              <w:tabs>
                <w:tab w:val="left" w:pos="8358"/>
              </w:tabs>
              <w:rPr>
                <w:b/>
                <w:bCs/>
              </w:rPr>
            </w:pPr>
            <w:r w:rsidRPr="009140AE">
              <w:rPr>
                <w:b/>
                <w:bCs/>
              </w:rPr>
              <w:t xml:space="preserve">Avantages : </w:t>
            </w:r>
          </w:p>
          <w:p w14:paraId="098F9C8B" w14:textId="77777777" w:rsidR="009140AE" w:rsidRDefault="009140AE" w:rsidP="009140AE">
            <w:pPr>
              <w:tabs>
                <w:tab w:val="left" w:pos="8358"/>
              </w:tabs>
              <w:rPr>
                <w:b/>
                <w:bCs/>
              </w:rPr>
            </w:pPr>
          </w:p>
          <w:p w14:paraId="6E243A58" w14:textId="77777777" w:rsidR="009140AE" w:rsidRPr="00071AFD" w:rsidRDefault="009140AE" w:rsidP="009140AE">
            <w:pPr>
              <w:pStyle w:val="Paragraphedeliste"/>
              <w:numPr>
                <w:ilvl w:val="0"/>
                <w:numId w:val="1"/>
              </w:numPr>
              <w:tabs>
                <w:tab w:val="left" w:pos="8358"/>
              </w:tabs>
              <w:rPr>
                <w:b/>
                <w:bCs/>
              </w:rPr>
            </w:pPr>
            <w:r>
              <w:t>Ecriture du code plus simple</w:t>
            </w:r>
          </w:p>
          <w:p w14:paraId="238B3203" w14:textId="3E24758C" w:rsidR="00071AFD" w:rsidRDefault="00071AFD" w:rsidP="009140AE">
            <w:pPr>
              <w:pStyle w:val="Paragraphedeliste"/>
              <w:numPr>
                <w:ilvl w:val="0"/>
                <w:numId w:val="1"/>
              </w:numPr>
              <w:tabs>
                <w:tab w:val="left" w:pos="8358"/>
              </w:tabs>
            </w:pPr>
            <w:r w:rsidRPr="00071AFD">
              <w:t>Meilleur maintenabilité du code</w:t>
            </w:r>
          </w:p>
          <w:p w14:paraId="7A103B09" w14:textId="25D9996E" w:rsidR="00071AFD" w:rsidRPr="00071AFD" w:rsidRDefault="00071AFD" w:rsidP="009140AE">
            <w:pPr>
              <w:pStyle w:val="Paragraphedeliste"/>
              <w:numPr>
                <w:ilvl w:val="0"/>
                <w:numId w:val="1"/>
              </w:numPr>
              <w:tabs>
                <w:tab w:val="left" w:pos="8358"/>
              </w:tabs>
            </w:pPr>
            <w:r>
              <w:t>Compatible avec tous les navigateurs</w:t>
            </w:r>
          </w:p>
          <w:p w14:paraId="50B3A705" w14:textId="77777777" w:rsidR="009140AE" w:rsidRPr="009140AE" w:rsidRDefault="009140AE" w:rsidP="009140AE">
            <w:pPr>
              <w:pStyle w:val="Paragraphedeliste"/>
              <w:numPr>
                <w:ilvl w:val="0"/>
                <w:numId w:val="1"/>
              </w:numPr>
              <w:tabs>
                <w:tab w:val="left" w:pos="8358"/>
              </w:tabs>
              <w:rPr>
                <w:b/>
                <w:bCs/>
              </w:rPr>
            </w:pPr>
            <w:r>
              <w:t>Utilisation et pratique de manipulation de tableau avancé</w:t>
            </w:r>
          </w:p>
          <w:p w14:paraId="5A1C3C62" w14:textId="6271CF80" w:rsidR="009140AE" w:rsidRPr="009140AE" w:rsidRDefault="009140AE" w:rsidP="009140AE">
            <w:pPr>
              <w:pStyle w:val="Paragraphedeliste"/>
              <w:numPr>
                <w:ilvl w:val="0"/>
                <w:numId w:val="1"/>
              </w:numPr>
              <w:tabs>
                <w:tab w:val="left" w:pos="8358"/>
              </w:tabs>
              <w:rPr>
                <w:b/>
                <w:bCs/>
              </w:rPr>
            </w:pPr>
            <w:r>
              <w:t>Meilleure compréhension du code</w:t>
            </w:r>
          </w:p>
        </w:tc>
        <w:tc>
          <w:tcPr>
            <w:tcW w:w="4531" w:type="dxa"/>
          </w:tcPr>
          <w:p w14:paraId="7B740F3F" w14:textId="77777777" w:rsidR="009140AE" w:rsidRDefault="009140AE" w:rsidP="009140AE">
            <w:pPr>
              <w:tabs>
                <w:tab w:val="left" w:pos="8358"/>
              </w:tabs>
              <w:rPr>
                <w:b/>
                <w:bCs/>
              </w:rPr>
            </w:pPr>
            <w:r w:rsidRPr="009140AE">
              <w:rPr>
                <w:b/>
                <w:bCs/>
              </w:rPr>
              <w:t xml:space="preserve">Inconvénients : </w:t>
            </w:r>
          </w:p>
          <w:p w14:paraId="1286D6D5" w14:textId="77777777" w:rsidR="009140AE" w:rsidRDefault="009140AE" w:rsidP="009140AE">
            <w:pPr>
              <w:tabs>
                <w:tab w:val="left" w:pos="8358"/>
              </w:tabs>
              <w:rPr>
                <w:b/>
                <w:bCs/>
              </w:rPr>
            </w:pPr>
          </w:p>
          <w:p w14:paraId="0845554C" w14:textId="68AC6C4B" w:rsidR="009140AE" w:rsidRPr="009140AE" w:rsidRDefault="009140AE" w:rsidP="009140AE">
            <w:pPr>
              <w:pStyle w:val="Paragraphedeliste"/>
              <w:numPr>
                <w:ilvl w:val="0"/>
                <w:numId w:val="1"/>
              </w:numPr>
              <w:tabs>
                <w:tab w:val="left" w:pos="8358"/>
              </w:tabs>
              <w:rPr>
                <w:b/>
                <w:bCs/>
              </w:rPr>
            </w:pPr>
            <w:r>
              <w:t xml:space="preserve">Nécessite la connaissance et l’utilisation des méthodes de manipulation des tableaux pour construire l’algorithme   </w:t>
            </w:r>
          </w:p>
        </w:tc>
      </w:tr>
    </w:tbl>
    <w:p w14:paraId="540F20A1" w14:textId="77777777" w:rsidR="009140AE" w:rsidRDefault="009140AE" w:rsidP="009140AE"/>
    <w:tbl>
      <w:tblPr>
        <w:tblStyle w:val="Grilledutableau"/>
        <w:tblpPr w:leftFromText="141" w:rightFromText="141" w:vertAnchor="text" w:horzAnchor="margin" w:tblpY="252"/>
        <w:tblW w:w="0" w:type="auto"/>
        <w:tblLook w:val="04A0" w:firstRow="1" w:lastRow="0" w:firstColumn="1" w:lastColumn="0" w:noHBand="0" w:noVBand="1"/>
      </w:tblPr>
      <w:tblGrid>
        <w:gridCol w:w="4531"/>
        <w:gridCol w:w="4531"/>
      </w:tblGrid>
      <w:tr w:rsidR="009140AE" w14:paraId="0AA1497A" w14:textId="77777777" w:rsidTr="00071AFD">
        <w:trPr>
          <w:trHeight w:val="694"/>
        </w:trPr>
        <w:tc>
          <w:tcPr>
            <w:tcW w:w="9062" w:type="dxa"/>
            <w:gridSpan w:val="2"/>
          </w:tcPr>
          <w:p w14:paraId="1AB98B2E" w14:textId="2961CFE0" w:rsidR="009140AE" w:rsidRDefault="009140AE" w:rsidP="001901F7">
            <w:pPr>
              <w:tabs>
                <w:tab w:val="left" w:pos="8358"/>
              </w:tabs>
            </w:pPr>
            <w:r w:rsidRPr="009140AE">
              <w:rPr>
                <w:b/>
                <w:bCs/>
              </w:rPr>
              <w:t xml:space="preserve">Option </w:t>
            </w:r>
            <w:r>
              <w:rPr>
                <w:b/>
                <w:bCs/>
              </w:rPr>
              <w:t>2</w:t>
            </w:r>
            <w:r>
              <w:t> : Boucle native (for</w:t>
            </w:r>
            <w:r w:rsidR="00071AFD">
              <w:t xml:space="preserve"> … of</w:t>
            </w:r>
            <w:r>
              <w:t xml:space="preserve">) </w:t>
            </w:r>
          </w:p>
          <w:p w14:paraId="5B1D35AE" w14:textId="06A40E10" w:rsidR="009140AE" w:rsidRDefault="009140AE" w:rsidP="001901F7">
            <w:pPr>
              <w:tabs>
                <w:tab w:val="left" w:pos="8358"/>
              </w:tabs>
            </w:pPr>
            <w:r>
              <w:t xml:space="preserve">Dans cette option, le code est composé de boucle et de méthodes natives de Javascript. </w:t>
            </w:r>
          </w:p>
        </w:tc>
      </w:tr>
      <w:tr w:rsidR="009140AE" w14:paraId="508364D6" w14:textId="77777777" w:rsidTr="001901F7">
        <w:trPr>
          <w:trHeight w:val="2412"/>
        </w:trPr>
        <w:tc>
          <w:tcPr>
            <w:tcW w:w="4531" w:type="dxa"/>
          </w:tcPr>
          <w:p w14:paraId="688C8B0F" w14:textId="77777777" w:rsidR="009140AE" w:rsidRDefault="009140AE" w:rsidP="001901F7">
            <w:pPr>
              <w:tabs>
                <w:tab w:val="left" w:pos="8358"/>
              </w:tabs>
              <w:rPr>
                <w:b/>
                <w:bCs/>
              </w:rPr>
            </w:pPr>
            <w:r w:rsidRPr="009140AE">
              <w:rPr>
                <w:b/>
                <w:bCs/>
              </w:rPr>
              <w:t xml:space="preserve">Avantages : </w:t>
            </w:r>
          </w:p>
          <w:p w14:paraId="72BFB210" w14:textId="77777777" w:rsidR="009140AE" w:rsidRDefault="009140AE" w:rsidP="001901F7">
            <w:pPr>
              <w:tabs>
                <w:tab w:val="left" w:pos="8358"/>
              </w:tabs>
              <w:rPr>
                <w:b/>
                <w:bCs/>
              </w:rPr>
            </w:pPr>
          </w:p>
          <w:p w14:paraId="3F1EF411" w14:textId="3B8F9586" w:rsidR="009140AE" w:rsidRDefault="009140AE" w:rsidP="001901F7">
            <w:pPr>
              <w:pStyle w:val="Paragraphedeliste"/>
              <w:numPr>
                <w:ilvl w:val="0"/>
                <w:numId w:val="1"/>
              </w:numPr>
              <w:tabs>
                <w:tab w:val="left" w:pos="8358"/>
              </w:tabs>
            </w:pPr>
            <w:r w:rsidRPr="009140AE">
              <w:t>Utilisation des connaissances de bases d’itération de Javascript</w:t>
            </w:r>
          </w:p>
          <w:p w14:paraId="013F0F01" w14:textId="10E2E2F0" w:rsidR="00071AFD" w:rsidRPr="009140AE" w:rsidRDefault="00071AFD" w:rsidP="00071AFD">
            <w:pPr>
              <w:tabs>
                <w:tab w:val="left" w:pos="8358"/>
              </w:tabs>
              <w:ind w:left="360"/>
            </w:pPr>
          </w:p>
          <w:p w14:paraId="2E748A8A" w14:textId="7D279D30" w:rsidR="009140AE" w:rsidRPr="009140AE" w:rsidRDefault="009140AE" w:rsidP="009140AE">
            <w:pPr>
              <w:pStyle w:val="Paragraphedeliste"/>
              <w:tabs>
                <w:tab w:val="left" w:pos="8358"/>
              </w:tabs>
              <w:rPr>
                <w:b/>
                <w:bCs/>
              </w:rPr>
            </w:pPr>
          </w:p>
        </w:tc>
        <w:tc>
          <w:tcPr>
            <w:tcW w:w="4531" w:type="dxa"/>
          </w:tcPr>
          <w:p w14:paraId="47F3A3D4" w14:textId="77777777" w:rsidR="009140AE" w:rsidRDefault="009140AE" w:rsidP="001901F7">
            <w:pPr>
              <w:tabs>
                <w:tab w:val="left" w:pos="8358"/>
              </w:tabs>
              <w:rPr>
                <w:b/>
                <w:bCs/>
              </w:rPr>
            </w:pPr>
            <w:r w:rsidRPr="009140AE">
              <w:rPr>
                <w:b/>
                <w:bCs/>
              </w:rPr>
              <w:t xml:space="preserve">Inconvénients : </w:t>
            </w:r>
          </w:p>
          <w:p w14:paraId="68E0D1BB" w14:textId="77777777" w:rsidR="009140AE" w:rsidRDefault="009140AE" w:rsidP="001901F7">
            <w:pPr>
              <w:tabs>
                <w:tab w:val="left" w:pos="8358"/>
              </w:tabs>
              <w:rPr>
                <w:b/>
                <w:bCs/>
              </w:rPr>
            </w:pPr>
          </w:p>
          <w:p w14:paraId="3A1F81FF" w14:textId="77777777" w:rsidR="009140AE" w:rsidRPr="009140AE" w:rsidRDefault="009140AE" w:rsidP="001901F7">
            <w:pPr>
              <w:pStyle w:val="Paragraphedeliste"/>
              <w:numPr>
                <w:ilvl w:val="0"/>
                <w:numId w:val="1"/>
              </w:numPr>
              <w:tabs>
                <w:tab w:val="left" w:pos="8358"/>
              </w:tabs>
              <w:rPr>
                <w:b/>
                <w:bCs/>
              </w:rPr>
            </w:pPr>
            <w:r>
              <w:t>Rend la compréhension de code plus complexe</w:t>
            </w:r>
          </w:p>
          <w:p w14:paraId="21D5D6FB" w14:textId="0CAD1748" w:rsidR="009140AE" w:rsidRPr="00071AFD" w:rsidRDefault="009140AE" w:rsidP="001901F7">
            <w:pPr>
              <w:pStyle w:val="Paragraphedeliste"/>
              <w:numPr>
                <w:ilvl w:val="0"/>
                <w:numId w:val="1"/>
              </w:numPr>
              <w:tabs>
                <w:tab w:val="left" w:pos="8358"/>
              </w:tabs>
              <w:rPr>
                <w:b/>
                <w:bCs/>
              </w:rPr>
            </w:pPr>
            <w:r>
              <w:t>Réduit l’efficacité que permettent certaines méthodes avancées</w:t>
            </w:r>
          </w:p>
          <w:p w14:paraId="13DAEB59" w14:textId="7DA0A4F9" w:rsidR="00071AFD" w:rsidRPr="00071AFD" w:rsidRDefault="00071AFD" w:rsidP="001901F7">
            <w:pPr>
              <w:pStyle w:val="Paragraphedeliste"/>
              <w:numPr>
                <w:ilvl w:val="0"/>
                <w:numId w:val="1"/>
              </w:numPr>
              <w:tabs>
                <w:tab w:val="left" w:pos="8358"/>
              </w:tabs>
            </w:pPr>
            <w:r w:rsidRPr="00071AFD">
              <w:t xml:space="preserve">Rend moins maintenable le code et l’utilisation par d’autres développeurs </w:t>
            </w:r>
          </w:p>
        </w:tc>
      </w:tr>
    </w:tbl>
    <w:p w14:paraId="1B33C129" w14:textId="77777777" w:rsidR="009140AE" w:rsidRDefault="009140AE" w:rsidP="009140AE"/>
    <w:p w14:paraId="4268DD66" w14:textId="77777777" w:rsidR="00380BA3" w:rsidRDefault="00380BA3" w:rsidP="009140AE"/>
    <w:p w14:paraId="156D70CC" w14:textId="77777777" w:rsidR="00380BA3" w:rsidRDefault="00380BA3" w:rsidP="009140AE"/>
    <w:tbl>
      <w:tblPr>
        <w:tblStyle w:val="Grilledutableau"/>
        <w:tblpPr w:leftFromText="141" w:rightFromText="141" w:vertAnchor="text" w:horzAnchor="margin" w:tblpY="423"/>
        <w:tblW w:w="0" w:type="auto"/>
        <w:tblLook w:val="04A0" w:firstRow="1" w:lastRow="0" w:firstColumn="1" w:lastColumn="0" w:noHBand="0" w:noVBand="1"/>
      </w:tblPr>
      <w:tblGrid>
        <w:gridCol w:w="9062"/>
      </w:tblGrid>
      <w:tr w:rsidR="00071AFD" w14:paraId="392082F1" w14:textId="77777777" w:rsidTr="00380BA3">
        <w:trPr>
          <w:trHeight w:val="2407"/>
        </w:trPr>
        <w:tc>
          <w:tcPr>
            <w:tcW w:w="9062" w:type="dxa"/>
          </w:tcPr>
          <w:p w14:paraId="38BDA49B" w14:textId="5D569E14" w:rsidR="00071AFD" w:rsidRPr="00071AFD" w:rsidRDefault="00071AFD" w:rsidP="00071AFD">
            <w:pPr>
              <w:rPr>
                <w:b/>
                <w:bCs/>
              </w:rPr>
            </w:pPr>
            <w:r w:rsidRPr="00071AFD">
              <w:rPr>
                <w:b/>
                <w:bCs/>
              </w:rPr>
              <w:lastRenderedPageBreak/>
              <w:t xml:space="preserve">Solution retenue : </w:t>
            </w:r>
          </w:p>
          <w:p w14:paraId="5E609052" w14:textId="1607859A" w:rsidR="00071AFD" w:rsidRDefault="00071AFD" w:rsidP="00071AFD">
            <w:r>
              <w:t>J’ai retenue l’option 1 pour différentes raisons</w:t>
            </w:r>
            <w:r w:rsidR="00380BA3">
              <w:t xml:space="preserve">, malgré des résultats moins performants (cf. image </w:t>
            </w:r>
            <w:proofErr w:type="spellStart"/>
            <w:r w:rsidR="00380BA3">
              <w:t>Jsbench</w:t>
            </w:r>
            <w:proofErr w:type="spellEnd"/>
            <w:r w:rsidR="00380BA3">
              <w:t>)</w:t>
            </w:r>
            <w:r>
              <w:t xml:space="preserve"> : </w:t>
            </w:r>
          </w:p>
          <w:p w14:paraId="398D749A" w14:textId="77777777" w:rsidR="00071AFD" w:rsidRDefault="00071AFD" w:rsidP="00071AFD"/>
          <w:p w14:paraId="02BF177C" w14:textId="77777777" w:rsidR="00071AFD" w:rsidRDefault="00071AFD" w:rsidP="00071AFD">
            <w:pPr>
              <w:pStyle w:val="Paragraphedeliste"/>
              <w:numPr>
                <w:ilvl w:val="0"/>
                <w:numId w:val="1"/>
              </w:numPr>
            </w:pPr>
            <w:r>
              <w:t>Le code est plus simple à lire</w:t>
            </w:r>
          </w:p>
          <w:p w14:paraId="77F493DC" w14:textId="77777777" w:rsidR="00071AFD" w:rsidRDefault="00071AFD" w:rsidP="00071AFD">
            <w:pPr>
              <w:pStyle w:val="Paragraphedeliste"/>
              <w:numPr>
                <w:ilvl w:val="0"/>
                <w:numId w:val="1"/>
              </w:numPr>
            </w:pPr>
            <w:r>
              <w:t>Le code est plus maintenable et plus facilement réutilisable</w:t>
            </w:r>
          </w:p>
          <w:p w14:paraId="7CD95861" w14:textId="77777777" w:rsidR="00071AFD" w:rsidRDefault="00071AFD" w:rsidP="00071AFD">
            <w:pPr>
              <w:pStyle w:val="Paragraphedeliste"/>
              <w:numPr>
                <w:ilvl w:val="0"/>
                <w:numId w:val="1"/>
              </w:numPr>
            </w:pPr>
            <w:r>
              <w:t>Les méthodes (‘</w:t>
            </w:r>
            <w:proofErr w:type="spellStart"/>
            <w:proofErr w:type="gramStart"/>
            <w:r>
              <w:t>map</w:t>
            </w:r>
            <w:proofErr w:type="spellEnd"/>
            <w:r>
              <w:t>(</w:t>
            </w:r>
            <w:proofErr w:type="gramEnd"/>
            <w:r>
              <w:t xml:space="preserve">)’, ’ </w:t>
            </w:r>
            <w:proofErr w:type="spellStart"/>
            <w:r>
              <w:t>filter</w:t>
            </w:r>
            <w:proofErr w:type="spellEnd"/>
            <w:r>
              <w:t>()’, ‘</w:t>
            </w:r>
            <w:proofErr w:type="spellStart"/>
            <w:r>
              <w:t>forEach</w:t>
            </w:r>
            <w:proofErr w:type="spellEnd"/>
            <w:r>
              <w:t>()’) sont plus explicites et permettent une meilleure manipulation des tableaux</w:t>
            </w:r>
          </w:p>
        </w:tc>
      </w:tr>
    </w:tbl>
    <w:p w14:paraId="7E49E403" w14:textId="1D1EC694" w:rsidR="009140AE" w:rsidRDefault="009140AE" w:rsidP="009140AE"/>
    <w:p w14:paraId="01ECDC3E" w14:textId="5A145977" w:rsidR="00380BA3" w:rsidRDefault="00380BA3" w:rsidP="009140AE"/>
    <w:p w14:paraId="3B8D2EE4" w14:textId="1B9182A5" w:rsidR="00380BA3" w:rsidRPr="009140AE" w:rsidRDefault="00380BA3" w:rsidP="009140AE">
      <w:r>
        <w:rPr>
          <w:noProof/>
        </w:rPr>
        <w:drawing>
          <wp:anchor distT="0" distB="0" distL="114300" distR="114300" simplePos="0" relativeHeight="251875328" behindDoc="1" locked="0" layoutInCell="1" allowOverlap="1" wp14:anchorId="0DB5AE8F" wp14:editId="2BE920AD">
            <wp:simplePos x="0" y="0"/>
            <wp:positionH relativeFrom="margin">
              <wp:align>center</wp:align>
            </wp:positionH>
            <wp:positionV relativeFrom="paragraph">
              <wp:posOffset>347290</wp:posOffset>
            </wp:positionV>
            <wp:extent cx="7235870" cy="1907540"/>
            <wp:effectExtent l="0" t="0" r="3175" b="0"/>
            <wp:wrapNone/>
            <wp:docPr id="17682227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22702" name="Image 1768222702"/>
                    <pic:cNvPicPr/>
                  </pic:nvPicPr>
                  <pic:blipFill>
                    <a:blip r:embed="rId5">
                      <a:extLst>
                        <a:ext uri="{28A0092B-C50C-407E-A947-70E740481C1C}">
                          <a14:useLocalDpi xmlns:a14="http://schemas.microsoft.com/office/drawing/2010/main" val="0"/>
                        </a:ext>
                      </a:extLst>
                    </a:blip>
                    <a:stretch>
                      <a:fillRect/>
                    </a:stretch>
                  </pic:blipFill>
                  <pic:spPr>
                    <a:xfrm>
                      <a:off x="0" y="0"/>
                      <a:ext cx="7235870" cy="1907540"/>
                    </a:xfrm>
                    <a:prstGeom prst="rect">
                      <a:avLst/>
                    </a:prstGeom>
                  </pic:spPr>
                </pic:pic>
              </a:graphicData>
            </a:graphic>
            <wp14:sizeRelH relativeFrom="margin">
              <wp14:pctWidth>0</wp14:pctWidth>
            </wp14:sizeRelH>
            <wp14:sizeRelV relativeFrom="margin">
              <wp14:pctHeight>0</wp14:pctHeight>
            </wp14:sizeRelV>
          </wp:anchor>
        </w:drawing>
      </w:r>
    </w:p>
    <w:p w14:paraId="40450FE8" w14:textId="1BF94872" w:rsidR="009140AE" w:rsidRDefault="009140AE" w:rsidP="009140AE">
      <w:pPr>
        <w:tabs>
          <w:tab w:val="left" w:pos="8358"/>
        </w:tabs>
      </w:pPr>
    </w:p>
    <w:p w14:paraId="3EBF8C40" w14:textId="54EFDD10" w:rsidR="0009127D" w:rsidRDefault="00380BA3" w:rsidP="007637A1">
      <w:pPr>
        <w:jc w:val="center"/>
      </w:pPr>
      <w:r>
        <w:rPr>
          <w:noProof/>
        </w:rPr>
        <mc:AlternateContent>
          <mc:Choice Requires="wps">
            <w:drawing>
              <wp:anchor distT="0" distB="0" distL="114300" distR="114300" simplePos="0" relativeHeight="251876352" behindDoc="0" locked="0" layoutInCell="1" allowOverlap="1" wp14:anchorId="2BD2884E" wp14:editId="78C71B50">
                <wp:simplePos x="0" y="0"/>
                <wp:positionH relativeFrom="column">
                  <wp:posOffset>-591682</wp:posOffset>
                </wp:positionH>
                <wp:positionV relativeFrom="paragraph">
                  <wp:posOffset>2012729</wp:posOffset>
                </wp:positionV>
                <wp:extent cx="6967330" cy="904461"/>
                <wp:effectExtent l="0" t="0" r="5080" b="0"/>
                <wp:wrapNone/>
                <wp:docPr id="1391344978" name="Zone de texte 4"/>
                <wp:cNvGraphicFramePr/>
                <a:graphic xmlns:a="http://schemas.openxmlformats.org/drawingml/2006/main">
                  <a:graphicData uri="http://schemas.microsoft.com/office/word/2010/wordprocessingShape">
                    <wps:wsp>
                      <wps:cNvSpPr txBox="1"/>
                      <wps:spPr>
                        <a:xfrm>
                          <a:off x="0" y="0"/>
                          <a:ext cx="6967330" cy="904461"/>
                        </a:xfrm>
                        <a:prstGeom prst="rect">
                          <a:avLst/>
                        </a:prstGeom>
                        <a:solidFill>
                          <a:schemeClr val="lt1"/>
                        </a:solidFill>
                        <a:ln w="6350">
                          <a:noFill/>
                        </a:ln>
                      </wps:spPr>
                      <wps:txbx>
                        <w:txbxContent>
                          <w:p w14:paraId="4E1991B5" w14:textId="6B0141D6" w:rsidR="00380BA3" w:rsidRDefault="00380BA3">
                            <w:r w:rsidRPr="00380BA3">
                              <w:rPr>
                                <w:u w:val="single"/>
                              </w:rPr>
                              <w:t>Test 1</w:t>
                            </w:r>
                            <w:r>
                              <w:t xml:space="preserve"> : Méthodes </w:t>
                            </w:r>
                            <w:proofErr w:type="spellStart"/>
                            <w:proofErr w:type="gramStart"/>
                            <w:r>
                              <w:t>map</w:t>
                            </w:r>
                            <w:proofErr w:type="spellEnd"/>
                            <w:r>
                              <w:t>(</w:t>
                            </w:r>
                            <w:proofErr w:type="gramEnd"/>
                            <w:r>
                              <w:t xml:space="preserve">), </w:t>
                            </w:r>
                            <w:proofErr w:type="spellStart"/>
                            <w:r>
                              <w:t>filter</w:t>
                            </w:r>
                            <w:proofErr w:type="spellEnd"/>
                            <w:r>
                              <w:t xml:space="preserve">() </w:t>
                            </w:r>
                            <w:r>
                              <w:sym w:font="Wingdings" w:char="F0E0"/>
                            </w:r>
                            <w:r>
                              <w:t xml:space="preserve"> 2k </w:t>
                            </w:r>
                            <w:proofErr w:type="spellStart"/>
                            <w:r>
                              <w:t>ops</w:t>
                            </w:r>
                            <w:proofErr w:type="spellEnd"/>
                            <w:r>
                              <w:t>/s</w:t>
                            </w:r>
                          </w:p>
                          <w:p w14:paraId="53104262" w14:textId="58880884" w:rsidR="00380BA3" w:rsidRDefault="00380BA3">
                            <w:r w:rsidRPr="00380BA3">
                              <w:rPr>
                                <w:u w:val="single"/>
                              </w:rPr>
                              <w:t>Test 2</w:t>
                            </w:r>
                            <w:r>
                              <w:t xml:space="preserve"> : Boucle for…of </w:t>
                            </w:r>
                            <w:r>
                              <w:sym w:font="Wingdings" w:char="F0E0"/>
                            </w:r>
                            <w:r>
                              <w:t xml:space="preserve"> 3.2k </w:t>
                            </w:r>
                            <w:proofErr w:type="spellStart"/>
                            <w:r>
                              <w:t>ops</w:t>
                            </w:r>
                            <w:proofErr w:type="spellEnd"/>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D2884E" id="_x0000_t202" coordsize="21600,21600" o:spt="202" path="m,l,21600r21600,l21600,xe">
                <v:stroke joinstyle="miter"/>
                <v:path gradientshapeok="t" o:connecttype="rect"/>
              </v:shapetype>
              <v:shape id="Zone de texte 4" o:spid="_x0000_s1026" type="#_x0000_t202" style="position:absolute;left:0;text-align:left;margin-left:-46.6pt;margin-top:158.5pt;width:548.6pt;height:71.2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" fillcolor="white [3201]" stroked="f" strokeweight=".5pt">
                <v:textbox>
                  <w:txbxContent>
                    <w:p w14:paraId="4E1991B5" w14:textId="6B0141D6" w:rsidR="00380BA3" w:rsidRDefault="00380BA3">
                      <w:r w:rsidRPr="00380BA3">
                        <w:rPr>
                          <w:u w:val="single"/>
                        </w:rPr>
                        <w:t>Test 1</w:t>
                      </w:r>
                      <w:r>
                        <w:t xml:space="preserve"> : Méthodes </w:t>
                      </w:r>
                      <w:proofErr w:type="spellStart"/>
                      <w:proofErr w:type="gramStart"/>
                      <w:r>
                        <w:t>map</w:t>
                      </w:r>
                      <w:proofErr w:type="spellEnd"/>
                      <w:r>
                        <w:t>(</w:t>
                      </w:r>
                      <w:proofErr w:type="gramEnd"/>
                      <w:r>
                        <w:t xml:space="preserve">), </w:t>
                      </w:r>
                      <w:proofErr w:type="spellStart"/>
                      <w:r>
                        <w:t>filter</w:t>
                      </w:r>
                      <w:proofErr w:type="spellEnd"/>
                      <w:r>
                        <w:t xml:space="preserve">() </w:t>
                      </w:r>
                      <w:r>
                        <w:sym w:font="Wingdings" w:char="F0E0"/>
                      </w:r>
                      <w:r>
                        <w:t xml:space="preserve"> 2k </w:t>
                      </w:r>
                      <w:proofErr w:type="spellStart"/>
                      <w:r>
                        <w:t>ops</w:t>
                      </w:r>
                      <w:proofErr w:type="spellEnd"/>
                      <w:r>
                        <w:t>/s</w:t>
                      </w:r>
                    </w:p>
                    <w:p w14:paraId="53104262" w14:textId="58880884" w:rsidR="00380BA3" w:rsidRDefault="00380BA3">
                      <w:r w:rsidRPr="00380BA3">
                        <w:rPr>
                          <w:u w:val="single"/>
                        </w:rPr>
                        <w:t>Test 2</w:t>
                      </w:r>
                      <w:r>
                        <w:t xml:space="preserve"> : Boucle for…of </w:t>
                      </w:r>
                      <w:r>
                        <w:sym w:font="Wingdings" w:char="F0E0"/>
                      </w:r>
                      <w:r>
                        <w:t xml:space="preserve"> 3.2k </w:t>
                      </w:r>
                      <w:proofErr w:type="spellStart"/>
                      <w:r>
                        <w:t>ops</w:t>
                      </w:r>
                      <w:proofErr w:type="spellEnd"/>
                      <w:r>
                        <w:t>/s</w:t>
                      </w:r>
                    </w:p>
                  </w:txbxContent>
                </v:textbox>
              </v:shape>
            </w:pict>
          </mc:Fallback>
        </mc:AlternateContent>
      </w:r>
      <w:r w:rsidR="00A605B8" w:rsidRPr="009140AE">
        <w:br w:type="page"/>
      </w:r>
      <w:r w:rsidR="007637A1">
        <w:lastRenderedPageBreak/>
        <w:t xml:space="preserve">Option 1, méthode </w:t>
      </w:r>
      <w:proofErr w:type="spellStart"/>
      <w:proofErr w:type="gramStart"/>
      <w:r w:rsidR="007637A1">
        <w:t>map</w:t>
      </w:r>
      <w:proofErr w:type="spellEnd"/>
      <w:r w:rsidR="007637A1">
        <w:t>(</w:t>
      </w:r>
      <w:proofErr w:type="gramEnd"/>
      <w:r w:rsidR="007637A1">
        <w:t>)</w:t>
      </w:r>
    </w:p>
    <w:p w14:paraId="557451CF" w14:textId="569FECEC" w:rsidR="0009127D" w:rsidRDefault="007637A1" w:rsidP="0009127D">
      <w:pPr>
        <w:jc w:val="center"/>
      </w:pPr>
      <w:r>
        <w:rPr>
          <w:noProof/>
        </w:rPr>
        <mc:AlternateContent>
          <mc:Choice Requires="wps">
            <w:drawing>
              <wp:anchor distT="0" distB="0" distL="114300" distR="114300" simplePos="0" relativeHeight="251878400" behindDoc="0" locked="0" layoutInCell="1" allowOverlap="1" wp14:anchorId="5051100C" wp14:editId="01883778">
                <wp:simplePos x="0" y="0"/>
                <wp:positionH relativeFrom="margin">
                  <wp:align>center</wp:align>
                </wp:positionH>
                <wp:positionV relativeFrom="paragraph">
                  <wp:posOffset>238290</wp:posOffset>
                </wp:positionV>
                <wp:extent cx="556592" cy="288235"/>
                <wp:effectExtent l="0" t="0" r="0" b="0"/>
                <wp:wrapNone/>
                <wp:docPr id="1078088890" name="Zone de texte 6"/>
                <wp:cNvGraphicFramePr/>
                <a:graphic xmlns:a="http://schemas.openxmlformats.org/drawingml/2006/main">
                  <a:graphicData uri="http://schemas.microsoft.com/office/word/2010/wordprocessingShape">
                    <wps:wsp>
                      <wps:cNvSpPr txBox="1"/>
                      <wps:spPr>
                        <a:xfrm>
                          <a:off x="0" y="0"/>
                          <a:ext cx="556592" cy="288235"/>
                        </a:xfrm>
                        <a:prstGeom prst="rect">
                          <a:avLst/>
                        </a:prstGeom>
                        <a:solidFill>
                          <a:schemeClr val="lt1"/>
                        </a:solidFill>
                        <a:ln w="6350">
                          <a:noFill/>
                        </a:ln>
                      </wps:spPr>
                      <wps:txbx>
                        <w:txbxContent>
                          <w:p w14:paraId="736980BE" w14:textId="4FB92F44" w:rsidR="007637A1" w:rsidRDefault="007637A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100C" id="Zone de texte 6" o:spid="_x0000_s1027" type="#_x0000_t202" style="position:absolute;left:0;text-align:left;margin-left:0;margin-top:18.75pt;width:43.85pt;height:22.7pt;z-index:251878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" fillcolor="white [3201]" stroked="f" strokeweight=".5pt">
                <v:textbox>
                  <w:txbxContent>
                    <w:p w14:paraId="736980BE" w14:textId="4FB92F44" w:rsidR="007637A1" w:rsidRDefault="007637A1">
                      <w:r>
                        <w:t>Start</w:t>
                      </w:r>
                    </w:p>
                  </w:txbxContent>
                </v:textbox>
                <w10:wrap anchorx="margin"/>
              </v:shape>
            </w:pict>
          </mc:Fallback>
        </mc:AlternateContent>
      </w:r>
      <w:r>
        <w:rPr>
          <w:noProof/>
        </w:rPr>
        <mc:AlternateContent>
          <mc:Choice Requires="wps">
            <w:drawing>
              <wp:anchor distT="0" distB="0" distL="114300" distR="114300" simplePos="0" relativeHeight="251877376" behindDoc="0" locked="0" layoutInCell="1" allowOverlap="1" wp14:anchorId="0F8FE44F" wp14:editId="73515AD8">
                <wp:simplePos x="0" y="0"/>
                <wp:positionH relativeFrom="margin">
                  <wp:align>center</wp:align>
                </wp:positionH>
                <wp:positionV relativeFrom="paragraph">
                  <wp:posOffset>128988</wp:posOffset>
                </wp:positionV>
                <wp:extent cx="1411356" cy="496957"/>
                <wp:effectExtent l="0" t="0" r="17780" b="17780"/>
                <wp:wrapNone/>
                <wp:docPr id="208313375" name="Ellipse 5"/>
                <wp:cNvGraphicFramePr/>
                <a:graphic xmlns:a="http://schemas.openxmlformats.org/drawingml/2006/main">
                  <a:graphicData uri="http://schemas.microsoft.com/office/word/2010/wordprocessingShape">
                    <wps:wsp>
                      <wps:cNvSpPr/>
                      <wps:spPr>
                        <a:xfrm>
                          <a:off x="0" y="0"/>
                          <a:ext cx="1411356" cy="49695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F0B2FC" id="Ellipse 5" o:spid="_x0000_s1026" style="position:absolute;margin-left:0;margin-top:10.15pt;width:111.15pt;height:39.15pt;z-index:2518773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" fillcolor="white [3212]" strokecolor="#09101d [484]" strokeweight="1pt">
                <v:stroke joinstyle="miter"/>
                <w10:wrap anchorx="margin"/>
              </v:oval>
            </w:pict>
          </mc:Fallback>
        </mc:AlternateContent>
      </w:r>
    </w:p>
    <w:p w14:paraId="6A7354E1" w14:textId="77076E2D" w:rsidR="0009127D" w:rsidRDefault="0009127D" w:rsidP="0009127D"/>
    <w:p w14:paraId="2A66E019" w14:textId="567743AF" w:rsidR="00A605B8" w:rsidRDefault="007637A1" w:rsidP="00A605B8">
      <w:pPr>
        <w:jc w:val="center"/>
      </w:pPr>
      <w:r>
        <w:rPr>
          <w:noProof/>
        </w:rPr>
        <mc:AlternateContent>
          <mc:Choice Requires="wps">
            <w:drawing>
              <wp:anchor distT="0" distB="0" distL="114300" distR="114300" simplePos="0" relativeHeight="251879424" behindDoc="0" locked="0" layoutInCell="1" allowOverlap="1" wp14:anchorId="386C7A26" wp14:editId="59CF337D">
                <wp:simplePos x="0" y="0"/>
                <wp:positionH relativeFrom="column">
                  <wp:posOffset>2877075</wp:posOffset>
                </wp:positionH>
                <wp:positionV relativeFrom="paragraph">
                  <wp:posOffset>55162</wp:posOffset>
                </wp:positionV>
                <wp:extent cx="9939" cy="388013"/>
                <wp:effectExtent l="38100" t="0" r="66675" b="50165"/>
                <wp:wrapNone/>
                <wp:docPr id="2010437618" name="Connecteur droit avec flèche 7"/>
                <wp:cNvGraphicFramePr/>
                <a:graphic xmlns:a="http://schemas.openxmlformats.org/drawingml/2006/main">
                  <a:graphicData uri="http://schemas.microsoft.com/office/word/2010/wordprocessingShape">
                    <wps:wsp>
                      <wps:cNvCnPr/>
                      <wps:spPr>
                        <a:xfrm>
                          <a:off x="0" y="0"/>
                          <a:ext cx="9939" cy="38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F32226" id="_x0000_t32" coordsize="21600,21600" o:spt="32" o:oned="t" path="m,l21600,21600e" filled="f">
                <v:path arrowok="t" fillok="f" o:connecttype="none"/>
                <o:lock v:ext="edit" shapetype="t"/>
              </v:shapetype>
              <v:shape id="Connecteur droit avec flèche 7" o:spid="_x0000_s1026" type="#_x0000_t32" style="position:absolute;margin-left:226.55pt;margin-top:4.35pt;width:.8pt;height:30.5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" strokecolor="black [3200]" strokeweight=".5pt">
                <v:stroke endarrow="block" joinstyle="miter"/>
              </v:shape>
            </w:pict>
          </mc:Fallback>
        </mc:AlternateContent>
      </w:r>
      <w:r w:rsidR="00C22D71">
        <w:rPr>
          <w:noProof/>
        </w:rPr>
        <mc:AlternateContent>
          <mc:Choice Requires="wps">
            <w:drawing>
              <wp:anchor distT="0" distB="0" distL="114300" distR="114300" simplePos="0" relativeHeight="251813888" behindDoc="0" locked="0" layoutInCell="1" allowOverlap="1" wp14:anchorId="459C2697" wp14:editId="4427642E">
                <wp:simplePos x="0" y="0"/>
                <wp:positionH relativeFrom="column">
                  <wp:posOffset>2399996</wp:posOffset>
                </wp:positionH>
                <wp:positionV relativeFrom="paragraph">
                  <wp:posOffset>2746016</wp:posOffset>
                </wp:positionV>
                <wp:extent cx="1360916" cy="287931"/>
                <wp:effectExtent l="0" t="0" r="0" b="0"/>
                <wp:wrapNone/>
                <wp:docPr id="270867483" name="Rectangle 4"/>
                <wp:cNvGraphicFramePr/>
                <a:graphic xmlns:a="http://schemas.openxmlformats.org/drawingml/2006/main">
                  <a:graphicData uri="http://schemas.microsoft.com/office/word/2010/wordprocessingShape">
                    <wps:wsp>
                      <wps:cNvSpPr/>
                      <wps:spPr>
                        <a:xfrm>
                          <a:off x="0" y="0"/>
                          <a:ext cx="1360916" cy="2879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C84FF" id="Rectangle 4" o:spid="_x0000_s1026" style="position:absolute;margin-left:189pt;margin-top:216.2pt;width:107.15pt;height:22.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" filled="f" stroked="f" strokeweight="1pt"/>
            </w:pict>
          </mc:Fallback>
        </mc:AlternateContent>
      </w:r>
    </w:p>
    <w:p w14:paraId="5E485264" w14:textId="6D1925C9" w:rsidR="00DD33E6" w:rsidRDefault="007637A1" w:rsidP="00DD33E6">
      <w:r>
        <w:rPr>
          <w:noProof/>
        </w:rPr>
        <mc:AlternateContent>
          <mc:Choice Requires="wps">
            <w:drawing>
              <wp:anchor distT="0" distB="0" distL="114300" distR="114300" simplePos="0" relativeHeight="251880448" behindDoc="0" locked="0" layoutInCell="1" allowOverlap="1" wp14:anchorId="3511A2C9" wp14:editId="0DB67BDF">
                <wp:simplePos x="0" y="0"/>
                <wp:positionH relativeFrom="margin">
                  <wp:align>center</wp:align>
                </wp:positionH>
                <wp:positionV relativeFrom="paragraph">
                  <wp:posOffset>147265</wp:posOffset>
                </wp:positionV>
                <wp:extent cx="1878330" cy="586049"/>
                <wp:effectExtent l="0" t="0" r="26670" b="24130"/>
                <wp:wrapNone/>
                <wp:docPr id="480966358" name="Rectangle : coins arrondis 8"/>
                <wp:cNvGraphicFramePr/>
                <a:graphic xmlns:a="http://schemas.openxmlformats.org/drawingml/2006/main">
                  <a:graphicData uri="http://schemas.microsoft.com/office/word/2010/wordprocessingShape">
                    <wps:wsp>
                      <wps:cNvSpPr/>
                      <wps:spPr>
                        <a:xfrm>
                          <a:off x="0" y="0"/>
                          <a:ext cx="1878330" cy="586049"/>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FC7CE" id="Rectangle : coins arrondis 8" o:spid="_x0000_s1026" style="position:absolute;margin-left:0;margin-top:11.6pt;width:147.9pt;height:46.15pt;z-index:251880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" fillcolor="white [3212]"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81472" behindDoc="0" locked="0" layoutInCell="1" allowOverlap="1" wp14:anchorId="0025D5DC" wp14:editId="473750E6">
                <wp:simplePos x="0" y="0"/>
                <wp:positionH relativeFrom="column">
                  <wp:posOffset>2052127</wp:posOffset>
                </wp:positionH>
                <wp:positionV relativeFrom="paragraph">
                  <wp:posOffset>207120</wp:posOffset>
                </wp:positionV>
                <wp:extent cx="1659835" cy="526773"/>
                <wp:effectExtent l="0" t="0" r="0" b="6985"/>
                <wp:wrapNone/>
                <wp:docPr id="1218693898" name="Zone de texte 9"/>
                <wp:cNvGraphicFramePr/>
                <a:graphic xmlns:a="http://schemas.openxmlformats.org/drawingml/2006/main">
                  <a:graphicData uri="http://schemas.microsoft.com/office/word/2010/wordprocessingShape">
                    <wps:wsp>
                      <wps:cNvSpPr txBox="1"/>
                      <wps:spPr>
                        <a:xfrm>
                          <a:off x="0" y="0"/>
                          <a:ext cx="1659835" cy="526773"/>
                        </a:xfrm>
                        <a:prstGeom prst="rect">
                          <a:avLst/>
                        </a:prstGeom>
                        <a:solidFill>
                          <a:schemeClr val="lt1"/>
                        </a:solidFill>
                        <a:ln w="6350">
                          <a:noFill/>
                        </a:ln>
                      </wps:spPr>
                      <wps:txbx>
                        <w:txbxContent>
                          <w:p w14:paraId="3B57BC38" w14:textId="0D3FCC46" w:rsidR="007637A1" w:rsidRDefault="007637A1">
                            <w:r>
                              <w:t>Affiche toutes les recettes du 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5D5DC" id="Zone de texte 9" o:spid="_x0000_s1028" type="#_x0000_t202" style="position:absolute;margin-left:161.6pt;margin-top:16.3pt;width:130.7pt;height:4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" fillcolor="white [3201]" stroked="f" strokeweight=".5pt">
                <v:textbox>
                  <w:txbxContent>
                    <w:p w14:paraId="3B57BC38" w14:textId="0D3FCC46" w:rsidR="007637A1" w:rsidRDefault="007637A1">
                      <w:r>
                        <w:t>Affiche toutes les recettes du tableau</w:t>
                      </w:r>
                    </w:p>
                  </w:txbxContent>
                </v:textbox>
              </v:shape>
            </w:pict>
          </mc:Fallback>
        </mc:AlternateContent>
      </w:r>
    </w:p>
    <w:sectPr w:rsidR="00DD33E6" w:rsidSect="00071AFD">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F722B"/>
    <w:multiLevelType w:val="hybridMultilevel"/>
    <w:tmpl w:val="7870C37A"/>
    <w:lvl w:ilvl="0" w:tplc="3B42E3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53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E6"/>
    <w:rsid w:val="000031FA"/>
    <w:rsid w:val="00071AFD"/>
    <w:rsid w:val="0009127D"/>
    <w:rsid w:val="001329D2"/>
    <w:rsid w:val="00380BA3"/>
    <w:rsid w:val="007637A1"/>
    <w:rsid w:val="00792D87"/>
    <w:rsid w:val="009140AE"/>
    <w:rsid w:val="00A605B8"/>
    <w:rsid w:val="00BF42F4"/>
    <w:rsid w:val="00C22D71"/>
    <w:rsid w:val="00C343B9"/>
    <w:rsid w:val="00DD33E6"/>
    <w:rsid w:val="00ED7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B257"/>
  <w15:chartTrackingRefBased/>
  <w15:docId w15:val="{65EA3AA7-476D-4BFF-A9EF-D368E846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40AE"/>
    <w:pPr>
      <w:ind w:left="720"/>
      <w:contextualSpacing/>
    </w:pPr>
  </w:style>
  <w:style w:type="character" w:customStyle="1" w:styleId="mean">
    <w:name w:val="mean"/>
    <w:basedOn w:val="Policepardfaut"/>
    <w:rsid w:val="00380BA3"/>
  </w:style>
  <w:style w:type="character" w:customStyle="1" w:styleId="deviation">
    <w:name w:val="deviation"/>
    <w:basedOn w:val="Policepardfaut"/>
    <w:rsid w:val="00380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Phelippeau</dc:creator>
  <cp:keywords/>
  <dc:description/>
  <cp:lastModifiedBy>Jeremy Phelippeau</cp:lastModifiedBy>
  <cp:revision>4</cp:revision>
  <dcterms:created xsi:type="dcterms:W3CDTF">2023-09-28T17:16:00Z</dcterms:created>
  <dcterms:modified xsi:type="dcterms:W3CDTF">2023-09-29T15:17:00Z</dcterms:modified>
</cp:coreProperties>
</file>