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40"/>
              <w:left w:type="dxa" w:w="240"/>
              <w:bottom w:type="dxa" w:w="240"/>
              <w:right w:type="dxa" w:w="240"/>
            </w:tcMar>
          </w:tcPr>
          <w:p>
            <w:pPr>
              <w:jc w:val="center"/>
            </w:pPr>
            <w:r>
              <w:rPr>
                <w:rFonts w:ascii="Arial" w:cs="Arial" w:eastAsia="Arial" w:hAnsi="Arial"/>
                <w:b/>
                <w:bCs/>
                <w:color w:val="D5E8F0"/>
                <w:sz w:val="22"/>
                <w:szCs w:val="22"/>
              </w:rPr>
              <w:t xml:space="preserve">LOOGOOTEE MFG. — TRAINING SIMULATION</w:t>
            </w:r>
          </w:p>
          <w:p>
            <w:pPr>
              <w:spacing w:before="60"/>
              <w:jc w:val="center"/>
            </w:pPr>
            <w:r>
              <w:rPr>
                <w:rFonts w:ascii="Arial" w:cs="Arial" w:eastAsia="Arial" w:hAnsi="Arial"/>
                <w:b/>
                <w:bCs/>
                <w:color w:val="FFFFFF"/>
                <w:sz w:val="36"/>
                <w:szCs w:val="36"/>
              </w:rPr>
              <w:t xml:space="preserve">MICRO850 PROGRAM SPECIFICATION</w:t>
            </w:r>
          </w:p>
          <w:p>
            <w:pPr>
              <w:jc w:val="center"/>
            </w:pPr>
            <w:r>
              <w:rPr>
                <w:rFonts w:ascii="Arial" w:cs="Arial" w:eastAsia="Arial" w:hAnsi="Arial"/>
                <w:color w:val="FFFFFF"/>
                <w:sz w:val="22"/>
                <w:szCs w:val="22"/>
              </w:rPr>
              <w:t xml:space="preserve">Palletizer and Bulk Bin Staging  ·  Site 1  ·  Area: Palletizing</w:t>
            </w:r>
          </w:p>
          <w:p>
            <w:pPr>
              <w:spacing w:before="120"/>
              <w:jc w:val="center"/>
            </w:pPr>
            <w:r>
              <w:rPr>
                <w:rFonts w:ascii="Arial" w:cs="Arial" w:eastAsia="Arial" w:hAnsi="Arial"/>
                <w:i/>
                <w:iCs/>
                <w:color w:val="D5E8F0"/>
                <w:sz w:val="20"/>
                <w:szCs w:val="20"/>
              </w:rPr>
              <w:t xml:space="preserve">Prepared by: Jeremy Field  ·  Senior Automation Technician</w:t>
            </w:r>
          </w:p>
          <w:p>
            <w:pPr>
              <w:jc w:val="center"/>
            </w:pPr>
            <w:r>
              <w:rPr>
                <w:rFonts w:ascii="Arial" w:cs="Arial" w:eastAsia="Arial" w:hAnsi="Arial"/>
                <w:i/>
                <w:iCs/>
                <w:color w:val="D5E8F0"/>
                <w:sz w:val="18"/>
                <w:szCs w:val="18"/>
              </w:rPr>
              <w:t xml:space="preserve">Loogootee Mfg., Inc.  ·  Loogootee, Illinois  ·  March 2026</w:t>
            </w:r>
          </w:p>
          <w:p>
            <w:pPr>
              <w:jc w:val="center"/>
            </w:pPr>
            <w:r>
              <w:rPr>
                <w:rFonts w:ascii="Arial" w:cs="Arial" w:eastAsia="Arial" w:hAnsi="Arial"/>
                <w:i/>
                <w:iCs/>
                <w:color w:val="D5E8F0"/>
                <w:sz w:val="18"/>
                <w:szCs w:val="18"/>
              </w:rPr>
              <w:t xml:space="preserve">Document Version 1.0  ·  Training Simulation — Not for Distribution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10"/>
              <w:left w:type="dxa" w:w="150"/>
              <w:bottom w:type="dxa" w:w="110"/>
              <w:right w:type="dxa" w:w="150"/>
            </w:tcMar>
          </w:tcPr>
          <w:p>
            <w:r>
              <w:rPr>
                <w:rFonts w:ascii="Arial" w:cs="Arial" w:eastAsia="Arial" w:hAnsi="Arial"/>
                <w:b/>
                <w:bCs/>
                <w:color w:val="7F6000"/>
                <w:sz w:val="20"/>
                <w:szCs w:val="20"/>
              </w:rPr>
              <w:t xml:space="preserve">TRAINING SIMULATION NOTICE</w:t>
            </w:r>
          </w:p>
          <w:p>
            <w:r>
              <w:rPr>
                <w:rFonts w:ascii="Arial" w:cs="Arial" w:eastAsia="Arial" w:hAnsi="Arial"/>
                <w:sz w:val="20"/>
                <w:szCs w:val="20"/>
              </w:rPr>
              <w:t xml:space="preserve">This document specifies a simulated PLC program for a fictional company. All process values, timing parameters, and equipment references are illustrative.</w:t>
            </w:r>
          </w:p>
        </w:tc>
      </w:tr>
    </w:tbl>
    <w:p>
      <w:pPr>
        <w:spacing w:after="0" w:before="100"/>
      </w:pPr>
    </w:p>
    <w:p>
      <w:pPr>
        <w:pBdr>
          <w:bottom w:val="single" w:color="1F3864" w:sz="6" w:space="1"/>
        </w:pBdr>
        <w:spacing w:after="120" w:before="320"/>
      </w:pPr>
      <w:r>
        <w:rPr>
          <w:rFonts w:ascii="Arial" w:cs="Arial" w:eastAsia="Arial" w:hAnsi="Arial"/>
          <w:b/>
          <w:bCs/>
          <w:color w:val="1F3864"/>
          <w:sz w:val="24"/>
          <w:szCs w:val="24"/>
        </w:rPr>
        <w:t xml:space="preserve">1.  Machine Overview</w:t>
      </w:r>
    </w:p>
    <w:p>
      <w:pPr>
        <w:spacing w:after="80" w:before="80"/>
      </w:pPr>
      <w:r>
        <w:rPr>
          <w:rFonts w:ascii="Arial" w:cs="Arial" w:eastAsia="Arial" w:hAnsi="Arial"/>
          <w:sz w:val="20"/>
          <w:szCs w:val="20"/>
        </w:rPr>
        <w:t xml:space="preserve">The Micro850 simulates the palletizer and bulk bin staging operation at the end of the Site 1 production line. It receives finished, inspected parts from the inspection and sorting station, accumulates them into bulk bins to a configured target count, manages lot numbering, and signals Site 2 when a completed bin is ready for transfer to the packaging operation.</w:t>
      </w:r>
    </w:p>
    <w:p>
      <w:pPr>
        <w:spacing w:after="80" w:before="80"/>
      </w:pPr>
      <w:r>
        <w:rPr>
          <w:rFonts w:ascii="Arial" w:cs="Arial" w:eastAsia="Arial" w:hAnsi="Arial"/>
          <w:sz w:val="20"/>
          <w:szCs w:val="20"/>
        </w:rPr>
        <w:t xml:space="preserve">The machine operates fully autonomously in Auto mode. Bin arrivals are simulated by a timer-based event rather than a physical sensor, allowing continuous unattended operation for data generation purposes. Fault events are simulated on timer and counter-based schedules with automatic 20-second recovery, modeling realistic operator response and intervention.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Controller</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Allen-Bradley Micro850 — 2080-LC50-48QBB</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Software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Connected Components Workbench (CCW)</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Site / Area</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Site 1 — Palletizing</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UNS Namespace</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Machine Function</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Palletizer / bulk bin fill and staging — end of Site 1 line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Upstream</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Receives part count signal from Inspection station via UNS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Downstream</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Publishes Site1_Palletizing_Transfer_Request and Site1_Palletizing_Lot_Number to UNS — received by Wago PFC200</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Shift Reset</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CLR instructions triggered by Node-RED shift reset topic via EPIC</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Tag Standard</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ISA-95 Snake_Case — all tags conform to project naming standard</w:t>
            </w:r>
          </w:p>
        </w:tc>
      </w:tr>
    </w:tbl>
    <w:p>
      <w:pPr>
        <w:pBdr>
          <w:bottom w:val="single" w:color="1F3864" w:sz="6" w:space="1"/>
        </w:pBdr>
        <w:spacing w:after="120" w:before="320"/>
      </w:pPr>
      <w:r>
        <w:rPr>
          <w:rFonts w:ascii="Arial" w:cs="Arial" w:eastAsia="Arial" w:hAnsi="Arial"/>
          <w:b/>
          <w:bCs/>
          <w:color w:val="1F3864"/>
          <w:sz w:val="24"/>
          <w:szCs w:val="24"/>
        </w:rPr>
        <w:t xml:space="preserve">2.  I/O Summary</w:t>
      </w:r>
    </w:p>
    <w:p>
      <w:pPr>
        <w:spacing w:after="80" w:before="80"/>
      </w:pPr>
      <w:r>
        <w:rPr>
          <w:rFonts w:ascii="Arial" w:cs="Arial" w:eastAsia="Arial" w:hAnsi="Arial"/>
          <w:sz w:val="20"/>
          <w:szCs w:val="20"/>
        </w:rPr>
        <w:t xml:space="preserve">Physical I/O is limited to the operator control station. No field device I/O is used for cycle control — all cycle triggers are timer-based internal events. The bin-in-position signal that would exist on a real palletizer is replaced by the Site1_Palletizing_Bin_Arrival_Timer done bit in Routine 2.</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200"/>
        <w:gridCol w:w="3460"/>
        <w:gridCol w:w="2800"/>
      </w:tblGrid>
      <w:tr>
        <w:tc>
          <w:tcPr>
            <w:tcW w:type="dxa" w:w="9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Point</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1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Signal</w:t>
            </w:r>
          </w:p>
        </w:tc>
        <w:tc>
          <w:tcPr>
            <w:tcW w:type="dxa" w:w="34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Tag Name</w:t>
            </w:r>
          </w:p>
        </w:tc>
        <w:tc>
          <w:tcPr>
            <w:tcW w:type="dxa" w:w="2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I0</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w:t>
            </w:r>
          </w:p>
        </w:tc>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24VDC</w:t>
            </w:r>
          </w:p>
        </w:tc>
        <w:tc>
          <w:tcPr>
            <w:tcW w:type="dxa" w:w="34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Site1_Palletizing_Op_Cycle_Start</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Momentary PB green — manual cycle start in Manual mode</w:t>
            </w:r>
          </w:p>
        </w:tc>
      </w:tr>
      <w:tr>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I1</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w:t>
            </w:r>
          </w:p>
        </w:tc>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24VDC</w:t>
            </w:r>
          </w:p>
        </w:tc>
        <w:tc>
          <w:tcPr>
            <w:tcW w:type="dxa" w:w="34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Site1_Palletizing_Op_Cycle_Stop</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Momentary PB red — stop cycle</w:t>
            </w:r>
          </w:p>
        </w:tc>
      </w:tr>
      <w:tr>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I2</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w:t>
            </w:r>
          </w:p>
        </w:tc>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24VDC</w:t>
            </w:r>
          </w:p>
        </w:tc>
        <w:tc>
          <w:tcPr>
            <w:tcW w:type="dxa" w:w="34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Site1_Palletizing_Op_Auto_Select</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Selector switch — Auto / Manual mode</w:t>
            </w:r>
          </w:p>
        </w:tc>
      </w:tr>
      <w:tr>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I3</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w:t>
            </w:r>
          </w:p>
        </w:tc>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24VDC</w:t>
            </w:r>
          </w:p>
        </w:tc>
        <w:tc>
          <w:tcPr>
            <w:tcW w:type="dxa" w:w="34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Site1_Palletizing_Op_Manual_Select</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Momentary PB yellow — manual fault reset</w:t>
            </w:r>
          </w:p>
        </w:tc>
      </w:tr>
      <w:tr>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I4</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w:t>
            </w:r>
          </w:p>
        </w:tc>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24VDC</w:t>
            </w:r>
          </w:p>
        </w:tc>
        <w:tc>
          <w:tcPr>
            <w:tcW w:type="dxa" w:w="34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Site1_Palletizing_Op_Fault_Reset</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Maintained PB red mushroom — E-Stop simulation</w:t>
            </w:r>
          </w:p>
        </w:tc>
      </w:tr>
      <w:tr>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I5</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w:t>
            </w:r>
          </w:p>
        </w:tc>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24VDC</w:t>
            </w:r>
          </w:p>
        </w:tc>
        <w:tc>
          <w:tcPr>
            <w:tcW w:type="dxa" w:w="34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Site1_Palletizing_Op_Estop_Sim</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Maintained PB red mushroom — E-Stop simulation</w:t>
            </w:r>
          </w:p>
        </w:tc>
      </w:tr>
      <w:tr>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O0</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DO</w:t>
            </w:r>
          </w:p>
        </w:tc>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24VDC</w:t>
            </w:r>
          </w:p>
        </w:tc>
        <w:tc>
          <w:tcPr>
            <w:tcW w:type="dxa" w:w="34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Site1_Palletizing_Light_Running</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Pilot light green — machine running</w:t>
            </w:r>
          </w:p>
        </w:tc>
      </w:tr>
      <w:tr>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O1</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DO</w:t>
            </w:r>
          </w:p>
        </w:tc>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24VDC</w:t>
            </w:r>
          </w:p>
        </w:tc>
        <w:tc>
          <w:tcPr>
            <w:tcW w:type="dxa" w:w="34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Site1_Palletizing_Light_Faulted</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Pilot light red — active fault</w:t>
            </w:r>
          </w:p>
        </w:tc>
      </w:tr>
      <w:tr>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O2</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DO</w:t>
            </w:r>
          </w:p>
        </w:tc>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24VDC</w:t>
            </w:r>
          </w:p>
        </w:tc>
        <w:tc>
          <w:tcPr>
            <w:tcW w:type="dxa" w:w="34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Site1_Palletizing_Light_Auto</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Pilot light amber — Auto mode active</w:t>
            </w:r>
          </w:p>
        </w:tc>
      </w:tr>
      <w:tr>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CH0</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AI</w:t>
            </w:r>
          </w:p>
        </w:tc>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0–10V</w:t>
            </w:r>
          </w:p>
        </w:tc>
        <w:tc>
          <w:tcPr>
            <w:tcW w:type="dxa" w:w="34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Site1_Palletizing_Parts_Per_Bin_Ref</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Potentiometer — adjustable parts per bin target</w:t>
            </w:r>
          </w:p>
        </w:tc>
      </w:tr>
      <w:tr>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CH1</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AI</w:t>
            </w:r>
          </w:p>
        </w:tc>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4–20mA</w:t>
            </w:r>
          </w:p>
        </w:tc>
        <w:tc>
          <w:tcPr>
            <w:tcW w:type="dxa" w:w="34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Site1_Palletizing_Fill_Rate_Ref</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Potentiometer — adjustable fill rate reference</w:t>
            </w:r>
          </w:p>
        </w:tc>
      </w:tr>
    </w:tbl>
    <w:p>
      <w:pPr>
        <w:pBdr>
          <w:bottom w:val="single" w:color="1F3864" w:sz="6" w:space="1"/>
        </w:pBdr>
        <w:spacing w:after="120" w:before="320"/>
      </w:pPr>
      <w:r>
        <w:rPr>
          <w:rFonts w:ascii="Arial" w:cs="Arial" w:eastAsia="Arial" w:hAnsi="Arial"/>
          <w:b/>
          <w:bCs/>
          <w:color w:val="1F3864"/>
          <w:sz w:val="24"/>
          <w:szCs w:val="24"/>
        </w:rPr>
        <w:t xml:space="preserve">3.  Program Structure</w:t>
      </w:r>
    </w:p>
    <w:p>
      <w:pPr>
        <w:spacing w:after="80" w:before="80"/>
      </w:pPr>
      <w:r>
        <w:rPr>
          <w:rFonts w:ascii="Arial" w:cs="Arial" w:eastAsia="Arial" w:hAnsi="Arial"/>
          <w:sz w:val="20"/>
          <w:szCs w:val="20"/>
        </w:rPr>
        <w:t xml:space="preserve">The program is organized into five routines. All routines are called from Routine 1 — Main on every scan. Output coils are energized only in Routine 5. No output is written outside of Routine 5.</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Routine</w:t>
            </w:r>
          </w:p>
        </w:tc>
        <w:tc>
          <w:tcPr>
            <w:tcW w:type="dxa" w:w="24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Name</w:t>
            </w:r>
          </w:p>
        </w:tc>
        <w:tc>
          <w:tcPr>
            <w:tcW w:type="dxa" w:w="57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R01</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Main</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Program entry point. Mode control. Shift reset handler. Routine call sequencing.</w:t>
            </w:r>
          </w:p>
        </w:tc>
      </w:tr>
      <w:tr>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R02</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Cycle_Control</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State machine. Bin arrival simulation. Loading cycle. Bin complete logic.</w:t>
            </w:r>
          </w:p>
        </w:tc>
      </w:tr>
      <w:tr>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R03</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Fault_Alarms</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Fault simulation — timer and counter based. Auto recovery timer. Downtime logging.</w:t>
            </w:r>
          </w:p>
        </w:tc>
      </w:tr>
      <w:tr>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R04</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Production_Data</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OEE calculations. Shift accumulators. Lot number generation. Transfer handshake.</w:t>
            </w:r>
          </w:p>
        </w:tc>
      </w:tr>
      <w:tr>
        <w:tc>
          <w:tcPr>
            <w:tcW w:type="dxa" w:w="1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R05</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Outputs</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All physical output coils. Energized here only.</w:t>
            </w:r>
          </w:p>
        </w:tc>
      </w:tr>
    </w:tbl>
    <w:p>
      <w:pPr>
        <w:pBdr>
          <w:bottom w:val="single" w:color="1F3864" w:sz="6" w:space="1"/>
        </w:pBdr>
        <w:spacing w:after="120" w:before="320"/>
      </w:pPr>
      <w:r>
        <w:rPr>
          <w:rFonts w:ascii="Arial" w:cs="Arial" w:eastAsia="Arial" w:hAnsi="Arial"/>
          <w:b/>
          <w:bCs/>
          <w:color w:val="1F3864"/>
          <w:sz w:val="24"/>
          <w:szCs w:val="24"/>
        </w:rPr>
        <w:t xml:space="preserve">4.  Routine Specifications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R01 — Main</w:t>
            </w:r>
          </w:p>
        </w:tc>
      </w:tr>
    </w:tbl>
    <w:p>
      <w:pPr>
        <w:spacing w:after="80" w:before="80"/>
      </w:pPr>
      <w:r>
        <w:rPr>
          <w:rFonts w:ascii="Arial" w:cs="Arial" w:eastAsia="Arial" w:hAnsi="Arial"/>
          <w:sz w:val="20"/>
          <w:szCs w:val="20"/>
        </w:rPr>
        <w:t xml:space="preserve">Program entry point. Executes every scan. Calls all other routines in sequence. Contains mode control logic and shift reset handler. No process logic lives in this routine.</w:t>
      </w:r>
    </w:p>
    <w:p>
      <w:pPr>
        <w:spacing w:after="80" w:before="220"/>
      </w:pPr>
      <w:r>
        <w:rPr>
          <w:rFonts w:ascii="Arial" w:cs="Arial" w:eastAsia="Arial" w:hAnsi="Arial"/>
          <w:b/>
          <w:bCs/>
          <w:color w:val="1F3864"/>
          <w:sz w:val="22"/>
          <w:szCs w:val="22"/>
        </w:rPr>
        <w:t xml:space="preserve">Mode Control</w:t>
      </w:r>
    </w:p>
    <w:p>
      <w:pPr>
        <w:spacing w:after="80" w:before="80"/>
      </w:pPr>
      <w:r>
        <w:rPr>
          <w:rFonts w:ascii="Arial" w:cs="Arial" w:eastAsia="Arial" w:hAnsi="Arial"/>
          <w:sz w:val="20"/>
          <w:szCs w:val="20"/>
        </w:rPr>
        <w:t xml:space="preserve">Two discrete inputs control mode selection. Site1_Palletizing_Op_Auto_Select sets Site1_Palletizing_Machine_Auto or Site1_Palletizing_Machine_Manual bit. Mode change only permitted when machine is in IDLE state. Mode change while running or faulted is ignored.</w:t>
      </w:r>
    </w:p>
    <w:p>
      <w:pPr>
        <w:spacing w:after="80" w:before="220"/>
      </w:pPr>
      <w:r>
        <w:rPr>
          <w:rFonts w:ascii="Arial" w:cs="Arial" w:eastAsia="Arial" w:hAnsi="Arial"/>
          <w:b/>
          <w:bCs/>
          <w:color w:val="1F3864"/>
          <w:sz w:val="22"/>
          <w:szCs w:val="22"/>
        </w:rPr>
        <w:t xml:space="preserve">Shift Reset Handler</w:t>
      </w:r>
    </w:p>
    <w:p>
      <w:pPr>
        <w:spacing w:after="80" w:before="80"/>
      </w:pPr>
      <w:r>
        <w:rPr>
          <w:rFonts w:ascii="Arial" w:cs="Arial" w:eastAsia="Arial" w:hAnsi="Arial"/>
          <w:sz w:val="20"/>
          <w:szCs w:val="20"/>
        </w:rPr>
        <w:t xml:space="preserve">Node-RED publishes shift reset trigger to MQTT broker at each shift start time. EPIC subscribes to the topic and writes a value to a designated Micro850 tag via EtherNet/IP. On receipt, a one-shot instruction fires CLR instructions against all shift accumulator .ACC values simultaneously. Site1_Palletizing_Shift_Number tag updates to the new shift value (1, 2, or 3) published by Node-RED.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D5E8F0"/>
                <w:sz w:val="18"/>
                <w:szCs w:val="18"/>
              </w:rPr>
              <w:t xml:space="preserve">Shift reset sequence (one-shot on trigger received):</w:t>
            </w:r>
          </w:p>
          <w:p>
            <w:r>
              <w:rPr>
                <w:rFonts w:ascii="Courier New" w:cs="Courier New" w:eastAsia="Courier New" w:hAnsi="Courier New"/>
                <w:color w:val="E8E8E8"/>
                <w:sz w:val="18"/>
                <w:szCs w:val="18"/>
              </w:rPr>
              <w:t xml:space="preserve">  CLR  Site1_Palletizing_Parts_Shift.ACC</w:t>
            </w:r>
          </w:p>
          <w:p>
            <w:r>
              <w:rPr>
                <w:rFonts w:ascii="Courier New" w:cs="Courier New" w:eastAsia="Courier New" w:hAnsi="Courier New"/>
                <w:color w:val="E8E8E8"/>
                <w:sz w:val="18"/>
                <w:szCs w:val="18"/>
              </w:rPr>
              <w:t xml:space="preserve">  CLR  Site1_Palletizing_Good_Parts_Shift.ACC</w:t>
            </w:r>
          </w:p>
          <w:p>
            <w:r>
              <w:rPr>
                <w:rFonts w:ascii="Courier New" w:cs="Courier New" w:eastAsia="Courier New" w:hAnsi="Courier New"/>
                <w:color w:val="E8E8E8"/>
                <w:sz w:val="18"/>
                <w:szCs w:val="18"/>
              </w:rPr>
              <w:t xml:space="preserve">  CLR  Site1_Palletizing_Reject_Count_Shift.ACC</w:t>
            </w:r>
          </w:p>
          <w:p>
            <w:r>
              <w:rPr>
                <w:rFonts w:ascii="Courier New" w:cs="Courier New" w:eastAsia="Courier New" w:hAnsi="Courier New"/>
                <w:color w:val="E8E8E8"/>
                <w:sz w:val="18"/>
                <w:szCs w:val="18"/>
              </w:rPr>
              <w:t xml:space="preserve">  CLR  Site1_Palletizing_Scrap_Count_Shift.ACC</w:t>
            </w:r>
          </w:p>
          <w:p>
            <w:r>
              <w:rPr>
                <w:rFonts w:ascii="Courier New" w:cs="Courier New" w:eastAsia="Courier New" w:hAnsi="Courier New"/>
                <w:color w:val="E8E8E8"/>
                <w:sz w:val="18"/>
                <w:szCs w:val="18"/>
              </w:rPr>
              <w:t xml:space="preserve">  CLR  Site1_Palletizing_Fault_Count_Shift.ACC</w:t>
            </w:r>
          </w:p>
          <w:p>
            <w:r>
              <w:rPr>
                <w:rFonts w:ascii="Courier New" w:cs="Courier New" w:eastAsia="Courier New" w:hAnsi="Courier New"/>
                <w:color w:val="E8E8E8"/>
                <w:sz w:val="18"/>
                <w:szCs w:val="18"/>
              </w:rPr>
              <w:t xml:space="preserve">  CLR  Site1_Palletizing_Pallet_Bin_Count_Shift.ACC</w:t>
            </w:r>
          </w:p>
          <w:p>
            <w:r>
              <w:rPr>
                <w:rFonts w:ascii="Courier New" w:cs="Courier New" w:eastAsia="Courier New" w:hAnsi="Courier New"/>
                <w:color w:val="E8E8E8"/>
                <w:sz w:val="18"/>
                <w:szCs w:val="18"/>
              </w:rPr>
              <w:t xml:space="preserve">  CLR  Site1_Palletizing_Runtime_Sec.ACC</w:t>
            </w:r>
          </w:p>
          <w:p>
            <w:r>
              <w:rPr>
                <w:rFonts w:ascii="Courier New" w:cs="Courier New" w:eastAsia="Courier New" w:hAnsi="Courier New"/>
                <w:color w:val="E8E8E8"/>
                <w:sz w:val="18"/>
                <w:szCs w:val="18"/>
              </w:rPr>
              <w:t xml:space="preserve">  CLR  Site1_Palletizing_Downtime_Sec.ACC</w:t>
            </w:r>
          </w:p>
          <w:p>
            <w:r>
              <w:rPr>
                <w:rFonts w:ascii="Courier New" w:cs="Courier New" w:eastAsia="Courier New" w:hAnsi="Courier New"/>
                <w:color w:val="E8E8E8"/>
                <w:sz w:val="18"/>
                <w:szCs w:val="18"/>
              </w:rPr>
              <w:t xml:space="preserve">  MOV  Site1_Palletizing_Shift_Number_From_EPIC  --&gt;  Site1_Palletizing_Shift_Number</w:t>
            </w:r>
          </w:p>
        </w:tc>
      </w:tr>
    </w:tbl>
    <w:p>
      <w:pPr>
        <w:spacing w:after="80" w:before="220"/>
      </w:pPr>
      <w:r>
        <w:rPr>
          <w:rFonts w:ascii="Arial" w:cs="Arial" w:eastAsia="Arial" w:hAnsi="Arial"/>
          <w:b/>
          <w:bCs/>
          <w:color w:val="1F3864"/>
          <w:sz w:val="22"/>
          <w:szCs w:val="22"/>
        </w:rPr>
        <w:t xml:space="preserve">Routine Call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90EE90"/>
                <w:sz w:val="18"/>
                <w:szCs w:val="18"/>
              </w:rPr>
              <w:t xml:space="preserve">JSR  R02_Cycle_Control</w:t>
            </w:r>
          </w:p>
          <w:p>
            <w:r>
              <w:rPr>
                <w:rFonts w:ascii="Courier New" w:cs="Courier New" w:eastAsia="Courier New" w:hAnsi="Courier New"/>
                <w:color w:val="90EE90"/>
                <w:sz w:val="18"/>
                <w:szCs w:val="18"/>
              </w:rPr>
              <w:t xml:space="preserve">JSR  R03_Fault_Alarms</w:t>
            </w:r>
          </w:p>
          <w:p>
            <w:r>
              <w:rPr>
                <w:rFonts w:ascii="Courier New" w:cs="Courier New" w:eastAsia="Courier New" w:hAnsi="Courier New"/>
                <w:color w:val="90EE90"/>
                <w:sz w:val="18"/>
                <w:szCs w:val="18"/>
              </w:rPr>
              <w:t xml:space="preserve">JSR  R04_Production_Data</w:t>
            </w:r>
          </w:p>
          <w:p>
            <w:r>
              <w:rPr>
                <w:rFonts w:ascii="Courier New" w:cs="Courier New" w:eastAsia="Courier New" w:hAnsi="Courier New"/>
                <w:color w:val="90EE90"/>
                <w:sz w:val="18"/>
                <w:szCs w:val="18"/>
              </w:rPr>
              <w:t xml:space="preserve">JSR  R05_Outputs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R02 — Cycle Control</w:t>
            </w:r>
          </w:p>
        </w:tc>
      </w:tr>
    </w:tbl>
    <w:p>
      <w:pPr>
        <w:spacing w:after="80" w:before="80"/>
      </w:pPr>
      <w:r>
        <w:rPr>
          <w:rFonts w:ascii="Arial" w:cs="Arial" w:eastAsia="Arial" w:hAnsi="Arial"/>
          <w:sz w:val="20"/>
          <w:szCs w:val="20"/>
        </w:rPr>
        <w:t xml:space="preserve">Core machine state machine. Controls the simulated bin arrival, loading cycle, and bin completion sequence. All cycle logic is contained here. State is encoded in a single integer tag — Site1_Palletizing_Machine_State — that all other routines can read for context.</w:t>
      </w:r>
    </w:p>
    <w:p>
      <w:pPr>
        <w:spacing w:after="80" w:before="220"/>
      </w:pPr>
      <w:r>
        <w:rPr>
          <w:rFonts w:ascii="Arial" w:cs="Arial" w:eastAsia="Arial" w:hAnsi="Arial"/>
          <w:b/>
          <w:bCs/>
          <w:color w:val="1F3864"/>
          <w:sz w:val="22"/>
          <w:szCs w:val="22"/>
        </w:rPr>
        <w:t xml:space="preserve">State Machine Definition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State</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w:t>
            </w:r>
          </w:p>
        </w:tc>
        <w:tc>
          <w:tcPr>
            <w:tcW w:type="dxa" w:w="65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IDLE</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0</w:t>
            </w:r>
          </w:p>
        </w:tc>
        <w:tc>
          <w:tcPr>
            <w:tcW w:type="dxa" w:w="6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Machine ready. Waiting for bin arrival event. Site1_Palletizing_Bin_Arrival_Timer running.</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LOADING</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w:t>
            </w:r>
          </w:p>
        </w:tc>
        <w:tc>
          <w:tcPr>
            <w:tcW w:type="dxa" w:w="6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Bin arrival event received. Loading cycle active. Site1_Palletizing_Parts_Load_Timer running. Site1_Palletizing_Parts_Counter incrementing.</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BIN_COMPLETE</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2</w:t>
            </w:r>
          </w:p>
        </w:tc>
        <w:tc>
          <w:tcPr>
            <w:tcW w:type="dxa" w:w="6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Site1_Palletizing_Parts_Counter reached target. One scan state — triggers lot close and transfer request. Transitions to IDLE.</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FAULTED</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3</w:t>
            </w:r>
          </w:p>
        </w:tc>
        <w:tc>
          <w:tcPr>
            <w:tcW w:type="dxa" w:w="6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Active fault. Machine stopped. Site1_Palletizing_Fault_Recovery_Timer running. Auto-recovers on timer done.</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MANUAL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4</w:t>
            </w:r>
          </w:p>
        </w:tc>
        <w:tc>
          <w:tcPr>
            <w:tcW w:type="dxa" w:w="6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Manual mode active. Automatic cycle suspended. Operator controls cycle via Site1_Palletizing_Op_Cycle_Start input.</w:t>
            </w:r>
          </w:p>
        </w:tc>
      </w:tr>
    </w:tbl>
    <w:p>
      <w:pPr>
        <w:spacing w:after="80" w:before="220"/>
      </w:pPr>
      <w:r>
        <w:rPr>
          <w:rFonts w:ascii="Arial" w:cs="Arial" w:eastAsia="Arial" w:hAnsi="Arial"/>
          <w:b/>
          <w:bCs/>
          <w:color w:val="1F3864"/>
          <w:sz w:val="22"/>
          <w:szCs w:val="22"/>
        </w:rPr>
        <w:t xml:space="preserve">Bin Arrival Simulation</w:t>
      </w:r>
    </w:p>
    <w:p>
      <w:pPr>
        <w:spacing w:after="80" w:before="80"/>
      </w:pPr>
      <w:r>
        <w:rPr>
          <w:rFonts w:ascii="Arial" w:cs="Arial" w:eastAsia="Arial" w:hAnsi="Arial"/>
          <w:sz w:val="20"/>
          <w:szCs w:val="20"/>
        </w:rPr>
        <w:t xml:space="preserve">A free-running timer — Site1_Palletizing_Bin_Arrival_Timer — replaces the physical bin-in-position sensor. When the timer done bit fires, a one-shot triggers the IDLE to LOADING state transition. The timer resets and begins counting the next arrival interval immediately.</w:t>
      </w:r>
    </w:p>
    <w:p>
      <w:pPr>
        <w:spacing w:after="80" w:before="80"/>
      </w:pPr>
      <w:r>
        <w:rPr>
          <w:rFonts w:ascii="Arial" w:cs="Arial" w:eastAsia="Arial" w:hAnsi="Arial"/>
          <w:sz w:val="20"/>
          <w:szCs w:val="20"/>
        </w:rPr>
        <w:t xml:space="preserve">Pseudo-random variance is applied to the timer preset on each reset. A MVM (masked move) instruction reads the lower 4 bits of a free-running millisecond counter and adds the result to a base preset value. This produces arrival intervals that vary by plus or minus a few seconds around the base value, preventing perfectly regular data in the historian.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D5E8F0"/>
                <w:sz w:val="18"/>
                <w:szCs w:val="18"/>
              </w:rPr>
              <w:t xml:space="preserve">Base arrival interval:     45 seconds (configurable)</w:t>
            </w:r>
          </w:p>
          <w:p>
            <w:r>
              <w:rPr>
                <w:rFonts w:ascii="Courier New" w:cs="Courier New" w:eastAsia="Courier New" w:hAnsi="Courier New"/>
                <w:color w:val="D5E8F0"/>
                <w:sz w:val="18"/>
                <w:szCs w:val="18"/>
              </w:rPr>
              <w:t xml:space="preserve">Variance range:            +/- 8 seconds via MVM on ms counter bits</w:t>
            </w:r>
          </w:p>
          <w:p>
            <w:r>
              <w:rPr>
                <w:rFonts w:ascii="Courier New" w:cs="Courier New" w:eastAsia="Courier New" w:hAnsi="Courier New"/>
                <w:color w:val="D5E8F0"/>
                <w:sz w:val="18"/>
                <w:szCs w:val="18"/>
              </w:rPr>
              <w:t xml:space="preserve">Effective interval range:  37 to 53 seconds</w:t>
            </w:r>
          </w:p>
          <w:p>
            <w:r>
              <w:rPr>
                <w:rFonts w:ascii="Courier New" w:cs="Courier New" w:eastAsia="Courier New" w:hAnsi="Courier New"/>
                <w:color w:val="E8E8E8"/>
                <w:sz w:val="18"/>
                <w:szCs w:val="18"/>
              </w:rPr>
              <w:t xml:space="preserve"> </w:t>
            </w:r>
          </w:p>
          <w:p>
            <w:r>
              <w:rPr>
                <w:rFonts w:ascii="Courier New" w:cs="Courier New" w:eastAsia="Courier New" w:hAnsi="Courier New"/>
                <w:color w:val="E8E8E8"/>
                <w:sz w:val="18"/>
                <w:szCs w:val="18"/>
              </w:rPr>
              <w:t xml:space="preserve">On timer DN bit (one-shot):</w:t>
            </w:r>
          </w:p>
          <w:p>
            <w:r>
              <w:rPr>
                <w:rFonts w:ascii="Courier New" w:cs="Courier New" w:eastAsia="Courier New" w:hAnsi="Courier New"/>
                <w:color w:val="E8E8E8"/>
                <w:sz w:val="18"/>
                <w:szCs w:val="18"/>
              </w:rPr>
              <w:t xml:space="preserve">  MVM  Site1_Palletizing_Free_Run_Ms_Timer.ACC  mask:0x000F  --&gt;  Site1_Palletizing_Arrival_Variance</w:t>
            </w:r>
          </w:p>
          <w:p>
            <w:r>
              <w:rPr>
                <w:rFonts w:ascii="Courier New" w:cs="Courier New" w:eastAsia="Courier New" w:hAnsi="Courier New"/>
                <w:color w:val="E8E8E8"/>
                <w:sz w:val="18"/>
                <w:szCs w:val="18"/>
              </w:rPr>
              <w:t xml:space="preserve">  ADD  Site1_Palletizing_Arrival_Base_Preset  Site1_Palletizing_Arrival_Variance  --&gt;  Site1_Palletizing_Bin_Arrival_Timer.PRE</w:t>
            </w:r>
          </w:p>
          <w:p>
            <w:r>
              <w:rPr>
                <w:rFonts w:ascii="Courier New" w:cs="Courier New" w:eastAsia="Courier New" w:hAnsi="Courier New"/>
                <w:color w:val="E8E8E8"/>
                <w:sz w:val="18"/>
                <w:szCs w:val="18"/>
              </w:rPr>
              <w:t xml:space="preserve">  RES  Site1_Palletizing_Bin_Arrival_Timer</w:t>
            </w:r>
          </w:p>
          <w:p>
            <w:r>
              <w:rPr>
                <w:rFonts w:ascii="Courier New" w:cs="Courier New" w:eastAsia="Courier New" w:hAnsi="Courier New"/>
                <w:color w:val="90EE90"/>
                <w:sz w:val="18"/>
                <w:szCs w:val="18"/>
              </w:rPr>
              <w:t xml:space="preserve">  MOV  1  --&gt;  Site1_Palletizing_Machine_State   (transition to LOADING)</w:t>
            </w:r>
          </w:p>
        </w:tc>
      </w:tr>
    </w:tbl>
    <w:p>
      <w:pPr>
        <w:spacing w:after="80" w:before="220"/>
      </w:pPr>
      <w:r>
        <w:rPr>
          <w:rFonts w:ascii="Arial" w:cs="Arial" w:eastAsia="Arial" w:hAnsi="Arial"/>
          <w:b/>
          <w:bCs/>
          <w:color w:val="1F3864"/>
          <w:sz w:val="22"/>
          <w:szCs w:val="22"/>
        </w:rPr>
        <w:t xml:space="preserve">Loading Cycle</w:t>
      </w:r>
    </w:p>
    <w:p>
      <w:pPr>
        <w:spacing w:after="80" w:before="80"/>
      </w:pPr>
      <w:r>
        <w:rPr>
          <w:rFonts w:ascii="Arial" w:cs="Arial" w:eastAsia="Arial" w:hAnsi="Arial"/>
          <w:sz w:val="20"/>
          <w:szCs w:val="20"/>
        </w:rPr>
        <w:t xml:space="preserve">In LOADING state, Site1_Palletizing_Parts_Load_Timer runs continuously. On each timer done bit (one-shot), Site1_Palletizing_Parts_Counter increments by a small batch value simulating parts dropping into the bin. A compare instruction checks Site1_Palletizing_Parts_Counter against Site1_Palletizing_Parts_Per_Bin_Target on every scan. When equal or greater, the machine transitions to BIN_COMPLETE state.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D5E8F0"/>
                <w:sz w:val="18"/>
                <w:szCs w:val="18"/>
              </w:rPr>
              <w:t xml:space="preserve">Site1_Palletizing_Parts_Load_Timer preset:   2 seconds (one increment per 2 seconds)</w:t>
            </w:r>
          </w:p>
          <w:p>
            <w:r>
              <w:rPr>
                <w:rFonts w:ascii="Courier New" w:cs="Courier New" w:eastAsia="Courier New" w:hAnsi="Courier New"/>
                <w:color w:val="D5E8F0"/>
                <w:sz w:val="18"/>
                <w:szCs w:val="18"/>
              </w:rPr>
              <w:t xml:space="preserve">Increment per timer DN:    Site1_Palletizing_Parts_Counter += Site1_Palletizing_Load_Batch_Size (default: 5 parts)</w:t>
            </w:r>
          </w:p>
          <w:p>
            <w:r>
              <w:rPr>
                <w:rFonts w:ascii="Courier New" w:cs="Courier New" w:eastAsia="Courier New" w:hAnsi="Courier New"/>
                <w:color w:val="D5E8F0"/>
                <w:sz w:val="18"/>
                <w:szCs w:val="18"/>
              </w:rPr>
              <w:t xml:space="preserve">Site1_Palletizing_Parts_Per_Bin_Target:      Read from analog input — scaled 100 to 300 parts</w:t>
            </w:r>
          </w:p>
          <w:p>
            <w:r>
              <w:rPr>
                <w:rFonts w:ascii="Courier New" w:cs="Courier New" w:eastAsia="Courier New" w:hAnsi="Courier New"/>
                <w:color w:val="E8E8E8"/>
                <w:sz w:val="18"/>
                <w:szCs w:val="18"/>
              </w:rPr>
              <w:t xml:space="preserve"> </w:t>
            </w:r>
          </w:p>
          <w:p>
            <w:r>
              <w:rPr>
                <w:rFonts w:ascii="Courier New" w:cs="Courier New" w:eastAsia="Courier New" w:hAnsi="Courier New"/>
                <w:color w:val="E8E8E8"/>
                <w:sz w:val="18"/>
                <w:szCs w:val="18"/>
              </w:rPr>
              <w:t xml:space="preserve">On timer DN (one-shot):</w:t>
            </w:r>
          </w:p>
          <w:p>
            <w:r>
              <w:rPr>
                <w:rFonts w:ascii="Courier New" w:cs="Courier New" w:eastAsia="Courier New" w:hAnsi="Courier New"/>
                <w:color w:val="E8E8E8"/>
                <w:sz w:val="18"/>
                <w:szCs w:val="18"/>
              </w:rPr>
              <w:t xml:space="preserve">  ADD  Site1_Palletizing_Parts_Counter  Site1_Palletizing_Load_Batch_Size  --&gt;  Site1_Palletizing_Parts_Counter</w:t>
            </w:r>
          </w:p>
          <w:p>
            <w:r>
              <w:rPr>
                <w:rFonts w:ascii="Courier New" w:cs="Courier New" w:eastAsia="Courier New" w:hAnsi="Courier New"/>
                <w:color w:val="E8E8E8"/>
                <w:sz w:val="18"/>
                <w:szCs w:val="18"/>
              </w:rPr>
              <w:t xml:space="preserve"> </w:t>
            </w:r>
          </w:p>
          <w:p>
            <w:r>
              <w:rPr>
                <w:rFonts w:ascii="Courier New" w:cs="Courier New" w:eastAsia="Courier New" w:hAnsi="Courier New"/>
                <w:color w:val="E8E8E8"/>
                <w:sz w:val="18"/>
                <w:szCs w:val="18"/>
              </w:rPr>
              <w:t xml:space="preserve">Compare on every scan:</w:t>
            </w:r>
          </w:p>
          <w:p>
            <w:r>
              <w:rPr>
                <w:rFonts w:ascii="Courier New" w:cs="Courier New" w:eastAsia="Courier New" w:hAnsi="Courier New"/>
                <w:color w:val="90EE90"/>
                <w:sz w:val="18"/>
                <w:szCs w:val="18"/>
              </w:rPr>
              <w:t xml:space="preserve">  GEQ  Site1_Palletizing_Parts_Counter  Site1_Palletizing_Parts_Per_Bin_Target  --&gt;  transition to BIN_COMPLETE</w:t>
            </w:r>
          </w:p>
        </w:tc>
      </w:tr>
    </w:tbl>
    <w:p>
      <w:pPr>
        <w:spacing w:after="80" w:before="220"/>
      </w:pPr>
      <w:r>
        <w:rPr>
          <w:rFonts w:ascii="Arial" w:cs="Arial" w:eastAsia="Arial" w:hAnsi="Arial"/>
          <w:b/>
          <w:bCs/>
          <w:color w:val="1F3864"/>
          <w:sz w:val="22"/>
          <w:szCs w:val="22"/>
        </w:rPr>
        <w:t xml:space="preserve">Bin Complete</w:t>
      </w:r>
    </w:p>
    <w:p>
      <w:pPr>
        <w:spacing w:after="80" w:before="80"/>
      </w:pPr>
      <w:r>
        <w:rPr>
          <w:rFonts w:ascii="Arial" w:cs="Arial" w:eastAsia="Arial" w:hAnsi="Arial"/>
          <w:sz w:val="20"/>
          <w:szCs w:val="20"/>
        </w:rPr>
        <w:t xml:space="preserve">BIN_COMPLETE is a one-scan state. On entry, it sets the Site1_Palletizing_Pallet_Complete one-shot bit, triggers lot close logic in R04, latches Site1_Palletizing_Transfer_Request, and resets Site1_Palletizing_Parts_Counter. The state machine immediately transitions back to IDLE to begin the next bin arrival cycle.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R03 — Fault and Alarm Management</w:t>
            </w:r>
          </w:p>
        </w:tc>
      </w:tr>
    </w:tbl>
    <w:p>
      <w:pPr>
        <w:spacing w:after="80" w:before="80"/>
      </w:pPr>
      <w:r>
        <w:rPr>
          <w:rFonts w:ascii="Arial" w:cs="Arial" w:eastAsia="Arial" w:hAnsi="Arial"/>
          <w:sz w:val="20"/>
          <w:szCs w:val="20"/>
        </w:rPr>
        <w:t xml:space="preserve">Two independent simulated fault sources. Both faults transition the state machine to FAULTED state, log the event, and start the auto-recovery timer. The 20-second recovery window simulates realistic operator response — operator observes the alarm, walks to the machine, physically corrects the condition, and presses cycle start.</w:t>
      </w:r>
    </w:p>
    <w:p>
      <w:pPr>
        <w:spacing w:after="80" w:before="220"/>
      </w:pPr>
      <w:r>
        <w:rPr>
          <w:rFonts w:ascii="Arial" w:cs="Arial" w:eastAsia="Arial" w:hAnsi="Arial"/>
          <w:b/>
          <w:bCs/>
          <w:color w:val="1F3864"/>
          <w:sz w:val="22"/>
          <w:szCs w:val="22"/>
        </w:rPr>
        <w:t xml:space="preserve">Fault 01 — Jam / Bin Misalign (Timer Based)</w:t>
      </w:r>
    </w:p>
    <w:p>
      <w:pPr>
        <w:spacing w:after="80" w:before="80"/>
      </w:pPr>
      <w:r>
        <w:rPr>
          <w:rFonts w:ascii="Arial" w:cs="Arial" w:eastAsia="Arial" w:hAnsi="Arial"/>
          <w:sz w:val="20"/>
          <w:szCs w:val="20"/>
        </w:rPr>
        <w:t xml:space="preserve">A free-running timer generates periodic fault events independent of production count. Pseudo-random variance via MVM on free-running counter bits varies the interval so faults do not occur on a predictable schedule. Simulates nuisance jams or bin positioning errors common on vibratory feed and palletizing equipment.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D5E8F0"/>
                <w:sz w:val="18"/>
                <w:szCs w:val="18"/>
              </w:rPr>
              <w:t xml:space="preserve">Base fault interval:       180 seconds (3 minutes)</w:t>
            </w:r>
          </w:p>
          <w:p>
            <w:r>
              <w:rPr>
                <w:rFonts w:ascii="Courier New" w:cs="Courier New" w:eastAsia="Courier New" w:hAnsi="Courier New"/>
                <w:color w:val="D5E8F0"/>
                <w:sz w:val="18"/>
                <w:szCs w:val="18"/>
              </w:rPr>
              <w:t xml:space="preserve">Variance:                  +/- 30 seconds via MVM on free-running counter</w:t>
            </w:r>
          </w:p>
          <w:p>
            <w:r>
              <w:rPr>
                <w:rFonts w:ascii="Courier New" w:cs="Courier New" w:eastAsia="Courier New" w:hAnsi="Courier New"/>
                <w:color w:val="D5E8F0"/>
                <w:sz w:val="18"/>
                <w:szCs w:val="18"/>
              </w:rPr>
              <w:t xml:space="preserve">Effective range:           150 to 210 seconds between Fault 01 events</w:t>
            </w:r>
          </w:p>
          <w:p>
            <w:r>
              <w:rPr>
                <w:rFonts w:ascii="Courier New" w:cs="Courier New" w:eastAsia="Courier New" w:hAnsi="Courier New"/>
                <w:color w:val="E8E8E8"/>
                <w:sz w:val="18"/>
                <w:szCs w:val="18"/>
              </w:rPr>
              <w:t xml:space="preserve"> </w:t>
            </w:r>
          </w:p>
          <w:p>
            <w:r>
              <w:rPr>
                <w:rFonts w:ascii="Courier New" w:cs="Courier New" w:eastAsia="Courier New" w:hAnsi="Courier New"/>
                <w:color w:val="E8E8E8"/>
                <w:sz w:val="18"/>
                <w:szCs w:val="18"/>
              </w:rPr>
              <w:t xml:space="preserve">On Site1_Palletizing_Fault_01_Timer DN (one-shot):</w:t>
            </w:r>
          </w:p>
          <w:p>
            <w:r>
              <w:rPr>
                <w:rFonts w:ascii="Courier New" w:cs="Courier New" w:eastAsia="Courier New" w:hAnsi="Courier New"/>
                <w:color w:val="E8E8E8"/>
                <w:sz w:val="18"/>
                <w:szCs w:val="18"/>
              </w:rPr>
              <w:t xml:space="preserve">  MOV  1    --&gt;  Site1_Palletizing_Fault_Active</w:t>
            </w:r>
          </w:p>
          <w:p>
            <w:r>
              <w:rPr>
                <w:rFonts w:ascii="Courier New" w:cs="Courier New" w:eastAsia="Courier New" w:hAnsi="Courier New"/>
                <w:color w:val="E8E8E8"/>
                <w:sz w:val="18"/>
                <w:szCs w:val="18"/>
              </w:rPr>
              <w:t xml:space="preserve">  MOV  1    --&gt;  Site1_Palletizing_Fault_Code</w:t>
            </w:r>
          </w:p>
          <w:p>
            <w:r>
              <w:rPr>
                <w:rFonts w:ascii="Courier New" w:cs="Courier New" w:eastAsia="Courier New" w:hAnsi="Courier New"/>
                <w:color w:val="E8E8E8"/>
                <w:sz w:val="18"/>
                <w:szCs w:val="18"/>
              </w:rPr>
              <w:t xml:space="preserve">  MOV  "JAM / BIN MISALIGN"  --&gt;  Site1_Palletizing_Fault_Description</w:t>
            </w:r>
          </w:p>
          <w:p>
            <w:r>
              <w:rPr>
                <w:rFonts w:ascii="Courier New" w:cs="Courier New" w:eastAsia="Courier New" w:hAnsi="Courier New"/>
                <w:color w:val="90EE90"/>
                <w:sz w:val="18"/>
                <w:szCs w:val="18"/>
              </w:rPr>
              <w:t xml:space="preserve">  MOV  3    --&gt;  Site1_Palletizing_Machine_State   (transition to FAULTED)</w:t>
            </w:r>
          </w:p>
          <w:p>
            <w:r>
              <w:rPr>
                <w:rFonts w:ascii="Courier New" w:cs="Courier New" w:eastAsia="Courier New" w:hAnsi="Courier New"/>
                <w:color w:val="E8E8E8"/>
                <w:sz w:val="18"/>
                <w:szCs w:val="18"/>
              </w:rPr>
              <w:t xml:space="preserve">  CTU  Site1_Palletizing_Fault_Count_Shift</w:t>
            </w:r>
          </w:p>
          <w:p>
            <w:r>
              <w:rPr>
                <w:rFonts w:ascii="Courier New" w:cs="Courier New" w:eastAsia="Courier New" w:hAnsi="Courier New"/>
                <w:color w:val="E8E8E8"/>
                <w:sz w:val="18"/>
                <w:szCs w:val="18"/>
              </w:rPr>
              <w:t xml:space="preserve">  capture current time  --&gt;  Site1_Palletizing_Downtime_Start_Time</w:t>
            </w:r>
          </w:p>
          <w:p>
            <w:r>
              <w:rPr>
                <w:rFonts w:ascii="Courier New" w:cs="Courier New" w:eastAsia="Courier New" w:hAnsi="Courier New"/>
                <w:color w:val="E8E8E8"/>
                <w:sz w:val="18"/>
                <w:szCs w:val="18"/>
              </w:rPr>
              <w:t xml:space="preserve">  RES + reload  Site1_Palletizing_Fault_01_Timer with new random preset</w:t>
            </w:r>
          </w:p>
        </w:tc>
      </w:tr>
    </w:tbl>
    <w:p>
      <w:pPr>
        <w:spacing w:after="80" w:before="220"/>
      </w:pPr>
      <w:r>
        <w:rPr>
          <w:rFonts w:ascii="Arial" w:cs="Arial" w:eastAsia="Arial" w:hAnsi="Arial"/>
          <w:b/>
          <w:bCs/>
          <w:color w:val="1F3864"/>
          <w:sz w:val="22"/>
          <w:szCs w:val="22"/>
        </w:rPr>
        <w:t xml:space="preserve">Fault 02 — Mechanical Overload Simulation (Counter / Compare Based)</w:t>
      </w:r>
    </w:p>
    <w:p>
      <w:pPr>
        <w:spacing w:after="80" w:before="80"/>
      </w:pPr>
      <w:r>
        <w:rPr>
          <w:rFonts w:ascii="Arial" w:cs="Arial" w:eastAsia="Arial" w:hAnsi="Arial"/>
          <w:sz w:val="20"/>
          <w:szCs w:val="20"/>
        </w:rPr>
        <w:t xml:space="preserve">A counter increments on every bin complete event. A compare instruction checks the counter against a target value. When the counter reaches the target, Fault 02 fires. On each fault clear, a new target is loaded using MVM on free-running counter bits to randomize the next interval. Simulates wear-based or load-based fault patterns — equipment that faults more frequently as production accumulates.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D5E8F0"/>
                <w:sz w:val="18"/>
                <w:szCs w:val="18"/>
              </w:rPr>
              <w:t xml:space="preserve">Base bin count between faults:  15 bins</w:t>
            </w:r>
          </w:p>
          <w:p>
            <w:r>
              <w:rPr>
                <w:rFonts w:ascii="Courier New" w:cs="Courier New" w:eastAsia="Courier New" w:hAnsi="Courier New"/>
                <w:color w:val="D5E8F0"/>
                <w:sz w:val="18"/>
                <w:szCs w:val="18"/>
              </w:rPr>
              <w:t xml:space="preserve">Variance:                       +/- 5 bins via MVM on free-running counter</w:t>
            </w:r>
          </w:p>
          <w:p>
            <w:r>
              <w:rPr>
                <w:rFonts w:ascii="Courier New" w:cs="Courier New" w:eastAsia="Courier New" w:hAnsi="Courier New"/>
                <w:color w:val="D5E8F0"/>
                <w:sz w:val="18"/>
                <w:szCs w:val="18"/>
              </w:rPr>
              <w:t xml:space="preserve">Effective range:                10 to 20 bins between Fault 02 events</w:t>
            </w:r>
          </w:p>
          <w:p>
            <w:r>
              <w:rPr>
                <w:rFonts w:ascii="Courier New" w:cs="Courier New" w:eastAsia="Courier New" w:hAnsi="Courier New"/>
                <w:color w:val="E8E8E8"/>
                <w:sz w:val="18"/>
                <w:szCs w:val="18"/>
              </w:rPr>
              <w:t xml:space="preserve"> </w:t>
            </w:r>
          </w:p>
          <w:p>
            <w:r>
              <w:rPr>
                <w:rFonts w:ascii="Courier New" w:cs="Courier New" w:eastAsia="Courier New" w:hAnsi="Courier New"/>
                <w:color w:val="E8E8E8"/>
                <w:sz w:val="18"/>
                <w:szCs w:val="18"/>
              </w:rPr>
              <w:t xml:space="preserve">On bin complete:</w:t>
            </w:r>
          </w:p>
          <w:p>
            <w:r>
              <w:rPr>
                <w:rFonts w:ascii="Courier New" w:cs="Courier New" w:eastAsia="Courier New" w:hAnsi="Courier New"/>
                <w:color w:val="E8E8E8"/>
                <w:sz w:val="18"/>
                <w:szCs w:val="18"/>
              </w:rPr>
              <w:t xml:space="preserve">  CTU  Site1_Palletizing_Fault_02_Counter</w:t>
            </w:r>
          </w:p>
          <w:p>
            <w:r>
              <w:rPr>
                <w:rFonts w:ascii="Courier New" w:cs="Courier New" w:eastAsia="Courier New" w:hAnsi="Courier New"/>
                <w:color w:val="E8E8E8"/>
                <w:sz w:val="18"/>
                <w:szCs w:val="18"/>
              </w:rPr>
              <w:t xml:space="preserve"> </w:t>
            </w:r>
          </w:p>
          <w:p>
            <w:r>
              <w:rPr>
                <w:rFonts w:ascii="Courier New" w:cs="Courier New" w:eastAsia="Courier New" w:hAnsi="Courier New"/>
                <w:color w:val="E8E8E8"/>
                <w:sz w:val="18"/>
                <w:szCs w:val="18"/>
              </w:rPr>
              <w:t xml:space="preserve">Compare every scan:</w:t>
            </w:r>
          </w:p>
          <w:p>
            <w:r>
              <w:rPr>
                <w:rFonts w:ascii="Courier New" w:cs="Courier New" w:eastAsia="Courier New" w:hAnsi="Courier New"/>
                <w:color w:val="E8E8E8"/>
                <w:sz w:val="18"/>
                <w:szCs w:val="18"/>
              </w:rPr>
              <w:t xml:space="preserve">  GEQ  Site1_Palletizing_Fault_02_Counter.ACC  Site1_Palletizing_Fault_02_Target  --&gt;  Fault 02 trigger</w:t>
            </w:r>
          </w:p>
          <w:p>
            <w:r>
              <w:rPr>
                <w:rFonts w:ascii="Courier New" w:cs="Courier New" w:eastAsia="Courier New" w:hAnsi="Courier New"/>
                <w:color w:val="E8E8E8"/>
                <w:sz w:val="18"/>
                <w:szCs w:val="18"/>
              </w:rPr>
              <w:t xml:space="preserve"> </w:t>
            </w:r>
          </w:p>
          <w:p>
            <w:r>
              <w:rPr>
                <w:rFonts w:ascii="Courier New" w:cs="Courier New" w:eastAsia="Courier New" w:hAnsi="Courier New"/>
                <w:color w:val="E8E8E8"/>
                <w:sz w:val="18"/>
                <w:szCs w:val="18"/>
              </w:rPr>
              <w:t xml:space="preserve">On Fault 02 trigger (one-shot):</w:t>
            </w:r>
          </w:p>
          <w:p>
            <w:r>
              <w:rPr>
                <w:rFonts w:ascii="Courier New" w:cs="Courier New" w:eastAsia="Courier New" w:hAnsi="Courier New"/>
                <w:color w:val="E8E8E8"/>
                <w:sz w:val="18"/>
                <w:szCs w:val="18"/>
              </w:rPr>
              <w:t xml:space="preserve">  MOV  1    --&gt;  Site1_Palletizing_Fault_Active</w:t>
            </w:r>
          </w:p>
          <w:p>
            <w:r>
              <w:rPr>
                <w:rFonts w:ascii="Courier New" w:cs="Courier New" w:eastAsia="Courier New" w:hAnsi="Courier New"/>
                <w:color w:val="E8E8E8"/>
                <w:sz w:val="18"/>
                <w:szCs w:val="18"/>
              </w:rPr>
              <w:t xml:space="preserve">  MOV  2    --&gt;  Site1_Palletizing_Fault_Code</w:t>
            </w:r>
          </w:p>
          <w:p>
            <w:r>
              <w:rPr>
                <w:rFonts w:ascii="Courier New" w:cs="Courier New" w:eastAsia="Courier New" w:hAnsi="Courier New"/>
                <w:color w:val="E8E8E8"/>
                <w:sz w:val="18"/>
                <w:szCs w:val="18"/>
              </w:rPr>
              <w:t xml:space="preserve">  MOV  "MECHANICAL OVERLOAD SIM"  --&gt;  Site1_Palletizing_Fault_Description</w:t>
            </w:r>
          </w:p>
          <w:p>
            <w:r>
              <w:rPr>
                <w:rFonts w:ascii="Courier New" w:cs="Courier New" w:eastAsia="Courier New" w:hAnsi="Courier New"/>
                <w:color w:val="90EE90"/>
                <w:sz w:val="18"/>
                <w:szCs w:val="18"/>
              </w:rPr>
              <w:t xml:space="preserve">  MOV  3    --&gt;  Site1_Palletizing_Machine_State   (transition to FAULTED)</w:t>
            </w:r>
          </w:p>
          <w:p>
            <w:r>
              <w:rPr>
                <w:rFonts w:ascii="Courier New" w:cs="Courier New" w:eastAsia="Courier New" w:hAnsi="Courier New"/>
                <w:color w:val="E8E8E8"/>
                <w:sz w:val="18"/>
                <w:szCs w:val="18"/>
              </w:rPr>
              <w:t xml:space="preserve">  CTU  Site1_Palletizing_Fault_Count_Shift</w:t>
            </w:r>
          </w:p>
          <w:p>
            <w:r>
              <w:rPr>
                <w:rFonts w:ascii="Courier New" w:cs="Courier New" w:eastAsia="Courier New" w:hAnsi="Courier New"/>
                <w:color w:val="E8E8E8"/>
                <w:sz w:val="18"/>
                <w:szCs w:val="18"/>
              </w:rPr>
              <w:t xml:space="preserve">  capture time  --&gt;  Site1_Palletizing_Downtime_Start_Time</w:t>
            </w:r>
          </w:p>
          <w:p>
            <w:r>
              <w:rPr>
                <w:rFonts w:ascii="Courier New" w:cs="Courier New" w:eastAsia="Courier New" w:hAnsi="Courier New"/>
                <w:color w:val="E8E8E8"/>
                <w:sz w:val="18"/>
                <w:szCs w:val="18"/>
              </w:rPr>
              <w:t xml:space="preserve">  RES  Site1_Palletizing_Fault_02_Counter</w:t>
            </w:r>
          </w:p>
          <w:p>
            <w:r>
              <w:rPr>
                <w:rFonts w:ascii="Courier New" w:cs="Courier New" w:eastAsia="Courier New" w:hAnsi="Courier New"/>
                <w:color w:val="E8E8E8"/>
                <w:sz w:val="18"/>
                <w:szCs w:val="18"/>
              </w:rPr>
              <w:t xml:space="preserve">  MVM + ADD  --&gt;  new Site1_Palletizing_Fault_02_Target</w:t>
            </w:r>
          </w:p>
        </w:tc>
      </w:tr>
    </w:tbl>
    <w:p>
      <w:pPr>
        <w:spacing w:after="80" w:before="220"/>
      </w:pPr>
      <w:r>
        <w:rPr>
          <w:rFonts w:ascii="Arial" w:cs="Arial" w:eastAsia="Arial" w:hAnsi="Arial"/>
          <w:b/>
          <w:bCs/>
          <w:color w:val="1F3864"/>
          <w:sz w:val="22"/>
          <w:szCs w:val="22"/>
        </w:rPr>
        <w:t xml:space="preserve">Auto Recovery Timer</w:t>
      </w:r>
    </w:p>
    <w:p>
      <w:pPr>
        <w:spacing w:after="80" w:before="80"/>
      </w:pPr>
      <w:r>
        <w:rPr>
          <w:rFonts w:ascii="Arial" w:cs="Arial" w:eastAsia="Arial" w:hAnsi="Arial"/>
          <w:sz w:val="20"/>
          <w:szCs w:val="20"/>
        </w:rPr>
        <w:t xml:space="preserve">Site1_Palletizing_Fault_Recovery_Timer starts when Site1_Palletizing_Machine_State transitions to FAULTED. Preset: 20 seconds.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D5E8F0"/>
                <w:sz w:val="18"/>
                <w:szCs w:val="18"/>
              </w:rPr>
              <w:t xml:space="preserve">Site1_Palletizing_Fault_Recovery_Timer preset:  20 seconds</w:t>
            </w:r>
          </w:p>
          <w:p>
            <w:r>
              <w:rPr>
                <w:rFonts w:ascii="Courier New" w:cs="Courier New" w:eastAsia="Courier New" w:hAnsi="Courier New"/>
                <w:color w:val="E8E8E8"/>
                <w:sz w:val="18"/>
                <w:szCs w:val="18"/>
              </w:rPr>
              <w:t xml:space="preserve"> </w:t>
            </w:r>
          </w:p>
          <w:p>
            <w:r>
              <w:rPr>
                <w:rFonts w:ascii="Courier New" w:cs="Courier New" w:eastAsia="Courier New" w:hAnsi="Courier New"/>
                <w:color w:val="E8E8E8"/>
                <w:sz w:val="18"/>
                <w:szCs w:val="18"/>
              </w:rPr>
              <w:t xml:space="preserve">On Site1_Palletizing_Fault_Recovery_Timer DN (one-shot):</w:t>
            </w:r>
          </w:p>
          <w:p>
            <w:r>
              <w:rPr>
                <w:rFonts w:ascii="Courier New" w:cs="Courier New" w:eastAsia="Courier New" w:hAnsi="Courier New"/>
                <w:color w:val="E8E8E8"/>
                <w:sz w:val="18"/>
                <w:szCs w:val="18"/>
              </w:rPr>
              <w:t xml:space="preserve">  MOV  0    --&gt;  Site1_Palletizing_Fault_Active</w:t>
            </w:r>
          </w:p>
          <w:p>
            <w:r>
              <w:rPr>
                <w:rFonts w:ascii="Courier New" w:cs="Courier New" w:eastAsia="Courier New" w:hAnsi="Courier New"/>
                <w:color w:val="E8E8E8"/>
                <w:sz w:val="18"/>
                <w:szCs w:val="18"/>
              </w:rPr>
              <w:t xml:space="preserve">  MOV  Site1_Palletizing_Fault_Code  --&gt;  Site1_Palletizing_Last_Fault_Code   (log before clear)</w:t>
            </w:r>
          </w:p>
          <w:p>
            <w:r>
              <w:rPr>
                <w:rFonts w:ascii="Courier New" w:cs="Courier New" w:eastAsia="Courier New" w:hAnsi="Courier New"/>
                <w:color w:val="E8E8E8"/>
                <w:sz w:val="18"/>
                <w:szCs w:val="18"/>
              </w:rPr>
              <w:t xml:space="preserve">  MOV  0    --&gt;  Site1_Palletizing_Fault_Code</w:t>
            </w:r>
          </w:p>
          <w:p>
            <w:r>
              <w:rPr>
                <w:rFonts w:ascii="Courier New" w:cs="Courier New" w:eastAsia="Courier New" w:hAnsi="Courier New"/>
                <w:color w:val="E8E8E8"/>
                <w:sz w:val="18"/>
                <w:szCs w:val="18"/>
              </w:rPr>
              <w:t xml:space="preserve">  MOV  ""   --&gt;  Site1_Palletizing_Fault_Description</w:t>
            </w:r>
          </w:p>
          <w:p>
            <w:r>
              <w:rPr>
                <w:rFonts w:ascii="Courier New" w:cs="Courier New" w:eastAsia="Courier New" w:hAnsi="Courier New"/>
                <w:color w:val="E8E8E8"/>
                <w:sz w:val="18"/>
                <w:szCs w:val="18"/>
              </w:rPr>
              <w:t xml:space="preserve">  SUB  current_time  Site1_Palletizing_Downtime_Start_Time  --&gt;  Site1_Palletizing_Downtime_Duration_Sec</w:t>
            </w:r>
          </w:p>
          <w:p>
            <w:r>
              <w:rPr>
                <w:rFonts w:ascii="Courier New" w:cs="Courier New" w:eastAsia="Courier New" w:hAnsi="Courier New"/>
                <w:color w:val="90EE90"/>
                <w:sz w:val="18"/>
                <w:szCs w:val="18"/>
              </w:rPr>
              <w:t xml:space="preserve">  MOV  0    --&gt;  Site1_Palletizing_Machine_State   (transition to IDLE)</w:t>
            </w:r>
          </w:p>
          <w:p>
            <w:r>
              <w:rPr>
                <w:rFonts w:ascii="Courier New" w:cs="Courier New" w:eastAsia="Courier New" w:hAnsi="Courier New"/>
                <w:color w:val="E8E8E8"/>
                <w:sz w:val="18"/>
                <w:szCs w:val="18"/>
              </w:rPr>
              <w:t xml:space="preserve">  (Site1_Palletizing_Bin_Arrival_Timer reset fires in R02 — cycle resumes automatically)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R04 — Production Data and OEE</w:t>
            </w:r>
          </w:p>
        </w:tc>
      </w:tr>
    </w:tbl>
    <w:p>
      <w:pPr>
        <w:spacing w:after="80" w:before="80"/>
      </w:pPr>
      <w:r>
        <w:rPr>
          <w:rFonts w:ascii="Arial" w:cs="Arial" w:eastAsia="Arial" w:hAnsi="Arial"/>
          <w:sz w:val="20"/>
          <w:szCs w:val="20"/>
        </w:rPr>
        <w:t xml:space="preserve">All accumulation, calculation, and lot management logic. Tags calculated here are the primary data published to the UNS. All shift-accumulating tags have corresponding CLR instructions in R01 shift reset handler.</w:t>
      </w:r>
    </w:p>
    <w:p>
      <w:pPr>
        <w:spacing w:after="80" w:before="220"/>
      </w:pPr>
      <w:r>
        <w:rPr>
          <w:rFonts w:ascii="Arial" w:cs="Arial" w:eastAsia="Arial" w:hAnsi="Arial"/>
          <w:b/>
          <w:bCs/>
          <w:color w:val="1F3864"/>
          <w:sz w:val="22"/>
          <w:szCs w:val="22"/>
        </w:rPr>
        <w:t xml:space="preserve">Runtime and Downtime Accumulation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D5E8F0"/>
                <w:sz w:val="18"/>
                <w:szCs w:val="18"/>
              </w:rPr>
              <w:t xml:space="preserve">Site1_Palletizing_Runtime_Sec accumulates when:</w:t>
            </w:r>
          </w:p>
          <w:p>
            <w:r>
              <w:rPr>
                <w:rFonts w:ascii="Courier New" w:cs="Courier New" w:eastAsia="Courier New" w:hAnsi="Courier New"/>
                <w:color w:val="E8E8E8"/>
                <w:sz w:val="18"/>
                <w:szCs w:val="18"/>
              </w:rPr>
              <w:t xml:space="preserve">  Site1_Palletizing_Machine_State = LOADING (1)</w:t>
            </w:r>
          </w:p>
          <w:p>
            <w:r>
              <w:rPr>
                <w:rFonts w:ascii="Courier New" w:cs="Courier New" w:eastAsia="Courier New" w:hAnsi="Courier New"/>
                <w:color w:val="D5E8F0"/>
                <w:sz w:val="18"/>
                <w:szCs w:val="18"/>
              </w:rPr>
              <w:t xml:space="preserve">Site1_Palletizing_Downtime_Sec accumulates when:</w:t>
            </w:r>
          </w:p>
          <w:p>
            <w:r>
              <w:rPr>
                <w:rFonts w:ascii="Courier New" w:cs="Courier New" w:eastAsia="Courier New" w:hAnsi="Courier New"/>
                <w:color w:val="E8E8E8"/>
                <w:sz w:val="18"/>
                <w:szCs w:val="18"/>
              </w:rPr>
              <w:t xml:space="preserve">  Site1_Palletizing_Machine_State = FAULTED (3)</w:t>
            </w:r>
          </w:p>
          <w:p>
            <w:r>
              <w:rPr>
                <w:rFonts w:ascii="Courier New" w:cs="Courier New" w:eastAsia="Courier New" w:hAnsi="Courier New"/>
                <w:color w:val="E8E8E8"/>
                <w:sz w:val="18"/>
                <w:szCs w:val="18"/>
              </w:rPr>
              <w:t xml:space="preserve">Both use TON timers with .ACC read each scan</w:t>
            </w:r>
          </w:p>
          <w:p>
            <w:r>
              <w:rPr>
                <w:rFonts w:ascii="Courier New" w:cs="Courier New" w:eastAsia="Courier New" w:hAnsi="Courier New"/>
                <w:color w:val="D5E8F0"/>
                <w:sz w:val="18"/>
                <w:szCs w:val="18"/>
              </w:rPr>
              <w:t xml:space="preserve">Site1_Palletizing_Planned_Production_Time_Sec:</w:t>
            </w:r>
          </w:p>
          <w:p>
            <w:r>
              <w:rPr>
                <w:rFonts w:ascii="Courier New" w:cs="Courier New" w:eastAsia="Courier New" w:hAnsi="Courier New"/>
                <w:color w:val="E8E8E8"/>
                <w:sz w:val="18"/>
                <w:szCs w:val="18"/>
              </w:rPr>
              <w:t xml:space="preserve">  Set at shift start = shift duration in seconds (28800 = 8hr)</w:t>
            </w:r>
          </w:p>
        </w:tc>
      </w:tr>
    </w:tbl>
    <w:p>
      <w:pPr>
        <w:spacing w:after="80" w:before="220"/>
      </w:pPr>
      <w:r>
        <w:rPr>
          <w:rFonts w:ascii="Arial" w:cs="Arial" w:eastAsia="Arial" w:hAnsi="Arial"/>
          <w:b/>
          <w:bCs/>
          <w:color w:val="1F3864"/>
          <w:sz w:val="22"/>
          <w:szCs w:val="22"/>
        </w:rPr>
        <w:t xml:space="preserve">OEE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E8E8E8"/>
                <w:sz w:val="18"/>
                <w:szCs w:val="18"/>
              </w:rPr>
              <w:t xml:space="preserve">Site1_Palletizing_Availability_Pct  = (Runtime_Sec / Planned_Production_Time_Sec) * 100</w:t>
            </w:r>
          </w:p>
          <w:p>
            <w:r>
              <w:rPr>
                <w:rFonts w:ascii="Courier New" w:cs="Courier New" w:eastAsia="Courier New" w:hAnsi="Courier New"/>
                <w:color w:val="E8E8E8"/>
                <w:sz w:val="18"/>
                <w:szCs w:val="18"/>
              </w:rPr>
              <w:t xml:space="preserve">Site1_Palletizing_Performance_Pct   = (Ideal_Cycle_Time_Sec / Cycle_Time_Sec) * 100</w:t>
            </w:r>
          </w:p>
          <w:p>
            <w:r>
              <w:rPr>
                <w:rFonts w:ascii="Courier New" w:cs="Courier New" w:eastAsia="Courier New" w:hAnsi="Courier New"/>
                <w:color w:val="E8E8E8"/>
                <w:sz w:val="18"/>
                <w:szCs w:val="18"/>
              </w:rPr>
              <w:t xml:space="preserve">Site1_Palletizing_Quality_Pct       = (Good_Parts_Shift / Parts_Shift) * 100</w:t>
            </w:r>
          </w:p>
          <w:p>
            <w:r>
              <w:rPr>
                <w:rFonts w:ascii="Courier New" w:cs="Courier New" w:eastAsia="Courier New" w:hAnsi="Courier New"/>
                <w:color w:val="90EE90"/>
                <w:sz w:val="18"/>
                <w:szCs w:val="18"/>
              </w:rPr>
              <w:t xml:space="preserve">Site1_Palletizing_OEE_Pct           = (Availability_Pct * Performance_Pct * Quality_Pct) / 10000</w:t>
            </w:r>
          </w:p>
          <w:p>
            <w:r>
              <w:rPr>
                <w:rFonts w:ascii="Courier New" w:cs="Courier New" w:eastAsia="Courier New" w:hAnsi="Courier New"/>
                <w:color w:val="E8E8E8"/>
                <w:sz w:val="18"/>
                <w:szCs w:val="18"/>
              </w:rPr>
              <w:t xml:space="preserve"> </w:t>
            </w:r>
          </w:p>
          <w:p>
            <w:r>
              <w:rPr>
                <w:rFonts w:ascii="Courier New" w:cs="Courier New" w:eastAsia="Courier New" w:hAnsi="Courier New"/>
                <w:color w:val="D5E8F0"/>
                <w:sz w:val="18"/>
                <w:szCs w:val="18"/>
              </w:rPr>
              <w:t xml:space="preserve">Site1_Palletizing_Ideal_Cycle_Time_Sec:  Constant — set per machine spec (base bin fill time)</w:t>
            </w:r>
          </w:p>
          <w:p>
            <w:r>
              <w:rPr>
                <w:rFonts w:ascii="Courier New" w:cs="Courier New" w:eastAsia="Courier New" w:hAnsi="Courier New"/>
                <w:color w:val="D5E8F0"/>
                <w:sz w:val="18"/>
                <w:szCs w:val="18"/>
              </w:rPr>
              <w:t xml:space="preserve">Site1_Palletizing_Cycle_Time_Sec:        Measured — Parts_Load_Timer.ACC at bin complete</w:t>
            </w:r>
          </w:p>
          <w:p>
            <w:r>
              <w:rPr>
                <w:rFonts w:ascii="Courier New" w:cs="Courier New" w:eastAsia="Courier New" w:hAnsi="Courier New"/>
                <w:color w:val="E8E8E8"/>
                <w:sz w:val="18"/>
                <w:szCs w:val="18"/>
              </w:rPr>
              <w:t xml:space="preserve"> </w:t>
            </w:r>
          </w:p>
          <w:p>
            <w:r>
              <w:rPr>
                <w:rFonts w:ascii="Courier New" w:cs="Courier New" w:eastAsia="Courier New" w:hAnsi="Courier New"/>
                <w:color w:val="E8E8E8"/>
                <w:sz w:val="18"/>
                <w:szCs w:val="18"/>
              </w:rPr>
              <w:t xml:space="preserve">Fault 02 (overload) increments Reject_Count_Shift by fixed value on each event</w:t>
            </w:r>
          </w:p>
          <w:p>
            <w:r>
              <w:rPr>
                <w:rFonts w:ascii="Courier New" w:cs="Courier New" w:eastAsia="Courier New" w:hAnsi="Courier New"/>
                <w:color w:val="E8E8E8"/>
                <w:sz w:val="18"/>
                <w:szCs w:val="18"/>
              </w:rPr>
              <w:t xml:space="preserve">Scrap_Count_Shift increments by 1 on each fault event (any fault)</w:t>
            </w:r>
          </w:p>
          <w:p>
            <w:r>
              <w:rPr>
                <w:rFonts w:ascii="Courier New" w:cs="Courier New" w:eastAsia="Courier New" w:hAnsi="Courier New"/>
                <w:color w:val="E8E8E8"/>
                <w:sz w:val="18"/>
                <w:szCs w:val="18"/>
              </w:rPr>
              <w:t xml:space="preserve">Good_Parts_Shift = Parts_Shift - Reject_Count_Shift - Scrap_Count_Shift</w:t>
            </w:r>
          </w:p>
        </w:tc>
      </w:tr>
    </w:tbl>
    <w:p>
      <w:pPr>
        <w:spacing w:after="80" w:before="220"/>
      </w:pPr>
      <w:r>
        <w:rPr>
          <w:rFonts w:ascii="Arial" w:cs="Arial" w:eastAsia="Arial" w:hAnsi="Arial"/>
          <w:b/>
          <w:bCs/>
          <w:color w:val="1F3864"/>
          <w:sz w:val="22"/>
          <w:szCs w:val="22"/>
        </w:rPr>
        <w:t xml:space="preserve">Parts Per Hour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D5E8F0"/>
                <w:sz w:val="18"/>
                <w:szCs w:val="18"/>
              </w:rPr>
              <w:t xml:space="preserve">Calculated every 60 seconds via TON timer done bit</w:t>
            </w:r>
          </w:p>
          <w:p>
            <w:r>
              <w:rPr>
                <w:rFonts w:ascii="Courier New" w:cs="Courier New" w:eastAsia="Courier New" w:hAnsi="Courier New"/>
                <w:color w:val="E8E8E8"/>
                <w:sz w:val="18"/>
                <w:szCs w:val="18"/>
              </w:rPr>
              <w:t xml:space="preserve">Parts_Per_Hour_Actual = (Parts_Shift / Runtime_Sec) * 3600</w:t>
            </w:r>
          </w:p>
          <w:p>
            <w:r>
              <w:rPr>
                <w:rFonts w:ascii="Courier New" w:cs="Courier New" w:eastAsia="Courier New" w:hAnsi="Courier New"/>
                <w:color w:val="E8E8E8"/>
                <w:sz w:val="18"/>
                <w:szCs w:val="18"/>
              </w:rPr>
              <w:t xml:space="preserve">Protected against divide by zero — only calculates when Runtime_Sec &gt; 0</w:t>
            </w:r>
          </w:p>
        </w:tc>
      </w:tr>
    </w:tbl>
    <w:p>
      <w:pPr>
        <w:spacing w:after="80" w:before="220"/>
      </w:pPr>
      <w:r>
        <w:rPr>
          <w:rFonts w:ascii="Arial" w:cs="Arial" w:eastAsia="Arial" w:hAnsi="Arial"/>
          <w:b/>
          <w:bCs/>
          <w:color w:val="1F3864"/>
          <w:sz w:val="22"/>
          <w:szCs w:val="22"/>
        </w:rPr>
        <w:t xml:space="preserve">Lot Number Generation</w:t>
      </w:r>
    </w:p>
    <w:p>
      <w:pPr>
        <w:spacing w:after="80" w:before="80"/>
      </w:pPr>
      <w:r>
        <w:rPr>
          <w:rFonts w:ascii="Arial" w:cs="Arial" w:eastAsia="Arial" w:hAnsi="Arial"/>
          <w:sz w:val="20"/>
          <w:szCs w:val="20"/>
        </w:rPr>
        <w:t xml:space="preserve">Lot number is constructed on each bin complete event. Two components concatenated into a STRING tag: date portion (YYYYMMDD) passed in from EPIC system clock, and a 5-digit zero-padded sequence number maintained as a DINT counter that increments on every bin complete and resets at midnight via Node-RED shift reset mechanism.</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D5E8F0"/>
                <w:sz w:val="18"/>
                <w:szCs w:val="18"/>
              </w:rPr>
              <w:t xml:space="preserve">Site1_Palletizing_Lot_Sequence_Counter:  CTU on BIN_COMPLETE state entry (one-shot)</w:t>
            </w:r>
          </w:p>
          <w:p>
            <w:r>
              <w:rPr>
                <w:rFonts w:ascii="Courier New" w:cs="Courier New" w:eastAsia="Courier New" w:hAnsi="Courier New"/>
                <w:color w:val="D5E8F0"/>
                <w:sz w:val="18"/>
                <w:szCs w:val="18"/>
              </w:rPr>
              <w:t xml:space="preserve">Site1_Palletizing_Lot_Date_String:       Passed from EPIC via EtherNet/IP tag write — updates at midnight</w:t>
            </w:r>
          </w:p>
          <w:p>
            <w:r>
              <w:rPr>
                <w:rFonts w:ascii="Courier New" w:cs="Courier New" w:eastAsia="Courier New" w:hAnsi="Courier New"/>
                <w:color w:val="E8E8E8"/>
                <w:sz w:val="18"/>
                <w:szCs w:val="18"/>
              </w:rPr>
              <w:t xml:space="preserve"> </w:t>
            </w:r>
          </w:p>
          <w:p>
            <w:r>
              <w:rPr>
                <w:rFonts w:ascii="Courier New" w:cs="Courier New" w:eastAsia="Courier New" w:hAnsi="Courier New"/>
                <w:color w:val="E8E8E8"/>
                <w:sz w:val="18"/>
                <w:szCs w:val="18"/>
              </w:rPr>
              <w:t xml:space="preserve">Lot number construction on bin complete:</w:t>
            </w:r>
          </w:p>
          <w:p>
            <w:r>
              <w:rPr>
                <w:rFonts w:ascii="Courier New" w:cs="Courier New" w:eastAsia="Courier New" w:hAnsi="Courier New"/>
                <w:color w:val="E8E8E8"/>
                <w:sz w:val="18"/>
                <w:szCs w:val="18"/>
              </w:rPr>
              <w:t xml:space="preserve">  Format Lot_Sequence_Counter as zero-padded 5-digit string  --&gt;  Lot_Seq_String</w:t>
            </w:r>
          </w:p>
          <w:p>
            <w:r>
              <w:rPr>
                <w:rFonts w:ascii="Courier New" w:cs="Courier New" w:eastAsia="Courier New" w:hAnsi="Courier New"/>
                <w:color w:val="E8E8E8"/>
                <w:sz w:val="18"/>
                <w:szCs w:val="18"/>
              </w:rPr>
              <w:t xml:space="preserve">  CONCAT  Lot_Date_String  "-"  Lot_Seq_String  --&gt;  Site1_Palletizing_Lot_Number</w:t>
            </w:r>
          </w:p>
          <w:p>
            <w:r>
              <w:rPr>
                <w:rFonts w:ascii="Courier New" w:cs="Courier New" w:eastAsia="Courier New" w:hAnsi="Courier New"/>
                <w:color w:val="E8E8E8"/>
                <w:sz w:val="18"/>
                <w:szCs w:val="18"/>
              </w:rPr>
              <w:t xml:space="preserve"> </w:t>
            </w:r>
          </w:p>
          <w:p>
            <w:r>
              <w:rPr>
                <w:rFonts w:ascii="Courier New" w:cs="Courier New" w:eastAsia="Courier New" w:hAnsi="Courier New"/>
                <w:color w:val="E8E8E8"/>
                <w:sz w:val="18"/>
                <w:szCs w:val="18"/>
              </w:rPr>
              <w:t xml:space="preserve">Lot quantity variance via masked move:</w:t>
            </w:r>
          </w:p>
          <w:p>
            <w:r>
              <w:rPr>
                <w:rFonts w:ascii="Courier New" w:cs="Courier New" w:eastAsia="Courier New" w:hAnsi="Courier New"/>
                <w:color w:val="E8E8E8"/>
                <w:sz w:val="18"/>
                <w:szCs w:val="18"/>
              </w:rPr>
              <w:t xml:space="preserve">  MVM  Free_Run_Ms_Timer.ACC  mask:0x001F  --&gt;  Lot_Qty_Variance</w:t>
            </w:r>
          </w:p>
          <w:p>
            <w:r>
              <w:rPr>
                <w:rFonts w:ascii="Courier New" w:cs="Courier New" w:eastAsia="Courier New" w:hAnsi="Courier New"/>
                <w:color w:val="E8E8E8"/>
                <w:sz w:val="18"/>
                <w:szCs w:val="18"/>
              </w:rPr>
              <w:t xml:space="preserve">  ADD  Parts_Per_Bin_Base  Lot_Qty_Variance  --&gt;  Lot_Part_Count</w:t>
            </w:r>
          </w:p>
          <w:p>
            <w:r>
              <w:rPr>
                <w:rFonts w:ascii="Courier New" w:cs="Courier New" w:eastAsia="Courier New" w:hAnsi="Courier New"/>
                <w:color w:val="E8E8E8"/>
                <w:sz w:val="18"/>
                <w:szCs w:val="18"/>
              </w:rPr>
              <w:t xml:space="preserve"> </w:t>
            </w:r>
          </w:p>
          <w:p>
            <w:r>
              <w:rPr>
                <w:rFonts w:ascii="Courier New" w:cs="Courier New" w:eastAsia="Courier New" w:hAnsi="Courier New"/>
                <w:color w:val="90EE90"/>
                <w:sz w:val="18"/>
                <w:szCs w:val="18"/>
              </w:rPr>
              <w:t xml:space="preserve">Example output:  20260328-00047</w:t>
            </w:r>
          </w:p>
        </w:tc>
      </w:tr>
    </w:tbl>
    <w:p>
      <w:pPr>
        <w:spacing w:after="80" w:before="220"/>
      </w:pPr>
      <w:r>
        <w:rPr>
          <w:rFonts w:ascii="Arial" w:cs="Arial" w:eastAsia="Arial" w:hAnsi="Arial"/>
          <w:b/>
          <w:bCs/>
          <w:color w:val="1F3864"/>
          <w:sz w:val="22"/>
          <w:szCs w:val="22"/>
        </w:rPr>
        <w:t xml:space="preserve">Transfer Request Handshake</w:t>
      </w:r>
    </w:p>
    <w:p>
      <w:pPr>
        <w:spacing w:after="80" w:before="80"/>
      </w:pPr>
      <w:r>
        <w:rPr>
          <w:rFonts w:ascii="Arial" w:cs="Arial" w:eastAsia="Arial" w:hAnsi="Arial"/>
          <w:sz w:val="20"/>
          <w:szCs w:val="20"/>
        </w:rPr>
        <w:t xml:space="preserve">Site1_Palletizing_Transfer_Request latches TRUE on bin complete. It remains TRUE until EPIC acknowledges receipt via a corresponding handshake tag written back to the Micro850. On acknowledgement, Site1_Palletizing_Transfer_Request clears and Site1_Palletizing_Pallet_Bins_Staged increments. This ensures no transfer event is lost if the EPIC or Node-RED is momentarily busy.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E8E8E8"/>
                <w:sz w:val="18"/>
                <w:szCs w:val="18"/>
              </w:rPr>
              <w:t xml:space="preserve">On BIN_COMPLETE (one-shot):</w:t>
            </w:r>
          </w:p>
          <w:p>
            <w:r>
              <w:rPr>
                <w:rFonts w:ascii="Courier New" w:cs="Courier New" w:eastAsia="Courier New" w:hAnsi="Courier New"/>
                <w:color w:val="E8E8E8"/>
                <w:sz w:val="18"/>
                <w:szCs w:val="18"/>
              </w:rPr>
              <w:t xml:space="preserve">  MOV  1  --&gt;  Site1_Palletizing_Transfer_Request      (latches — published to UNS)</w:t>
            </w:r>
          </w:p>
          <w:p>
            <w:r>
              <w:rPr>
                <w:rFonts w:ascii="Courier New" w:cs="Courier New" w:eastAsia="Courier New" w:hAnsi="Courier New"/>
                <w:color w:val="E8E8E8"/>
                <w:sz w:val="18"/>
                <w:szCs w:val="18"/>
              </w:rPr>
              <w:t xml:space="preserve">  MOV  1  --&gt;  Site1_Palletizing_Lot_Complete          (one-shot bit)</w:t>
            </w:r>
          </w:p>
          <w:p>
            <w:r>
              <w:rPr>
                <w:rFonts w:ascii="Courier New" w:cs="Courier New" w:eastAsia="Courier New" w:hAnsi="Courier New"/>
                <w:color w:val="E8E8E8"/>
                <w:sz w:val="18"/>
                <w:szCs w:val="18"/>
              </w:rPr>
              <w:t xml:space="preserve"> </w:t>
            </w:r>
          </w:p>
          <w:p>
            <w:r>
              <w:rPr>
                <w:rFonts w:ascii="Courier New" w:cs="Courier New" w:eastAsia="Courier New" w:hAnsi="Courier New"/>
                <w:color w:val="E8E8E8"/>
                <w:sz w:val="18"/>
                <w:szCs w:val="18"/>
              </w:rPr>
              <w:t xml:space="preserve">On EPIC acknowledgement received:</w:t>
            </w:r>
          </w:p>
          <w:p>
            <w:r>
              <w:rPr>
                <w:rFonts w:ascii="Courier New" w:cs="Courier New" w:eastAsia="Courier New" w:hAnsi="Courier New"/>
                <w:color w:val="90EE90"/>
                <w:sz w:val="18"/>
                <w:szCs w:val="18"/>
              </w:rPr>
              <w:t xml:space="preserve">  MOV  0  --&gt;  Site1_Palletizing_Transfer_Request      (clears latch)</w:t>
            </w:r>
          </w:p>
          <w:p>
            <w:r>
              <w:rPr>
                <w:rFonts w:ascii="Courier New" w:cs="Courier New" w:eastAsia="Courier New" w:hAnsi="Courier New"/>
                <w:color w:val="E8E8E8"/>
                <w:sz w:val="18"/>
                <w:szCs w:val="18"/>
              </w:rPr>
              <w:t xml:space="preserve">  CTU  Site1_Palletizing_Pallet_Bins_Staged            (increments staged bin count)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R05 — Outputs</w:t>
            </w:r>
          </w:p>
        </w:tc>
      </w:tr>
    </w:tbl>
    <w:p>
      <w:pPr>
        <w:spacing w:after="80" w:before="80"/>
      </w:pPr>
      <w:r>
        <w:rPr>
          <w:rFonts w:ascii="Arial" w:cs="Arial" w:eastAsia="Arial" w:hAnsi="Arial"/>
          <w:sz w:val="20"/>
          <w:szCs w:val="20"/>
        </w:rPr>
        <w:t xml:space="preserve">All physical output coils are energized here and only here. No output instruction appears in any other routine. This ensures complete visibility of all output conditions in one location and prevents conflicting output logic across routines.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D5E8F0"/>
                <w:sz w:val="18"/>
                <w:szCs w:val="18"/>
              </w:rPr>
              <w:t xml:space="preserve">O0 — Site1_Palletizing_Light_Running:</w:t>
            </w:r>
          </w:p>
          <w:p>
            <w:r>
              <w:rPr>
                <w:rFonts w:ascii="Courier New" w:cs="Courier New" w:eastAsia="Courier New" w:hAnsi="Courier New"/>
                <w:color w:val="E8E8E8"/>
                <w:sz w:val="18"/>
                <w:szCs w:val="18"/>
              </w:rPr>
              <w:t xml:space="preserve">  Energized when:  Site1_Palletizing_Machine_State = LOADING (1)</w:t>
            </w:r>
          </w:p>
          <w:p>
            <w:r>
              <w:rPr>
                <w:rFonts w:ascii="Courier New" w:cs="Courier New" w:eastAsia="Courier New" w:hAnsi="Courier New"/>
                <w:color w:val="E8E8E8"/>
                <w:sz w:val="18"/>
                <w:szCs w:val="18"/>
              </w:rPr>
              <w:t xml:space="preserve"> </w:t>
            </w:r>
          </w:p>
          <w:p>
            <w:r>
              <w:rPr>
                <w:rFonts w:ascii="Courier New" w:cs="Courier New" w:eastAsia="Courier New" w:hAnsi="Courier New"/>
                <w:color w:val="D5E8F0"/>
                <w:sz w:val="18"/>
                <w:szCs w:val="18"/>
              </w:rPr>
              <w:t xml:space="preserve">O1 — Site1_Palletizing_Light_Faulted:</w:t>
            </w:r>
          </w:p>
          <w:p>
            <w:r>
              <w:rPr>
                <w:rFonts w:ascii="Courier New" w:cs="Courier New" w:eastAsia="Courier New" w:hAnsi="Courier New"/>
                <w:color w:val="E8E8E8"/>
                <w:sz w:val="18"/>
                <w:szCs w:val="18"/>
              </w:rPr>
              <w:t xml:space="preserve">  Energized when:  Site1_Palletizing_Fault_Active = 1</w:t>
            </w:r>
          </w:p>
          <w:p>
            <w:r>
              <w:rPr>
                <w:rFonts w:ascii="Courier New" w:cs="Courier New" w:eastAsia="Courier New" w:hAnsi="Courier New"/>
                <w:color w:val="E8E8E8"/>
                <w:sz w:val="18"/>
                <w:szCs w:val="18"/>
              </w:rPr>
              <w:t xml:space="preserve"> </w:t>
            </w:r>
          </w:p>
          <w:p>
            <w:r>
              <w:rPr>
                <w:rFonts w:ascii="Courier New" w:cs="Courier New" w:eastAsia="Courier New" w:hAnsi="Courier New"/>
                <w:color w:val="D5E8F0"/>
                <w:sz w:val="18"/>
                <w:szCs w:val="18"/>
              </w:rPr>
              <w:t xml:space="preserve">O2 — Site1_Palletizing_Light_Auto:</w:t>
            </w:r>
          </w:p>
          <w:p>
            <w:r>
              <w:rPr>
                <w:rFonts w:ascii="Courier New" w:cs="Courier New" w:eastAsia="Courier New" w:hAnsi="Courier New"/>
                <w:color w:val="E8E8E8"/>
                <w:sz w:val="18"/>
                <w:szCs w:val="18"/>
              </w:rPr>
              <w:t xml:space="preserve">  Energized when:  Site1_Palletizing_Machine_Auto = 1</w:t>
            </w:r>
          </w:p>
        </w:tc>
      </w:tr>
    </w:tbl>
    <w:p>
      <w:pPr>
        <w:pBdr>
          <w:bottom w:val="single" w:color="1F3864" w:sz="6" w:space="1"/>
        </w:pBdr>
        <w:spacing w:after="120" w:before="320"/>
      </w:pPr>
      <w:r>
        <w:rPr>
          <w:rFonts w:ascii="Arial" w:cs="Arial" w:eastAsia="Arial" w:hAnsi="Arial"/>
          <w:b/>
          <w:bCs/>
          <w:color w:val="1F3864"/>
          <w:sz w:val="24"/>
          <w:szCs w:val="24"/>
        </w:rPr>
        <w:t xml:space="preserve">5.  Tag Summary — UNS Published Tags</w:t>
      </w:r>
    </w:p>
    <w:p>
      <w:pPr>
        <w:spacing w:after="80" w:before="80"/>
      </w:pPr>
      <w:r>
        <w:rPr>
          <w:rFonts w:ascii="Arial" w:cs="Arial" w:eastAsia="Arial" w:hAnsi="Arial"/>
          <w:sz w:val="20"/>
          <w:szCs w:val="20"/>
        </w:rPr>
        <w:t xml:space="preserve">All tags below are published to the Unified Namespace via EPIC Node-RED flows. Full tag names follow the ISA-95 naming convention — prefix Site1_Palletizing_ applies to all tags in this program. These tags correspond directly to the subscription register Section 5.8.</w:t>
      </w:r>
    </w:p>
    <w:p>
      <w:pPr>
        <w:spacing w:after="60" w:before="180"/>
      </w:pPr>
      <w:r>
        <w:rPr>
          <w:rFonts w:ascii="Arial" w:cs="Arial" w:eastAsia="Arial" w:hAnsi="Arial"/>
          <w:b/>
          <w:bCs/>
          <w:color w:val="1F3864"/>
          <w:sz w:val="20"/>
          <w:szCs w:val="20"/>
        </w:rPr>
        <w:t xml:space="preserve">Machine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800"/>
        <w:gridCol w:w="4160"/>
      </w:tblGrid>
      <w:tr>
        <w:tc>
          <w:tcPr>
            <w:tcW w:type="dxa" w:w="36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Unit</w:t>
            </w:r>
          </w:p>
        </w:tc>
        <w:tc>
          <w:tcPr>
            <w:tcW w:type="dxa" w:w="41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 / Behavior</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Site1_Palletizing_Machine_Running</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BOOL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TRUE when Site1_Palletizing_Machine_State = LOADING</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Site1_Palletizing_Machine_Stopped</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BOOL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TRUE when Site1_Palletizing_Machine_State = IDLE and not faulted</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Site1_Palletizing_Machine_Faulted</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BOOL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TRUE when Site1_Palletizing_Machine_State = FAULTED</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Site1_Palletizing_Machine_Auto</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BOOL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TRUE when Auto mode active</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Site1_Palletizing_Machine_Manual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BOOL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TRUE when Manual mode active</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Site1_Palletizing_Estop_Active</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BOOL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TRUE when Site1_Palletizing_Op_Estop_Sim input is active</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Site1_Palletizing_Machine_State</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Current state machine value 0–4</w:t>
            </w:r>
          </w:p>
        </w:tc>
      </w:tr>
    </w:tbl>
    <w:p>
      <w:pPr>
        <w:spacing w:after="60" w:before="180"/>
      </w:pPr>
      <w:r>
        <w:rPr>
          <w:rFonts w:ascii="Arial" w:cs="Arial" w:eastAsia="Arial" w:hAnsi="Arial"/>
          <w:b/>
          <w:bCs/>
          <w:color w:val="1F3864"/>
          <w:sz w:val="20"/>
          <w:szCs w:val="20"/>
        </w:rPr>
        <w:t xml:space="preserve">OEE —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800"/>
        <w:gridCol w:w="4160"/>
      </w:tblGrid>
      <w:tr>
        <w:tc>
          <w:tcPr>
            <w:tcW w:type="dxa" w:w="36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Unit</w:t>
            </w:r>
          </w:p>
        </w:tc>
        <w:tc>
          <w:tcPr>
            <w:tcW w:type="dxa" w:w="41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 / Behavior</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Site1_Palletizing_Planned_Production_Time_Sec</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Sec</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Shift duration in seconds — set at shift start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Site1_Palletizing_Runtime_Sec</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Sec</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Accumulated loading time this shift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Site1_Palletizing_Downtime_Sec</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Sec</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Accumulated fault time this shift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Site1_Palletizing_Availability_Pct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REAL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Pct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Runtime / Planned × 100</w:t>
            </w:r>
          </w:p>
        </w:tc>
      </w:tr>
    </w:tbl>
    <w:p>
      <w:pPr>
        <w:spacing w:after="60" w:before="180"/>
      </w:pPr>
      <w:r>
        <w:rPr>
          <w:rFonts w:ascii="Arial" w:cs="Arial" w:eastAsia="Arial" w:hAnsi="Arial"/>
          <w:b/>
          <w:bCs/>
          <w:color w:val="1F3864"/>
          <w:sz w:val="20"/>
          <w:szCs w:val="20"/>
        </w:rPr>
        <w:t xml:space="preserve">OEE —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800"/>
        <w:gridCol w:w="4160"/>
      </w:tblGrid>
      <w:tr>
        <w:tc>
          <w:tcPr>
            <w:tcW w:type="dxa" w:w="36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Unit</w:t>
            </w:r>
          </w:p>
        </w:tc>
        <w:tc>
          <w:tcPr>
            <w:tcW w:type="dxa" w:w="41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 / Behavior</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Site1_Palletizing_Cycle_Time_Sec</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REAL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Sec</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Measured bin fill time — last completed cycle</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Site1_Palletizing_Ideal_Cycle_Time_Sec</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REAL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Sec</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Target bin fill time at rated speed — constant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Site1_Palletizing_Parts_Per_Hour_Actual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REAL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Pph</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Calculated actual parts per hour</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Site1_Palletizing_Parts_Per_Hour_Target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REAL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Pph</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Target parts per hour at ideal cycle time</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Site1_Palletizing_Performance_Pct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REAL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Pct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Ideal / Actual cycle time × 100</w:t>
            </w:r>
          </w:p>
        </w:tc>
      </w:tr>
    </w:tbl>
    <w:p>
      <w:pPr>
        <w:spacing w:after="60" w:before="180"/>
      </w:pPr>
      <w:r>
        <w:rPr>
          <w:rFonts w:ascii="Arial" w:cs="Arial" w:eastAsia="Arial" w:hAnsi="Arial"/>
          <w:b/>
          <w:bCs/>
          <w:color w:val="1F3864"/>
          <w:sz w:val="20"/>
          <w:szCs w:val="20"/>
        </w:rPr>
        <w:t xml:space="preserve">OEE —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800"/>
        <w:gridCol w:w="4160"/>
      </w:tblGrid>
      <w:tr>
        <w:tc>
          <w:tcPr>
            <w:tcW w:type="dxa" w:w="36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Unit</w:t>
            </w:r>
          </w:p>
        </w:tc>
        <w:tc>
          <w:tcPr>
            <w:tcW w:type="dxa" w:w="41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 / Behavior</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Site1_Palletizing_Parts_Total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Count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Cumulative all-time part count — never resets</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Site1_Palletizing_Parts_Shift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Count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Parts this shift — CLR on shift reset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Site1_Palletizing_Good_Parts_Shift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Count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Parts_Shift minus rejects and scrap</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Site1_Palletizing_Reject_Count_Shift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Count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Reject increment on Fault 02 event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Site1_Palletizing_Scrap_Count_Shift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Count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Scrap increment on any fault event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Site1_Palletizing_Reject_Pct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REAL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Pct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Reject_Count_Shift / Parts_Shift × 100</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Site1_Palletizing_Scrap_Pct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REAL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Pct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Scrap_Count_Shift / Parts_Shift × 100</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Site1_Palletizing_Quality_Pct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REAL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Pct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Good_Parts_Shift / Parts_Shift × 100</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Site1_Palletizing_OEE_Pct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REAL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Pct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Availability × Performance × Quality / 10000</w:t>
            </w:r>
          </w:p>
        </w:tc>
      </w:tr>
    </w:tbl>
    <w:p>
      <w:pPr>
        <w:spacing w:after="60" w:before="180"/>
      </w:pPr>
      <w:r>
        <w:rPr>
          <w:rFonts w:ascii="Arial" w:cs="Arial" w:eastAsia="Arial" w:hAnsi="Arial"/>
          <w:b/>
          <w:bCs/>
          <w:color w:val="1F3864"/>
          <w:sz w:val="20"/>
          <w:szCs w:val="20"/>
        </w:rPr>
        <w:t xml:space="preserve">Fault and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800"/>
        <w:gridCol w:w="4160"/>
      </w:tblGrid>
      <w:tr>
        <w:tc>
          <w:tcPr>
            <w:tcW w:type="dxa" w:w="36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Unit</w:t>
            </w:r>
          </w:p>
        </w:tc>
        <w:tc>
          <w:tcPr>
            <w:tcW w:type="dxa" w:w="41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 / Behavior</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Site1_Palletizing_Fault_Active</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BOOL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TRUE when machine is in FAULTED state</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Site1_Palletizing_Fault_Code</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 = Jam/Misalign  2 = Overload Sim  0 = No fault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Site1_Palletizing_Fault_Description</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Plain text — current active fault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Site1_Palletizing_Fault_Count_Shift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Count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Fault events this shift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Site1_Palletizing_Downtime_Start_Time</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Timestamp of most recent fault event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Site1_Palletizing_Downtime_Duration_Sec</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Sec</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Duration of most recent fault — logged on clear</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Site1_Palletizing_Last_Fault_Code</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Fault code of most recently cleared fault</w:t>
            </w:r>
          </w:p>
        </w:tc>
      </w:tr>
    </w:tbl>
    <w:p>
      <w:pPr>
        <w:spacing w:after="60" w:before="180"/>
      </w:pPr>
      <w:r>
        <w:rPr>
          <w:rFonts w:ascii="Arial" w:cs="Arial" w:eastAsia="Arial" w:hAnsi="Arial"/>
          <w:b/>
          <w:bCs/>
          <w:color w:val="1F3864"/>
          <w:sz w:val="20"/>
          <w:szCs w:val="20"/>
        </w:rPr>
        <w:t xml:space="preserve">Palletizer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800"/>
        <w:gridCol w:w="4160"/>
      </w:tblGrid>
      <w:tr>
        <w:tc>
          <w:tcPr>
            <w:tcW w:type="dxa" w:w="36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Tag Name</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Unit</w:t>
            </w:r>
          </w:p>
        </w:tc>
        <w:tc>
          <w:tcPr>
            <w:tcW w:type="dxa" w:w="41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 / Behavior</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Site1_Palletizing_Pallet_Bin_Fill_Pct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REAL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Pct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Parts_Counter / Parts_Per_Bin_Target × 100</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Site1_Palletizing_Pallet_Bin_Count_Shift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Count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Bins completed this shift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Site1_Palletizing_Pallet_Parts_Per_Bin</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Count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Target parts per bin — from analog input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Site1_Palletizing_Pallet_Complete</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BOOL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One-shot TRUE on bin complete</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Site1_Palletizing_Pallet_Bins_Staged</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Count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Bins staged awaiting Site 2 transfer</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Site1_Palletizing_Lot_Number</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Active lot — YYYYMMDD-XXXXX format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Site1_Palletizing_Lot_Part_Count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Count</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Total parts in active lot</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Site1_Palletizing_Lot_Complete</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BOOL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One-shot TRUE on lot close</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Site1_Palletizing_Transfer_Request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BOOL</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Latched TRUE on bin complete — clears on EPIC ACK</w:t>
            </w:r>
          </w:p>
        </w:tc>
      </w:tr>
      <w:tr>
        <w:tc>
          <w:tcPr>
            <w:tcW w:type="dxa" w:w="36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Site1_Palletizing_Shift_Number</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Current shift 1 / 2 / 3 — from Node-RED via EPIC</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DOCUMENT INFORMATION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Document Title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Micro850 Program Specification — Palletizer / Bulk Bin Staging</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Jeremy Field — Senior Automation Technician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Training Simulation — Not for Distribution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Repository</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github.com/JeremySField/loogootee-mfg-training-simulation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Software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Connected Components Workbench (CCW) — Micro850 2080-LC50-48QBB</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Related Docs</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UNS Subscription Register Rev 0.1  /  ISA-95 Tag Naming Standard  /  Project Scope of Work</w:t>
            </w:r>
          </w:p>
        </w:tc>
      </w:tr>
    </w:tbl>
    <w:p>
      <w:pPr>
        <w:spacing w:before="300"/>
        <w:jc w:val="center"/>
      </w:pPr>
      <w:r>
        <w:rPr>
          <w:rFonts w:ascii="Arial" w:cs="Arial" w:eastAsia="Arial" w:hAnsi="Arial"/>
          <w:i/>
          <w:iCs/>
          <w:color w:val="666666"/>
          <w:sz w:val="18"/>
          <w:szCs w:val="18"/>
        </w:rPr>
        <w:t xml:space="preserve">Loogootee Mfg., Inc.  ·  Training Simulation — Not for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2026-04-15T12:31:27.511Z</dcterms:created>
  <dcterms:modified xsi:type="dcterms:W3CDTF">2026-04-15T12:31:27.512Z</dcterms:modified>
</cp:coreProperties>
</file>

<file path=docProps/custom.xml><?xml version="1.0" encoding="utf-8"?>
<Properties xmlns="http://schemas.openxmlformats.org/officeDocument/2006/custom-properties" xmlns:vt="http://schemas.openxmlformats.org/officeDocument/2006/docPropsVTypes"/>
</file>