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83EF8" w14:textId="77777777" w:rsidR="00D54DB4" w:rsidRPr="00D61C2C" w:rsidRDefault="00EA5D2D" w:rsidP="00E721A9">
      <w:pPr>
        <w:pStyle w:val="DOP"/>
        <w:tabs>
          <w:tab w:val="left" w:pos="180"/>
        </w:tabs>
      </w:pPr>
      <w:r w:rsidRPr="00D61C2C">
        <w:t xml:space="preserve">Date of publication </w:t>
      </w:r>
      <w:proofErr w:type="spellStart"/>
      <w:r w:rsidRPr="00D61C2C">
        <w:t>xxxx</w:t>
      </w:r>
      <w:proofErr w:type="spellEnd"/>
      <w:r w:rsidRPr="00D61C2C">
        <w:t xml:space="preserve"> 00, 0000, date of current version </w:t>
      </w:r>
      <w:proofErr w:type="spellStart"/>
      <w:r w:rsidRPr="00D61C2C">
        <w:t>xxxx</w:t>
      </w:r>
      <w:proofErr w:type="spellEnd"/>
      <w:r w:rsidRPr="00D61C2C">
        <w:t xml:space="preserve"> 00, 0000.</w:t>
      </w:r>
    </w:p>
    <w:p w14:paraId="2DF47AF3" w14:textId="77777777" w:rsidR="00EA5D2D" w:rsidRPr="00D61C2C" w:rsidRDefault="00EA5D2D" w:rsidP="0062439C">
      <w:pPr>
        <w:pStyle w:val="DOI"/>
      </w:pPr>
      <w:r w:rsidRPr="00D61C2C">
        <w:t>Digital Object Identifier 10.1109/ACCESS.2017.Doi Number</w:t>
      </w:r>
    </w:p>
    <w:p w14:paraId="171D815D" w14:textId="6E3E766B" w:rsidR="00EA5D2D" w:rsidRPr="00B9598A" w:rsidRDefault="00D82EFE" w:rsidP="00F0222B">
      <w:pPr>
        <w:pStyle w:val="PaperTitle"/>
        <w:jc w:val="center"/>
        <w:rPr>
          <w:lang w:val="es-EC"/>
        </w:rPr>
      </w:pPr>
      <w:r w:rsidRPr="00B9598A">
        <w:rPr>
          <w:lang w:val="es-EC"/>
        </w:rPr>
        <w:t>Análisis de los modelos COCOMO I y II: Estimación de costos aplicada al desarrollo de un sistema bibliotecario</w:t>
      </w:r>
    </w:p>
    <w:p w14:paraId="61F89264" w14:textId="77777777" w:rsidR="00EA5D2D" w:rsidRPr="00B9598A" w:rsidRDefault="0040136E" w:rsidP="005C261D">
      <w:pPr>
        <w:pStyle w:val="AU"/>
        <w:spacing w:after="0"/>
        <w:rPr>
          <w:lang w:val="es-EC"/>
        </w:rPr>
      </w:pPr>
      <w:r w:rsidRPr="00B9598A">
        <w:rPr>
          <w:lang w:val="es-EC"/>
        </w:rPr>
        <w:t>Delgado Pilay, J</w:t>
      </w:r>
      <w:r w:rsidR="005C261D" w:rsidRPr="00B9598A">
        <w:rPr>
          <w:vertAlign w:val="superscript"/>
          <w:lang w:val="es-EC"/>
        </w:rPr>
        <w:t>1</w:t>
      </w:r>
      <w:r w:rsidR="00084BD2" w:rsidRPr="00B9598A">
        <w:rPr>
          <w:lang w:val="es-EC"/>
        </w:rPr>
        <w:t xml:space="preserve">, </w:t>
      </w:r>
      <w:r w:rsidRPr="00B9598A">
        <w:rPr>
          <w:lang w:val="es-EC"/>
        </w:rPr>
        <w:t>Montalvo Sandoval, S</w:t>
      </w:r>
      <w:r w:rsidR="005C261D" w:rsidRPr="00B9598A">
        <w:rPr>
          <w:vertAlign w:val="superscript"/>
          <w:lang w:val="es-EC"/>
        </w:rPr>
        <w:t>2</w:t>
      </w:r>
      <w:r w:rsidR="00084BD2" w:rsidRPr="00B9598A">
        <w:rPr>
          <w:lang w:val="es-EC"/>
        </w:rPr>
        <w:t xml:space="preserve">, </w:t>
      </w:r>
      <w:r w:rsidRPr="00B9598A">
        <w:rPr>
          <w:lang w:val="es-EC"/>
        </w:rPr>
        <w:t>Mota Magallanes, R</w:t>
      </w:r>
      <w:r w:rsidR="005C261D" w:rsidRPr="00B9598A">
        <w:rPr>
          <w:vertAlign w:val="superscript"/>
          <w:lang w:val="es-EC"/>
        </w:rPr>
        <w:t>3</w:t>
      </w:r>
      <w:r w:rsidR="00084BD2" w:rsidRPr="00B9598A">
        <w:rPr>
          <w:lang w:val="es-EC"/>
        </w:rPr>
        <w:t xml:space="preserve">, </w:t>
      </w:r>
      <w:r w:rsidRPr="00B9598A">
        <w:rPr>
          <w:lang w:val="es-EC"/>
        </w:rPr>
        <w:t>Quinde Aspiazu, N</w:t>
      </w:r>
      <w:r w:rsidRPr="00B9598A">
        <w:rPr>
          <w:vertAlign w:val="superscript"/>
          <w:lang w:val="es-EC"/>
        </w:rPr>
        <w:t>4</w:t>
      </w:r>
      <w:r w:rsidRPr="00B9598A">
        <w:rPr>
          <w:lang w:val="es-EC"/>
        </w:rPr>
        <w:t xml:space="preserve"> y Soto Monar, J</w:t>
      </w:r>
      <w:r w:rsidRPr="00B9598A">
        <w:rPr>
          <w:vertAlign w:val="superscript"/>
          <w:lang w:val="es-EC"/>
        </w:rPr>
        <w:t>5</w:t>
      </w:r>
    </w:p>
    <w:p w14:paraId="2FD6E622" w14:textId="4202562A" w:rsidR="005C261D" w:rsidRPr="00AA621D" w:rsidRDefault="005C261D" w:rsidP="005C261D">
      <w:pPr>
        <w:pStyle w:val="Textonotapie"/>
        <w:spacing w:after="540"/>
        <w:ind w:firstLine="0"/>
        <w:rPr>
          <w:sz w:val="14"/>
          <w:szCs w:val="14"/>
          <w:lang w:val="es-EC"/>
        </w:rPr>
      </w:pPr>
      <w:r w:rsidRPr="00AA621D">
        <w:rPr>
          <w:sz w:val="14"/>
          <w:szCs w:val="14"/>
          <w:lang w:val="es-EC"/>
        </w:rPr>
        <w:t xml:space="preserve"> </w:t>
      </w:r>
    </w:p>
    <w:p w14:paraId="624777F2" w14:textId="49BCD0AA" w:rsidR="00EA5D2D" w:rsidRPr="00B9598A" w:rsidRDefault="00364495" w:rsidP="005C3955">
      <w:pPr>
        <w:pStyle w:val="Abstract"/>
        <w:rPr>
          <w:lang w:val="es-EC"/>
        </w:rPr>
      </w:pPr>
      <w:r w:rsidRPr="00B9598A">
        <w:rPr>
          <w:rStyle w:val="H5CharChar"/>
          <w:lang w:val="es-EC"/>
        </w:rPr>
        <w:t>Resumen:</w:t>
      </w:r>
      <w:r w:rsidR="00EA5D2D" w:rsidRPr="00B9598A">
        <w:rPr>
          <w:lang w:val="es-EC"/>
        </w:rPr>
        <w:t xml:space="preserve"> </w:t>
      </w:r>
      <w:r w:rsidR="005E3783" w:rsidRPr="005E3783">
        <w:rPr>
          <w:lang w:val="es-EC"/>
        </w:rPr>
        <w:t>El presente artículo expone la aplicación de modelos matemáticos de estimación de costos en el desarrollo de proyectos de software, específicamente en un Sistema de Gestión Bibliotecaria. Se analizan los modelos COCOMO I y COCOMO II, ampliamente reconocidos en ingeniería de software por su utilidad en la planificación de recursos, tiempo y esfuerzo. A través de la estimación práctica con ambos modelos, se comparan factores clave como esfuerzo total, duración del proyecto, personal requerido, productividad esperada y costo económico, considerando un ingreso mensual fijo por persona.</w:t>
      </w:r>
    </w:p>
    <w:p w14:paraId="6AD177B2" w14:textId="77777777" w:rsidR="00D828C6" w:rsidRPr="00B9598A" w:rsidRDefault="00D828C6" w:rsidP="003B3FFE">
      <w:pPr>
        <w:pStyle w:val="IT"/>
        <w:rPr>
          <w:lang w:val="es-EC"/>
        </w:rPr>
      </w:pPr>
      <w:r w:rsidRPr="00B9598A">
        <w:rPr>
          <w:rStyle w:val="H5CharChar"/>
          <w:lang w:val="es-EC"/>
        </w:rPr>
        <w:t>INDEX TERMS</w:t>
      </w:r>
      <w:r w:rsidR="005C3955" w:rsidRPr="00B9598A">
        <w:rPr>
          <w:lang w:val="es-EC"/>
        </w:rPr>
        <w:t xml:space="preserve"> </w:t>
      </w:r>
      <w:r w:rsidR="0040136E" w:rsidRPr="00B9598A">
        <w:rPr>
          <w:lang w:val="es-EC"/>
        </w:rPr>
        <w:t>COCOMO I, COCOMO II, SISTEMA DE GESTIÓN DE SOFTWARE.</w:t>
      </w:r>
    </w:p>
    <w:p w14:paraId="00E9E061" w14:textId="77777777" w:rsidR="00D828C6" w:rsidRPr="00B9598A" w:rsidRDefault="00D828C6" w:rsidP="003B3FFE">
      <w:pPr>
        <w:pStyle w:val="IT"/>
        <w:rPr>
          <w:lang w:val="es-EC"/>
        </w:rPr>
        <w:sectPr w:rsidR="00D828C6" w:rsidRPr="00B9598A" w:rsidSect="00422716">
          <w:headerReference w:type="default" r:id="rId8"/>
          <w:footerReference w:type="default" r:id="rId9"/>
          <w:pgSz w:w="11520" w:h="15660" w:code="1"/>
          <w:pgMar w:top="1280" w:right="740" w:bottom="1040" w:left="740" w:header="360" w:footer="500" w:gutter="0"/>
          <w:cols w:space="720"/>
          <w:docGrid w:linePitch="360"/>
        </w:sectPr>
      </w:pPr>
    </w:p>
    <w:p w14:paraId="27518E54" w14:textId="00AD46D6" w:rsidR="00D828C6" w:rsidRPr="00B9598A" w:rsidRDefault="00D828C6" w:rsidP="00555F01">
      <w:pPr>
        <w:pStyle w:val="H1NoSpace"/>
        <w:rPr>
          <w:lang w:val="es-EC"/>
        </w:rPr>
      </w:pPr>
      <w:r w:rsidRPr="00B9598A">
        <w:rPr>
          <w:lang w:val="es-EC"/>
        </w:rPr>
        <w:t>I.</w:t>
      </w:r>
      <w:r w:rsidR="005E1970" w:rsidRPr="00B9598A">
        <w:rPr>
          <w:rFonts w:ascii="MS Gothic" w:eastAsia="MS Gothic" w:hAnsi="MS Gothic" w:cs="MS Gothic"/>
          <w:lang w:val="es-EC"/>
        </w:rPr>
        <w:t> </w:t>
      </w:r>
      <w:r w:rsidR="00364495" w:rsidRPr="00B9598A">
        <w:rPr>
          <w:lang w:val="es-EC"/>
        </w:rPr>
        <w:t>INTRODUCCIÓN</w:t>
      </w:r>
    </w:p>
    <w:p w14:paraId="73F15EAB" w14:textId="77777777" w:rsidR="0067402D" w:rsidRPr="00B9598A" w:rsidRDefault="0067402D" w:rsidP="0067402D">
      <w:pPr>
        <w:pStyle w:val="PARA"/>
        <w:rPr>
          <w:spacing w:val="0"/>
          <w:lang w:val="es-EC"/>
        </w:rPr>
      </w:pPr>
      <w:r w:rsidRPr="00B9598A">
        <w:rPr>
          <w:spacing w:val="0"/>
          <w:lang w:val="es-EC"/>
        </w:rPr>
        <w:t>El presente documento tiene como objetivo analizar y aplicar dos modelos matemáticos de estimación de costos, esfuerzo y tiempo en el desarrollo de software, específicamente en un Sistema de Gestión Bibliotecaria. En particular, se aborda el uso de los modelos COCOMO I y COCOMO II, ampliamente utilizados en ingeniería de software para respaldar decisiones durante la planificación y ejecución de proyectos.</w:t>
      </w:r>
    </w:p>
    <w:p w14:paraId="76C423D1" w14:textId="29D51DF6" w:rsidR="009115E9" w:rsidRDefault="009115E9" w:rsidP="0067402D">
      <w:pPr>
        <w:pStyle w:val="PARA"/>
        <w:rPr>
          <w:spacing w:val="0"/>
          <w:lang w:val="es-EC"/>
        </w:rPr>
      </w:pPr>
    </w:p>
    <w:p w14:paraId="4228B29D" w14:textId="77777777" w:rsidR="00F6134E" w:rsidRPr="00F6134E" w:rsidRDefault="00F6134E" w:rsidP="00F6134E">
      <w:pPr>
        <w:pStyle w:val="PARA"/>
        <w:rPr>
          <w:spacing w:val="0"/>
          <w:lang w:val="es-EC"/>
        </w:rPr>
      </w:pPr>
      <w:r w:rsidRPr="00F6134E">
        <w:rPr>
          <w:spacing w:val="0"/>
          <w:lang w:val="es-EC"/>
        </w:rPr>
        <w:t xml:space="preserve">El modelo COCOMO (Constructive </w:t>
      </w:r>
      <w:proofErr w:type="spellStart"/>
      <w:r w:rsidRPr="00F6134E">
        <w:rPr>
          <w:spacing w:val="0"/>
          <w:lang w:val="es-EC"/>
        </w:rPr>
        <w:t>Cost</w:t>
      </w:r>
      <w:proofErr w:type="spellEnd"/>
      <w:r w:rsidRPr="00F6134E">
        <w:rPr>
          <w:spacing w:val="0"/>
          <w:lang w:val="es-EC"/>
        </w:rPr>
        <w:t xml:space="preserve"> </w:t>
      </w:r>
      <w:proofErr w:type="spellStart"/>
      <w:r w:rsidRPr="00F6134E">
        <w:rPr>
          <w:spacing w:val="0"/>
          <w:lang w:val="es-EC"/>
        </w:rPr>
        <w:t>Model</w:t>
      </w:r>
      <w:proofErr w:type="spellEnd"/>
      <w:r w:rsidRPr="00F6134E">
        <w:rPr>
          <w:spacing w:val="0"/>
          <w:lang w:val="es-EC"/>
        </w:rPr>
        <w:t>), propuesto por Barry Boehm en 1981, es una metodología utilizada para estimar el esfuerzo, costo y tiempo necesarios para desarrollar un proyecto de software. COCOMO I se basa en la cantidad de líneas de código fuente (KDSI o KLOC) como principal métrica para calcular las necesidades del proyecto. Este modelo fue muy útil en su época para proyectos de software tradicionales y sigue siendo una referencia importante en ingeniería de software.</w:t>
      </w:r>
    </w:p>
    <w:p w14:paraId="2E590661" w14:textId="77777777" w:rsidR="00F6134E" w:rsidRPr="00F6134E" w:rsidRDefault="00F6134E" w:rsidP="00F6134E">
      <w:pPr>
        <w:pStyle w:val="PARA"/>
        <w:rPr>
          <w:spacing w:val="0"/>
          <w:lang w:val="es-EC"/>
        </w:rPr>
      </w:pPr>
    </w:p>
    <w:p w14:paraId="28568CCF" w14:textId="77777777" w:rsidR="00F6134E" w:rsidRPr="00F6134E" w:rsidRDefault="00F6134E" w:rsidP="00F6134E">
      <w:pPr>
        <w:pStyle w:val="PARA"/>
        <w:rPr>
          <w:spacing w:val="0"/>
          <w:lang w:val="es-EC"/>
        </w:rPr>
      </w:pPr>
      <w:r w:rsidRPr="00F6134E">
        <w:rPr>
          <w:spacing w:val="0"/>
          <w:lang w:val="es-EC"/>
        </w:rPr>
        <w:t xml:space="preserve">COCOMO I se divide en tres niveles: básico, intermedio y detallado. El nivel básico permite estimaciones rápidas usando solo el tamaño del software; el intermedio incorpora factores de costo adicionales como experiencia del equipo o complejidad del software; y el detallado ofrece un análisis más preciso desglosando el proyecto en módulos. A pesar de su utilidad, este modelo fue limitado con el tiempo, ya que no se adaptaba bien a metodologías modernas de desarrollo </w:t>
      </w:r>
      <w:r w:rsidRPr="00F6134E">
        <w:rPr>
          <w:spacing w:val="0"/>
          <w:lang w:val="es-EC"/>
        </w:rPr>
        <w:t>ni a proyectos orientados a objetos o con ciclos de vida iterativos.</w:t>
      </w:r>
    </w:p>
    <w:p w14:paraId="1B64A550" w14:textId="77777777" w:rsidR="00F6134E" w:rsidRPr="00F6134E" w:rsidRDefault="00F6134E" w:rsidP="00F6134E">
      <w:pPr>
        <w:pStyle w:val="PARA"/>
        <w:rPr>
          <w:spacing w:val="0"/>
          <w:lang w:val="es-EC"/>
        </w:rPr>
      </w:pPr>
    </w:p>
    <w:p w14:paraId="7F26A5CE" w14:textId="77777777" w:rsidR="00F6134E" w:rsidRPr="00F6134E" w:rsidRDefault="00F6134E" w:rsidP="00F6134E">
      <w:pPr>
        <w:pStyle w:val="PARA"/>
        <w:rPr>
          <w:spacing w:val="0"/>
          <w:lang w:val="es-EC"/>
        </w:rPr>
      </w:pPr>
      <w:r w:rsidRPr="00F6134E">
        <w:rPr>
          <w:spacing w:val="0"/>
          <w:lang w:val="es-EC"/>
        </w:rPr>
        <w:t>Para responder a estas nuevas necesidades, Boehm y su equipo desarrollaron COCOMO II en la década de 1990. Este modelo es una evolución del original que incorpora prácticas de desarrollo contemporáneas como el uso de componentes reutilizables, herramientas CASE, desarrollo ágil y enfoques iterativos. Además, COCOMO II emplea estimaciones tempranas basadas en el alcance funcional (como puntos de función) y permite ajustar la estimación conforme el proyecto avanza y se tiene más información.</w:t>
      </w:r>
    </w:p>
    <w:p w14:paraId="08B3D570" w14:textId="77777777" w:rsidR="00F6134E" w:rsidRPr="00F6134E" w:rsidRDefault="00F6134E" w:rsidP="00F6134E">
      <w:pPr>
        <w:pStyle w:val="PARA"/>
        <w:rPr>
          <w:spacing w:val="0"/>
          <w:lang w:val="es-EC"/>
        </w:rPr>
      </w:pPr>
    </w:p>
    <w:p w14:paraId="6FEB35CA" w14:textId="760FD811" w:rsidR="00855EF5" w:rsidRDefault="00F6134E" w:rsidP="00F6134E">
      <w:pPr>
        <w:pStyle w:val="PARA"/>
        <w:rPr>
          <w:spacing w:val="0"/>
          <w:lang w:val="es-EC"/>
        </w:rPr>
      </w:pPr>
      <w:r w:rsidRPr="00F6134E">
        <w:rPr>
          <w:spacing w:val="0"/>
          <w:lang w:val="es-EC"/>
        </w:rPr>
        <w:t>COCOMO II ofrece más flexibilidad que su predecesor al incluir tres submodelos: el modelo de aplicación (</w:t>
      </w:r>
      <w:proofErr w:type="spellStart"/>
      <w:r w:rsidRPr="00F6134E">
        <w:rPr>
          <w:spacing w:val="0"/>
          <w:lang w:val="es-EC"/>
        </w:rPr>
        <w:t>Application</w:t>
      </w:r>
      <w:proofErr w:type="spellEnd"/>
      <w:r w:rsidRPr="00F6134E">
        <w:rPr>
          <w:spacing w:val="0"/>
          <w:lang w:val="es-EC"/>
        </w:rPr>
        <w:t xml:space="preserve"> </w:t>
      </w:r>
      <w:proofErr w:type="spellStart"/>
      <w:r w:rsidRPr="00F6134E">
        <w:rPr>
          <w:spacing w:val="0"/>
          <w:lang w:val="es-EC"/>
        </w:rPr>
        <w:t>Composition</w:t>
      </w:r>
      <w:proofErr w:type="spellEnd"/>
      <w:r w:rsidRPr="00F6134E">
        <w:rPr>
          <w:spacing w:val="0"/>
          <w:lang w:val="es-EC"/>
        </w:rPr>
        <w:t xml:space="preserve"> </w:t>
      </w:r>
      <w:proofErr w:type="spellStart"/>
      <w:r w:rsidRPr="00F6134E">
        <w:rPr>
          <w:spacing w:val="0"/>
          <w:lang w:val="es-EC"/>
        </w:rPr>
        <w:t>Model</w:t>
      </w:r>
      <w:proofErr w:type="spellEnd"/>
      <w:r w:rsidRPr="00F6134E">
        <w:rPr>
          <w:spacing w:val="0"/>
          <w:lang w:val="es-EC"/>
        </w:rPr>
        <w:t>), el modelo de diseño temprano (</w:t>
      </w:r>
      <w:proofErr w:type="spellStart"/>
      <w:r w:rsidRPr="00F6134E">
        <w:rPr>
          <w:spacing w:val="0"/>
          <w:lang w:val="es-EC"/>
        </w:rPr>
        <w:t>Early</w:t>
      </w:r>
      <w:proofErr w:type="spellEnd"/>
      <w:r w:rsidRPr="00F6134E">
        <w:rPr>
          <w:spacing w:val="0"/>
          <w:lang w:val="es-EC"/>
        </w:rPr>
        <w:t xml:space="preserve"> </w:t>
      </w:r>
      <w:proofErr w:type="spellStart"/>
      <w:r w:rsidRPr="00F6134E">
        <w:rPr>
          <w:spacing w:val="0"/>
          <w:lang w:val="es-EC"/>
        </w:rPr>
        <w:t>Design</w:t>
      </w:r>
      <w:proofErr w:type="spellEnd"/>
      <w:r w:rsidRPr="00F6134E">
        <w:rPr>
          <w:spacing w:val="0"/>
          <w:lang w:val="es-EC"/>
        </w:rPr>
        <w:t xml:space="preserve"> </w:t>
      </w:r>
      <w:proofErr w:type="spellStart"/>
      <w:r w:rsidRPr="00F6134E">
        <w:rPr>
          <w:spacing w:val="0"/>
          <w:lang w:val="es-EC"/>
        </w:rPr>
        <w:t>Model</w:t>
      </w:r>
      <w:proofErr w:type="spellEnd"/>
      <w:r w:rsidRPr="00F6134E">
        <w:rPr>
          <w:spacing w:val="0"/>
          <w:lang w:val="es-EC"/>
        </w:rPr>
        <w:t xml:space="preserve">) y el modelo de </w:t>
      </w:r>
      <w:proofErr w:type="spellStart"/>
      <w:r w:rsidRPr="00F6134E">
        <w:rPr>
          <w:spacing w:val="0"/>
          <w:lang w:val="es-EC"/>
        </w:rPr>
        <w:t>post-arquitectura</w:t>
      </w:r>
      <w:proofErr w:type="spellEnd"/>
      <w:r w:rsidRPr="00F6134E">
        <w:rPr>
          <w:spacing w:val="0"/>
          <w:lang w:val="es-EC"/>
        </w:rPr>
        <w:t xml:space="preserve"> (Post-</w:t>
      </w:r>
      <w:proofErr w:type="spellStart"/>
      <w:r w:rsidRPr="00F6134E">
        <w:rPr>
          <w:spacing w:val="0"/>
          <w:lang w:val="es-EC"/>
        </w:rPr>
        <w:t>Architecture</w:t>
      </w:r>
      <w:proofErr w:type="spellEnd"/>
      <w:r w:rsidRPr="00F6134E">
        <w:rPr>
          <w:spacing w:val="0"/>
          <w:lang w:val="es-EC"/>
        </w:rPr>
        <w:t xml:space="preserve"> </w:t>
      </w:r>
      <w:proofErr w:type="spellStart"/>
      <w:r w:rsidRPr="00F6134E">
        <w:rPr>
          <w:spacing w:val="0"/>
          <w:lang w:val="es-EC"/>
        </w:rPr>
        <w:t>Model</w:t>
      </w:r>
      <w:proofErr w:type="spellEnd"/>
      <w:r w:rsidRPr="00F6134E">
        <w:rPr>
          <w:spacing w:val="0"/>
          <w:lang w:val="es-EC"/>
        </w:rPr>
        <w:t>), permitiendo realizar estimaciones en distintas fases del ciclo de vida del software. Gracias a estas mejoras, COCOMO II se ha convertido en una herramienta más precisa y adaptable a la complejidad de los proyectos de software actuales.</w:t>
      </w:r>
    </w:p>
    <w:p w14:paraId="744098C2" w14:textId="77777777" w:rsidR="00855EF5" w:rsidRDefault="00855EF5" w:rsidP="0067402D">
      <w:pPr>
        <w:pStyle w:val="PARA"/>
        <w:rPr>
          <w:spacing w:val="0"/>
          <w:lang w:val="es-EC"/>
        </w:rPr>
      </w:pPr>
    </w:p>
    <w:p w14:paraId="50453DEE" w14:textId="77777777" w:rsidR="00855EF5" w:rsidRPr="00B9598A" w:rsidRDefault="00855EF5" w:rsidP="00855EF5">
      <w:pPr>
        <w:pStyle w:val="PARA"/>
        <w:rPr>
          <w:spacing w:val="0"/>
          <w:lang w:val="es-EC"/>
        </w:rPr>
      </w:pPr>
      <w:r w:rsidRPr="00B9598A">
        <w:rPr>
          <w:spacing w:val="0"/>
          <w:lang w:val="es-EC"/>
        </w:rPr>
        <w:t xml:space="preserve">En el ámbito mundial existen diversos sistemas orientados a la automatización de procesos bibliotecarios. Uno de ellos fue desarrollado por el Departamento de Informática de la Universidad de Cienfuegos, en colaboración con la empresa de tecnología para la defensa XETID. Este sistema permite </w:t>
      </w:r>
      <w:r w:rsidRPr="00B9598A">
        <w:rPr>
          <w:spacing w:val="0"/>
          <w:lang w:val="es-EC"/>
        </w:rPr>
        <w:lastRenderedPageBreak/>
        <w:t>informatizar la gestión bibliográfica en unidades militares, incluyendo funciones como préstamos y devoluciones, control de inventario, gestión de usuarios y generación de reportes estadísticos [3].</w:t>
      </w:r>
    </w:p>
    <w:p w14:paraId="0B65C67B" w14:textId="77777777" w:rsidR="00855EF5" w:rsidRPr="00B9598A" w:rsidRDefault="00855EF5" w:rsidP="00855EF5">
      <w:pPr>
        <w:pStyle w:val="PARA"/>
        <w:rPr>
          <w:spacing w:val="0"/>
          <w:lang w:val="es-EC"/>
        </w:rPr>
      </w:pPr>
    </w:p>
    <w:p w14:paraId="5A7C0931" w14:textId="77777777" w:rsidR="00855EF5" w:rsidRPr="00B9598A" w:rsidRDefault="00855EF5" w:rsidP="00855EF5">
      <w:pPr>
        <w:pStyle w:val="PARA"/>
        <w:rPr>
          <w:spacing w:val="0"/>
          <w:lang w:val="es-EC"/>
        </w:rPr>
      </w:pPr>
      <w:r w:rsidRPr="00B9598A">
        <w:rPr>
          <w:spacing w:val="0"/>
          <w:lang w:val="es-EC"/>
        </w:rPr>
        <w:t>Otro ejemplo es el Sistema de Información Bibliotecario creado por estudiantes de Ingeniería de Sistemas de la Universidad Católica de Colombia. Este sistema automatiza procesos administrativos, gestiona diversos perfiles de usuarios, permite búsquedas en catálogos en línea, y genera informes estadísticos sobre el uso de la biblioteca. También permite a los lectores realizar solicitudes de préstamo a través de la plataforma.</w:t>
      </w:r>
    </w:p>
    <w:p w14:paraId="63797298" w14:textId="77777777" w:rsidR="00855EF5" w:rsidRPr="00B9598A" w:rsidRDefault="00855EF5" w:rsidP="00855EF5">
      <w:pPr>
        <w:pStyle w:val="PARA"/>
        <w:rPr>
          <w:spacing w:val="0"/>
          <w:lang w:val="es-EC"/>
        </w:rPr>
      </w:pPr>
    </w:p>
    <w:p w14:paraId="452E0A3C" w14:textId="417667AF" w:rsidR="00855EF5" w:rsidRPr="00B9598A" w:rsidRDefault="00855EF5" w:rsidP="00855EF5">
      <w:pPr>
        <w:pStyle w:val="PARA"/>
        <w:rPr>
          <w:spacing w:val="0"/>
          <w:lang w:val="es-EC"/>
        </w:rPr>
      </w:pPr>
      <w:r w:rsidRPr="00B9598A">
        <w:rPr>
          <w:spacing w:val="0"/>
          <w:lang w:val="es-EC"/>
        </w:rPr>
        <w:t>A diferencia de estos sistemas, el proyecto que se presenta en este artículo está orientado exclusivamente a la gestión administrativa por parte del personal autorizado (administradores y bibliotecarios), excluyendo a los lectores de la manipulación directa del sistema. Además, incluye características distintivas como una interfaz intuitiva, un módulo de gestión de sanciones o multas por retraso o daños, y la gestión de cubículos de estudio disponibles en la biblioteca</w:t>
      </w:r>
      <w:r w:rsidR="002003E6">
        <w:rPr>
          <w:spacing w:val="0"/>
          <w:lang w:val="es-EC"/>
        </w:rPr>
        <w:t>, por último, el proyecto realizado no cuenta con un sistema de facturación debido a que la biblioteca ya cuenta con uno propio y no quiere cambiarlo, siendo este proyecto por así decirlo un sistema administrativo para visualizar cada parte importante de la biblioteca sin recurrir a los libros que se tenía anteriormente</w:t>
      </w:r>
      <w:r w:rsidRPr="00B9598A">
        <w:rPr>
          <w:spacing w:val="0"/>
          <w:lang w:val="es-EC"/>
        </w:rPr>
        <w:t>. Estas funcionalidades amplían el alcance del sistema, adaptándolo a las necesidades reales de</w:t>
      </w:r>
      <w:r w:rsidR="002003E6">
        <w:rPr>
          <w:spacing w:val="0"/>
          <w:lang w:val="es-EC"/>
        </w:rPr>
        <w:t xml:space="preserve"> la biblioteca</w:t>
      </w:r>
      <w:r w:rsidRPr="00B9598A">
        <w:rPr>
          <w:spacing w:val="0"/>
          <w:lang w:val="es-EC"/>
        </w:rPr>
        <w:t>.</w:t>
      </w:r>
    </w:p>
    <w:p w14:paraId="124B718C" w14:textId="77777777" w:rsidR="00855EF5" w:rsidRPr="00B9598A" w:rsidRDefault="00855EF5" w:rsidP="00855EF5">
      <w:pPr>
        <w:pStyle w:val="PARA"/>
        <w:rPr>
          <w:spacing w:val="0"/>
          <w:lang w:val="es-EC"/>
        </w:rPr>
      </w:pPr>
    </w:p>
    <w:p w14:paraId="31C17CAE" w14:textId="30054DD7" w:rsidR="00855EF5" w:rsidRDefault="00855EF5" w:rsidP="00855EF5">
      <w:pPr>
        <w:pStyle w:val="PARA"/>
        <w:rPr>
          <w:spacing w:val="0"/>
          <w:lang w:val="es-EC"/>
        </w:rPr>
      </w:pPr>
      <w:r w:rsidRPr="00B9598A">
        <w:rPr>
          <w:spacing w:val="0"/>
          <w:lang w:val="es-EC"/>
        </w:rPr>
        <w:t>El sistema ha sido desarrollado como una aplicación web, utilizando tecnologías como HTML5, CSS3, JavaScript, PHP y MySQL, lo que garantiza su accesibilidad, escalabilidad y facilidad de uso.</w:t>
      </w:r>
    </w:p>
    <w:p w14:paraId="5687F2BE" w14:textId="3878415C" w:rsidR="00F6134E" w:rsidRDefault="00F6134E" w:rsidP="00855EF5">
      <w:pPr>
        <w:pStyle w:val="PARA"/>
        <w:rPr>
          <w:spacing w:val="0"/>
          <w:lang w:val="es-EC"/>
        </w:rPr>
      </w:pPr>
    </w:p>
    <w:p w14:paraId="038F50D6" w14:textId="77777777" w:rsidR="00F6134E" w:rsidRPr="00B9598A" w:rsidRDefault="00F6134E" w:rsidP="00F6134E">
      <w:pPr>
        <w:pStyle w:val="H1NoSpace"/>
        <w:rPr>
          <w:lang w:val="es-EC"/>
        </w:rPr>
      </w:pPr>
      <w:r w:rsidRPr="00B9598A">
        <w:rPr>
          <w:lang w:val="es-EC"/>
        </w:rPr>
        <w:t>II.</w:t>
      </w:r>
      <w:r w:rsidRPr="00B9598A">
        <w:rPr>
          <w:rFonts w:ascii="MS Gothic" w:eastAsia="MS Gothic" w:hAnsi="MS Gothic" w:cs="MS Gothic"/>
          <w:lang w:val="es-EC"/>
        </w:rPr>
        <w:t> </w:t>
      </w:r>
      <w:r w:rsidRPr="00B9598A">
        <w:rPr>
          <w:lang w:val="es-EC"/>
        </w:rPr>
        <w:t xml:space="preserve"> </w:t>
      </w:r>
      <w:proofErr w:type="spellStart"/>
      <w:r w:rsidRPr="00B9598A">
        <w:rPr>
          <w:lang w:val="es-EC"/>
        </w:rPr>
        <w:t>Materials</w:t>
      </w:r>
      <w:proofErr w:type="spellEnd"/>
      <w:r w:rsidRPr="00B9598A">
        <w:rPr>
          <w:lang w:val="es-EC"/>
        </w:rPr>
        <w:t xml:space="preserve"> and </w:t>
      </w:r>
      <w:proofErr w:type="spellStart"/>
      <w:r w:rsidRPr="00B9598A">
        <w:rPr>
          <w:lang w:val="es-EC"/>
        </w:rPr>
        <w:t>Methods</w:t>
      </w:r>
      <w:proofErr w:type="spellEnd"/>
    </w:p>
    <w:p w14:paraId="2C1CE029" w14:textId="77777777" w:rsidR="00F6134E" w:rsidRPr="00B9598A" w:rsidRDefault="00F6134E" w:rsidP="00F6134E">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Esta sección Proporciona una visión general de cómo está estructurado y diseñado el sistema de Gestión de Biblioteca.</w:t>
      </w:r>
    </w:p>
    <w:p w14:paraId="6AD04422" w14:textId="77777777" w:rsidR="00F6134E" w:rsidRPr="00B9598A" w:rsidRDefault="00F6134E" w:rsidP="00F6134E">
      <w:pPr>
        <w:pStyle w:val="H1NoSpace"/>
        <w:keepNext/>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Se incluye una descripción de cada uno de los componentes y las tecnologías seleccionadas para su implementación.</w:t>
      </w:r>
    </w:p>
    <w:p w14:paraId="52D2B1E1" w14:textId="77777777" w:rsidR="00F6134E" w:rsidRPr="00B9598A" w:rsidRDefault="00F6134E" w:rsidP="00F6134E">
      <w:pPr>
        <w:pStyle w:val="H1NoSpace"/>
        <w:keepNext/>
        <w:rPr>
          <w:rFonts w:ascii="Times New Roman" w:hAnsi="Times New Roman" w:cs="Times New Roman"/>
          <w:b w:val="0"/>
          <w:bCs w:val="0"/>
          <w:color w:val="000000" w:themeColor="text1"/>
          <w:sz w:val="22"/>
          <w:szCs w:val="22"/>
          <w:lang w:val="es-EC"/>
        </w:rPr>
      </w:pPr>
    </w:p>
    <w:p w14:paraId="77FEE35F" w14:textId="6F8502FB" w:rsidR="00F6134E" w:rsidRPr="00B9598A" w:rsidRDefault="00F6134E" w:rsidP="00393A48">
      <w:pPr>
        <w:pStyle w:val="Ttulo3"/>
        <w:rPr>
          <w:rStyle w:val="nfasis"/>
          <w:i/>
          <w:iCs/>
          <w:lang w:val="es-EC"/>
        </w:rPr>
      </w:pPr>
      <w:r w:rsidRPr="00B9598A">
        <w:rPr>
          <w:rStyle w:val="nfasis"/>
          <w:lang w:val="es-EC"/>
        </w:rPr>
        <w:t>Arquitectura del Sistema</w:t>
      </w:r>
    </w:p>
    <w:p w14:paraId="08659D2A" w14:textId="77777777" w:rsidR="00F6134E" w:rsidRPr="00B9598A" w:rsidRDefault="00F6134E" w:rsidP="00F6134E">
      <w:pPr>
        <w:pStyle w:val="H1NoSpace"/>
        <w:keepNext/>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 xml:space="preserve">El sistema está estructurado siguiendo una arquitectura por capas, dividiendo sus funcionalidades en módulos lógicos que facilitan la escalabilidad, el mantenimiento y la reutilización de componentes. La solución ha sido desarrollada como una aplicación web, accesible desde navegadores modernos, y diseñada para su uso exclusivo </w:t>
      </w:r>
      <w:r w:rsidRPr="00B9598A">
        <w:rPr>
          <w:rFonts w:ascii="Times New Roman" w:hAnsi="Times New Roman" w:cs="Times New Roman"/>
          <w:b w:val="0"/>
          <w:bCs w:val="0"/>
          <w:color w:val="000000" w:themeColor="text1"/>
          <w:sz w:val="20"/>
          <w:szCs w:val="20"/>
          <w:lang w:val="es-EC"/>
        </w:rPr>
        <w:t>por parte del personal administrativo de la biblioteca (administradores y bibliotecarios).</w:t>
      </w:r>
    </w:p>
    <w:p w14:paraId="3D4B0C3B" w14:textId="77777777" w:rsidR="00F6134E" w:rsidRPr="00B9598A" w:rsidRDefault="00F6134E" w:rsidP="00F6134E">
      <w:pPr>
        <w:pStyle w:val="H1NoSpace"/>
        <w:keepNext/>
        <w:rPr>
          <w:rFonts w:ascii="Times New Roman" w:hAnsi="Times New Roman" w:cs="Times New Roman"/>
          <w:b w:val="0"/>
          <w:bCs w:val="0"/>
          <w:color w:val="000000" w:themeColor="text1"/>
          <w:sz w:val="20"/>
          <w:szCs w:val="20"/>
          <w:lang w:val="es-EC"/>
        </w:rPr>
      </w:pPr>
    </w:p>
    <w:p w14:paraId="03210137" w14:textId="77777777" w:rsidR="00F6134E" w:rsidRPr="00B9598A" w:rsidRDefault="00F6134E" w:rsidP="00F6134E">
      <w:pPr>
        <w:pStyle w:val="H1NoSpace"/>
        <w:keepNext/>
        <w:rPr>
          <w:lang w:val="es-EC"/>
        </w:rPr>
      </w:pPr>
      <w:r w:rsidRPr="00B9598A">
        <w:rPr>
          <w:rFonts w:ascii="Times New Roman" w:hAnsi="Times New Roman" w:cs="Times New Roman"/>
          <w:b w:val="0"/>
          <w:bCs w:val="0"/>
          <w:noProof/>
          <w:color w:val="000000" w:themeColor="text1"/>
          <w:sz w:val="20"/>
          <w:szCs w:val="20"/>
          <w:lang w:val="es-EC"/>
        </w:rPr>
        <w:drawing>
          <wp:inline distT="0" distB="0" distL="0" distR="0" wp14:anchorId="676D98CA" wp14:editId="728B5AF7">
            <wp:extent cx="3184050" cy="254181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3523" t="11894" r="23833" b="19884"/>
                    <a:stretch/>
                  </pic:blipFill>
                  <pic:spPr bwMode="auto">
                    <a:xfrm>
                      <a:off x="0" y="0"/>
                      <a:ext cx="3197657" cy="2552676"/>
                    </a:xfrm>
                    <a:prstGeom prst="rect">
                      <a:avLst/>
                    </a:prstGeom>
                    <a:noFill/>
                    <a:ln>
                      <a:noFill/>
                    </a:ln>
                    <a:extLst>
                      <a:ext uri="{53640926-AAD7-44D8-BBD7-CCE9431645EC}">
                        <a14:shadowObscured xmlns:a14="http://schemas.microsoft.com/office/drawing/2010/main"/>
                      </a:ext>
                    </a:extLst>
                  </pic:spPr>
                </pic:pic>
              </a:graphicData>
            </a:graphic>
          </wp:inline>
        </w:drawing>
      </w:r>
    </w:p>
    <w:p w14:paraId="24383CED" w14:textId="77777777" w:rsidR="00F6134E" w:rsidRPr="00B9598A" w:rsidRDefault="00F6134E" w:rsidP="00F6134E">
      <w:pPr>
        <w:pStyle w:val="Descripcin"/>
        <w:jc w:val="center"/>
        <w:rPr>
          <w:b/>
          <w:bCs/>
          <w:color w:val="000000" w:themeColor="text1"/>
          <w:sz w:val="20"/>
          <w:szCs w:val="20"/>
          <w:lang w:val="es-EC"/>
        </w:rPr>
      </w:pPr>
      <w:r w:rsidRPr="00B9598A">
        <w:rPr>
          <w:b/>
          <w:bCs/>
          <w:color w:val="000000" w:themeColor="text1"/>
          <w:lang w:val="es-EC"/>
        </w:rPr>
        <w:t xml:space="preserve">Figura </w:t>
      </w:r>
      <w:r w:rsidRPr="00B9598A">
        <w:rPr>
          <w:b/>
          <w:bCs/>
          <w:color w:val="000000" w:themeColor="text1"/>
          <w:lang w:val="es-EC"/>
        </w:rPr>
        <w:fldChar w:fldCharType="begin"/>
      </w:r>
      <w:r w:rsidRPr="00B9598A">
        <w:rPr>
          <w:b/>
          <w:bCs/>
          <w:color w:val="000000" w:themeColor="text1"/>
          <w:lang w:val="es-EC"/>
        </w:rPr>
        <w:instrText xml:space="preserve"> SEQ Figura \* ARABIC </w:instrText>
      </w:r>
      <w:r w:rsidRPr="00B9598A">
        <w:rPr>
          <w:b/>
          <w:bCs/>
          <w:color w:val="000000" w:themeColor="text1"/>
          <w:lang w:val="es-EC"/>
        </w:rPr>
        <w:fldChar w:fldCharType="separate"/>
      </w:r>
      <w:r w:rsidRPr="00B9598A">
        <w:rPr>
          <w:b/>
          <w:bCs/>
          <w:noProof/>
          <w:color w:val="000000" w:themeColor="text1"/>
          <w:lang w:val="es-EC"/>
        </w:rPr>
        <w:t>1</w:t>
      </w:r>
      <w:r w:rsidRPr="00B9598A">
        <w:rPr>
          <w:b/>
          <w:bCs/>
          <w:color w:val="000000" w:themeColor="text1"/>
          <w:lang w:val="es-EC"/>
        </w:rPr>
        <w:fldChar w:fldCharType="end"/>
      </w:r>
      <w:r w:rsidRPr="00B9598A">
        <w:rPr>
          <w:b/>
          <w:bCs/>
          <w:color w:val="000000" w:themeColor="text1"/>
          <w:lang w:val="es-EC"/>
        </w:rPr>
        <w:t xml:space="preserve">. </w:t>
      </w:r>
      <w:r w:rsidRPr="00B9598A">
        <w:rPr>
          <w:i w:val="0"/>
          <w:iCs w:val="0"/>
          <w:color w:val="000000" w:themeColor="text1"/>
          <w:lang w:val="es-EC"/>
        </w:rPr>
        <w:t>Diagrama de Componentes del Sistema</w:t>
      </w:r>
    </w:p>
    <w:p w14:paraId="1C860E71" w14:textId="2B77449E" w:rsidR="00F6134E" w:rsidRPr="00B9598A" w:rsidRDefault="00F6134E" w:rsidP="00393A48">
      <w:pPr>
        <w:pStyle w:val="Ttulo3"/>
        <w:rPr>
          <w:b/>
          <w:bCs/>
          <w:lang w:val="es-EC"/>
        </w:rPr>
      </w:pPr>
      <w:r w:rsidRPr="00B9598A">
        <w:rPr>
          <w:lang w:val="es-EC"/>
        </w:rPr>
        <w:t>Componentes del Sistema</w:t>
      </w:r>
    </w:p>
    <w:p w14:paraId="5DE4D453" w14:textId="77777777" w:rsidR="00F6134E" w:rsidRPr="00B9598A" w:rsidRDefault="00F6134E" w:rsidP="00F6134E">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El proyecto se organiza en tres paquetes principales: Vista, Aplicación, y Base de Datos, como se detalla a continuación:</w:t>
      </w:r>
    </w:p>
    <w:p w14:paraId="2EB254BC" w14:textId="77777777" w:rsidR="00F6134E" w:rsidRPr="00B9598A" w:rsidRDefault="00F6134E" w:rsidP="00F6134E">
      <w:pPr>
        <w:pStyle w:val="H1NoSpace"/>
        <w:numPr>
          <w:ilvl w:val="0"/>
          <w:numId w:val="19"/>
        </w:numPr>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Vista</w:t>
      </w:r>
    </w:p>
    <w:p w14:paraId="0A698F4F" w14:textId="77777777" w:rsidR="00F6134E" w:rsidRPr="00B9598A" w:rsidRDefault="00F6134E" w:rsidP="00F6134E">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Corresponde a la capa de presentación, responsable de la interacción con el usuario. Define la interfaz gráfica y controla la visualización de los formularios, paneles de control y pantallas del sistema. Se desarrolló utilizando HTML5, CSS3 y JavaScript, siguiendo principios de diseño intuitivo y accesibilidad.</w:t>
      </w:r>
    </w:p>
    <w:p w14:paraId="0EAB8977" w14:textId="77777777" w:rsidR="00F6134E" w:rsidRPr="00B9598A" w:rsidRDefault="00F6134E" w:rsidP="00F6134E">
      <w:pPr>
        <w:pStyle w:val="H1NoSpace"/>
        <w:numPr>
          <w:ilvl w:val="0"/>
          <w:numId w:val="19"/>
        </w:numPr>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Aplicación</w:t>
      </w:r>
    </w:p>
    <w:p w14:paraId="65C563CF" w14:textId="77777777" w:rsidR="00F6134E" w:rsidRPr="00B9598A" w:rsidRDefault="00F6134E" w:rsidP="00F6134E">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Incluye la lógica de negocio y los controladores de flujo. Este módulo contiene los siguientes subcomponentes:</w:t>
      </w:r>
    </w:p>
    <w:p w14:paraId="6092E446" w14:textId="77777777" w:rsidR="00F6134E" w:rsidRPr="00B9598A" w:rsidRDefault="00F6134E" w:rsidP="00F6134E">
      <w:pPr>
        <w:pStyle w:val="H1NoSpace"/>
        <w:numPr>
          <w:ilvl w:val="0"/>
          <w:numId w:val="21"/>
        </w:numPr>
        <w:rPr>
          <w:rFonts w:ascii="Times New Roman" w:hAnsi="Times New Roman" w:cs="Times New Roman"/>
          <w:b w:val="0"/>
          <w:bCs w:val="0"/>
          <w:color w:val="000000" w:themeColor="text1"/>
          <w:sz w:val="20"/>
          <w:szCs w:val="20"/>
          <w:lang w:val="es-EC"/>
        </w:rPr>
      </w:pPr>
      <w:proofErr w:type="spellStart"/>
      <w:r w:rsidRPr="00B9598A">
        <w:rPr>
          <w:rFonts w:ascii="Times New Roman" w:hAnsi="Times New Roman" w:cs="Times New Roman"/>
          <w:b w:val="0"/>
          <w:bCs w:val="0"/>
          <w:color w:val="000000" w:themeColor="text1"/>
          <w:sz w:val="20"/>
          <w:szCs w:val="20"/>
          <w:lang w:val="es-EC"/>
        </w:rPr>
        <w:t>Login</w:t>
      </w:r>
      <w:proofErr w:type="spellEnd"/>
      <w:r w:rsidRPr="00B9598A">
        <w:rPr>
          <w:rFonts w:ascii="Times New Roman" w:hAnsi="Times New Roman" w:cs="Times New Roman"/>
          <w:b w:val="0"/>
          <w:bCs w:val="0"/>
          <w:color w:val="000000" w:themeColor="text1"/>
          <w:sz w:val="20"/>
          <w:szCs w:val="20"/>
          <w:lang w:val="es-EC"/>
        </w:rPr>
        <w:t>: Implementa la autenticación de usuarios mediante credenciales validadas contra la base de datos.</w:t>
      </w:r>
    </w:p>
    <w:p w14:paraId="7E4C36BB" w14:textId="77777777" w:rsidR="00F6134E" w:rsidRPr="00B9598A" w:rsidRDefault="00F6134E" w:rsidP="00F6134E">
      <w:pPr>
        <w:pStyle w:val="H1NoSpace"/>
        <w:numPr>
          <w:ilvl w:val="0"/>
          <w:numId w:val="21"/>
        </w:numPr>
        <w:rPr>
          <w:rFonts w:ascii="Times New Roman" w:hAnsi="Times New Roman" w:cs="Times New Roman"/>
          <w:b w:val="0"/>
          <w:bCs w:val="0"/>
          <w:color w:val="000000" w:themeColor="text1"/>
          <w:sz w:val="20"/>
          <w:szCs w:val="20"/>
          <w:lang w:val="es-EC"/>
        </w:rPr>
      </w:pPr>
      <w:proofErr w:type="spellStart"/>
      <w:r w:rsidRPr="00B9598A">
        <w:rPr>
          <w:rFonts w:ascii="Times New Roman" w:hAnsi="Times New Roman" w:cs="Times New Roman"/>
          <w:b w:val="0"/>
          <w:bCs w:val="0"/>
          <w:color w:val="000000" w:themeColor="text1"/>
          <w:sz w:val="20"/>
          <w:szCs w:val="20"/>
          <w:lang w:val="es-EC"/>
        </w:rPr>
        <w:t>Dashboard</w:t>
      </w:r>
      <w:proofErr w:type="spellEnd"/>
      <w:r w:rsidRPr="00B9598A">
        <w:rPr>
          <w:rFonts w:ascii="Times New Roman" w:hAnsi="Times New Roman" w:cs="Times New Roman"/>
          <w:b w:val="0"/>
          <w:bCs w:val="0"/>
          <w:color w:val="000000" w:themeColor="text1"/>
          <w:sz w:val="20"/>
          <w:szCs w:val="20"/>
          <w:lang w:val="es-EC"/>
        </w:rPr>
        <w:t>: Proporciona navegación entre módulos, accesos directos y resúmenes estadísticos.</w:t>
      </w:r>
    </w:p>
    <w:p w14:paraId="4CDC93F3" w14:textId="77777777" w:rsidR="00F6134E" w:rsidRPr="00B9598A" w:rsidRDefault="00F6134E" w:rsidP="00F6134E">
      <w:pPr>
        <w:pStyle w:val="H1NoSpace"/>
        <w:numPr>
          <w:ilvl w:val="0"/>
          <w:numId w:val="21"/>
        </w:numPr>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Préstamos: Permite gestionar préstamos de libros, incluyendo creación, modificación, búsqueda, devoluciones y eliminación de registros.</w:t>
      </w:r>
    </w:p>
    <w:p w14:paraId="4524C065" w14:textId="77777777" w:rsidR="00F6134E" w:rsidRPr="00B9598A" w:rsidRDefault="00F6134E" w:rsidP="00F6134E">
      <w:pPr>
        <w:pStyle w:val="H1NoSpace"/>
        <w:numPr>
          <w:ilvl w:val="0"/>
          <w:numId w:val="21"/>
        </w:numPr>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Libros: Administra el catálogo de libros disponibles en la biblioteca.</w:t>
      </w:r>
    </w:p>
    <w:p w14:paraId="2DF5CAD8" w14:textId="77777777" w:rsidR="00F6134E" w:rsidRPr="00B9598A" w:rsidRDefault="00F6134E" w:rsidP="00F6134E">
      <w:pPr>
        <w:pStyle w:val="H1NoSpace"/>
        <w:numPr>
          <w:ilvl w:val="0"/>
          <w:numId w:val="21"/>
        </w:numPr>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Existencias: Registra copias específicas de libros, sus ubicaciones físicas y su estado actual.</w:t>
      </w:r>
    </w:p>
    <w:p w14:paraId="49738660" w14:textId="77777777" w:rsidR="00F6134E" w:rsidRPr="00B9598A" w:rsidRDefault="00F6134E" w:rsidP="00F6134E">
      <w:pPr>
        <w:pStyle w:val="H1NoSpace"/>
        <w:numPr>
          <w:ilvl w:val="0"/>
          <w:numId w:val="21"/>
        </w:numPr>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Administración de Usuarios: Controla los datos de usuarios bibliotecarios y lectores, con funciones CRUD (crear, leer, actualizar, eliminar).</w:t>
      </w:r>
    </w:p>
    <w:p w14:paraId="6FF6FCC5" w14:textId="77777777" w:rsidR="00F6134E" w:rsidRPr="00B9598A" w:rsidRDefault="00F6134E" w:rsidP="00F6134E">
      <w:pPr>
        <w:pStyle w:val="H1NoSpace"/>
        <w:numPr>
          <w:ilvl w:val="0"/>
          <w:numId w:val="21"/>
        </w:numPr>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Cubículos: Administra la disponibilidad, reservas y devoluciones de espacios de estudio (cubículos).</w:t>
      </w:r>
    </w:p>
    <w:p w14:paraId="714C00FB" w14:textId="77777777" w:rsidR="00F6134E" w:rsidRPr="00B9598A" w:rsidRDefault="00F6134E" w:rsidP="00F6134E">
      <w:pPr>
        <w:pStyle w:val="H1NoSpace"/>
        <w:numPr>
          <w:ilvl w:val="0"/>
          <w:numId w:val="21"/>
        </w:numPr>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 xml:space="preserve">Gestión y Control: Gestiona sanciones (multas) aplicadas a usuarios lectores por retrasos en </w:t>
      </w:r>
      <w:r w:rsidRPr="00B9598A">
        <w:rPr>
          <w:rFonts w:ascii="Times New Roman" w:hAnsi="Times New Roman" w:cs="Times New Roman"/>
          <w:b w:val="0"/>
          <w:bCs w:val="0"/>
          <w:color w:val="000000" w:themeColor="text1"/>
          <w:sz w:val="20"/>
          <w:szCs w:val="20"/>
          <w:lang w:val="es-EC"/>
        </w:rPr>
        <w:lastRenderedPageBreak/>
        <w:t>devoluciones o daños a materiales, con posibilidad de bloqueo temporal del acceso al sistema.</w:t>
      </w:r>
    </w:p>
    <w:p w14:paraId="0BCEA149" w14:textId="77777777" w:rsidR="00F6134E" w:rsidRPr="00B9598A" w:rsidRDefault="00F6134E" w:rsidP="00F6134E">
      <w:pPr>
        <w:pStyle w:val="H1NoSpace"/>
        <w:numPr>
          <w:ilvl w:val="0"/>
          <w:numId w:val="26"/>
        </w:numPr>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Base de Datos</w:t>
      </w:r>
    </w:p>
    <w:p w14:paraId="110E29FD" w14:textId="77777777" w:rsidR="00F6134E" w:rsidRPr="00B9598A" w:rsidRDefault="00F6134E" w:rsidP="00F6134E">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La persistencia de datos se realiza mediante el sistema gestor de bases de datos MySQL, encargado del almacenamiento de todos los datos relacionados con libros, usuarios, préstamos, cubículos, multas y transacciones del sistema.</w:t>
      </w:r>
    </w:p>
    <w:p w14:paraId="78703432" w14:textId="77777777" w:rsidR="00F6134E" w:rsidRDefault="00F6134E" w:rsidP="00855EF5">
      <w:pPr>
        <w:pStyle w:val="PARA"/>
        <w:rPr>
          <w:spacing w:val="0"/>
          <w:lang w:val="es-EC"/>
        </w:rPr>
      </w:pPr>
    </w:p>
    <w:p w14:paraId="4680A20E" w14:textId="60283BD0" w:rsidR="009115E9" w:rsidRPr="00B9598A" w:rsidRDefault="009115E9" w:rsidP="00F6134E">
      <w:pPr>
        <w:pStyle w:val="Ttulo2"/>
      </w:pPr>
      <w:r w:rsidRPr="00B9598A">
        <w:rPr>
          <w:rFonts w:ascii="MS Gothic" w:eastAsia="MS Gothic" w:hAnsi="MS Gothic" w:cs="MS Gothic"/>
        </w:rPr>
        <w:t> </w:t>
      </w:r>
      <w:r w:rsidRPr="00B9598A">
        <w:t>COCOMO I</w:t>
      </w:r>
    </w:p>
    <w:p w14:paraId="4FD5C582" w14:textId="77777777" w:rsidR="009115E9" w:rsidRPr="00B9598A" w:rsidRDefault="009115E9" w:rsidP="009115E9">
      <w:pPr>
        <w:pStyle w:val="PARA"/>
        <w:rPr>
          <w:spacing w:val="0"/>
          <w:lang w:val="es-EC"/>
        </w:rPr>
      </w:pPr>
      <w:r w:rsidRPr="00B9598A">
        <w:rPr>
          <w:spacing w:val="0"/>
          <w:lang w:val="es-EC"/>
        </w:rPr>
        <w:t xml:space="preserve">COCOMO (Constructive </w:t>
      </w:r>
      <w:proofErr w:type="spellStart"/>
      <w:r w:rsidRPr="00B9598A">
        <w:rPr>
          <w:spacing w:val="0"/>
          <w:lang w:val="es-EC"/>
        </w:rPr>
        <w:t>Cost</w:t>
      </w:r>
      <w:proofErr w:type="spellEnd"/>
      <w:r w:rsidRPr="00B9598A">
        <w:rPr>
          <w:spacing w:val="0"/>
          <w:lang w:val="es-EC"/>
        </w:rPr>
        <w:t xml:space="preserve"> </w:t>
      </w:r>
      <w:proofErr w:type="spellStart"/>
      <w:r w:rsidRPr="00B9598A">
        <w:rPr>
          <w:spacing w:val="0"/>
          <w:lang w:val="es-EC"/>
        </w:rPr>
        <w:t>Model</w:t>
      </w:r>
      <w:proofErr w:type="spellEnd"/>
      <w:r w:rsidRPr="00B9598A">
        <w:rPr>
          <w:spacing w:val="0"/>
          <w:lang w:val="es-EC"/>
        </w:rPr>
        <w:t>) es un modelo de estimación propuesto originalmente por Barry Boehm en 1981, diseñado para ayudar en la planificación de costos, cronogramas y recursos necesarios para el desarrollo de software. COCOMO I, la versión inicial del modelo, permite a los equipos de desarrollo estimar con precisión los costos y tiempos de entrega basándose en cronogramas predefinidos, líneas de código y tipo de proyecto. Este modelo también incorpora factores como solicitudes de cambio, compromisos entre costo, funcionalidad y rendimiento, así como decisiones para la mejora de procesos [1].</w:t>
      </w:r>
    </w:p>
    <w:p w14:paraId="48774999" w14:textId="1BCF100E" w:rsidR="009115E9" w:rsidRPr="00B9598A" w:rsidRDefault="009115E9" w:rsidP="00F6134E">
      <w:pPr>
        <w:pStyle w:val="Ttulo3"/>
        <w:rPr>
          <w:lang w:val="es-EC"/>
        </w:rPr>
      </w:pPr>
      <w:r w:rsidRPr="00B9598A">
        <w:rPr>
          <w:lang w:val="es-EC"/>
        </w:rPr>
        <w:t>Tipos de Proyectos</w:t>
      </w:r>
    </w:p>
    <w:p w14:paraId="32966828" w14:textId="1A1C2CB1" w:rsidR="009115E9" w:rsidRPr="00B9598A" w:rsidRDefault="009115E9" w:rsidP="0067402D">
      <w:pPr>
        <w:pStyle w:val="PARA"/>
        <w:rPr>
          <w:spacing w:val="0"/>
          <w:lang w:val="es-EC"/>
        </w:rPr>
      </w:pPr>
      <w:r w:rsidRPr="00B9598A">
        <w:rPr>
          <w:spacing w:val="0"/>
          <w:lang w:val="es-EC"/>
        </w:rPr>
        <w:t>En el modelo COCOMO, los proyectos de software se clasifican en tres tipos según su complejidad, tamaño y entorno de desarrollo. Estos tipos son:</w:t>
      </w:r>
    </w:p>
    <w:p w14:paraId="1219F327" w14:textId="0A5A6002" w:rsidR="005A4E46" w:rsidRPr="005A4E46" w:rsidRDefault="005A4E46" w:rsidP="005A4E46">
      <w:pPr>
        <w:pStyle w:val="PARA"/>
        <w:numPr>
          <w:ilvl w:val="0"/>
          <w:numId w:val="11"/>
        </w:numPr>
        <w:rPr>
          <w:b/>
          <w:bCs/>
          <w:lang w:val="es-EC"/>
        </w:rPr>
      </w:pPr>
      <w:r w:rsidRPr="005A4E46">
        <w:rPr>
          <w:b/>
          <w:bCs/>
          <w:lang w:val="es-EC"/>
        </w:rPr>
        <w:t>Orgánico</w:t>
      </w:r>
    </w:p>
    <w:p w14:paraId="0891D9C4" w14:textId="77777777" w:rsidR="005A4E46" w:rsidRPr="005A4E46" w:rsidRDefault="005A4E46" w:rsidP="005A4E46">
      <w:pPr>
        <w:pStyle w:val="PARA"/>
        <w:rPr>
          <w:lang w:val="es-EC"/>
        </w:rPr>
      </w:pPr>
      <w:r w:rsidRPr="005A4E46">
        <w:rPr>
          <w:lang w:val="es-EC"/>
        </w:rPr>
        <w:t>Se dice que un proyecto de software es de tipo orgánico si el tamaño del equipo requerido es adecuadamente pequeño, el problema se entiende bien y se ha resuelto en el pasado y también los miembros del equipo tienen una experiencia nominal con respecto al problema.</w:t>
      </w:r>
    </w:p>
    <w:p w14:paraId="5E5BE953" w14:textId="196E6EED" w:rsidR="005A4E46" w:rsidRPr="005A4E46" w:rsidRDefault="005A4E46" w:rsidP="005A4E46">
      <w:pPr>
        <w:pStyle w:val="PARA"/>
        <w:numPr>
          <w:ilvl w:val="0"/>
          <w:numId w:val="11"/>
        </w:numPr>
        <w:rPr>
          <w:b/>
          <w:bCs/>
          <w:lang w:val="es-EC"/>
        </w:rPr>
      </w:pPr>
      <w:r w:rsidRPr="00B9598A">
        <w:rPr>
          <w:b/>
          <w:bCs/>
          <w:lang w:val="es-EC"/>
        </w:rPr>
        <w:t>Semi-desprendido</w:t>
      </w:r>
    </w:p>
    <w:p w14:paraId="07130D0B" w14:textId="3BCF8827" w:rsidR="005A4E46" w:rsidRPr="005A4E46" w:rsidRDefault="005A4E46" w:rsidP="005A4E46">
      <w:pPr>
        <w:pStyle w:val="PARA"/>
        <w:rPr>
          <w:lang w:val="es-EC"/>
        </w:rPr>
      </w:pPr>
      <w:r w:rsidRPr="005A4E46">
        <w:rPr>
          <w:lang w:val="es-EC"/>
        </w:rPr>
        <w:t>Un proyecto de software se dice que es un tipo semi-de</w:t>
      </w:r>
      <w:r w:rsidRPr="00B9598A">
        <w:rPr>
          <w:lang w:val="es-EC"/>
        </w:rPr>
        <w:t>sprendido</w:t>
      </w:r>
      <w:r w:rsidRPr="005A4E46">
        <w:rPr>
          <w:lang w:val="es-EC"/>
        </w:rPr>
        <w:t xml:space="preserve"> si las características vitales tales como el tamaño del equipo, la experiencia y el conocimiento de los diversos entornos de programación se encuentran entre orgánicos e integrados.</w:t>
      </w:r>
    </w:p>
    <w:p w14:paraId="00E80417" w14:textId="5A6FAF2B" w:rsidR="005A4E46" w:rsidRPr="005A4E46" w:rsidRDefault="005A4E46" w:rsidP="005A4E46">
      <w:pPr>
        <w:pStyle w:val="PARA"/>
        <w:rPr>
          <w:lang w:val="es-EC"/>
        </w:rPr>
      </w:pPr>
      <w:r w:rsidRPr="005A4E46">
        <w:rPr>
          <w:lang w:val="es-EC"/>
        </w:rPr>
        <w:t>Los proyectos clasificados como Semi-De</w:t>
      </w:r>
      <w:r w:rsidRPr="00B9598A">
        <w:rPr>
          <w:lang w:val="es-EC"/>
        </w:rPr>
        <w:t xml:space="preserve">sprendidos </w:t>
      </w:r>
      <w:r w:rsidRPr="005A4E46">
        <w:rPr>
          <w:lang w:val="es-EC"/>
        </w:rPr>
        <w:t>son comparativamente menos familiares y difíciles de desarrollar en comparación con los orgánicos y requieren más experiencia, mejor orientación y creatividad. Por ejemplo: Los Compiladores o diferentes Sistemas Incrustados pueden considerarse tipos Semi-De</w:t>
      </w:r>
      <w:r w:rsidRPr="00B9598A">
        <w:rPr>
          <w:lang w:val="es-EC"/>
        </w:rPr>
        <w:t>sprendidos</w:t>
      </w:r>
      <w:r w:rsidRPr="005A4E46">
        <w:rPr>
          <w:lang w:val="es-EC"/>
        </w:rPr>
        <w:t>.</w:t>
      </w:r>
    </w:p>
    <w:p w14:paraId="5FF19675" w14:textId="15C11666" w:rsidR="005A4E46" w:rsidRPr="005A4E46" w:rsidRDefault="005A4E46" w:rsidP="005A4E46">
      <w:pPr>
        <w:pStyle w:val="PARA"/>
        <w:numPr>
          <w:ilvl w:val="0"/>
          <w:numId w:val="11"/>
        </w:numPr>
        <w:rPr>
          <w:b/>
          <w:bCs/>
          <w:lang w:val="es-EC"/>
        </w:rPr>
      </w:pPr>
      <w:r w:rsidRPr="00B9598A">
        <w:rPr>
          <w:b/>
          <w:bCs/>
          <w:lang w:val="es-EC"/>
        </w:rPr>
        <w:t>Empotrado</w:t>
      </w:r>
    </w:p>
    <w:p w14:paraId="5225F7DF" w14:textId="77777777" w:rsidR="005A4E46" w:rsidRPr="00B9598A" w:rsidRDefault="005A4E46" w:rsidP="005A4E46">
      <w:pPr>
        <w:pStyle w:val="PARA"/>
        <w:rPr>
          <w:lang w:val="es-EC"/>
        </w:rPr>
      </w:pPr>
      <w:r w:rsidRPr="005A4E46">
        <w:rPr>
          <w:lang w:val="es-EC"/>
        </w:rPr>
        <w:t>Un proyecto de software que requiere el más alto nivel de complejidad, creatividad y requisitos de experiencia cae dentro de esta categoría. Dicho software requiere un tamaño de equipo más grande que los otros dos modelos y también los desarrolladores deben tener la experiencia y la creatividad suficientes para desarrollar modelos tan complejos.</w:t>
      </w:r>
    </w:p>
    <w:p w14:paraId="222606DD" w14:textId="1E63A72B" w:rsidR="00B9598A" w:rsidRPr="005A4E46" w:rsidRDefault="00B9598A" w:rsidP="005A4E46">
      <w:pPr>
        <w:pStyle w:val="PARA"/>
        <w:rPr>
          <w:lang w:val="es-EC"/>
        </w:rPr>
      </w:pPr>
      <w:r w:rsidRPr="00B9598A">
        <w:rPr>
          <w:lang w:val="es-EC"/>
        </w:rPr>
        <w:t>Aquí presento una comparación entre tipos de proyectos</w:t>
      </w:r>
    </w:p>
    <w:p w14:paraId="54B7EAF4" w14:textId="77777777" w:rsidR="00B9598A" w:rsidRPr="00B9598A" w:rsidRDefault="00B9598A" w:rsidP="0067402D">
      <w:pPr>
        <w:pStyle w:val="PARA"/>
        <w:rPr>
          <w:spacing w:val="0"/>
          <w:lang w:val="es-EC"/>
        </w:rPr>
      </w:pPr>
    </w:p>
    <w:tbl>
      <w:tblPr>
        <w:tblStyle w:val="Tablaconcuadrcula"/>
        <w:tblW w:w="0" w:type="auto"/>
        <w:tblLook w:val="04A0" w:firstRow="1" w:lastRow="0" w:firstColumn="1" w:lastColumn="0" w:noHBand="0" w:noVBand="1"/>
      </w:tblPr>
      <w:tblGrid>
        <w:gridCol w:w="1107"/>
        <w:gridCol w:w="1264"/>
        <w:gridCol w:w="1377"/>
        <w:gridCol w:w="1062"/>
      </w:tblGrid>
      <w:tr w:rsidR="002F33AD" w:rsidRPr="00B9598A" w14:paraId="56BA78E0" w14:textId="77777777" w:rsidTr="006A18F3">
        <w:tc>
          <w:tcPr>
            <w:tcW w:w="842" w:type="dxa"/>
            <w:vAlign w:val="center"/>
          </w:tcPr>
          <w:p w14:paraId="55086EC2" w14:textId="5C5D03A8" w:rsidR="00B9598A" w:rsidRPr="006A18F3" w:rsidRDefault="00B9598A" w:rsidP="006A18F3">
            <w:pPr>
              <w:pStyle w:val="PARA"/>
              <w:jc w:val="center"/>
              <w:rPr>
                <w:b/>
                <w:bCs/>
                <w:spacing w:val="0"/>
                <w:lang w:val="es-EC"/>
              </w:rPr>
            </w:pPr>
            <w:r w:rsidRPr="006A18F3">
              <w:rPr>
                <w:b/>
                <w:bCs/>
                <w:lang w:val="es-EC"/>
              </w:rPr>
              <w:t>Aspectos</w:t>
            </w:r>
          </w:p>
        </w:tc>
        <w:tc>
          <w:tcPr>
            <w:tcW w:w="952" w:type="dxa"/>
            <w:vAlign w:val="center"/>
          </w:tcPr>
          <w:p w14:paraId="3F8DDA13" w14:textId="7A8B0A5F" w:rsidR="00B9598A" w:rsidRPr="006A18F3" w:rsidRDefault="00B9598A" w:rsidP="006A18F3">
            <w:pPr>
              <w:pStyle w:val="PARA"/>
              <w:jc w:val="center"/>
              <w:rPr>
                <w:b/>
                <w:bCs/>
                <w:spacing w:val="0"/>
                <w:lang w:val="es-EC"/>
              </w:rPr>
            </w:pPr>
            <w:r w:rsidRPr="006A18F3">
              <w:rPr>
                <w:b/>
                <w:bCs/>
                <w:lang w:val="es-EC"/>
              </w:rPr>
              <w:t>Orgánico</w:t>
            </w:r>
          </w:p>
        </w:tc>
        <w:tc>
          <w:tcPr>
            <w:tcW w:w="1508" w:type="dxa"/>
            <w:vAlign w:val="center"/>
          </w:tcPr>
          <w:p w14:paraId="3FF3DD53" w14:textId="3B1C86D1" w:rsidR="00B9598A" w:rsidRPr="006A18F3" w:rsidRDefault="00B9598A" w:rsidP="006A18F3">
            <w:pPr>
              <w:pStyle w:val="PARA"/>
              <w:jc w:val="center"/>
              <w:rPr>
                <w:b/>
                <w:bCs/>
                <w:spacing w:val="0"/>
                <w:lang w:val="es-EC"/>
              </w:rPr>
            </w:pPr>
            <w:r w:rsidRPr="006A18F3">
              <w:rPr>
                <w:b/>
                <w:bCs/>
                <w:lang w:val="es-EC"/>
              </w:rPr>
              <w:t>Semi</w:t>
            </w:r>
            <w:r w:rsidR="00367D8F">
              <w:rPr>
                <w:b/>
                <w:bCs/>
                <w:lang w:val="es-EC"/>
              </w:rPr>
              <w:t>-Acoplado</w:t>
            </w:r>
          </w:p>
        </w:tc>
        <w:tc>
          <w:tcPr>
            <w:tcW w:w="1508" w:type="dxa"/>
            <w:vAlign w:val="center"/>
          </w:tcPr>
          <w:p w14:paraId="097E8B81" w14:textId="1981E4FC" w:rsidR="00B9598A" w:rsidRPr="006A18F3" w:rsidRDefault="00B9598A" w:rsidP="006A18F3">
            <w:pPr>
              <w:pStyle w:val="PARA"/>
              <w:jc w:val="center"/>
              <w:rPr>
                <w:b/>
                <w:bCs/>
                <w:spacing w:val="0"/>
                <w:lang w:val="es-EC"/>
              </w:rPr>
            </w:pPr>
            <w:r w:rsidRPr="006A18F3">
              <w:rPr>
                <w:b/>
                <w:bCs/>
                <w:lang w:val="es-EC"/>
              </w:rPr>
              <w:t>Empotrado</w:t>
            </w:r>
          </w:p>
        </w:tc>
      </w:tr>
      <w:tr w:rsidR="002F33AD" w:rsidRPr="002003E6" w14:paraId="2278B39B" w14:textId="77777777" w:rsidTr="006A18F3">
        <w:tc>
          <w:tcPr>
            <w:tcW w:w="842" w:type="dxa"/>
            <w:vAlign w:val="center"/>
          </w:tcPr>
          <w:p w14:paraId="4ABC1F3D" w14:textId="5C0F9DC1" w:rsidR="00B9598A" w:rsidRPr="006A18F3" w:rsidRDefault="00B9598A" w:rsidP="006A18F3">
            <w:pPr>
              <w:jc w:val="center"/>
              <w:rPr>
                <w:rFonts w:cs="TimesLTStd-Roman"/>
                <w:sz w:val="20"/>
                <w:szCs w:val="20"/>
                <w:lang w:val="es-EC"/>
              </w:rPr>
            </w:pPr>
            <w:r w:rsidRPr="006A18F3">
              <w:rPr>
                <w:rFonts w:cs="TimesLTStd-Roman"/>
                <w:sz w:val="20"/>
                <w:szCs w:val="20"/>
                <w:lang w:val="es-EC"/>
              </w:rPr>
              <w:t>Tamaño del Proyecto</w:t>
            </w:r>
          </w:p>
        </w:tc>
        <w:tc>
          <w:tcPr>
            <w:tcW w:w="952" w:type="dxa"/>
            <w:vAlign w:val="center"/>
          </w:tcPr>
          <w:p w14:paraId="2E073649" w14:textId="3A27C714" w:rsidR="00B9598A" w:rsidRPr="002F33AD" w:rsidRDefault="00B9598A" w:rsidP="006A18F3">
            <w:pPr>
              <w:jc w:val="center"/>
              <w:rPr>
                <w:rFonts w:cs="TimesLTStd-Roman"/>
                <w:sz w:val="20"/>
                <w:szCs w:val="20"/>
                <w:lang w:val="es-EC"/>
              </w:rPr>
            </w:pPr>
            <w:r w:rsidRPr="002F33AD">
              <w:rPr>
                <w:rFonts w:cs="TimesLTStd-Roman"/>
                <w:sz w:val="20"/>
                <w:szCs w:val="20"/>
                <w:lang w:val="es-EC"/>
              </w:rPr>
              <w:t xml:space="preserve">2 </w:t>
            </w:r>
            <w:r w:rsidR="002F33AD" w:rsidRPr="002F33AD">
              <w:rPr>
                <w:rFonts w:cs="TimesLTStd-Roman"/>
                <w:sz w:val="20"/>
                <w:szCs w:val="20"/>
                <w:lang w:val="es-EC"/>
              </w:rPr>
              <w:t>a</w:t>
            </w:r>
            <w:r w:rsidRPr="002F33AD">
              <w:rPr>
                <w:rFonts w:cs="TimesLTStd-Roman"/>
                <w:sz w:val="20"/>
                <w:szCs w:val="20"/>
                <w:lang w:val="es-EC"/>
              </w:rPr>
              <w:t xml:space="preserve"> 50 KLOC</w:t>
            </w:r>
          </w:p>
        </w:tc>
        <w:tc>
          <w:tcPr>
            <w:tcW w:w="1508" w:type="dxa"/>
            <w:vAlign w:val="center"/>
          </w:tcPr>
          <w:p w14:paraId="65BA612A" w14:textId="78C66AD7" w:rsidR="00B9598A" w:rsidRPr="002F33AD" w:rsidRDefault="00B9598A" w:rsidP="006A18F3">
            <w:pPr>
              <w:jc w:val="center"/>
              <w:rPr>
                <w:rFonts w:cs="TimesLTStd-Roman"/>
                <w:sz w:val="20"/>
                <w:szCs w:val="20"/>
                <w:lang w:val="es-EC"/>
              </w:rPr>
            </w:pPr>
            <w:r w:rsidRPr="002F33AD">
              <w:rPr>
                <w:rFonts w:cs="TimesLTStd-Roman"/>
                <w:sz w:val="20"/>
                <w:szCs w:val="20"/>
                <w:lang w:val="es-EC"/>
              </w:rPr>
              <w:t>50-300 KLOC</w:t>
            </w:r>
          </w:p>
        </w:tc>
        <w:tc>
          <w:tcPr>
            <w:tcW w:w="1508" w:type="dxa"/>
            <w:vAlign w:val="center"/>
          </w:tcPr>
          <w:p w14:paraId="3A2E6F82" w14:textId="47889000" w:rsidR="00B9598A" w:rsidRPr="002F33AD" w:rsidRDefault="00B9598A" w:rsidP="006A18F3">
            <w:pPr>
              <w:jc w:val="center"/>
              <w:rPr>
                <w:rFonts w:cs="TimesLTStd-Roman"/>
                <w:sz w:val="20"/>
                <w:szCs w:val="20"/>
                <w:lang w:val="es-EC"/>
              </w:rPr>
            </w:pPr>
            <w:r w:rsidRPr="002F33AD">
              <w:rPr>
                <w:rFonts w:cs="TimesLTStd-Roman"/>
                <w:sz w:val="20"/>
                <w:szCs w:val="20"/>
                <w:lang w:val="es-EC"/>
              </w:rPr>
              <w:t xml:space="preserve">300 </w:t>
            </w:r>
            <w:r w:rsidR="002F33AD" w:rsidRPr="002F33AD">
              <w:rPr>
                <w:rFonts w:cs="TimesLTStd-Roman"/>
                <w:sz w:val="20"/>
                <w:szCs w:val="20"/>
                <w:lang w:val="es-EC"/>
              </w:rPr>
              <w:t>y</w:t>
            </w:r>
            <w:r w:rsidRPr="002F33AD">
              <w:rPr>
                <w:rFonts w:cs="TimesLTStd-Roman"/>
                <w:sz w:val="20"/>
                <w:szCs w:val="20"/>
                <w:lang w:val="es-EC"/>
              </w:rPr>
              <w:t xml:space="preserve"> por encima de KLOC</w:t>
            </w:r>
          </w:p>
        </w:tc>
      </w:tr>
      <w:tr w:rsidR="002F33AD" w:rsidRPr="00B9598A" w14:paraId="7C8E4855" w14:textId="77777777" w:rsidTr="006A18F3">
        <w:tc>
          <w:tcPr>
            <w:tcW w:w="842" w:type="dxa"/>
            <w:vAlign w:val="center"/>
          </w:tcPr>
          <w:p w14:paraId="0B8F11EF" w14:textId="0EF23C0A" w:rsidR="002F33AD" w:rsidRPr="006A18F3" w:rsidRDefault="002F33AD" w:rsidP="006A18F3">
            <w:pPr>
              <w:pStyle w:val="PARA"/>
              <w:jc w:val="center"/>
              <w:rPr>
                <w:spacing w:val="0"/>
                <w:lang w:val="es-EC"/>
              </w:rPr>
            </w:pPr>
            <w:r w:rsidRPr="006A18F3">
              <w:rPr>
                <w:lang w:val="es-EC"/>
              </w:rPr>
              <w:t>Complejidad</w:t>
            </w:r>
          </w:p>
        </w:tc>
        <w:tc>
          <w:tcPr>
            <w:tcW w:w="952" w:type="dxa"/>
            <w:vAlign w:val="center"/>
          </w:tcPr>
          <w:p w14:paraId="0AAFC263" w14:textId="7DF60373" w:rsidR="002F33AD" w:rsidRPr="002F33AD" w:rsidRDefault="002F33AD" w:rsidP="006A18F3">
            <w:pPr>
              <w:pStyle w:val="PARA"/>
              <w:jc w:val="center"/>
              <w:rPr>
                <w:spacing w:val="0"/>
                <w:lang w:val="es-EC"/>
              </w:rPr>
            </w:pPr>
            <w:r w:rsidRPr="002F33AD">
              <w:rPr>
                <w:lang w:val="es-EC"/>
              </w:rPr>
              <w:t>Bajo</w:t>
            </w:r>
          </w:p>
        </w:tc>
        <w:tc>
          <w:tcPr>
            <w:tcW w:w="1508" w:type="dxa"/>
            <w:vAlign w:val="center"/>
          </w:tcPr>
          <w:p w14:paraId="13C10B29" w14:textId="61EF5F57" w:rsidR="002F33AD" w:rsidRPr="002F33AD" w:rsidRDefault="002F33AD" w:rsidP="006A18F3">
            <w:pPr>
              <w:pStyle w:val="PARA"/>
              <w:jc w:val="center"/>
              <w:rPr>
                <w:spacing w:val="0"/>
                <w:lang w:val="es-EC"/>
              </w:rPr>
            </w:pPr>
            <w:r w:rsidRPr="002F33AD">
              <w:rPr>
                <w:lang w:val="es-EC"/>
              </w:rPr>
              <w:t>Medio</w:t>
            </w:r>
          </w:p>
        </w:tc>
        <w:tc>
          <w:tcPr>
            <w:tcW w:w="1508" w:type="dxa"/>
            <w:vAlign w:val="center"/>
          </w:tcPr>
          <w:p w14:paraId="6FD5EA66" w14:textId="37298384" w:rsidR="002F33AD" w:rsidRPr="002F33AD" w:rsidRDefault="002F33AD" w:rsidP="006A18F3">
            <w:pPr>
              <w:pStyle w:val="PARA"/>
              <w:jc w:val="center"/>
              <w:rPr>
                <w:spacing w:val="0"/>
                <w:lang w:val="es-EC"/>
              </w:rPr>
            </w:pPr>
            <w:r w:rsidRPr="002F33AD">
              <w:rPr>
                <w:lang w:val="es-EC"/>
              </w:rPr>
              <w:t>Alto</w:t>
            </w:r>
          </w:p>
        </w:tc>
      </w:tr>
      <w:tr w:rsidR="002F33AD" w:rsidRPr="00B9598A" w14:paraId="7F36A1D8" w14:textId="77777777" w:rsidTr="006A18F3">
        <w:tc>
          <w:tcPr>
            <w:tcW w:w="842" w:type="dxa"/>
            <w:vAlign w:val="center"/>
          </w:tcPr>
          <w:p w14:paraId="7979D9B0" w14:textId="16B91EDC" w:rsidR="00B9598A" w:rsidRPr="006A18F3" w:rsidRDefault="002F33AD" w:rsidP="006A18F3">
            <w:pPr>
              <w:pStyle w:val="PARA"/>
              <w:jc w:val="center"/>
              <w:rPr>
                <w:spacing w:val="0"/>
                <w:lang w:val="es-EC"/>
              </w:rPr>
            </w:pPr>
            <w:r w:rsidRPr="006A18F3">
              <w:rPr>
                <w:spacing w:val="0"/>
                <w:lang w:val="es-EC"/>
              </w:rPr>
              <w:t>Experiencia de equipo</w:t>
            </w:r>
          </w:p>
        </w:tc>
        <w:tc>
          <w:tcPr>
            <w:tcW w:w="952" w:type="dxa"/>
            <w:vAlign w:val="center"/>
          </w:tcPr>
          <w:p w14:paraId="52A13C08" w14:textId="4A03C7DD" w:rsidR="00B9598A" w:rsidRPr="002F33AD" w:rsidRDefault="002F33AD" w:rsidP="006A18F3">
            <w:pPr>
              <w:pStyle w:val="PARA"/>
              <w:jc w:val="center"/>
              <w:rPr>
                <w:spacing w:val="0"/>
                <w:lang w:val="es-EC"/>
              </w:rPr>
            </w:pPr>
            <w:r>
              <w:rPr>
                <w:spacing w:val="0"/>
                <w:lang w:val="es-EC"/>
              </w:rPr>
              <w:t>Altamente experimentado</w:t>
            </w:r>
          </w:p>
        </w:tc>
        <w:tc>
          <w:tcPr>
            <w:tcW w:w="1508" w:type="dxa"/>
            <w:vAlign w:val="center"/>
          </w:tcPr>
          <w:p w14:paraId="0E88EBEE" w14:textId="3756A105" w:rsidR="00B9598A" w:rsidRPr="002F33AD" w:rsidRDefault="002F33AD" w:rsidP="006A18F3">
            <w:pPr>
              <w:pStyle w:val="PARA"/>
              <w:jc w:val="center"/>
              <w:rPr>
                <w:spacing w:val="0"/>
                <w:lang w:val="es-EC"/>
              </w:rPr>
            </w:pPr>
            <w:r w:rsidRPr="002F33AD">
              <w:rPr>
                <w:spacing w:val="0"/>
                <w:lang w:val="es-EC"/>
              </w:rPr>
              <w:t>Algunos experimentados, así como personal inexperto</w:t>
            </w:r>
          </w:p>
        </w:tc>
        <w:tc>
          <w:tcPr>
            <w:tcW w:w="1508" w:type="dxa"/>
            <w:vAlign w:val="center"/>
          </w:tcPr>
          <w:p w14:paraId="35CFC7F4" w14:textId="14C2F778" w:rsidR="00B9598A" w:rsidRPr="002F33AD" w:rsidRDefault="002F33AD" w:rsidP="006A18F3">
            <w:pPr>
              <w:pStyle w:val="PARA"/>
              <w:jc w:val="center"/>
              <w:rPr>
                <w:spacing w:val="0"/>
                <w:lang w:val="es-EC"/>
              </w:rPr>
            </w:pPr>
            <w:r w:rsidRPr="002F33AD">
              <w:rPr>
                <w:spacing w:val="0"/>
                <w:lang w:val="es-EC"/>
              </w:rPr>
              <w:t>Experiencia mixta, incluye expertos</w:t>
            </w:r>
          </w:p>
        </w:tc>
      </w:tr>
      <w:tr w:rsidR="002F33AD" w:rsidRPr="002003E6" w14:paraId="3A803C48" w14:textId="77777777" w:rsidTr="006A18F3">
        <w:tc>
          <w:tcPr>
            <w:tcW w:w="842" w:type="dxa"/>
            <w:vAlign w:val="center"/>
          </w:tcPr>
          <w:p w14:paraId="6DEBE33D" w14:textId="588B4F81" w:rsidR="00B9598A" w:rsidRPr="006A18F3" w:rsidRDefault="002F33AD" w:rsidP="006A18F3">
            <w:pPr>
              <w:pStyle w:val="PARA"/>
              <w:jc w:val="center"/>
              <w:rPr>
                <w:spacing w:val="0"/>
                <w:lang w:val="es-EC"/>
              </w:rPr>
            </w:pPr>
            <w:r w:rsidRPr="006A18F3">
              <w:rPr>
                <w:spacing w:val="0"/>
                <w:lang w:val="es-EC"/>
              </w:rPr>
              <w:t>Ambiente</w:t>
            </w:r>
          </w:p>
        </w:tc>
        <w:tc>
          <w:tcPr>
            <w:tcW w:w="952" w:type="dxa"/>
            <w:vAlign w:val="center"/>
          </w:tcPr>
          <w:p w14:paraId="0D797A19" w14:textId="77D98D2E" w:rsidR="00B9598A" w:rsidRPr="002F33AD" w:rsidRDefault="002F33AD" w:rsidP="006A18F3">
            <w:pPr>
              <w:pStyle w:val="PARA"/>
              <w:jc w:val="center"/>
              <w:rPr>
                <w:spacing w:val="0"/>
                <w:lang w:val="es-EC"/>
              </w:rPr>
            </w:pPr>
            <w:r w:rsidRPr="002F33AD">
              <w:rPr>
                <w:spacing w:val="0"/>
                <w:lang w:val="es-EC"/>
              </w:rPr>
              <w:t>Flexible, menos restricciones</w:t>
            </w:r>
          </w:p>
        </w:tc>
        <w:tc>
          <w:tcPr>
            <w:tcW w:w="1508" w:type="dxa"/>
            <w:vAlign w:val="center"/>
          </w:tcPr>
          <w:p w14:paraId="084DC9F5" w14:textId="190BF85E" w:rsidR="00B9598A" w:rsidRPr="002F33AD" w:rsidRDefault="002F33AD" w:rsidP="006A18F3">
            <w:pPr>
              <w:pStyle w:val="PARA"/>
              <w:jc w:val="center"/>
              <w:rPr>
                <w:spacing w:val="0"/>
                <w:lang w:val="es-EC"/>
              </w:rPr>
            </w:pPr>
            <w:r w:rsidRPr="002F33AD">
              <w:rPr>
                <w:spacing w:val="0"/>
                <w:lang w:val="es-EC"/>
              </w:rPr>
              <w:t>Restricciones algo flexibles y moderadas</w:t>
            </w:r>
          </w:p>
        </w:tc>
        <w:tc>
          <w:tcPr>
            <w:tcW w:w="1508" w:type="dxa"/>
            <w:vAlign w:val="center"/>
          </w:tcPr>
          <w:p w14:paraId="2B496A50" w14:textId="5FA0D16B" w:rsidR="00B9598A" w:rsidRPr="002F33AD" w:rsidRDefault="002F33AD" w:rsidP="006A18F3">
            <w:pPr>
              <w:pStyle w:val="PARA"/>
              <w:jc w:val="center"/>
              <w:rPr>
                <w:spacing w:val="0"/>
                <w:lang w:val="es-EC"/>
              </w:rPr>
            </w:pPr>
            <w:r w:rsidRPr="002F33AD">
              <w:rPr>
                <w:spacing w:val="0"/>
                <w:lang w:val="es-EC"/>
              </w:rPr>
              <w:t>Requisitos altamente rigurosos y estrictos</w:t>
            </w:r>
          </w:p>
        </w:tc>
      </w:tr>
    </w:tbl>
    <w:p w14:paraId="3B0355DE" w14:textId="6F849592" w:rsidR="000676DE" w:rsidRDefault="00F6134E" w:rsidP="00F6134E">
      <w:pPr>
        <w:pStyle w:val="Ttulo3"/>
        <w:numPr>
          <w:ilvl w:val="0"/>
          <w:numId w:val="0"/>
        </w:numPr>
        <w:rPr>
          <w:lang w:val="es-EC"/>
        </w:rPr>
      </w:pPr>
      <w:r>
        <w:rPr>
          <w:lang w:val="es-EC"/>
        </w:rPr>
        <w:t xml:space="preserve">2) </w:t>
      </w:r>
      <w:r w:rsidR="000676DE">
        <w:rPr>
          <w:lang w:val="es-EC"/>
        </w:rPr>
        <w:t>Tipos de modelo COCOMO</w:t>
      </w:r>
    </w:p>
    <w:p w14:paraId="06F5CFA4" w14:textId="651D4AA0" w:rsidR="000676DE" w:rsidRDefault="006D4C77" w:rsidP="0067402D">
      <w:pPr>
        <w:pStyle w:val="PARA"/>
        <w:rPr>
          <w:spacing w:val="0"/>
          <w:lang w:val="es-EC"/>
        </w:rPr>
      </w:pPr>
      <w:r w:rsidRPr="006D4C77">
        <w:rPr>
          <w:spacing w:val="0"/>
          <w:lang w:val="es-EC"/>
        </w:rPr>
        <w:t>Hay tres tipos de Modelo COCOMO</w:t>
      </w:r>
      <w:r w:rsidR="00071191">
        <w:rPr>
          <w:spacing w:val="0"/>
          <w:lang w:val="es-EC"/>
        </w:rPr>
        <w:t>, de los cuales solo vamos a utilizar el Modelo Básico</w:t>
      </w:r>
      <w:r w:rsidRPr="006D4C77">
        <w:rPr>
          <w:spacing w:val="0"/>
          <w:lang w:val="es-EC"/>
        </w:rPr>
        <w:t>:</w:t>
      </w:r>
    </w:p>
    <w:p w14:paraId="3844F0BC" w14:textId="152C4EB7" w:rsidR="00A740BC" w:rsidRPr="004058F6" w:rsidRDefault="00A740BC" w:rsidP="007656AA">
      <w:pPr>
        <w:pStyle w:val="PARA"/>
        <w:ind w:left="284"/>
        <w:rPr>
          <w:b/>
          <w:bCs/>
          <w:spacing w:val="0"/>
          <w:lang w:val="es-EC"/>
        </w:rPr>
      </w:pPr>
      <w:r w:rsidRPr="004058F6">
        <w:rPr>
          <w:b/>
          <w:bCs/>
          <w:spacing w:val="0"/>
          <w:lang w:val="es-EC"/>
        </w:rPr>
        <w:t>Modelo Básico</w:t>
      </w:r>
    </w:p>
    <w:p w14:paraId="4687FDCB" w14:textId="3469C8C4" w:rsidR="00B4408C" w:rsidRPr="00B4408C" w:rsidRDefault="00B4408C" w:rsidP="00A740BC">
      <w:pPr>
        <w:pStyle w:val="PARA"/>
        <w:rPr>
          <w:spacing w:val="0"/>
          <w:lang w:val="es-EC"/>
        </w:rPr>
      </w:pPr>
      <w:r w:rsidRPr="00B4408C">
        <w:rPr>
          <w:spacing w:val="0"/>
          <w:lang w:val="es-EC"/>
        </w:rPr>
        <w:t>E</w:t>
      </w:r>
      <w:r>
        <w:rPr>
          <w:spacing w:val="0"/>
          <w:lang w:val="es-EC"/>
        </w:rPr>
        <w:t>l</w:t>
      </w:r>
      <w:r w:rsidRPr="00B4408C">
        <w:rPr>
          <w:spacing w:val="0"/>
          <w:lang w:val="es-EC"/>
        </w:rPr>
        <w:t xml:space="preserve"> modelo </w:t>
      </w:r>
      <w:r>
        <w:rPr>
          <w:spacing w:val="0"/>
          <w:lang w:val="es-EC"/>
        </w:rPr>
        <w:t xml:space="preserve">básico </w:t>
      </w:r>
      <w:r w:rsidRPr="00B4408C">
        <w:rPr>
          <w:spacing w:val="0"/>
          <w:lang w:val="es-EC"/>
        </w:rPr>
        <w:t>estima el esfuerzo y tiempo de desarrollo en función del tamaño del software (en KLOC, miles de líneas de código).</w:t>
      </w:r>
    </w:p>
    <w:tbl>
      <w:tblPr>
        <w:tblStyle w:val="Tablaconcuadrcula"/>
        <w:tblW w:w="5000" w:type="pct"/>
        <w:tblLook w:val="04A0" w:firstRow="1" w:lastRow="0" w:firstColumn="1" w:lastColumn="0" w:noHBand="0" w:noVBand="1"/>
      </w:tblPr>
      <w:tblGrid>
        <w:gridCol w:w="2263"/>
        <w:gridCol w:w="2547"/>
      </w:tblGrid>
      <w:tr w:rsidR="00B4408C" w14:paraId="53F7C1F9" w14:textId="6E8C9138" w:rsidTr="00B4408C">
        <w:trPr>
          <w:trHeight w:val="1"/>
        </w:trPr>
        <w:tc>
          <w:tcPr>
            <w:tcW w:w="2352" w:type="pct"/>
            <w:vAlign w:val="center"/>
          </w:tcPr>
          <w:p w14:paraId="4A043041" w14:textId="5650ACF8" w:rsidR="00B4408C" w:rsidRDefault="00B4408C" w:rsidP="00367D8F">
            <w:pPr>
              <w:pStyle w:val="PARA"/>
              <w:jc w:val="center"/>
              <w:rPr>
                <w:spacing w:val="0"/>
                <w:lang w:val="es-EC"/>
              </w:rPr>
            </w:pPr>
          </w:p>
        </w:tc>
        <w:tc>
          <w:tcPr>
            <w:tcW w:w="2648" w:type="pct"/>
            <w:vAlign w:val="center"/>
          </w:tcPr>
          <w:p w14:paraId="1DBC182A" w14:textId="0CCFC736" w:rsidR="00B4408C" w:rsidRDefault="00B4408C" w:rsidP="00367D8F">
            <w:pPr>
              <w:pStyle w:val="PARA"/>
              <w:jc w:val="center"/>
              <w:rPr>
                <w:spacing w:val="0"/>
                <w:lang w:val="es-EC"/>
              </w:rPr>
            </w:pPr>
            <w:r>
              <w:rPr>
                <w:spacing w:val="0"/>
                <w:lang w:val="es-EC"/>
              </w:rPr>
              <w:t>Formula</w:t>
            </w:r>
          </w:p>
        </w:tc>
      </w:tr>
      <w:tr w:rsidR="00B4408C" w14:paraId="32D72B97" w14:textId="5E1C1CC8" w:rsidTr="00B4408C">
        <w:trPr>
          <w:trHeight w:val="1"/>
        </w:trPr>
        <w:tc>
          <w:tcPr>
            <w:tcW w:w="2352" w:type="pct"/>
            <w:vAlign w:val="center"/>
          </w:tcPr>
          <w:p w14:paraId="64F8F4BC" w14:textId="70089356" w:rsidR="00B4408C" w:rsidRPr="00A740BC" w:rsidRDefault="00B4408C" w:rsidP="00367D8F">
            <w:pPr>
              <w:pStyle w:val="PARA"/>
              <w:jc w:val="center"/>
              <w:rPr>
                <w:spacing w:val="0"/>
                <w:lang w:val="es-EC"/>
              </w:rPr>
            </w:pPr>
            <w:r w:rsidRPr="00A740BC">
              <w:rPr>
                <w:spacing w:val="0"/>
                <w:lang w:val="es-EC"/>
              </w:rPr>
              <w:t>Esfuerzo (E)</w:t>
            </w:r>
          </w:p>
        </w:tc>
        <w:tc>
          <w:tcPr>
            <w:tcW w:w="2648" w:type="pct"/>
            <w:vAlign w:val="center"/>
          </w:tcPr>
          <w:p w14:paraId="3DD1C09D" w14:textId="68F954F9" w:rsidR="00B4408C" w:rsidRDefault="00B4408C" w:rsidP="00367D8F">
            <w:pPr>
              <w:pStyle w:val="PARA"/>
              <w:jc w:val="center"/>
              <w:rPr>
                <w:spacing w:val="0"/>
                <w:lang w:val="es-EC"/>
              </w:rPr>
            </w:pPr>
            <m:oMathPara>
              <m:oMath>
                <m:r>
                  <w:rPr>
                    <w:rFonts w:ascii="Cambria Math" w:hAnsi="Cambria Math"/>
                    <w:spacing w:val="0"/>
                    <w:lang w:val="es-EC"/>
                  </w:rPr>
                  <m:t>E=a*</m:t>
                </m:r>
                <m:sSup>
                  <m:sSupPr>
                    <m:ctrlPr>
                      <w:rPr>
                        <w:rFonts w:ascii="Cambria Math" w:hAnsi="Cambria Math"/>
                        <w:i/>
                        <w:spacing w:val="0"/>
                        <w:lang w:val="es-EC"/>
                      </w:rPr>
                    </m:ctrlPr>
                  </m:sSupPr>
                  <m:e>
                    <m:r>
                      <w:rPr>
                        <w:rFonts w:ascii="Cambria Math" w:hAnsi="Cambria Math"/>
                        <w:spacing w:val="0"/>
                        <w:lang w:val="es-EC"/>
                      </w:rPr>
                      <m:t>(KLOG)</m:t>
                    </m:r>
                  </m:e>
                  <m:sup>
                    <m:r>
                      <w:rPr>
                        <w:rFonts w:ascii="Cambria Math" w:hAnsi="Cambria Math"/>
                        <w:spacing w:val="0"/>
                        <w:lang w:val="es-EC"/>
                      </w:rPr>
                      <m:t>b</m:t>
                    </m:r>
                  </m:sup>
                </m:sSup>
              </m:oMath>
            </m:oMathPara>
          </w:p>
        </w:tc>
      </w:tr>
      <w:tr w:rsidR="00B4408C" w14:paraId="5C71ABB0" w14:textId="5FD42612" w:rsidTr="00B4408C">
        <w:trPr>
          <w:trHeight w:val="2"/>
        </w:trPr>
        <w:tc>
          <w:tcPr>
            <w:tcW w:w="2352" w:type="pct"/>
            <w:vAlign w:val="center"/>
          </w:tcPr>
          <w:p w14:paraId="62D94891" w14:textId="044E5EB9" w:rsidR="00B4408C" w:rsidRDefault="00B4408C" w:rsidP="00367D8F">
            <w:pPr>
              <w:pStyle w:val="PARA"/>
              <w:jc w:val="center"/>
              <w:rPr>
                <w:spacing w:val="0"/>
                <w:lang w:val="es-EC"/>
              </w:rPr>
            </w:pPr>
            <w:r w:rsidRPr="00A740BC">
              <w:rPr>
                <w:spacing w:val="0"/>
                <w:lang w:val="es-EC"/>
              </w:rPr>
              <w:t>Tiempo de desarrollo (T)</w:t>
            </w:r>
          </w:p>
        </w:tc>
        <w:tc>
          <w:tcPr>
            <w:tcW w:w="2648" w:type="pct"/>
            <w:vAlign w:val="center"/>
          </w:tcPr>
          <w:p w14:paraId="44C1DE15" w14:textId="55F7D761" w:rsidR="00B4408C" w:rsidRDefault="00B4408C" w:rsidP="00367D8F">
            <w:pPr>
              <w:pStyle w:val="PARA"/>
              <w:jc w:val="center"/>
              <w:rPr>
                <w:spacing w:val="0"/>
                <w:lang w:val="es-EC"/>
              </w:rPr>
            </w:pPr>
            <m:oMathPara>
              <m:oMath>
                <m:r>
                  <w:rPr>
                    <w:rFonts w:ascii="Cambria Math" w:hAnsi="Cambria Math"/>
                    <w:spacing w:val="0"/>
                    <w:lang w:val="es-EC"/>
                  </w:rPr>
                  <m:t>T=c*</m:t>
                </m:r>
                <m:sSup>
                  <m:sSupPr>
                    <m:ctrlPr>
                      <w:rPr>
                        <w:rFonts w:ascii="Cambria Math" w:hAnsi="Cambria Math"/>
                        <w:i/>
                        <w:spacing w:val="0"/>
                        <w:lang w:val="es-EC"/>
                      </w:rPr>
                    </m:ctrlPr>
                  </m:sSupPr>
                  <m:e>
                    <m:r>
                      <w:rPr>
                        <w:rFonts w:ascii="Cambria Math" w:hAnsi="Cambria Math"/>
                        <w:spacing w:val="0"/>
                        <w:lang w:val="es-EC"/>
                      </w:rPr>
                      <m:t>(E)</m:t>
                    </m:r>
                  </m:e>
                  <m:sup>
                    <m:r>
                      <w:rPr>
                        <w:rFonts w:ascii="Cambria Math" w:hAnsi="Cambria Math"/>
                        <w:spacing w:val="0"/>
                        <w:lang w:val="es-EC"/>
                      </w:rPr>
                      <m:t>d</m:t>
                    </m:r>
                  </m:sup>
                </m:sSup>
              </m:oMath>
            </m:oMathPara>
          </w:p>
        </w:tc>
      </w:tr>
      <w:tr w:rsidR="00B4408C" w14:paraId="015137C7" w14:textId="79AFA44C" w:rsidTr="00B4408C">
        <w:trPr>
          <w:trHeight w:val="2"/>
        </w:trPr>
        <w:tc>
          <w:tcPr>
            <w:tcW w:w="2352" w:type="pct"/>
            <w:vAlign w:val="center"/>
          </w:tcPr>
          <w:p w14:paraId="0FD45389" w14:textId="37A75C82" w:rsidR="00B4408C" w:rsidRDefault="00B4408C" w:rsidP="00367D8F">
            <w:pPr>
              <w:pStyle w:val="PARA"/>
              <w:jc w:val="center"/>
              <w:rPr>
                <w:spacing w:val="0"/>
                <w:lang w:val="es-EC"/>
              </w:rPr>
            </w:pPr>
            <w:r w:rsidRPr="00A740BC">
              <w:rPr>
                <w:spacing w:val="0"/>
                <w:lang w:val="es-EC"/>
              </w:rPr>
              <w:t>Personal requerido (P)</w:t>
            </w:r>
          </w:p>
        </w:tc>
        <w:tc>
          <w:tcPr>
            <w:tcW w:w="2648" w:type="pct"/>
            <w:vAlign w:val="center"/>
          </w:tcPr>
          <w:p w14:paraId="5F956504" w14:textId="048A9A4B" w:rsidR="00B4408C" w:rsidRPr="00367D8F" w:rsidRDefault="00B4408C" w:rsidP="00367D8F">
            <w:pPr>
              <w:pStyle w:val="PARA"/>
              <w:jc w:val="center"/>
              <w:rPr>
                <w:spacing w:val="0"/>
                <w:lang w:val="es-EC"/>
              </w:rPr>
            </w:pPr>
            <m:oMathPara>
              <m:oMath>
                <m:r>
                  <w:rPr>
                    <w:rFonts w:ascii="Cambria Math" w:hAnsi="Cambria Math"/>
                    <w:spacing w:val="0"/>
                    <w:lang w:val="es-EC"/>
                  </w:rPr>
                  <m:t>P=E/T</m:t>
                </m:r>
              </m:oMath>
            </m:oMathPara>
          </w:p>
        </w:tc>
      </w:tr>
    </w:tbl>
    <w:p w14:paraId="206E4DA9" w14:textId="520C185C" w:rsidR="00367D8F" w:rsidRDefault="00367D8F" w:rsidP="00A740BC">
      <w:pPr>
        <w:pStyle w:val="PARA"/>
        <w:rPr>
          <w:spacing w:val="0"/>
          <w:lang w:val="es-EC"/>
        </w:rPr>
      </w:pPr>
      <w:r>
        <w:rPr>
          <w:spacing w:val="0"/>
          <w:lang w:val="es-EC"/>
        </w:rPr>
        <w:t>Los c</w:t>
      </w:r>
      <w:r w:rsidRPr="00367D8F">
        <w:rPr>
          <w:spacing w:val="0"/>
          <w:lang w:val="es-EC"/>
        </w:rPr>
        <w:t xml:space="preserve">oeficientes (a, b, c, d) </w:t>
      </w:r>
      <w:r>
        <w:rPr>
          <w:spacing w:val="0"/>
          <w:lang w:val="es-EC"/>
        </w:rPr>
        <w:t xml:space="preserve">variaran </w:t>
      </w:r>
      <w:r w:rsidRPr="00367D8F">
        <w:rPr>
          <w:spacing w:val="0"/>
          <w:lang w:val="es-EC"/>
        </w:rPr>
        <w:t>según el tipo de proyecto</w:t>
      </w:r>
    </w:p>
    <w:tbl>
      <w:tblPr>
        <w:tblStyle w:val="Tablaconcuadrcula"/>
        <w:tblW w:w="0" w:type="auto"/>
        <w:tblLook w:val="04A0" w:firstRow="1" w:lastRow="0" w:firstColumn="1" w:lastColumn="0" w:noHBand="0" w:noVBand="1"/>
      </w:tblPr>
      <w:tblGrid>
        <w:gridCol w:w="1088"/>
        <w:gridCol w:w="927"/>
        <w:gridCol w:w="934"/>
        <w:gridCol w:w="927"/>
        <w:gridCol w:w="934"/>
      </w:tblGrid>
      <w:tr w:rsidR="00367D8F" w:rsidRPr="00367D8F" w14:paraId="6FA0EB32" w14:textId="77777777" w:rsidTr="00367D8F">
        <w:tc>
          <w:tcPr>
            <w:tcW w:w="962" w:type="dxa"/>
            <w:vAlign w:val="center"/>
          </w:tcPr>
          <w:p w14:paraId="25A3E5D2" w14:textId="02AC36B8" w:rsidR="00367D8F" w:rsidRPr="00367D8F" w:rsidRDefault="00367D8F" w:rsidP="00367D8F">
            <w:pPr>
              <w:pStyle w:val="PARA"/>
              <w:jc w:val="center"/>
              <w:rPr>
                <w:b/>
                <w:bCs/>
                <w:spacing w:val="0"/>
                <w:lang w:val="es-EC"/>
              </w:rPr>
            </w:pPr>
            <w:r w:rsidRPr="00367D8F">
              <w:rPr>
                <w:b/>
                <w:bCs/>
                <w:lang w:val="es-EC"/>
              </w:rPr>
              <w:t>Tipo de Proyecto</w:t>
            </w:r>
          </w:p>
        </w:tc>
        <w:tc>
          <w:tcPr>
            <w:tcW w:w="962" w:type="dxa"/>
            <w:vAlign w:val="center"/>
          </w:tcPr>
          <w:p w14:paraId="1BB464C9" w14:textId="23BBDAA8" w:rsidR="00367D8F" w:rsidRPr="00367D8F" w:rsidRDefault="00367D8F" w:rsidP="00367D8F">
            <w:pPr>
              <w:pStyle w:val="PARA"/>
              <w:jc w:val="center"/>
              <w:rPr>
                <w:b/>
                <w:bCs/>
                <w:spacing w:val="0"/>
                <w:lang w:val="es-EC"/>
              </w:rPr>
            </w:pPr>
            <w:r w:rsidRPr="00367D8F">
              <w:rPr>
                <w:b/>
                <w:bCs/>
                <w:lang w:val="es-EC"/>
              </w:rPr>
              <w:t>a</w:t>
            </w:r>
          </w:p>
        </w:tc>
        <w:tc>
          <w:tcPr>
            <w:tcW w:w="962" w:type="dxa"/>
            <w:vAlign w:val="center"/>
          </w:tcPr>
          <w:p w14:paraId="728B2F09" w14:textId="78C02025" w:rsidR="00367D8F" w:rsidRPr="00367D8F" w:rsidRDefault="00367D8F" w:rsidP="00367D8F">
            <w:pPr>
              <w:pStyle w:val="PARA"/>
              <w:jc w:val="center"/>
              <w:rPr>
                <w:b/>
                <w:bCs/>
                <w:spacing w:val="0"/>
                <w:lang w:val="es-EC"/>
              </w:rPr>
            </w:pPr>
            <w:r w:rsidRPr="00367D8F">
              <w:rPr>
                <w:b/>
                <w:bCs/>
                <w:lang w:val="es-EC"/>
              </w:rPr>
              <w:t>b</w:t>
            </w:r>
          </w:p>
        </w:tc>
        <w:tc>
          <w:tcPr>
            <w:tcW w:w="962" w:type="dxa"/>
            <w:vAlign w:val="center"/>
          </w:tcPr>
          <w:p w14:paraId="60985910" w14:textId="7D9E165C" w:rsidR="00367D8F" w:rsidRPr="00367D8F" w:rsidRDefault="00367D8F" w:rsidP="00367D8F">
            <w:pPr>
              <w:pStyle w:val="PARA"/>
              <w:jc w:val="center"/>
              <w:rPr>
                <w:b/>
                <w:bCs/>
                <w:spacing w:val="0"/>
                <w:lang w:val="es-EC"/>
              </w:rPr>
            </w:pPr>
            <w:r w:rsidRPr="00367D8F">
              <w:rPr>
                <w:b/>
                <w:bCs/>
                <w:lang w:val="es-EC"/>
              </w:rPr>
              <w:t>c</w:t>
            </w:r>
          </w:p>
        </w:tc>
        <w:tc>
          <w:tcPr>
            <w:tcW w:w="962" w:type="dxa"/>
            <w:vAlign w:val="center"/>
          </w:tcPr>
          <w:p w14:paraId="4F9DB120" w14:textId="34CCCF6B" w:rsidR="00367D8F" w:rsidRPr="00367D8F" w:rsidRDefault="00367D8F" w:rsidP="00367D8F">
            <w:pPr>
              <w:pStyle w:val="PARA"/>
              <w:jc w:val="center"/>
              <w:rPr>
                <w:b/>
                <w:bCs/>
                <w:spacing w:val="0"/>
                <w:lang w:val="es-EC"/>
              </w:rPr>
            </w:pPr>
            <w:r w:rsidRPr="00367D8F">
              <w:rPr>
                <w:b/>
                <w:bCs/>
                <w:lang w:val="es-EC"/>
              </w:rPr>
              <w:t>d</w:t>
            </w:r>
          </w:p>
        </w:tc>
      </w:tr>
      <w:tr w:rsidR="00367D8F" w:rsidRPr="00367D8F" w14:paraId="07254E21" w14:textId="77777777" w:rsidTr="00367D8F">
        <w:tc>
          <w:tcPr>
            <w:tcW w:w="962" w:type="dxa"/>
            <w:vAlign w:val="center"/>
          </w:tcPr>
          <w:p w14:paraId="0B6BBD73" w14:textId="303E096C" w:rsidR="00367D8F" w:rsidRPr="00367D8F" w:rsidRDefault="00367D8F" w:rsidP="00367D8F">
            <w:pPr>
              <w:pStyle w:val="PARA"/>
              <w:jc w:val="center"/>
              <w:rPr>
                <w:spacing w:val="0"/>
                <w:lang w:val="es-EC"/>
              </w:rPr>
            </w:pPr>
            <w:r w:rsidRPr="00367D8F">
              <w:rPr>
                <w:lang w:val="es-EC"/>
              </w:rPr>
              <w:t>Orgánico</w:t>
            </w:r>
          </w:p>
        </w:tc>
        <w:tc>
          <w:tcPr>
            <w:tcW w:w="962" w:type="dxa"/>
            <w:vAlign w:val="center"/>
          </w:tcPr>
          <w:p w14:paraId="3F4FA7FD" w14:textId="56FC4DFF" w:rsidR="00367D8F" w:rsidRPr="00367D8F" w:rsidRDefault="00367D8F" w:rsidP="00367D8F">
            <w:pPr>
              <w:pStyle w:val="PARA"/>
              <w:jc w:val="center"/>
              <w:rPr>
                <w:spacing w:val="0"/>
                <w:lang w:val="es-EC"/>
              </w:rPr>
            </w:pPr>
            <w:r w:rsidRPr="00367D8F">
              <w:rPr>
                <w:lang w:val="es-EC"/>
              </w:rPr>
              <w:t>2.4</w:t>
            </w:r>
          </w:p>
        </w:tc>
        <w:tc>
          <w:tcPr>
            <w:tcW w:w="962" w:type="dxa"/>
            <w:vAlign w:val="center"/>
          </w:tcPr>
          <w:p w14:paraId="6DEC6C20" w14:textId="284920B5" w:rsidR="00367D8F" w:rsidRPr="00367D8F" w:rsidRDefault="00367D8F" w:rsidP="00367D8F">
            <w:pPr>
              <w:pStyle w:val="PARA"/>
              <w:jc w:val="center"/>
              <w:rPr>
                <w:spacing w:val="0"/>
                <w:lang w:val="es-EC"/>
              </w:rPr>
            </w:pPr>
            <w:r w:rsidRPr="00367D8F">
              <w:rPr>
                <w:lang w:val="es-EC"/>
              </w:rPr>
              <w:t>1.05</w:t>
            </w:r>
          </w:p>
        </w:tc>
        <w:tc>
          <w:tcPr>
            <w:tcW w:w="962" w:type="dxa"/>
            <w:vAlign w:val="center"/>
          </w:tcPr>
          <w:p w14:paraId="21FCF1F3" w14:textId="187876E7" w:rsidR="00367D8F" w:rsidRPr="00367D8F" w:rsidRDefault="00367D8F" w:rsidP="00367D8F">
            <w:pPr>
              <w:pStyle w:val="PARA"/>
              <w:jc w:val="center"/>
              <w:rPr>
                <w:spacing w:val="0"/>
                <w:lang w:val="es-EC"/>
              </w:rPr>
            </w:pPr>
            <w:r w:rsidRPr="00367D8F">
              <w:rPr>
                <w:lang w:val="es-EC"/>
              </w:rPr>
              <w:t>2.5</w:t>
            </w:r>
          </w:p>
        </w:tc>
        <w:tc>
          <w:tcPr>
            <w:tcW w:w="962" w:type="dxa"/>
            <w:vAlign w:val="center"/>
          </w:tcPr>
          <w:p w14:paraId="7FDAC786" w14:textId="607649C4" w:rsidR="00367D8F" w:rsidRPr="00367D8F" w:rsidRDefault="00367D8F" w:rsidP="00367D8F">
            <w:pPr>
              <w:pStyle w:val="PARA"/>
              <w:jc w:val="center"/>
              <w:rPr>
                <w:spacing w:val="0"/>
                <w:lang w:val="es-EC"/>
              </w:rPr>
            </w:pPr>
            <w:r w:rsidRPr="00367D8F">
              <w:rPr>
                <w:lang w:val="es-EC"/>
              </w:rPr>
              <w:t>0.38</w:t>
            </w:r>
          </w:p>
        </w:tc>
      </w:tr>
      <w:tr w:rsidR="00367D8F" w:rsidRPr="00367D8F" w14:paraId="4361A686" w14:textId="77777777" w:rsidTr="00367D8F">
        <w:tc>
          <w:tcPr>
            <w:tcW w:w="962" w:type="dxa"/>
            <w:vAlign w:val="center"/>
          </w:tcPr>
          <w:p w14:paraId="3D32F193" w14:textId="34F8D9D7" w:rsidR="00367D8F" w:rsidRPr="00367D8F" w:rsidRDefault="00367D8F" w:rsidP="00367D8F">
            <w:pPr>
              <w:pStyle w:val="PARA"/>
              <w:jc w:val="center"/>
              <w:rPr>
                <w:spacing w:val="0"/>
                <w:lang w:val="es-EC"/>
              </w:rPr>
            </w:pPr>
            <w:r w:rsidRPr="00367D8F">
              <w:rPr>
                <w:lang w:val="es-EC"/>
              </w:rPr>
              <w:t>Semi-acoplado</w:t>
            </w:r>
          </w:p>
        </w:tc>
        <w:tc>
          <w:tcPr>
            <w:tcW w:w="962" w:type="dxa"/>
            <w:vAlign w:val="center"/>
          </w:tcPr>
          <w:p w14:paraId="666A66F9" w14:textId="49C9EDB0" w:rsidR="00367D8F" w:rsidRPr="00367D8F" w:rsidRDefault="00367D8F" w:rsidP="00367D8F">
            <w:pPr>
              <w:pStyle w:val="PARA"/>
              <w:jc w:val="center"/>
              <w:rPr>
                <w:spacing w:val="0"/>
                <w:lang w:val="es-EC"/>
              </w:rPr>
            </w:pPr>
            <w:r w:rsidRPr="00367D8F">
              <w:rPr>
                <w:lang w:val="es-EC"/>
              </w:rPr>
              <w:t>3.0</w:t>
            </w:r>
          </w:p>
        </w:tc>
        <w:tc>
          <w:tcPr>
            <w:tcW w:w="962" w:type="dxa"/>
            <w:vAlign w:val="center"/>
          </w:tcPr>
          <w:p w14:paraId="1AFD3EBE" w14:textId="62B057F2" w:rsidR="00367D8F" w:rsidRPr="00367D8F" w:rsidRDefault="00367D8F" w:rsidP="00367D8F">
            <w:pPr>
              <w:pStyle w:val="PARA"/>
              <w:jc w:val="center"/>
              <w:rPr>
                <w:spacing w:val="0"/>
                <w:lang w:val="es-EC"/>
              </w:rPr>
            </w:pPr>
            <w:r w:rsidRPr="00367D8F">
              <w:rPr>
                <w:lang w:val="es-EC"/>
              </w:rPr>
              <w:t>1.12</w:t>
            </w:r>
          </w:p>
        </w:tc>
        <w:tc>
          <w:tcPr>
            <w:tcW w:w="962" w:type="dxa"/>
            <w:vAlign w:val="center"/>
          </w:tcPr>
          <w:p w14:paraId="005CC22A" w14:textId="222AC50B" w:rsidR="00367D8F" w:rsidRPr="00367D8F" w:rsidRDefault="00367D8F" w:rsidP="00367D8F">
            <w:pPr>
              <w:pStyle w:val="PARA"/>
              <w:jc w:val="center"/>
              <w:rPr>
                <w:spacing w:val="0"/>
                <w:lang w:val="es-EC"/>
              </w:rPr>
            </w:pPr>
            <w:r w:rsidRPr="00367D8F">
              <w:rPr>
                <w:lang w:val="es-EC"/>
              </w:rPr>
              <w:t>2.5</w:t>
            </w:r>
          </w:p>
        </w:tc>
        <w:tc>
          <w:tcPr>
            <w:tcW w:w="962" w:type="dxa"/>
            <w:vAlign w:val="center"/>
          </w:tcPr>
          <w:p w14:paraId="01916F26" w14:textId="5DD60093" w:rsidR="00367D8F" w:rsidRPr="00367D8F" w:rsidRDefault="00367D8F" w:rsidP="00367D8F">
            <w:pPr>
              <w:pStyle w:val="PARA"/>
              <w:jc w:val="center"/>
              <w:rPr>
                <w:spacing w:val="0"/>
                <w:lang w:val="es-EC"/>
              </w:rPr>
            </w:pPr>
            <w:r w:rsidRPr="00367D8F">
              <w:rPr>
                <w:lang w:val="es-EC"/>
              </w:rPr>
              <w:t>0.35</w:t>
            </w:r>
          </w:p>
        </w:tc>
      </w:tr>
      <w:tr w:rsidR="00367D8F" w:rsidRPr="00367D8F" w14:paraId="6970B9D7" w14:textId="77777777" w:rsidTr="00367D8F">
        <w:tc>
          <w:tcPr>
            <w:tcW w:w="962" w:type="dxa"/>
            <w:vAlign w:val="center"/>
          </w:tcPr>
          <w:p w14:paraId="143E40DB" w14:textId="75E0EF7A" w:rsidR="00367D8F" w:rsidRPr="00367D8F" w:rsidRDefault="00367D8F" w:rsidP="00367D8F">
            <w:pPr>
              <w:pStyle w:val="PARA"/>
              <w:jc w:val="center"/>
              <w:rPr>
                <w:spacing w:val="0"/>
                <w:lang w:val="es-EC"/>
              </w:rPr>
            </w:pPr>
            <w:r w:rsidRPr="00367D8F">
              <w:rPr>
                <w:lang w:val="es-EC"/>
              </w:rPr>
              <w:t>Empotrado</w:t>
            </w:r>
          </w:p>
        </w:tc>
        <w:tc>
          <w:tcPr>
            <w:tcW w:w="962" w:type="dxa"/>
            <w:vAlign w:val="center"/>
          </w:tcPr>
          <w:p w14:paraId="334AC602" w14:textId="5150009F" w:rsidR="00367D8F" w:rsidRPr="00367D8F" w:rsidRDefault="00367D8F" w:rsidP="00367D8F">
            <w:pPr>
              <w:pStyle w:val="PARA"/>
              <w:jc w:val="center"/>
              <w:rPr>
                <w:spacing w:val="0"/>
                <w:lang w:val="es-EC"/>
              </w:rPr>
            </w:pPr>
            <w:r w:rsidRPr="00367D8F">
              <w:rPr>
                <w:lang w:val="es-EC"/>
              </w:rPr>
              <w:t>3.6</w:t>
            </w:r>
          </w:p>
        </w:tc>
        <w:tc>
          <w:tcPr>
            <w:tcW w:w="962" w:type="dxa"/>
            <w:vAlign w:val="center"/>
          </w:tcPr>
          <w:p w14:paraId="569B1A42" w14:textId="0534C3C9" w:rsidR="00367D8F" w:rsidRPr="00367D8F" w:rsidRDefault="00367D8F" w:rsidP="00367D8F">
            <w:pPr>
              <w:pStyle w:val="PARA"/>
              <w:jc w:val="center"/>
              <w:rPr>
                <w:spacing w:val="0"/>
                <w:lang w:val="es-EC"/>
              </w:rPr>
            </w:pPr>
            <w:r w:rsidRPr="00367D8F">
              <w:rPr>
                <w:lang w:val="es-EC"/>
              </w:rPr>
              <w:t>1.20</w:t>
            </w:r>
          </w:p>
        </w:tc>
        <w:tc>
          <w:tcPr>
            <w:tcW w:w="962" w:type="dxa"/>
            <w:vAlign w:val="center"/>
          </w:tcPr>
          <w:p w14:paraId="174B4686" w14:textId="54479856" w:rsidR="00367D8F" w:rsidRPr="00367D8F" w:rsidRDefault="00367D8F" w:rsidP="00367D8F">
            <w:pPr>
              <w:pStyle w:val="PARA"/>
              <w:jc w:val="center"/>
              <w:rPr>
                <w:spacing w:val="0"/>
                <w:lang w:val="es-EC"/>
              </w:rPr>
            </w:pPr>
            <w:r w:rsidRPr="00367D8F">
              <w:rPr>
                <w:lang w:val="es-EC"/>
              </w:rPr>
              <w:t>2.5</w:t>
            </w:r>
          </w:p>
        </w:tc>
        <w:tc>
          <w:tcPr>
            <w:tcW w:w="962" w:type="dxa"/>
            <w:vAlign w:val="center"/>
          </w:tcPr>
          <w:p w14:paraId="3DDD2F6A" w14:textId="59ABFC6C" w:rsidR="00367D8F" w:rsidRPr="00367D8F" w:rsidRDefault="00367D8F" w:rsidP="00367D8F">
            <w:pPr>
              <w:pStyle w:val="PARA"/>
              <w:jc w:val="center"/>
              <w:rPr>
                <w:spacing w:val="0"/>
                <w:lang w:val="es-EC"/>
              </w:rPr>
            </w:pPr>
            <w:r w:rsidRPr="00367D8F">
              <w:rPr>
                <w:lang w:val="es-EC"/>
              </w:rPr>
              <w:t>0.32</w:t>
            </w:r>
          </w:p>
        </w:tc>
      </w:tr>
    </w:tbl>
    <w:p w14:paraId="59AC7F88" w14:textId="77777777" w:rsidR="00957AAD" w:rsidRDefault="00957AAD" w:rsidP="0067402D">
      <w:pPr>
        <w:pStyle w:val="PARA"/>
        <w:rPr>
          <w:spacing w:val="0"/>
          <w:lang w:val="es-EC"/>
        </w:rPr>
      </w:pPr>
    </w:p>
    <w:p w14:paraId="595AC90B" w14:textId="4D8C231F" w:rsidR="004058F6" w:rsidRPr="004058F6" w:rsidRDefault="00332E28" w:rsidP="00F6134E">
      <w:pPr>
        <w:pStyle w:val="Ttulo2"/>
        <w:numPr>
          <w:ilvl w:val="1"/>
          <w:numId w:val="34"/>
        </w:numPr>
      </w:pPr>
      <w:r w:rsidRPr="00B9598A">
        <w:t>COCOMO I</w:t>
      </w:r>
      <w:r>
        <w:t>I</w:t>
      </w:r>
    </w:p>
    <w:p w14:paraId="7B7AD362" w14:textId="62A83DAA" w:rsidR="009115E9" w:rsidRPr="00B9598A" w:rsidRDefault="0067402D" w:rsidP="0067402D">
      <w:pPr>
        <w:pStyle w:val="PARA"/>
        <w:rPr>
          <w:spacing w:val="0"/>
          <w:lang w:val="es-EC"/>
        </w:rPr>
      </w:pPr>
      <w:r w:rsidRPr="00B9598A">
        <w:rPr>
          <w:spacing w:val="0"/>
          <w:lang w:val="es-EC"/>
        </w:rPr>
        <w:t>Posteriormente, y ante la evolución de las metodologías de desarrollo y tecnologías emergentes, surgió COCOMO II, una versión mejorada y adaptada a contextos modernos. Este modelo fue desarrollado en la década de 1990 con el objetivo de estimar proyectos de software más complejos, que utilizan componentes reutilizables, herramientas orientadas a objetos y ciclos de vida iterativos e incrementales [2]. COCOMO II se basa principalmente en el tamaño del software (medido en miles de líneas de código – KLOC – o puntos de función), e incorpora atributos técnicos, del equipo, del producto y del entorno como variables clave. Su enfoque flexible permite clasificar los factores de estimación desde niveles muy bajos hasta extraordinariamente altos, ofreciendo así una herramienta adaptable a diversos contextos de desarrollo.</w:t>
      </w:r>
    </w:p>
    <w:p w14:paraId="74AF96AC" w14:textId="77777777" w:rsidR="009115E9" w:rsidRPr="00B9598A" w:rsidRDefault="009115E9" w:rsidP="0067402D">
      <w:pPr>
        <w:pStyle w:val="PARA"/>
        <w:rPr>
          <w:spacing w:val="0"/>
          <w:lang w:val="es-EC"/>
        </w:rPr>
      </w:pPr>
    </w:p>
    <w:p w14:paraId="483144A9" w14:textId="6D5A8B24" w:rsidR="0067402D" w:rsidRPr="00B9598A" w:rsidRDefault="0067402D" w:rsidP="0067402D">
      <w:pPr>
        <w:pStyle w:val="PARA"/>
        <w:rPr>
          <w:spacing w:val="0"/>
          <w:lang w:val="es-EC"/>
        </w:rPr>
      </w:pPr>
      <w:r w:rsidRPr="00B9598A">
        <w:rPr>
          <w:spacing w:val="0"/>
          <w:lang w:val="es-EC"/>
        </w:rPr>
        <w:t xml:space="preserve">Para comprender con mayor claridad la evolución y las principales diferencias entre ambas versiones del modelo, se </w:t>
      </w:r>
      <w:r w:rsidRPr="00B9598A">
        <w:rPr>
          <w:spacing w:val="0"/>
          <w:lang w:val="es-EC"/>
        </w:rPr>
        <w:lastRenderedPageBreak/>
        <w:t>presenta a continuación una tabla comparativa entre COCOMO I y COCOMO II:</w:t>
      </w:r>
    </w:p>
    <w:p w14:paraId="1549922E" w14:textId="562A0862" w:rsidR="0067402D" w:rsidRPr="00B9598A" w:rsidRDefault="0067402D" w:rsidP="0067402D">
      <w:pPr>
        <w:pStyle w:val="PARA"/>
        <w:rPr>
          <w:spacing w:val="0"/>
          <w:lang w:val="es-EC"/>
        </w:rPr>
      </w:pPr>
      <w:r w:rsidRPr="00B9598A">
        <w:rPr>
          <w:spacing w:val="0"/>
          <w:lang w:val="es-EC"/>
        </w:rPr>
        <w:t>Tabla 1. Comparación entre los Modelos COCOMO I y COCOMO II</w:t>
      </w:r>
    </w:p>
    <w:p w14:paraId="3082578D" w14:textId="77777777" w:rsidR="0067402D" w:rsidRPr="00B9598A" w:rsidRDefault="0067402D" w:rsidP="0067402D">
      <w:pPr>
        <w:pStyle w:val="PARA"/>
        <w:rPr>
          <w:spacing w:val="0"/>
          <w:lang w:val="es-EC"/>
        </w:rPr>
      </w:pPr>
    </w:p>
    <w:tbl>
      <w:tblPr>
        <w:tblStyle w:val="Tablaconcuadrcula"/>
        <w:tblW w:w="0" w:type="auto"/>
        <w:tblLook w:val="04A0" w:firstRow="1" w:lastRow="0" w:firstColumn="1" w:lastColumn="0" w:noHBand="0" w:noVBand="1"/>
      </w:tblPr>
      <w:tblGrid>
        <w:gridCol w:w="1007"/>
        <w:gridCol w:w="1591"/>
        <w:gridCol w:w="2212"/>
      </w:tblGrid>
      <w:tr w:rsidR="0067402D" w:rsidRPr="00B9598A" w14:paraId="1CC1F31E" w14:textId="77777777" w:rsidTr="006A18F3">
        <w:trPr>
          <w:trHeight w:val="288"/>
        </w:trPr>
        <w:tc>
          <w:tcPr>
            <w:tcW w:w="3200" w:type="dxa"/>
            <w:noWrap/>
            <w:vAlign w:val="center"/>
            <w:hideMark/>
          </w:tcPr>
          <w:p w14:paraId="07BE4AA9" w14:textId="77777777" w:rsidR="0067402D" w:rsidRPr="00B9598A" w:rsidRDefault="0067402D" w:rsidP="006A18F3">
            <w:pPr>
              <w:pStyle w:val="PARA"/>
              <w:jc w:val="center"/>
              <w:rPr>
                <w:b/>
                <w:bCs/>
                <w:lang w:val="es-EC"/>
              </w:rPr>
            </w:pPr>
            <w:r w:rsidRPr="00B9598A">
              <w:rPr>
                <w:b/>
                <w:bCs/>
                <w:lang w:val="es-EC"/>
              </w:rPr>
              <w:t>Aspecto</w:t>
            </w:r>
          </w:p>
        </w:tc>
        <w:tc>
          <w:tcPr>
            <w:tcW w:w="5400" w:type="dxa"/>
            <w:noWrap/>
            <w:vAlign w:val="center"/>
            <w:hideMark/>
          </w:tcPr>
          <w:p w14:paraId="2A42FD54" w14:textId="77777777" w:rsidR="0067402D" w:rsidRPr="00B9598A" w:rsidRDefault="0067402D" w:rsidP="006A18F3">
            <w:pPr>
              <w:pStyle w:val="PARA"/>
              <w:jc w:val="center"/>
              <w:rPr>
                <w:b/>
                <w:bCs/>
                <w:lang w:val="es-EC"/>
              </w:rPr>
            </w:pPr>
            <w:r w:rsidRPr="00B9598A">
              <w:rPr>
                <w:b/>
                <w:bCs/>
                <w:lang w:val="es-EC"/>
              </w:rPr>
              <w:t>COCOMO I</w:t>
            </w:r>
          </w:p>
        </w:tc>
        <w:tc>
          <w:tcPr>
            <w:tcW w:w="7740" w:type="dxa"/>
            <w:noWrap/>
            <w:vAlign w:val="center"/>
            <w:hideMark/>
          </w:tcPr>
          <w:p w14:paraId="66FD4160" w14:textId="77777777" w:rsidR="0067402D" w:rsidRPr="00B9598A" w:rsidRDefault="0067402D" w:rsidP="006A18F3">
            <w:pPr>
              <w:pStyle w:val="PARA"/>
              <w:jc w:val="center"/>
              <w:rPr>
                <w:b/>
                <w:bCs/>
                <w:lang w:val="es-EC"/>
              </w:rPr>
            </w:pPr>
            <w:r w:rsidRPr="00B9598A">
              <w:rPr>
                <w:b/>
                <w:bCs/>
                <w:lang w:val="es-EC"/>
              </w:rPr>
              <w:t>COCOMO II</w:t>
            </w:r>
          </w:p>
        </w:tc>
      </w:tr>
      <w:tr w:rsidR="0067402D" w:rsidRPr="00B9598A" w14:paraId="1A8CE031" w14:textId="77777777" w:rsidTr="006A18F3">
        <w:trPr>
          <w:trHeight w:val="288"/>
        </w:trPr>
        <w:tc>
          <w:tcPr>
            <w:tcW w:w="3200" w:type="dxa"/>
            <w:noWrap/>
            <w:vAlign w:val="center"/>
            <w:hideMark/>
          </w:tcPr>
          <w:p w14:paraId="5798874F" w14:textId="77777777" w:rsidR="0067402D" w:rsidRPr="00B9598A" w:rsidRDefault="0067402D" w:rsidP="006A18F3">
            <w:pPr>
              <w:pStyle w:val="PARA"/>
              <w:jc w:val="center"/>
              <w:rPr>
                <w:lang w:val="es-EC"/>
              </w:rPr>
            </w:pPr>
            <w:r w:rsidRPr="00B9598A">
              <w:rPr>
                <w:lang w:val="es-EC"/>
              </w:rPr>
              <w:t>Año de creación</w:t>
            </w:r>
          </w:p>
        </w:tc>
        <w:tc>
          <w:tcPr>
            <w:tcW w:w="5400" w:type="dxa"/>
            <w:noWrap/>
            <w:vAlign w:val="center"/>
            <w:hideMark/>
          </w:tcPr>
          <w:p w14:paraId="118BD17F" w14:textId="77777777" w:rsidR="0067402D" w:rsidRPr="00B9598A" w:rsidRDefault="0067402D" w:rsidP="006A18F3">
            <w:pPr>
              <w:pStyle w:val="PARA"/>
              <w:jc w:val="center"/>
              <w:rPr>
                <w:lang w:val="es-EC"/>
              </w:rPr>
            </w:pPr>
            <w:r w:rsidRPr="00B9598A">
              <w:rPr>
                <w:lang w:val="es-EC"/>
              </w:rPr>
              <w:t>1981</w:t>
            </w:r>
          </w:p>
        </w:tc>
        <w:tc>
          <w:tcPr>
            <w:tcW w:w="7740" w:type="dxa"/>
            <w:noWrap/>
            <w:vAlign w:val="center"/>
            <w:hideMark/>
          </w:tcPr>
          <w:p w14:paraId="3BF0A8EA" w14:textId="77777777" w:rsidR="0067402D" w:rsidRPr="00B9598A" w:rsidRDefault="0067402D" w:rsidP="006A18F3">
            <w:pPr>
              <w:pStyle w:val="PARA"/>
              <w:jc w:val="center"/>
              <w:rPr>
                <w:lang w:val="es-EC"/>
              </w:rPr>
            </w:pPr>
            <w:r w:rsidRPr="00B9598A">
              <w:rPr>
                <w:lang w:val="es-EC"/>
              </w:rPr>
              <w:t>1997</w:t>
            </w:r>
          </w:p>
        </w:tc>
      </w:tr>
      <w:tr w:rsidR="0067402D" w:rsidRPr="00B9598A" w14:paraId="304A65FB" w14:textId="77777777" w:rsidTr="006A18F3">
        <w:trPr>
          <w:trHeight w:val="288"/>
        </w:trPr>
        <w:tc>
          <w:tcPr>
            <w:tcW w:w="3200" w:type="dxa"/>
            <w:noWrap/>
            <w:vAlign w:val="center"/>
            <w:hideMark/>
          </w:tcPr>
          <w:p w14:paraId="298180B5" w14:textId="77777777" w:rsidR="0067402D" w:rsidRPr="00B9598A" w:rsidRDefault="0067402D" w:rsidP="006A18F3">
            <w:pPr>
              <w:pStyle w:val="PARA"/>
              <w:jc w:val="center"/>
              <w:rPr>
                <w:lang w:val="es-EC"/>
              </w:rPr>
            </w:pPr>
            <w:r w:rsidRPr="00B9598A">
              <w:rPr>
                <w:lang w:val="es-EC"/>
              </w:rPr>
              <w:t>Desarrollado por</w:t>
            </w:r>
          </w:p>
        </w:tc>
        <w:tc>
          <w:tcPr>
            <w:tcW w:w="5400" w:type="dxa"/>
            <w:noWrap/>
            <w:vAlign w:val="center"/>
            <w:hideMark/>
          </w:tcPr>
          <w:p w14:paraId="68336F7A" w14:textId="77777777" w:rsidR="0067402D" w:rsidRPr="00B9598A" w:rsidRDefault="0067402D" w:rsidP="006A18F3">
            <w:pPr>
              <w:pStyle w:val="PARA"/>
              <w:jc w:val="center"/>
              <w:rPr>
                <w:lang w:val="es-EC"/>
              </w:rPr>
            </w:pPr>
            <w:r w:rsidRPr="00B9598A">
              <w:rPr>
                <w:lang w:val="es-EC"/>
              </w:rPr>
              <w:t>Barry W. Boehm (USC)</w:t>
            </w:r>
          </w:p>
        </w:tc>
        <w:tc>
          <w:tcPr>
            <w:tcW w:w="7740" w:type="dxa"/>
            <w:noWrap/>
            <w:vAlign w:val="center"/>
            <w:hideMark/>
          </w:tcPr>
          <w:p w14:paraId="18487F5A" w14:textId="77777777" w:rsidR="0067402D" w:rsidRPr="00B9598A" w:rsidRDefault="0067402D" w:rsidP="006A18F3">
            <w:pPr>
              <w:pStyle w:val="PARA"/>
              <w:jc w:val="center"/>
              <w:rPr>
                <w:lang w:val="es-EC"/>
              </w:rPr>
            </w:pPr>
            <w:r w:rsidRPr="00B9598A">
              <w:rPr>
                <w:lang w:val="es-EC"/>
              </w:rPr>
              <w:t>Barry W. Boehm y equipo (USC-CSE)</w:t>
            </w:r>
          </w:p>
        </w:tc>
      </w:tr>
      <w:tr w:rsidR="0067402D" w:rsidRPr="002003E6" w14:paraId="0FAC133E" w14:textId="77777777" w:rsidTr="006A18F3">
        <w:trPr>
          <w:trHeight w:val="288"/>
        </w:trPr>
        <w:tc>
          <w:tcPr>
            <w:tcW w:w="3200" w:type="dxa"/>
            <w:noWrap/>
            <w:vAlign w:val="center"/>
            <w:hideMark/>
          </w:tcPr>
          <w:p w14:paraId="31371032" w14:textId="77777777" w:rsidR="0067402D" w:rsidRPr="00B9598A" w:rsidRDefault="0067402D" w:rsidP="006A18F3">
            <w:pPr>
              <w:pStyle w:val="PARA"/>
              <w:jc w:val="center"/>
              <w:rPr>
                <w:lang w:val="es-EC"/>
              </w:rPr>
            </w:pPr>
            <w:r w:rsidRPr="00B9598A">
              <w:rPr>
                <w:lang w:val="es-EC"/>
              </w:rPr>
              <w:t>Tipo de modelo</w:t>
            </w:r>
          </w:p>
        </w:tc>
        <w:tc>
          <w:tcPr>
            <w:tcW w:w="5400" w:type="dxa"/>
            <w:noWrap/>
            <w:vAlign w:val="center"/>
            <w:hideMark/>
          </w:tcPr>
          <w:p w14:paraId="287528FB" w14:textId="77777777" w:rsidR="0067402D" w:rsidRPr="00B9598A" w:rsidRDefault="0067402D" w:rsidP="006A18F3">
            <w:pPr>
              <w:pStyle w:val="PARA"/>
              <w:jc w:val="center"/>
              <w:rPr>
                <w:lang w:val="es-EC"/>
              </w:rPr>
            </w:pPr>
            <w:r w:rsidRPr="00B9598A">
              <w:rPr>
                <w:lang w:val="es-EC"/>
              </w:rPr>
              <w:t>Estático, basado en fórmulas empíricas</w:t>
            </w:r>
          </w:p>
        </w:tc>
        <w:tc>
          <w:tcPr>
            <w:tcW w:w="7740" w:type="dxa"/>
            <w:noWrap/>
            <w:vAlign w:val="center"/>
            <w:hideMark/>
          </w:tcPr>
          <w:p w14:paraId="31B1DE5B" w14:textId="77777777" w:rsidR="0067402D" w:rsidRPr="00B9598A" w:rsidRDefault="0067402D" w:rsidP="006A18F3">
            <w:pPr>
              <w:pStyle w:val="PARA"/>
              <w:jc w:val="center"/>
              <w:rPr>
                <w:lang w:val="es-EC"/>
              </w:rPr>
            </w:pPr>
            <w:r w:rsidRPr="00B9598A">
              <w:rPr>
                <w:lang w:val="es-EC"/>
              </w:rPr>
              <w:t>Basado en submodelos adaptativos según la etapa del proyecto</w:t>
            </w:r>
          </w:p>
        </w:tc>
      </w:tr>
      <w:tr w:rsidR="0067402D" w:rsidRPr="002003E6" w14:paraId="2457825A" w14:textId="77777777" w:rsidTr="006A18F3">
        <w:trPr>
          <w:trHeight w:val="288"/>
        </w:trPr>
        <w:tc>
          <w:tcPr>
            <w:tcW w:w="3200" w:type="dxa"/>
            <w:noWrap/>
            <w:vAlign w:val="center"/>
            <w:hideMark/>
          </w:tcPr>
          <w:p w14:paraId="576ADE41" w14:textId="77777777" w:rsidR="0067402D" w:rsidRPr="00B9598A" w:rsidRDefault="0067402D" w:rsidP="006A18F3">
            <w:pPr>
              <w:pStyle w:val="PARA"/>
              <w:jc w:val="center"/>
              <w:rPr>
                <w:lang w:val="es-EC"/>
              </w:rPr>
            </w:pPr>
            <w:r w:rsidRPr="00B9598A">
              <w:rPr>
                <w:lang w:val="es-EC"/>
              </w:rPr>
              <w:t>Enfoque principal</w:t>
            </w:r>
          </w:p>
        </w:tc>
        <w:tc>
          <w:tcPr>
            <w:tcW w:w="5400" w:type="dxa"/>
            <w:noWrap/>
            <w:vAlign w:val="center"/>
            <w:hideMark/>
          </w:tcPr>
          <w:p w14:paraId="39DD4E50" w14:textId="77777777" w:rsidR="0067402D" w:rsidRPr="00B9598A" w:rsidRDefault="0067402D" w:rsidP="006A18F3">
            <w:pPr>
              <w:pStyle w:val="PARA"/>
              <w:jc w:val="center"/>
              <w:rPr>
                <w:lang w:val="es-EC"/>
              </w:rPr>
            </w:pPr>
            <w:r w:rsidRPr="00B9598A">
              <w:rPr>
                <w:lang w:val="es-EC"/>
              </w:rPr>
              <w:t>Estimación del esfuerzo según el tamaño del software (KLOC)</w:t>
            </w:r>
          </w:p>
        </w:tc>
        <w:tc>
          <w:tcPr>
            <w:tcW w:w="7740" w:type="dxa"/>
            <w:noWrap/>
            <w:vAlign w:val="center"/>
            <w:hideMark/>
          </w:tcPr>
          <w:p w14:paraId="7A121FB6" w14:textId="77777777" w:rsidR="0067402D" w:rsidRPr="00B9598A" w:rsidRDefault="0067402D" w:rsidP="006A18F3">
            <w:pPr>
              <w:pStyle w:val="PARA"/>
              <w:jc w:val="center"/>
              <w:rPr>
                <w:lang w:val="es-EC"/>
              </w:rPr>
            </w:pPr>
            <w:r w:rsidRPr="00B9598A">
              <w:rPr>
                <w:lang w:val="es-EC"/>
              </w:rPr>
              <w:t>Estimación flexible basada en KLOC, puntos de función y características del proyecto</w:t>
            </w:r>
          </w:p>
        </w:tc>
      </w:tr>
      <w:tr w:rsidR="0067402D" w:rsidRPr="002003E6" w14:paraId="2575CBCF" w14:textId="77777777" w:rsidTr="006A18F3">
        <w:trPr>
          <w:trHeight w:val="288"/>
        </w:trPr>
        <w:tc>
          <w:tcPr>
            <w:tcW w:w="3200" w:type="dxa"/>
            <w:noWrap/>
            <w:vAlign w:val="center"/>
            <w:hideMark/>
          </w:tcPr>
          <w:p w14:paraId="4C308CA3" w14:textId="77777777" w:rsidR="0067402D" w:rsidRPr="00B9598A" w:rsidRDefault="0067402D" w:rsidP="006A18F3">
            <w:pPr>
              <w:pStyle w:val="PARA"/>
              <w:jc w:val="center"/>
              <w:rPr>
                <w:lang w:val="es-EC"/>
              </w:rPr>
            </w:pPr>
            <w:r w:rsidRPr="00B9598A">
              <w:rPr>
                <w:lang w:val="es-EC"/>
              </w:rPr>
              <w:t>Etapas del desarrollo que abarca</w:t>
            </w:r>
          </w:p>
        </w:tc>
        <w:tc>
          <w:tcPr>
            <w:tcW w:w="5400" w:type="dxa"/>
            <w:noWrap/>
            <w:vAlign w:val="center"/>
            <w:hideMark/>
          </w:tcPr>
          <w:p w14:paraId="7D90302A" w14:textId="77777777" w:rsidR="0067402D" w:rsidRPr="00B9598A" w:rsidRDefault="0067402D" w:rsidP="006A18F3">
            <w:pPr>
              <w:pStyle w:val="PARA"/>
              <w:jc w:val="center"/>
              <w:rPr>
                <w:lang w:val="es-EC"/>
              </w:rPr>
            </w:pPr>
            <w:r w:rsidRPr="00B9598A">
              <w:rPr>
                <w:lang w:val="es-EC"/>
              </w:rPr>
              <w:t>General para todo el ciclo</w:t>
            </w:r>
          </w:p>
        </w:tc>
        <w:tc>
          <w:tcPr>
            <w:tcW w:w="7740" w:type="dxa"/>
            <w:noWrap/>
            <w:vAlign w:val="center"/>
            <w:hideMark/>
          </w:tcPr>
          <w:p w14:paraId="1F94AB21" w14:textId="77777777" w:rsidR="0067402D" w:rsidRPr="00B9598A" w:rsidRDefault="0067402D" w:rsidP="006A18F3">
            <w:pPr>
              <w:pStyle w:val="PARA"/>
              <w:jc w:val="center"/>
              <w:rPr>
                <w:lang w:val="es-EC"/>
              </w:rPr>
            </w:pPr>
            <w:r w:rsidRPr="00B9598A">
              <w:rPr>
                <w:lang w:val="es-EC"/>
              </w:rPr>
              <w:t>Diferentes modelos: Composición de aplicaciones, Diseño temprano, Post-arquitectura</w:t>
            </w:r>
          </w:p>
        </w:tc>
      </w:tr>
      <w:tr w:rsidR="0067402D" w:rsidRPr="002003E6" w14:paraId="13780704" w14:textId="77777777" w:rsidTr="006A18F3">
        <w:trPr>
          <w:trHeight w:val="288"/>
        </w:trPr>
        <w:tc>
          <w:tcPr>
            <w:tcW w:w="3200" w:type="dxa"/>
            <w:noWrap/>
            <w:vAlign w:val="center"/>
            <w:hideMark/>
          </w:tcPr>
          <w:p w14:paraId="33188E3B" w14:textId="77777777" w:rsidR="0067402D" w:rsidRPr="00B9598A" w:rsidRDefault="0067402D" w:rsidP="006A18F3">
            <w:pPr>
              <w:pStyle w:val="PARA"/>
              <w:jc w:val="center"/>
              <w:rPr>
                <w:lang w:val="es-EC"/>
              </w:rPr>
            </w:pPr>
            <w:r w:rsidRPr="00B9598A">
              <w:rPr>
                <w:lang w:val="es-EC"/>
              </w:rPr>
              <w:t>Entradas principales</w:t>
            </w:r>
          </w:p>
        </w:tc>
        <w:tc>
          <w:tcPr>
            <w:tcW w:w="5400" w:type="dxa"/>
            <w:noWrap/>
            <w:vAlign w:val="center"/>
            <w:hideMark/>
          </w:tcPr>
          <w:p w14:paraId="50153297" w14:textId="77777777" w:rsidR="0067402D" w:rsidRPr="00B9598A" w:rsidRDefault="0067402D" w:rsidP="006A18F3">
            <w:pPr>
              <w:pStyle w:val="PARA"/>
              <w:jc w:val="center"/>
              <w:rPr>
                <w:lang w:val="es-EC"/>
              </w:rPr>
            </w:pPr>
            <w:r w:rsidRPr="00B9598A">
              <w:rPr>
                <w:lang w:val="es-EC"/>
              </w:rPr>
              <w:t>KLOC (líneas de código fuente estimadas)</w:t>
            </w:r>
          </w:p>
        </w:tc>
        <w:tc>
          <w:tcPr>
            <w:tcW w:w="7740" w:type="dxa"/>
            <w:noWrap/>
            <w:vAlign w:val="center"/>
            <w:hideMark/>
          </w:tcPr>
          <w:p w14:paraId="5842BDCB" w14:textId="77777777" w:rsidR="0067402D" w:rsidRPr="00B9598A" w:rsidRDefault="0067402D" w:rsidP="006A18F3">
            <w:pPr>
              <w:pStyle w:val="PARA"/>
              <w:jc w:val="center"/>
              <w:rPr>
                <w:lang w:val="es-EC"/>
              </w:rPr>
            </w:pPr>
            <w:r w:rsidRPr="00B9598A">
              <w:rPr>
                <w:lang w:val="es-EC"/>
              </w:rPr>
              <w:t>KLOC, atributos del producto, del personal, de la plataforma y del proyecto</w:t>
            </w:r>
          </w:p>
        </w:tc>
      </w:tr>
      <w:tr w:rsidR="0067402D" w:rsidRPr="002003E6" w14:paraId="64D19352" w14:textId="77777777" w:rsidTr="006A18F3">
        <w:trPr>
          <w:trHeight w:val="288"/>
        </w:trPr>
        <w:tc>
          <w:tcPr>
            <w:tcW w:w="3200" w:type="dxa"/>
            <w:noWrap/>
            <w:vAlign w:val="center"/>
            <w:hideMark/>
          </w:tcPr>
          <w:p w14:paraId="7EB1D800" w14:textId="77777777" w:rsidR="0067402D" w:rsidRPr="00B9598A" w:rsidRDefault="0067402D" w:rsidP="006A18F3">
            <w:pPr>
              <w:pStyle w:val="PARA"/>
              <w:jc w:val="center"/>
              <w:rPr>
                <w:lang w:val="es-EC"/>
              </w:rPr>
            </w:pPr>
            <w:r w:rsidRPr="00B9598A">
              <w:rPr>
                <w:lang w:val="es-EC"/>
              </w:rPr>
              <w:t>Factores de ajuste</w:t>
            </w:r>
          </w:p>
        </w:tc>
        <w:tc>
          <w:tcPr>
            <w:tcW w:w="5400" w:type="dxa"/>
            <w:noWrap/>
            <w:vAlign w:val="center"/>
            <w:hideMark/>
          </w:tcPr>
          <w:p w14:paraId="07B87702" w14:textId="77777777" w:rsidR="0067402D" w:rsidRPr="00B9598A" w:rsidRDefault="0067402D" w:rsidP="006A18F3">
            <w:pPr>
              <w:pStyle w:val="PARA"/>
              <w:jc w:val="center"/>
              <w:rPr>
                <w:lang w:val="es-EC"/>
              </w:rPr>
            </w:pPr>
            <w:r w:rsidRPr="00B9598A">
              <w:rPr>
                <w:lang w:val="es-EC"/>
              </w:rPr>
              <w:t>15 multiplicadores de esfuerzo</w:t>
            </w:r>
          </w:p>
        </w:tc>
        <w:tc>
          <w:tcPr>
            <w:tcW w:w="7740" w:type="dxa"/>
            <w:noWrap/>
            <w:vAlign w:val="center"/>
            <w:hideMark/>
          </w:tcPr>
          <w:p w14:paraId="4ABA36B5" w14:textId="77777777" w:rsidR="0067402D" w:rsidRPr="00B9598A" w:rsidRDefault="0067402D" w:rsidP="006A18F3">
            <w:pPr>
              <w:pStyle w:val="PARA"/>
              <w:jc w:val="center"/>
              <w:rPr>
                <w:lang w:val="es-EC"/>
              </w:rPr>
            </w:pPr>
            <w:r w:rsidRPr="00B9598A">
              <w:rPr>
                <w:lang w:val="es-EC"/>
              </w:rPr>
              <w:t>17 multiplicadores de esfuerzo + 5 factores de escala</w:t>
            </w:r>
          </w:p>
        </w:tc>
      </w:tr>
      <w:tr w:rsidR="0067402D" w:rsidRPr="002003E6" w14:paraId="489F45C2" w14:textId="77777777" w:rsidTr="006A18F3">
        <w:trPr>
          <w:trHeight w:val="288"/>
        </w:trPr>
        <w:tc>
          <w:tcPr>
            <w:tcW w:w="3200" w:type="dxa"/>
            <w:noWrap/>
            <w:vAlign w:val="center"/>
            <w:hideMark/>
          </w:tcPr>
          <w:p w14:paraId="570D9B43" w14:textId="77777777" w:rsidR="0067402D" w:rsidRPr="00B9598A" w:rsidRDefault="0067402D" w:rsidP="006A18F3">
            <w:pPr>
              <w:pStyle w:val="PARA"/>
              <w:jc w:val="center"/>
              <w:rPr>
                <w:lang w:val="es-EC"/>
              </w:rPr>
            </w:pPr>
            <w:r w:rsidRPr="00B9598A">
              <w:rPr>
                <w:lang w:val="es-EC"/>
              </w:rPr>
              <w:t>Modos de desarrollo</w:t>
            </w:r>
          </w:p>
        </w:tc>
        <w:tc>
          <w:tcPr>
            <w:tcW w:w="5400" w:type="dxa"/>
            <w:noWrap/>
            <w:vAlign w:val="center"/>
            <w:hideMark/>
          </w:tcPr>
          <w:p w14:paraId="400A3773" w14:textId="003F6006" w:rsidR="0067402D" w:rsidRPr="00B9598A" w:rsidRDefault="0067402D" w:rsidP="006A18F3">
            <w:pPr>
              <w:pStyle w:val="PARA"/>
              <w:jc w:val="center"/>
              <w:rPr>
                <w:lang w:val="es-EC"/>
              </w:rPr>
            </w:pPr>
            <w:r w:rsidRPr="00B9598A">
              <w:rPr>
                <w:lang w:val="es-EC"/>
              </w:rPr>
              <w:t xml:space="preserve">Orgánico, </w:t>
            </w:r>
            <w:r w:rsidR="004058F6" w:rsidRPr="00B9598A">
              <w:rPr>
                <w:lang w:val="es-EC"/>
              </w:rPr>
              <w:t>Semi-acoplado</w:t>
            </w:r>
            <w:r w:rsidRPr="00B9598A">
              <w:rPr>
                <w:lang w:val="es-EC"/>
              </w:rPr>
              <w:t>, Empotrado</w:t>
            </w:r>
          </w:p>
        </w:tc>
        <w:tc>
          <w:tcPr>
            <w:tcW w:w="7740" w:type="dxa"/>
            <w:noWrap/>
            <w:vAlign w:val="center"/>
            <w:hideMark/>
          </w:tcPr>
          <w:p w14:paraId="62FE1602" w14:textId="77777777" w:rsidR="0067402D" w:rsidRPr="00B9598A" w:rsidRDefault="0067402D" w:rsidP="006A18F3">
            <w:pPr>
              <w:pStyle w:val="PARA"/>
              <w:jc w:val="center"/>
              <w:rPr>
                <w:lang w:val="es-EC"/>
              </w:rPr>
            </w:pPr>
            <w:r w:rsidRPr="00B9598A">
              <w:rPr>
                <w:lang w:val="es-EC"/>
              </w:rPr>
              <w:t>No se limita a modos fijos, más flexible y ajustado al contexto</w:t>
            </w:r>
          </w:p>
        </w:tc>
      </w:tr>
      <w:tr w:rsidR="0067402D" w:rsidRPr="002003E6" w14:paraId="5CEC308A" w14:textId="77777777" w:rsidTr="006A18F3">
        <w:trPr>
          <w:trHeight w:val="288"/>
        </w:trPr>
        <w:tc>
          <w:tcPr>
            <w:tcW w:w="3200" w:type="dxa"/>
            <w:noWrap/>
            <w:vAlign w:val="center"/>
            <w:hideMark/>
          </w:tcPr>
          <w:p w14:paraId="2144070F" w14:textId="77777777" w:rsidR="0067402D" w:rsidRPr="00B9598A" w:rsidRDefault="0067402D" w:rsidP="006A18F3">
            <w:pPr>
              <w:pStyle w:val="PARA"/>
              <w:jc w:val="center"/>
              <w:rPr>
                <w:lang w:val="es-EC"/>
              </w:rPr>
            </w:pPr>
            <w:r w:rsidRPr="00B9598A">
              <w:rPr>
                <w:lang w:val="es-EC"/>
              </w:rPr>
              <w:t>Tecnología moderna considerada</w:t>
            </w:r>
          </w:p>
        </w:tc>
        <w:tc>
          <w:tcPr>
            <w:tcW w:w="5400" w:type="dxa"/>
            <w:noWrap/>
            <w:vAlign w:val="center"/>
            <w:hideMark/>
          </w:tcPr>
          <w:p w14:paraId="49CF8D49" w14:textId="77777777" w:rsidR="0067402D" w:rsidRPr="00B9598A" w:rsidRDefault="0067402D" w:rsidP="006A18F3">
            <w:pPr>
              <w:pStyle w:val="PARA"/>
              <w:jc w:val="center"/>
              <w:rPr>
                <w:lang w:val="es-EC"/>
              </w:rPr>
            </w:pPr>
            <w:r w:rsidRPr="00B9598A">
              <w:rPr>
                <w:lang w:val="es-EC"/>
              </w:rPr>
              <w:t>No</w:t>
            </w:r>
          </w:p>
        </w:tc>
        <w:tc>
          <w:tcPr>
            <w:tcW w:w="7740" w:type="dxa"/>
            <w:noWrap/>
            <w:vAlign w:val="center"/>
            <w:hideMark/>
          </w:tcPr>
          <w:p w14:paraId="3A6C0442" w14:textId="77777777" w:rsidR="0067402D" w:rsidRPr="00B9598A" w:rsidRDefault="0067402D" w:rsidP="006A18F3">
            <w:pPr>
              <w:pStyle w:val="PARA"/>
              <w:jc w:val="center"/>
              <w:rPr>
                <w:lang w:val="es-EC"/>
              </w:rPr>
            </w:pPr>
            <w:r w:rsidRPr="00B9598A">
              <w:rPr>
                <w:lang w:val="es-EC"/>
              </w:rPr>
              <w:t>Sí (reutilización, programación orientada a objetos, herramientas CASE)</w:t>
            </w:r>
          </w:p>
        </w:tc>
      </w:tr>
      <w:tr w:rsidR="0067402D" w:rsidRPr="002003E6" w14:paraId="4F25C40E" w14:textId="77777777" w:rsidTr="006A18F3">
        <w:trPr>
          <w:trHeight w:val="288"/>
        </w:trPr>
        <w:tc>
          <w:tcPr>
            <w:tcW w:w="3200" w:type="dxa"/>
            <w:noWrap/>
            <w:vAlign w:val="center"/>
            <w:hideMark/>
          </w:tcPr>
          <w:p w14:paraId="6C0F12CB" w14:textId="77777777" w:rsidR="0067402D" w:rsidRPr="00B9598A" w:rsidRDefault="0067402D" w:rsidP="006A18F3">
            <w:pPr>
              <w:pStyle w:val="PARA"/>
              <w:jc w:val="center"/>
              <w:rPr>
                <w:lang w:val="es-EC"/>
              </w:rPr>
            </w:pPr>
            <w:r w:rsidRPr="00B9598A">
              <w:rPr>
                <w:lang w:val="es-EC"/>
              </w:rPr>
              <w:t>Precisión y aplicabilidad</w:t>
            </w:r>
          </w:p>
        </w:tc>
        <w:tc>
          <w:tcPr>
            <w:tcW w:w="5400" w:type="dxa"/>
            <w:noWrap/>
            <w:vAlign w:val="center"/>
            <w:hideMark/>
          </w:tcPr>
          <w:p w14:paraId="1950EED5" w14:textId="77777777" w:rsidR="0067402D" w:rsidRPr="00B9598A" w:rsidRDefault="0067402D" w:rsidP="006A18F3">
            <w:pPr>
              <w:pStyle w:val="PARA"/>
              <w:jc w:val="center"/>
              <w:rPr>
                <w:lang w:val="es-EC"/>
              </w:rPr>
            </w:pPr>
            <w:r w:rsidRPr="00B9598A">
              <w:rPr>
                <w:lang w:val="es-EC"/>
              </w:rPr>
              <w:t>Menor precisión en proyectos modernos</w:t>
            </w:r>
          </w:p>
        </w:tc>
        <w:tc>
          <w:tcPr>
            <w:tcW w:w="7740" w:type="dxa"/>
            <w:noWrap/>
            <w:vAlign w:val="center"/>
            <w:hideMark/>
          </w:tcPr>
          <w:p w14:paraId="50E7293C" w14:textId="77777777" w:rsidR="0067402D" w:rsidRPr="00B9598A" w:rsidRDefault="0067402D" w:rsidP="006A18F3">
            <w:pPr>
              <w:pStyle w:val="PARA"/>
              <w:jc w:val="center"/>
              <w:rPr>
                <w:lang w:val="es-EC"/>
              </w:rPr>
            </w:pPr>
            <w:r w:rsidRPr="00B9598A">
              <w:rPr>
                <w:lang w:val="es-EC"/>
              </w:rPr>
              <w:t>Alta precisión en entornos contemporáneos con metodologías modernas</w:t>
            </w:r>
          </w:p>
        </w:tc>
      </w:tr>
      <w:tr w:rsidR="0067402D" w:rsidRPr="002003E6" w14:paraId="2B1C2E4E" w14:textId="77777777" w:rsidTr="006A18F3">
        <w:trPr>
          <w:trHeight w:val="288"/>
        </w:trPr>
        <w:tc>
          <w:tcPr>
            <w:tcW w:w="3200" w:type="dxa"/>
            <w:noWrap/>
            <w:vAlign w:val="center"/>
            <w:hideMark/>
          </w:tcPr>
          <w:p w14:paraId="76DF1E15" w14:textId="77777777" w:rsidR="0067402D" w:rsidRPr="00B9598A" w:rsidRDefault="0067402D" w:rsidP="006A18F3">
            <w:pPr>
              <w:pStyle w:val="PARA"/>
              <w:jc w:val="center"/>
              <w:rPr>
                <w:lang w:val="es-EC"/>
              </w:rPr>
            </w:pPr>
            <w:r w:rsidRPr="00B9598A">
              <w:rPr>
                <w:lang w:val="es-EC"/>
              </w:rPr>
              <w:t>Soporte a reutilización de software</w:t>
            </w:r>
          </w:p>
        </w:tc>
        <w:tc>
          <w:tcPr>
            <w:tcW w:w="5400" w:type="dxa"/>
            <w:noWrap/>
            <w:vAlign w:val="center"/>
            <w:hideMark/>
          </w:tcPr>
          <w:p w14:paraId="6891F307" w14:textId="77777777" w:rsidR="0067402D" w:rsidRPr="00B9598A" w:rsidRDefault="0067402D" w:rsidP="006A18F3">
            <w:pPr>
              <w:pStyle w:val="PARA"/>
              <w:jc w:val="center"/>
              <w:rPr>
                <w:lang w:val="es-EC"/>
              </w:rPr>
            </w:pPr>
            <w:r w:rsidRPr="00B9598A">
              <w:rPr>
                <w:lang w:val="es-EC"/>
              </w:rPr>
              <w:t>Limitado</w:t>
            </w:r>
          </w:p>
        </w:tc>
        <w:tc>
          <w:tcPr>
            <w:tcW w:w="7740" w:type="dxa"/>
            <w:noWrap/>
            <w:vAlign w:val="center"/>
            <w:hideMark/>
          </w:tcPr>
          <w:p w14:paraId="422546DC" w14:textId="77777777" w:rsidR="0067402D" w:rsidRPr="00B9598A" w:rsidRDefault="0067402D" w:rsidP="006A18F3">
            <w:pPr>
              <w:pStyle w:val="PARA"/>
              <w:jc w:val="center"/>
              <w:rPr>
                <w:lang w:val="es-EC"/>
              </w:rPr>
            </w:pPr>
            <w:r w:rsidRPr="00B9598A">
              <w:rPr>
                <w:lang w:val="es-EC"/>
              </w:rPr>
              <w:t>Sí, contempla componentes reutilizables desde fases tempranas</w:t>
            </w:r>
          </w:p>
        </w:tc>
      </w:tr>
      <w:tr w:rsidR="0067402D" w:rsidRPr="002003E6" w14:paraId="4987CCEC" w14:textId="77777777" w:rsidTr="006A18F3">
        <w:trPr>
          <w:trHeight w:val="288"/>
        </w:trPr>
        <w:tc>
          <w:tcPr>
            <w:tcW w:w="3200" w:type="dxa"/>
            <w:noWrap/>
            <w:vAlign w:val="center"/>
            <w:hideMark/>
          </w:tcPr>
          <w:p w14:paraId="73292BA4" w14:textId="77777777" w:rsidR="0067402D" w:rsidRPr="00B9598A" w:rsidRDefault="0067402D" w:rsidP="006A18F3">
            <w:pPr>
              <w:pStyle w:val="PARA"/>
              <w:jc w:val="center"/>
              <w:rPr>
                <w:lang w:val="es-EC"/>
              </w:rPr>
            </w:pPr>
            <w:r w:rsidRPr="00B9598A">
              <w:rPr>
                <w:lang w:val="es-EC"/>
              </w:rPr>
              <w:t>Uso actual</w:t>
            </w:r>
          </w:p>
        </w:tc>
        <w:tc>
          <w:tcPr>
            <w:tcW w:w="5400" w:type="dxa"/>
            <w:noWrap/>
            <w:vAlign w:val="center"/>
            <w:hideMark/>
          </w:tcPr>
          <w:p w14:paraId="0D7C3375" w14:textId="77777777" w:rsidR="0067402D" w:rsidRPr="00B9598A" w:rsidRDefault="0067402D" w:rsidP="006A18F3">
            <w:pPr>
              <w:pStyle w:val="PARA"/>
              <w:jc w:val="center"/>
              <w:rPr>
                <w:lang w:val="es-EC"/>
              </w:rPr>
            </w:pPr>
            <w:r w:rsidRPr="00B9598A">
              <w:rPr>
                <w:lang w:val="es-EC"/>
              </w:rPr>
              <w:t>Académico e histórico</w:t>
            </w:r>
          </w:p>
        </w:tc>
        <w:tc>
          <w:tcPr>
            <w:tcW w:w="7740" w:type="dxa"/>
            <w:noWrap/>
            <w:vAlign w:val="center"/>
            <w:hideMark/>
          </w:tcPr>
          <w:p w14:paraId="70CED329" w14:textId="77777777" w:rsidR="0067402D" w:rsidRPr="00B9598A" w:rsidRDefault="0067402D" w:rsidP="006A18F3">
            <w:pPr>
              <w:pStyle w:val="PARA"/>
              <w:jc w:val="center"/>
              <w:rPr>
                <w:lang w:val="es-EC"/>
              </w:rPr>
            </w:pPr>
            <w:r w:rsidRPr="00B9598A">
              <w:rPr>
                <w:lang w:val="es-EC"/>
              </w:rPr>
              <w:t>Estándar actual en estimación de costos de software</w:t>
            </w:r>
          </w:p>
        </w:tc>
      </w:tr>
    </w:tbl>
    <w:p w14:paraId="3C1AEB66" w14:textId="77777777" w:rsidR="0067402D" w:rsidRPr="00B9598A" w:rsidRDefault="0067402D" w:rsidP="0067402D">
      <w:pPr>
        <w:pStyle w:val="PARA"/>
        <w:rPr>
          <w:spacing w:val="0"/>
          <w:lang w:val="es-EC"/>
        </w:rPr>
      </w:pPr>
    </w:p>
    <w:p w14:paraId="04D619BB" w14:textId="5D2399F5" w:rsidR="0067402D" w:rsidRPr="00B9598A" w:rsidRDefault="0067402D" w:rsidP="0067402D">
      <w:pPr>
        <w:pStyle w:val="PARA"/>
        <w:rPr>
          <w:spacing w:val="0"/>
          <w:lang w:val="es-EC"/>
        </w:rPr>
      </w:pPr>
      <w:r w:rsidRPr="00B9598A">
        <w:rPr>
          <w:spacing w:val="0"/>
          <w:lang w:val="es-EC"/>
        </w:rPr>
        <w:t xml:space="preserve">Como se aprecia en la tabla anterior, COCOMO II representa una evolución significativa respecto a su predecesor, al incorporar factores de escala, submodelos específicos por etapa de desarrollo y soporte para entornos más dinámicos. </w:t>
      </w:r>
      <w:r w:rsidRPr="00B9598A">
        <w:rPr>
          <w:spacing w:val="0"/>
          <w:lang w:val="es-EC"/>
        </w:rPr>
        <w:t>Este enfoque resulta especialmente útil en sistemas complejos y con alto grado de reutilización, como el sistema de gestión bibliotecaria desarrollado en el presente estudio.</w:t>
      </w:r>
    </w:p>
    <w:p w14:paraId="6B285697" w14:textId="77777777" w:rsidR="0067402D" w:rsidRPr="00B9598A" w:rsidRDefault="0067402D" w:rsidP="0067402D">
      <w:pPr>
        <w:pStyle w:val="PARA"/>
        <w:rPr>
          <w:spacing w:val="0"/>
          <w:lang w:val="es-EC"/>
        </w:rPr>
      </w:pPr>
    </w:p>
    <w:p w14:paraId="7E0D9580" w14:textId="03D5AB39" w:rsidR="006F0E37" w:rsidRPr="00B9598A" w:rsidRDefault="006F0E37" w:rsidP="006F0E37">
      <w:pPr>
        <w:pStyle w:val="PARA"/>
        <w:rPr>
          <w:spacing w:val="0"/>
          <w:lang w:val="es-EC"/>
        </w:rPr>
      </w:pPr>
      <w:r w:rsidRPr="00B9598A">
        <w:rPr>
          <w:spacing w:val="0"/>
          <w:lang w:val="es-EC"/>
        </w:rPr>
        <w:t>COCOMO II se estructura en tres submodelos principales, aplicables según la etapa del ciclo de vida del software:</w:t>
      </w:r>
    </w:p>
    <w:p w14:paraId="67B939BD" w14:textId="77777777" w:rsidR="006F0E37" w:rsidRPr="00B9598A" w:rsidRDefault="006F0E37" w:rsidP="006F0E37">
      <w:pPr>
        <w:pStyle w:val="PARA"/>
        <w:rPr>
          <w:spacing w:val="0"/>
          <w:lang w:val="es-EC"/>
        </w:rPr>
      </w:pPr>
    </w:p>
    <w:p w14:paraId="1C2B2F7F" w14:textId="77777777" w:rsidR="006F0E37" w:rsidRPr="00B9598A" w:rsidRDefault="006F0E37" w:rsidP="006F0E37">
      <w:pPr>
        <w:pStyle w:val="PARA"/>
        <w:numPr>
          <w:ilvl w:val="0"/>
          <w:numId w:val="20"/>
        </w:numPr>
        <w:rPr>
          <w:spacing w:val="0"/>
          <w:lang w:val="es-EC"/>
        </w:rPr>
      </w:pPr>
      <w:r w:rsidRPr="00B9598A">
        <w:rPr>
          <w:spacing w:val="0"/>
          <w:lang w:val="es-EC"/>
        </w:rPr>
        <w:t>Composición de Aplicaciones: Se utiliza en fases iniciales del desarrollo, especialmente cuando se construyen prototipos rápidos a partir de componentes reutilizables o interfaces gráficas.</w:t>
      </w:r>
    </w:p>
    <w:p w14:paraId="3FC9CB2B" w14:textId="77777777" w:rsidR="006F0E37" w:rsidRPr="00B9598A" w:rsidRDefault="006F0E37" w:rsidP="006F0E37">
      <w:pPr>
        <w:pStyle w:val="PARA"/>
        <w:rPr>
          <w:spacing w:val="0"/>
          <w:lang w:val="es-EC"/>
        </w:rPr>
      </w:pPr>
    </w:p>
    <w:p w14:paraId="3B83F4A8" w14:textId="77777777" w:rsidR="006F0E37" w:rsidRPr="00B9598A" w:rsidRDefault="006F0E37" w:rsidP="006F0E37">
      <w:pPr>
        <w:pStyle w:val="PARA"/>
        <w:numPr>
          <w:ilvl w:val="0"/>
          <w:numId w:val="20"/>
        </w:numPr>
        <w:rPr>
          <w:spacing w:val="0"/>
          <w:lang w:val="es-EC"/>
        </w:rPr>
      </w:pPr>
      <w:r w:rsidRPr="00B9598A">
        <w:rPr>
          <w:spacing w:val="0"/>
          <w:lang w:val="es-EC"/>
        </w:rPr>
        <w:t>Diseño Temprano: Aplicado cuando ya se dispone de una visión general de la arquitectura del sistema, pero sin detallar todos sus componentes.</w:t>
      </w:r>
    </w:p>
    <w:p w14:paraId="504DA82C" w14:textId="77777777" w:rsidR="006F0E37" w:rsidRPr="00B9598A" w:rsidRDefault="006F0E37" w:rsidP="006F0E37">
      <w:pPr>
        <w:pStyle w:val="PARA"/>
        <w:rPr>
          <w:spacing w:val="0"/>
          <w:lang w:val="es-EC"/>
        </w:rPr>
      </w:pPr>
    </w:p>
    <w:p w14:paraId="0362E146" w14:textId="1DBD7948" w:rsidR="006F0E37" w:rsidRPr="00B9598A" w:rsidRDefault="006F0E37" w:rsidP="006F0E37">
      <w:pPr>
        <w:pStyle w:val="PARA"/>
        <w:numPr>
          <w:ilvl w:val="0"/>
          <w:numId w:val="20"/>
        </w:numPr>
        <w:rPr>
          <w:spacing w:val="0"/>
          <w:lang w:val="es-EC"/>
        </w:rPr>
      </w:pPr>
      <w:r w:rsidRPr="00B9598A">
        <w:rPr>
          <w:spacing w:val="0"/>
          <w:lang w:val="es-EC"/>
        </w:rPr>
        <w:t>Post-Arquitectura: Empleado cuando la arquitectura del sistema está completamente definida, incluyendo sus módulos, herramientas de desarrollo y entorno de ejecución.</w:t>
      </w:r>
    </w:p>
    <w:p w14:paraId="6A5B8F2A" w14:textId="77777777" w:rsidR="00B9598A" w:rsidRPr="00B9598A" w:rsidRDefault="00B9598A" w:rsidP="00B9598A">
      <w:pPr>
        <w:pStyle w:val="Prrafodelista"/>
        <w:rPr>
          <w:lang w:val="es-EC"/>
        </w:rPr>
      </w:pPr>
    </w:p>
    <w:p w14:paraId="39153FFB" w14:textId="6EF8C210" w:rsidR="009F44DC" w:rsidRDefault="00F6134E" w:rsidP="00F6134E">
      <w:pPr>
        <w:pStyle w:val="Ttulo3"/>
        <w:rPr>
          <w:lang w:val="es-EC"/>
        </w:rPr>
      </w:pPr>
      <w:r>
        <w:rPr>
          <w:lang w:val="es-EC"/>
        </w:rPr>
        <w:t>Aplicación del Modelo COCOMO I</w:t>
      </w:r>
    </w:p>
    <w:p w14:paraId="3C7F6BCA" w14:textId="43BC3553" w:rsidR="00F6134E" w:rsidRPr="00B9598A" w:rsidRDefault="00F6134E" w:rsidP="00F6134E">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 xml:space="preserve">Con base en los valores </w:t>
      </w:r>
      <w:r>
        <w:rPr>
          <w:rFonts w:ascii="Times New Roman" w:hAnsi="Times New Roman" w:cs="Times New Roman"/>
          <w:b w:val="0"/>
          <w:bCs w:val="0"/>
          <w:color w:val="000000" w:themeColor="text1"/>
          <w:sz w:val="20"/>
          <w:szCs w:val="20"/>
          <w:lang w:val="es-EC"/>
        </w:rPr>
        <w:t>de la métrica de estimación de COCOMO I BÁSICO</w:t>
      </w:r>
      <w:r w:rsidRPr="00B9598A">
        <w:rPr>
          <w:rFonts w:ascii="Times New Roman" w:hAnsi="Times New Roman" w:cs="Times New Roman"/>
          <w:b w:val="0"/>
          <w:bCs w:val="0"/>
          <w:color w:val="000000" w:themeColor="text1"/>
          <w:sz w:val="20"/>
          <w:szCs w:val="20"/>
          <w:lang w:val="es-EC"/>
        </w:rPr>
        <w:t xml:space="preserve">, y usando herramientas como COCOMO I </w:t>
      </w:r>
      <w:proofErr w:type="spellStart"/>
      <w:r w:rsidRPr="00B9598A">
        <w:rPr>
          <w:rFonts w:ascii="Times New Roman" w:hAnsi="Times New Roman" w:cs="Times New Roman"/>
          <w:b w:val="0"/>
          <w:bCs w:val="0"/>
          <w:color w:val="000000" w:themeColor="text1"/>
          <w:sz w:val="20"/>
          <w:szCs w:val="20"/>
          <w:lang w:val="es-EC"/>
        </w:rPr>
        <w:t>Estimator</w:t>
      </w:r>
      <w:proofErr w:type="spellEnd"/>
      <w:r w:rsidRPr="00B9598A">
        <w:rPr>
          <w:rFonts w:ascii="Times New Roman" w:hAnsi="Times New Roman" w:cs="Times New Roman"/>
          <w:b w:val="0"/>
          <w:bCs w:val="0"/>
          <w:color w:val="000000" w:themeColor="text1"/>
          <w:sz w:val="20"/>
          <w:szCs w:val="20"/>
          <w:lang w:val="es-EC"/>
        </w:rPr>
        <w:t xml:space="preserve"> Tool o plantillas en Excel adaptadas al modelo, se estimó lo siguiente:</w:t>
      </w:r>
    </w:p>
    <w:p w14:paraId="7F57076F" w14:textId="77777777" w:rsidR="00F6134E" w:rsidRDefault="00F6134E" w:rsidP="00F6134E">
      <w:pPr>
        <w:pStyle w:val="PARA"/>
        <w:rPr>
          <w:spacing w:val="0"/>
          <w:lang w:val="es-EC"/>
        </w:rPr>
      </w:pPr>
    </w:p>
    <w:p w14:paraId="48C53279" w14:textId="77777777" w:rsidR="00F6134E" w:rsidRPr="00B9598A" w:rsidRDefault="00F6134E" w:rsidP="00F6134E">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Tabla de Resultados Estimados (COCOMO I)</w:t>
      </w:r>
    </w:p>
    <w:tbl>
      <w:tblPr>
        <w:tblStyle w:val="Tablaconcuadrcula"/>
        <w:tblW w:w="0" w:type="auto"/>
        <w:tblLook w:val="04A0" w:firstRow="1" w:lastRow="0" w:firstColumn="1" w:lastColumn="0" w:noHBand="0" w:noVBand="1"/>
      </w:tblPr>
      <w:tblGrid>
        <w:gridCol w:w="2764"/>
        <w:gridCol w:w="2046"/>
      </w:tblGrid>
      <w:tr w:rsidR="00F6134E" w:rsidRPr="00B9598A" w14:paraId="6FD0AE82" w14:textId="77777777" w:rsidTr="00911461">
        <w:trPr>
          <w:trHeight w:val="288"/>
        </w:trPr>
        <w:tc>
          <w:tcPr>
            <w:tcW w:w="2764" w:type="dxa"/>
            <w:noWrap/>
            <w:hideMark/>
          </w:tcPr>
          <w:p w14:paraId="502E1D41" w14:textId="77777777" w:rsidR="00F6134E" w:rsidRPr="00B9598A" w:rsidRDefault="00F6134E" w:rsidP="00911461">
            <w:pPr>
              <w:pStyle w:val="H1NoSpace"/>
              <w:rPr>
                <w:rFonts w:ascii="Times New Roman" w:hAnsi="Times New Roman" w:cs="Times New Roman"/>
                <w:color w:val="000000" w:themeColor="text1"/>
                <w:sz w:val="20"/>
                <w:szCs w:val="20"/>
                <w:lang w:val="es-EC"/>
              </w:rPr>
            </w:pPr>
            <w:r w:rsidRPr="00B9598A">
              <w:rPr>
                <w:rFonts w:ascii="Times New Roman" w:hAnsi="Times New Roman" w:cs="Times New Roman"/>
                <w:color w:val="000000" w:themeColor="text1"/>
                <w:sz w:val="20"/>
                <w:szCs w:val="20"/>
                <w:lang w:val="es-EC"/>
              </w:rPr>
              <w:t>Métrica</w:t>
            </w:r>
          </w:p>
        </w:tc>
        <w:tc>
          <w:tcPr>
            <w:tcW w:w="2046" w:type="dxa"/>
            <w:noWrap/>
            <w:hideMark/>
          </w:tcPr>
          <w:p w14:paraId="14252387" w14:textId="77777777" w:rsidR="00F6134E" w:rsidRPr="00B9598A" w:rsidRDefault="00F6134E" w:rsidP="00911461">
            <w:pPr>
              <w:pStyle w:val="H1NoSpace"/>
              <w:rPr>
                <w:rFonts w:ascii="Times New Roman" w:hAnsi="Times New Roman" w:cs="Times New Roman"/>
                <w:color w:val="000000" w:themeColor="text1"/>
                <w:sz w:val="20"/>
                <w:szCs w:val="20"/>
                <w:lang w:val="es-EC"/>
              </w:rPr>
            </w:pPr>
            <w:r w:rsidRPr="00B9598A">
              <w:rPr>
                <w:rFonts w:ascii="Times New Roman" w:hAnsi="Times New Roman" w:cs="Times New Roman"/>
                <w:color w:val="000000" w:themeColor="text1"/>
                <w:sz w:val="20"/>
                <w:szCs w:val="20"/>
                <w:lang w:val="es-EC"/>
              </w:rPr>
              <w:t>Valor Aproximado</w:t>
            </w:r>
          </w:p>
        </w:tc>
      </w:tr>
      <w:tr w:rsidR="00F6134E" w:rsidRPr="00B9598A" w14:paraId="3AFAB746" w14:textId="77777777" w:rsidTr="00911461">
        <w:trPr>
          <w:trHeight w:val="288"/>
        </w:trPr>
        <w:tc>
          <w:tcPr>
            <w:tcW w:w="2764" w:type="dxa"/>
            <w:noWrap/>
            <w:hideMark/>
          </w:tcPr>
          <w:p w14:paraId="33C3A178" w14:textId="77777777" w:rsidR="00F6134E" w:rsidRPr="00B9598A" w:rsidRDefault="00F6134E" w:rsidP="00911461">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Esfuerzo total</w:t>
            </w:r>
          </w:p>
        </w:tc>
        <w:tc>
          <w:tcPr>
            <w:tcW w:w="2046" w:type="dxa"/>
            <w:noWrap/>
            <w:hideMark/>
          </w:tcPr>
          <w:p w14:paraId="73165654" w14:textId="77777777" w:rsidR="00F6134E" w:rsidRPr="00B9598A" w:rsidRDefault="00F6134E" w:rsidP="00911461">
            <w:pPr>
              <w:pStyle w:val="H1NoSpace"/>
              <w:rPr>
                <w:rFonts w:ascii="Times New Roman" w:hAnsi="Times New Roman" w:cs="Times New Roman"/>
                <w:b w:val="0"/>
                <w:bCs w:val="0"/>
                <w:color w:val="000000" w:themeColor="text1"/>
                <w:sz w:val="20"/>
                <w:szCs w:val="20"/>
                <w:lang w:val="es-EC"/>
              </w:rPr>
            </w:pPr>
            <w:r>
              <w:rPr>
                <w:rFonts w:ascii="Times New Roman" w:hAnsi="Times New Roman" w:cs="Times New Roman"/>
                <w:b w:val="0"/>
                <w:bCs w:val="0"/>
                <w:color w:val="000000" w:themeColor="text1"/>
                <w:sz w:val="20"/>
                <w:szCs w:val="20"/>
                <w:lang w:val="es-EC"/>
              </w:rPr>
              <w:t>10.29</w:t>
            </w:r>
          </w:p>
        </w:tc>
      </w:tr>
      <w:tr w:rsidR="00F6134E" w:rsidRPr="00B9598A" w14:paraId="3350D74A" w14:textId="77777777" w:rsidTr="00911461">
        <w:trPr>
          <w:trHeight w:val="288"/>
        </w:trPr>
        <w:tc>
          <w:tcPr>
            <w:tcW w:w="2764" w:type="dxa"/>
            <w:noWrap/>
            <w:hideMark/>
          </w:tcPr>
          <w:p w14:paraId="3F55BB7E" w14:textId="77777777" w:rsidR="00F6134E" w:rsidRPr="00B9598A" w:rsidRDefault="00F6134E" w:rsidP="00911461">
            <w:pPr>
              <w:pStyle w:val="H1NoSpace"/>
              <w:rPr>
                <w:rFonts w:ascii="Times New Roman" w:hAnsi="Times New Roman" w:cs="Times New Roman"/>
                <w:b w:val="0"/>
                <w:bCs w:val="0"/>
                <w:color w:val="000000" w:themeColor="text1"/>
                <w:sz w:val="20"/>
                <w:szCs w:val="20"/>
                <w:lang w:val="es-EC"/>
              </w:rPr>
            </w:pPr>
            <w:r w:rsidRPr="00456277">
              <w:rPr>
                <w:rFonts w:ascii="Times New Roman" w:hAnsi="Times New Roman" w:cs="Times New Roman"/>
                <w:b w:val="0"/>
                <w:bCs w:val="0"/>
                <w:color w:val="000000" w:themeColor="text1"/>
                <w:sz w:val="20"/>
                <w:szCs w:val="20"/>
                <w:lang w:val="es-EC"/>
              </w:rPr>
              <w:t>Tiempo de desarrollo (T)</w:t>
            </w:r>
          </w:p>
        </w:tc>
        <w:tc>
          <w:tcPr>
            <w:tcW w:w="2046" w:type="dxa"/>
            <w:noWrap/>
            <w:hideMark/>
          </w:tcPr>
          <w:p w14:paraId="57069A0D" w14:textId="77777777" w:rsidR="00F6134E" w:rsidRPr="00B9598A" w:rsidRDefault="00F6134E" w:rsidP="00911461">
            <w:pPr>
              <w:pStyle w:val="H1NoSpace"/>
              <w:rPr>
                <w:rFonts w:ascii="Times New Roman" w:hAnsi="Times New Roman" w:cs="Times New Roman"/>
                <w:b w:val="0"/>
                <w:bCs w:val="0"/>
                <w:color w:val="000000" w:themeColor="text1"/>
                <w:sz w:val="20"/>
                <w:szCs w:val="20"/>
                <w:lang w:val="es-EC"/>
              </w:rPr>
            </w:pPr>
            <w:r>
              <w:rPr>
                <w:rFonts w:ascii="Times New Roman" w:hAnsi="Times New Roman" w:cs="Times New Roman"/>
                <w:b w:val="0"/>
                <w:bCs w:val="0"/>
                <w:color w:val="000000" w:themeColor="text1"/>
                <w:sz w:val="20"/>
                <w:szCs w:val="20"/>
                <w:lang w:val="es-EC"/>
              </w:rPr>
              <w:t>6.06</w:t>
            </w:r>
          </w:p>
        </w:tc>
      </w:tr>
      <w:tr w:rsidR="00F6134E" w:rsidRPr="00B9598A" w14:paraId="7CB0D752" w14:textId="77777777" w:rsidTr="00911461">
        <w:trPr>
          <w:trHeight w:val="288"/>
        </w:trPr>
        <w:tc>
          <w:tcPr>
            <w:tcW w:w="2764" w:type="dxa"/>
            <w:noWrap/>
            <w:hideMark/>
          </w:tcPr>
          <w:p w14:paraId="3F60014F" w14:textId="77777777" w:rsidR="00F6134E" w:rsidRPr="00B9598A" w:rsidRDefault="00F6134E" w:rsidP="00911461">
            <w:pPr>
              <w:pStyle w:val="H1NoSpace"/>
              <w:rPr>
                <w:rFonts w:ascii="Times New Roman" w:hAnsi="Times New Roman" w:cs="Times New Roman"/>
                <w:b w:val="0"/>
                <w:bCs w:val="0"/>
                <w:color w:val="000000" w:themeColor="text1"/>
                <w:sz w:val="20"/>
                <w:szCs w:val="20"/>
                <w:lang w:val="es-EC"/>
              </w:rPr>
            </w:pPr>
            <w:r w:rsidRPr="00456277">
              <w:rPr>
                <w:rFonts w:ascii="Times New Roman" w:hAnsi="Times New Roman" w:cs="Times New Roman"/>
                <w:b w:val="0"/>
                <w:bCs w:val="0"/>
                <w:color w:val="000000" w:themeColor="text1"/>
                <w:sz w:val="20"/>
                <w:szCs w:val="20"/>
                <w:lang w:val="es-EC"/>
              </w:rPr>
              <w:t>Personal requerido (P)</w:t>
            </w:r>
          </w:p>
        </w:tc>
        <w:tc>
          <w:tcPr>
            <w:tcW w:w="2046" w:type="dxa"/>
            <w:noWrap/>
            <w:hideMark/>
          </w:tcPr>
          <w:p w14:paraId="611EFBDA" w14:textId="77777777" w:rsidR="00F6134E" w:rsidRPr="00B9598A" w:rsidRDefault="00F6134E" w:rsidP="00911461">
            <w:pPr>
              <w:pStyle w:val="H1NoSpace"/>
              <w:rPr>
                <w:rFonts w:ascii="Times New Roman" w:hAnsi="Times New Roman" w:cs="Times New Roman"/>
                <w:b w:val="0"/>
                <w:bCs w:val="0"/>
                <w:color w:val="000000" w:themeColor="text1"/>
                <w:sz w:val="20"/>
                <w:szCs w:val="20"/>
                <w:lang w:val="es-EC"/>
              </w:rPr>
            </w:pPr>
            <w:r>
              <w:rPr>
                <w:rFonts w:ascii="Times New Roman" w:hAnsi="Times New Roman" w:cs="Times New Roman"/>
                <w:b w:val="0"/>
                <w:bCs w:val="0"/>
                <w:color w:val="000000" w:themeColor="text1"/>
                <w:sz w:val="20"/>
                <w:szCs w:val="20"/>
                <w:lang w:val="es-EC"/>
              </w:rPr>
              <w:t>1.70</w:t>
            </w:r>
          </w:p>
        </w:tc>
      </w:tr>
    </w:tbl>
    <w:p w14:paraId="5839CD22" w14:textId="2360BF1A" w:rsidR="00F6134E" w:rsidRDefault="00F6134E" w:rsidP="009F44DC">
      <w:pPr>
        <w:pStyle w:val="PARA"/>
        <w:rPr>
          <w:spacing w:val="0"/>
          <w:lang w:val="es-EC"/>
        </w:rPr>
      </w:pPr>
      <w:r>
        <w:rPr>
          <w:spacing w:val="0"/>
          <w:lang w:val="es-EC"/>
        </w:rPr>
        <w:t>Nota. Elaboración Propia.</w:t>
      </w:r>
    </w:p>
    <w:p w14:paraId="2C7F3620" w14:textId="331D3727" w:rsidR="00F6134E" w:rsidRDefault="00F6134E" w:rsidP="009F44DC">
      <w:pPr>
        <w:pStyle w:val="PARA"/>
        <w:rPr>
          <w:spacing w:val="0"/>
          <w:lang w:val="es-EC"/>
        </w:rPr>
      </w:pPr>
    </w:p>
    <w:p w14:paraId="02D991BD" w14:textId="77777777" w:rsidR="00F6134E" w:rsidRPr="00B9598A" w:rsidRDefault="00F6134E" w:rsidP="009F44DC">
      <w:pPr>
        <w:pStyle w:val="PARA"/>
        <w:rPr>
          <w:spacing w:val="0"/>
          <w:lang w:val="es-EC"/>
        </w:rPr>
      </w:pPr>
    </w:p>
    <w:p w14:paraId="1C55BA7D" w14:textId="5513FD00" w:rsidR="004F687B" w:rsidRPr="00B9598A" w:rsidRDefault="004F687B" w:rsidP="00F6134E">
      <w:pPr>
        <w:pStyle w:val="Ttulo3"/>
        <w:rPr>
          <w:b/>
          <w:bCs/>
          <w:lang w:val="es-EC"/>
        </w:rPr>
      </w:pPr>
      <w:r w:rsidRPr="00B9598A">
        <w:rPr>
          <w:lang w:val="es-EC"/>
        </w:rPr>
        <w:t> Aplicación del Modelo COCOMO II</w:t>
      </w:r>
    </w:p>
    <w:p w14:paraId="704A1149"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Con el propósito de estimar el esfuerzo requerido para desarrollar este sistema, se utilizó el modelo COCOMO II, específicamente su variante Post-Arquitectura, dado que la arquitectura y componentes del sistema ya estaban completamente definidos.</w:t>
      </w:r>
    </w:p>
    <w:p w14:paraId="6485FF86"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p>
    <w:p w14:paraId="03A8A800"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Variables Consideradas:</w:t>
      </w:r>
    </w:p>
    <w:p w14:paraId="7841C630" w14:textId="77777777" w:rsidR="004F687B" w:rsidRPr="00B9598A" w:rsidRDefault="004F687B" w:rsidP="004F687B">
      <w:pPr>
        <w:pStyle w:val="H1NoSpace"/>
        <w:numPr>
          <w:ilvl w:val="0"/>
          <w:numId w:val="22"/>
        </w:numPr>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Tamaño estimado del software: Se calculó un total aproximado de 25 KLOC (miles de líneas de código), considerando todos los módulos desarrollados en PHP, HTML, CSS y JavaScript.</w:t>
      </w:r>
    </w:p>
    <w:p w14:paraId="3EE92DBC" w14:textId="7F271967" w:rsidR="00081B5B" w:rsidRPr="00B9598A" w:rsidRDefault="004F687B" w:rsidP="00081B5B">
      <w:pPr>
        <w:pStyle w:val="H1NoSpace"/>
        <w:numPr>
          <w:ilvl w:val="0"/>
          <w:numId w:val="22"/>
        </w:numPr>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Factores de escala y multiplicadores: Se definieron en función del nivel de experiencia del equipo, la reutilización de componentes, la complejidad del sistema, y la calidad de las herramientas utilizadas.</w:t>
      </w:r>
      <w:r w:rsidR="00081B5B" w:rsidRPr="00B9598A">
        <w:rPr>
          <w:rFonts w:ascii="Times New Roman" w:hAnsi="Times New Roman" w:cs="Times New Roman"/>
          <w:b w:val="0"/>
          <w:bCs w:val="0"/>
          <w:color w:val="000000" w:themeColor="text1"/>
          <w:sz w:val="20"/>
          <w:szCs w:val="20"/>
          <w:lang w:val="es-EC"/>
        </w:rPr>
        <w:t xml:space="preserve"> </w:t>
      </w:r>
    </w:p>
    <w:p w14:paraId="7ECB2AF4"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Herramientas de Apoyo:</w:t>
      </w:r>
    </w:p>
    <w:p w14:paraId="533BCCC6" w14:textId="77777777" w:rsidR="004F687B" w:rsidRPr="00B9598A" w:rsidRDefault="004F687B" w:rsidP="004F687B">
      <w:pPr>
        <w:pStyle w:val="H1NoSpace"/>
        <w:numPr>
          <w:ilvl w:val="0"/>
          <w:numId w:val="23"/>
        </w:numPr>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 xml:space="preserve">Se utilizaron planillas de cálculo compatibles con COCOMO II (como COCOMO II </w:t>
      </w:r>
      <w:proofErr w:type="spellStart"/>
      <w:r w:rsidRPr="00B9598A">
        <w:rPr>
          <w:rFonts w:ascii="Times New Roman" w:hAnsi="Times New Roman" w:cs="Times New Roman"/>
          <w:b w:val="0"/>
          <w:bCs w:val="0"/>
          <w:color w:val="000000" w:themeColor="text1"/>
          <w:sz w:val="20"/>
          <w:szCs w:val="20"/>
          <w:lang w:val="es-EC"/>
        </w:rPr>
        <w:t>Estimator</w:t>
      </w:r>
      <w:proofErr w:type="spellEnd"/>
      <w:r w:rsidRPr="00B9598A">
        <w:rPr>
          <w:rFonts w:ascii="Times New Roman" w:hAnsi="Times New Roman" w:cs="Times New Roman"/>
          <w:b w:val="0"/>
          <w:bCs w:val="0"/>
          <w:color w:val="000000" w:themeColor="text1"/>
          <w:sz w:val="20"/>
          <w:szCs w:val="20"/>
          <w:lang w:val="es-EC"/>
        </w:rPr>
        <w:t xml:space="preserve"> Tool) para ingresar los parámetros técnicos del proyecto.</w:t>
      </w:r>
    </w:p>
    <w:p w14:paraId="5795DD03" w14:textId="7D5CCF10" w:rsidR="004F687B" w:rsidRPr="00B9598A" w:rsidRDefault="004F687B" w:rsidP="004F687B">
      <w:pPr>
        <w:pStyle w:val="H1NoSpace"/>
        <w:numPr>
          <w:ilvl w:val="0"/>
          <w:numId w:val="23"/>
        </w:numPr>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lastRenderedPageBreak/>
        <w:t>Además, se consultaron manuales oficiales del modelo publicados por USC-CSE (</w:t>
      </w:r>
      <w:proofErr w:type="spellStart"/>
      <w:r w:rsidRPr="00B9598A">
        <w:rPr>
          <w:rFonts w:ascii="Times New Roman" w:hAnsi="Times New Roman" w:cs="Times New Roman"/>
          <w:b w:val="0"/>
          <w:bCs w:val="0"/>
          <w:color w:val="000000" w:themeColor="text1"/>
          <w:sz w:val="20"/>
          <w:szCs w:val="20"/>
          <w:lang w:val="es-EC"/>
        </w:rPr>
        <w:t>University</w:t>
      </w:r>
      <w:proofErr w:type="spellEnd"/>
      <w:r w:rsidRPr="00B9598A">
        <w:rPr>
          <w:rFonts w:ascii="Times New Roman" w:hAnsi="Times New Roman" w:cs="Times New Roman"/>
          <w:b w:val="0"/>
          <w:bCs w:val="0"/>
          <w:color w:val="000000" w:themeColor="text1"/>
          <w:sz w:val="20"/>
          <w:szCs w:val="20"/>
          <w:lang w:val="es-EC"/>
        </w:rPr>
        <w:t xml:space="preserve"> </w:t>
      </w:r>
      <w:proofErr w:type="spellStart"/>
      <w:r w:rsidRPr="00B9598A">
        <w:rPr>
          <w:rFonts w:ascii="Times New Roman" w:hAnsi="Times New Roman" w:cs="Times New Roman"/>
          <w:b w:val="0"/>
          <w:bCs w:val="0"/>
          <w:color w:val="000000" w:themeColor="text1"/>
          <w:sz w:val="20"/>
          <w:szCs w:val="20"/>
          <w:lang w:val="es-EC"/>
        </w:rPr>
        <w:t>of</w:t>
      </w:r>
      <w:proofErr w:type="spellEnd"/>
      <w:r w:rsidRPr="00B9598A">
        <w:rPr>
          <w:rFonts w:ascii="Times New Roman" w:hAnsi="Times New Roman" w:cs="Times New Roman"/>
          <w:b w:val="0"/>
          <w:bCs w:val="0"/>
          <w:color w:val="000000" w:themeColor="text1"/>
          <w:sz w:val="20"/>
          <w:szCs w:val="20"/>
          <w:lang w:val="es-EC"/>
        </w:rPr>
        <w:t xml:space="preserve"> </w:t>
      </w:r>
      <w:proofErr w:type="spellStart"/>
      <w:r w:rsidRPr="00B9598A">
        <w:rPr>
          <w:rFonts w:ascii="Times New Roman" w:hAnsi="Times New Roman" w:cs="Times New Roman"/>
          <w:b w:val="0"/>
          <w:bCs w:val="0"/>
          <w:color w:val="000000" w:themeColor="text1"/>
          <w:sz w:val="20"/>
          <w:szCs w:val="20"/>
          <w:lang w:val="es-EC"/>
        </w:rPr>
        <w:t>Southern</w:t>
      </w:r>
      <w:proofErr w:type="spellEnd"/>
      <w:r w:rsidRPr="00B9598A">
        <w:rPr>
          <w:rFonts w:ascii="Times New Roman" w:hAnsi="Times New Roman" w:cs="Times New Roman"/>
          <w:b w:val="0"/>
          <w:bCs w:val="0"/>
          <w:color w:val="000000" w:themeColor="text1"/>
          <w:sz w:val="20"/>
          <w:szCs w:val="20"/>
          <w:lang w:val="es-EC"/>
        </w:rPr>
        <w:t xml:space="preserve"> California – Center </w:t>
      </w:r>
      <w:proofErr w:type="spellStart"/>
      <w:r w:rsidRPr="00B9598A">
        <w:rPr>
          <w:rFonts w:ascii="Times New Roman" w:hAnsi="Times New Roman" w:cs="Times New Roman"/>
          <w:b w:val="0"/>
          <w:bCs w:val="0"/>
          <w:color w:val="000000" w:themeColor="text1"/>
          <w:sz w:val="20"/>
          <w:szCs w:val="20"/>
          <w:lang w:val="es-EC"/>
        </w:rPr>
        <w:t>for</w:t>
      </w:r>
      <w:proofErr w:type="spellEnd"/>
      <w:r w:rsidRPr="00B9598A">
        <w:rPr>
          <w:rFonts w:ascii="Times New Roman" w:hAnsi="Times New Roman" w:cs="Times New Roman"/>
          <w:b w:val="0"/>
          <w:bCs w:val="0"/>
          <w:color w:val="000000" w:themeColor="text1"/>
          <w:sz w:val="20"/>
          <w:szCs w:val="20"/>
          <w:lang w:val="es-EC"/>
        </w:rPr>
        <w:t xml:space="preserve"> Software </w:t>
      </w:r>
      <w:proofErr w:type="spellStart"/>
      <w:r w:rsidRPr="00B9598A">
        <w:rPr>
          <w:rFonts w:ascii="Times New Roman" w:hAnsi="Times New Roman" w:cs="Times New Roman"/>
          <w:b w:val="0"/>
          <w:bCs w:val="0"/>
          <w:color w:val="000000" w:themeColor="text1"/>
          <w:sz w:val="20"/>
          <w:szCs w:val="20"/>
          <w:lang w:val="es-EC"/>
        </w:rPr>
        <w:t>Engineering</w:t>
      </w:r>
      <w:proofErr w:type="spellEnd"/>
      <w:r w:rsidRPr="00B9598A">
        <w:rPr>
          <w:rFonts w:ascii="Times New Roman" w:hAnsi="Times New Roman" w:cs="Times New Roman"/>
          <w:b w:val="0"/>
          <w:bCs w:val="0"/>
          <w:color w:val="000000" w:themeColor="text1"/>
          <w:sz w:val="20"/>
          <w:szCs w:val="20"/>
          <w:lang w:val="es-EC"/>
        </w:rPr>
        <w:t>) para validar las configuraciones aplicadas.</w:t>
      </w:r>
    </w:p>
    <w:p w14:paraId="7D859663" w14:textId="578F38D5" w:rsidR="004F687B" w:rsidRPr="00B9598A" w:rsidRDefault="004F687B" w:rsidP="00F6134E">
      <w:pPr>
        <w:pStyle w:val="Ttulo4"/>
        <w:rPr>
          <w:b/>
          <w:bCs/>
          <w:lang w:val="es-EC"/>
        </w:rPr>
      </w:pPr>
      <w:r w:rsidRPr="00B9598A">
        <w:rPr>
          <w:lang w:val="es-EC"/>
        </w:rPr>
        <w:t>Entorno de Desarrollo</w:t>
      </w:r>
    </w:p>
    <w:p w14:paraId="08E742B6"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El sistema fue desarrollado en un entorno local con las siguientes herramientas:</w:t>
      </w:r>
    </w:p>
    <w:p w14:paraId="619DC0DA" w14:textId="77777777" w:rsidR="004F687B" w:rsidRPr="00B9598A" w:rsidRDefault="004F687B" w:rsidP="004F687B">
      <w:pPr>
        <w:pStyle w:val="H1NoSpace"/>
        <w:numPr>
          <w:ilvl w:val="0"/>
          <w:numId w:val="24"/>
        </w:numPr>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Servidor Web: Apache (XAMPP)</w:t>
      </w:r>
    </w:p>
    <w:p w14:paraId="1921EE3C" w14:textId="77777777" w:rsidR="004F687B" w:rsidRPr="00B9598A" w:rsidRDefault="004F687B" w:rsidP="004F687B">
      <w:pPr>
        <w:pStyle w:val="H1NoSpace"/>
        <w:numPr>
          <w:ilvl w:val="0"/>
          <w:numId w:val="24"/>
        </w:numPr>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Lenguajes: HTML5, CSS3, JavaScript, PHP</w:t>
      </w:r>
    </w:p>
    <w:p w14:paraId="080DD246" w14:textId="77777777" w:rsidR="004F687B" w:rsidRPr="00B9598A" w:rsidRDefault="004F687B" w:rsidP="004F687B">
      <w:pPr>
        <w:pStyle w:val="H1NoSpace"/>
        <w:numPr>
          <w:ilvl w:val="0"/>
          <w:numId w:val="24"/>
        </w:numPr>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Base de Datos: MySQL</w:t>
      </w:r>
    </w:p>
    <w:p w14:paraId="18102E6C" w14:textId="77777777" w:rsidR="004F687B" w:rsidRPr="00B9598A" w:rsidRDefault="004F687B" w:rsidP="004F687B">
      <w:pPr>
        <w:pStyle w:val="H1NoSpace"/>
        <w:numPr>
          <w:ilvl w:val="0"/>
          <w:numId w:val="24"/>
        </w:numPr>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 xml:space="preserve">IDE: Visual Studio </w:t>
      </w:r>
      <w:proofErr w:type="spellStart"/>
      <w:r w:rsidRPr="00B9598A">
        <w:rPr>
          <w:rFonts w:ascii="Times New Roman" w:hAnsi="Times New Roman" w:cs="Times New Roman"/>
          <w:b w:val="0"/>
          <w:bCs w:val="0"/>
          <w:color w:val="000000" w:themeColor="text1"/>
          <w:sz w:val="20"/>
          <w:szCs w:val="20"/>
          <w:lang w:val="es-EC"/>
        </w:rPr>
        <w:t>Code</w:t>
      </w:r>
      <w:proofErr w:type="spellEnd"/>
    </w:p>
    <w:p w14:paraId="13F568C9" w14:textId="68ED37FE" w:rsidR="004F687B" w:rsidRPr="00B9598A" w:rsidRDefault="004F687B" w:rsidP="004F687B">
      <w:pPr>
        <w:pStyle w:val="H1NoSpace"/>
        <w:numPr>
          <w:ilvl w:val="0"/>
          <w:numId w:val="24"/>
        </w:numPr>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Control de Versiones: Git</w:t>
      </w:r>
    </w:p>
    <w:p w14:paraId="19697D91"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p>
    <w:p w14:paraId="2D074DB1" w14:textId="7BF1ECCF" w:rsidR="004F687B" w:rsidRPr="00B9598A" w:rsidRDefault="004F687B" w:rsidP="00F6134E">
      <w:pPr>
        <w:pStyle w:val="Ttulo4"/>
        <w:rPr>
          <w:b/>
          <w:bCs/>
          <w:lang w:val="es-EC"/>
        </w:rPr>
      </w:pPr>
      <w:r w:rsidRPr="00B9598A">
        <w:rPr>
          <w:lang w:val="es-EC"/>
        </w:rPr>
        <w:t>Estimación de Esfuerzo con COCOMO II (Post-Arquitectura)</w:t>
      </w:r>
    </w:p>
    <w:p w14:paraId="6B51CDAB"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bookmarkStart w:id="0" w:name="_Hlk201876129"/>
      <w:r w:rsidRPr="00B9598A">
        <w:rPr>
          <w:rFonts w:ascii="Times New Roman" w:hAnsi="Times New Roman" w:cs="Times New Roman"/>
          <w:b w:val="0"/>
          <w:bCs w:val="0"/>
          <w:color w:val="000000" w:themeColor="text1"/>
          <w:sz w:val="20"/>
          <w:szCs w:val="20"/>
          <w:lang w:val="es-EC"/>
        </w:rPr>
        <w:t>Para estimar el e</w:t>
      </w:r>
      <w:bookmarkEnd w:id="0"/>
      <w:r w:rsidRPr="00B9598A">
        <w:rPr>
          <w:rFonts w:ascii="Times New Roman" w:hAnsi="Times New Roman" w:cs="Times New Roman"/>
          <w:b w:val="0"/>
          <w:bCs w:val="0"/>
          <w:color w:val="000000" w:themeColor="text1"/>
          <w:sz w:val="20"/>
          <w:szCs w:val="20"/>
          <w:lang w:val="es-EC"/>
        </w:rPr>
        <w:t>sfuerzo de desarrollo del sistema de gestión bibliotecaria, se aplicó el modelo COCOMO II en su forma Post-Arquitectura, ya que la estructura del sistema estaba completamente definida.</w:t>
      </w:r>
    </w:p>
    <w:p w14:paraId="3C4C138E"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p>
    <w:p w14:paraId="1CD9A976" w14:textId="4D9700EE"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Se consideraron los siguientes parámetros:</w:t>
      </w:r>
    </w:p>
    <w:tbl>
      <w:tblPr>
        <w:tblStyle w:val="Tablaconcuadrcula"/>
        <w:tblW w:w="4300" w:type="dxa"/>
        <w:tblLook w:val="04A0" w:firstRow="1" w:lastRow="0" w:firstColumn="1" w:lastColumn="0" w:noHBand="0" w:noVBand="1"/>
      </w:tblPr>
      <w:tblGrid>
        <w:gridCol w:w="1316"/>
        <w:gridCol w:w="1017"/>
        <w:gridCol w:w="2340"/>
      </w:tblGrid>
      <w:tr w:rsidR="004F687B" w:rsidRPr="00B9598A" w14:paraId="139FF17C" w14:textId="77777777" w:rsidTr="007656AA">
        <w:trPr>
          <w:trHeight w:val="261"/>
        </w:trPr>
        <w:tc>
          <w:tcPr>
            <w:tcW w:w="1134" w:type="dxa"/>
            <w:noWrap/>
            <w:hideMark/>
          </w:tcPr>
          <w:p w14:paraId="136C54E4" w14:textId="77777777" w:rsidR="004F687B" w:rsidRPr="00B9598A" w:rsidRDefault="004F687B" w:rsidP="004F687B">
            <w:pPr>
              <w:pStyle w:val="H1NoSpace"/>
              <w:rPr>
                <w:rFonts w:ascii="Times New Roman" w:hAnsi="Times New Roman" w:cs="Times New Roman"/>
                <w:color w:val="000000" w:themeColor="text1"/>
                <w:sz w:val="20"/>
                <w:szCs w:val="20"/>
                <w:lang w:val="es-EC"/>
              </w:rPr>
            </w:pPr>
            <w:r w:rsidRPr="00B9598A">
              <w:rPr>
                <w:rFonts w:ascii="Times New Roman" w:hAnsi="Times New Roman" w:cs="Times New Roman"/>
                <w:color w:val="000000" w:themeColor="text1"/>
                <w:sz w:val="20"/>
                <w:szCs w:val="20"/>
                <w:lang w:val="es-EC"/>
              </w:rPr>
              <w:t>Parámetro</w:t>
            </w:r>
          </w:p>
        </w:tc>
        <w:tc>
          <w:tcPr>
            <w:tcW w:w="826" w:type="dxa"/>
            <w:noWrap/>
            <w:hideMark/>
          </w:tcPr>
          <w:p w14:paraId="3E0171D1" w14:textId="77777777" w:rsidR="004F687B" w:rsidRPr="00B9598A" w:rsidRDefault="004F687B" w:rsidP="004F687B">
            <w:pPr>
              <w:pStyle w:val="H1NoSpace"/>
              <w:rPr>
                <w:rFonts w:ascii="Times New Roman" w:hAnsi="Times New Roman" w:cs="Times New Roman"/>
                <w:color w:val="000000" w:themeColor="text1"/>
                <w:sz w:val="20"/>
                <w:szCs w:val="20"/>
                <w:lang w:val="es-EC"/>
              </w:rPr>
            </w:pPr>
            <w:r w:rsidRPr="00B9598A">
              <w:rPr>
                <w:rFonts w:ascii="Times New Roman" w:hAnsi="Times New Roman" w:cs="Times New Roman"/>
                <w:color w:val="000000" w:themeColor="text1"/>
                <w:sz w:val="20"/>
                <w:szCs w:val="20"/>
                <w:lang w:val="es-EC"/>
              </w:rPr>
              <w:t>Valor Asignado</w:t>
            </w:r>
          </w:p>
        </w:tc>
        <w:tc>
          <w:tcPr>
            <w:tcW w:w="2340" w:type="dxa"/>
            <w:noWrap/>
            <w:hideMark/>
          </w:tcPr>
          <w:p w14:paraId="5878213C" w14:textId="77777777" w:rsidR="004F687B" w:rsidRPr="00B9598A" w:rsidRDefault="004F687B" w:rsidP="004F687B">
            <w:pPr>
              <w:pStyle w:val="H1NoSpace"/>
              <w:rPr>
                <w:rFonts w:ascii="Times New Roman" w:hAnsi="Times New Roman" w:cs="Times New Roman"/>
                <w:color w:val="000000" w:themeColor="text1"/>
                <w:sz w:val="20"/>
                <w:szCs w:val="20"/>
                <w:lang w:val="es-EC"/>
              </w:rPr>
            </w:pPr>
            <w:r w:rsidRPr="00B9598A">
              <w:rPr>
                <w:rFonts w:ascii="Times New Roman" w:hAnsi="Times New Roman" w:cs="Times New Roman"/>
                <w:color w:val="000000" w:themeColor="text1"/>
                <w:sz w:val="20"/>
                <w:szCs w:val="20"/>
                <w:lang w:val="es-EC"/>
              </w:rPr>
              <w:t>Justificación</w:t>
            </w:r>
          </w:p>
        </w:tc>
      </w:tr>
      <w:tr w:rsidR="004F687B" w:rsidRPr="002003E6" w14:paraId="1A2821A7" w14:textId="77777777" w:rsidTr="007656AA">
        <w:trPr>
          <w:trHeight w:val="261"/>
        </w:trPr>
        <w:tc>
          <w:tcPr>
            <w:tcW w:w="1134" w:type="dxa"/>
            <w:noWrap/>
            <w:hideMark/>
          </w:tcPr>
          <w:p w14:paraId="79FFF118" w14:textId="6AA38ACE"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 xml:space="preserve">Tamaño del </w:t>
            </w:r>
            <w:r w:rsidR="00B9598A" w:rsidRPr="00B9598A">
              <w:rPr>
                <w:rFonts w:ascii="Times New Roman" w:hAnsi="Times New Roman" w:cs="Times New Roman"/>
                <w:b w:val="0"/>
                <w:bCs w:val="0"/>
                <w:color w:val="000000" w:themeColor="text1"/>
                <w:sz w:val="20"/>
                <w:szCs w:val="20"/>
                <w:lang w:val="es-EC"/>
              </w:rPr>
              <w:pgNum/>
            </w:r>
            <w:proofErr w:type="spellStart"/>
            <w:r w:rsidR="00B9598A" w:rsidRPr="00B9598A">
              <w:rPr>
                <w:rFonts w:ascii="Times New Roman" w:hAnsi="Times New Roman" w:cs="Times New Roman"/>
                <w:b w:val="0"/>
                <w:bCs w:val="0"/>
                <w:color w:val="000000" w:themeColor="text1"/>
                <w:sz w:val="20"/>
                <w:szCs w:val="20"/>
                <w:lang w:val="es-EC"/>
              </w:rPr>
              <w:t>roduct</w:t>
            </w:r>
            <w:proofErr w:type="spellEnd"/>
            <w:r w:rsidR="00B9598A" w:rsidRPr="00B9598A">
              <w:rPr>
                <w:rFonts w:ascii="Times New Roman" w:hAnsi="Times New Roman" w:cs="Times New Roman"/>
                <w:b w:val="0"/>
                <w:bCs w:val="0"/>
                <w:color w:val="000000" w:themeColor="text1"/>
                <w:sz w:val="20"/>
                <w:szCs w:val="20"/>
                <w:lang w:val="es-EC"/>
              </w:rPr>
              <w:pgNum/>
            </w:r>
            <w:r w:rsidRPr="00B9598A">
              <w:rPr>
                <w:rFonts w:ascii="Times New Roman" w:hAnsi="Times New Roman" w:cs="Times New Roman"/>
                <w:b w:val="0"/>
                <w:bCs w:val="0"/>
                <w:color w:val="000000" w:themeColor="text1"/>
                <w:sz w:val="20"/>
                <w:szCs w:val="20"/>
                <w:lang w:val="es-EC"/>
              </w:rPr>
              <w:t xml:space="preserve"> (KLOC)</w:t>
            </w:r>
          </w:p>
        </w:tc>
        <w:tc>
          <w:tcPr>
            <w:tcW w:w="826" w:type="dxa"/>
            <w:noWrap/>
            <w:hideMark/>
          </w:tcPr>
          <w:p w14:paraId="6AD117C2"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25</w:t>
            </w:r>
          </w:p>
        </w:tc>
        <w:tc>
          <w:tcPr>
            <w:tcW w:w="2340" w:type="dxa"/>
            <w:noWrap/>
            <w:hideMark/>
          </w:tcPr>
          <w:p w14:paraId="728958FF"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Basado en líneas de código estimadas para todos los módulos del sistema.</w:t>
            </w:r>
          </w:p>
        </w:tc>
      </w:tr>
      <w:tr w:rsidR="004F687B" w:rsidRPr="002003E6" w14:paraId="09134C7D" w14:textId="77777777" w:rsidTr="007656AA">
        <w:trPr>
          <w:trHeight w:val="261"/>
        </w:trPr>
        <w:tc>
          <w:tcPr>
            <w:tcW w:w="1134" w:type="dxa"/>
            <w:noWrap/>
            <w:hideMark/>
          </w:tcPr>
          <w:p w14:paraId="109FD69E"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Confiabilidad requerida (RELY)</w:t>
            </w:r>
          </w:p>
        </w:tc>
        <w:tc>
          <w:tcPr>
            <w:tcW w:w="826" w:type="dxa"/>
            <w:noWrap/>
            <w:hideMark/>
          </w:tcPr>
          <w:p w14:paraId="5EF921CB"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Nominal (1.00)</w:t>
            </w:r>
          </w:p>
        </w:tc>
        <w:tc>
          <w:tcPr>
            <w:tcW w:w="2340" w:type="dxa"/>
            <w:noWrap/>
            <w:hideMark/>
          </w:tcPr>
          <w:p w14:paraId="16926402"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Nivel estándar de fiabilidad esperado en un sistema administrativo interno.</w:t>
            </w:r>
          </w:p>
        </w:tc>
      </w:tr>
      <w:tr w:rsidR="004F687B" w:rsidRPr="00B9598A" w14:paraId="25C65225" w14:textId="77777777" w:rsidTr="007656AA">
        <w:trPr>
          <w:trHeight w:val="261"/>
        </w:trPr>
        <w:tc>
          <w:tcPr>
            <w:tcW w:w="1134" w:type="dxa"/>
            <w:noWrap/>
            <w:hideMark/>
          </w:tcPr>
          <w:p w14:paraId="446A0DE2"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Base de datos (DATA)</w:t>
            </w:r>
          </w:p>
        </w:tc>
        <w:tc>
          <w:tcPr>
            <w:tcW w:w="826" w:type="dxa"/>
            <w:noWrap/>
            <w:hideMark/>
          </w:tcPr>
          <w:p w14:paraId="33A372F7"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Nominal (1.00)</w:t>
            </w:r>
          </w:p>
        </w:tc>
        <w:tc>
          <w:tcPr>
            <w:tcW w:w="2340" w:type="dxa"/>
            <w:noWrap/>
            <w:hideMark/>
          </w:tcPr>
          <w:p w14:paraId="207E3BBC"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Volumen de datos moderado.</w:t>
            </w:r>
          </w:p>
        </w:tc>
      </w:tr>
      <w:tr w:rsidR="004F687B" w:rsidRPr="002003E6" w14:paraId="36F22407" w14:textId="77777777" w:rsidTr="007656AA">
        <w:trPr>
          <w:trHeight w:val="261"/>
        </w:trPr>
        <w:tc>
          <w:tcPr>
            <w:tcW w:w="1134" w:type="dxa"/>
            <w:noWrap/>
            <w:hideMark/>
          </w:tcPr>
          <w:p w14:paraId="444A2DC8" w14:textId="6559E83E"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 xml:space="preserve">Complejidad del </w:t>
            </w:r>
            <w:r w:rsidR="00B9598A" w:rsidRPr="00B9598A">
              <w:rPr>
                <w:rFonts w:ascii="Times New Roman" w:hAnsi="Times New Roman" w:cs="Times New Roman"/>
                <w:b w:val="0"/>
                <w:bCs w:val="0"/>
                <w:color w:val="000000" w:themeColor="text1"/>
                <w:sz w:val="20"/>
                <w:szCs w:val="20"/>
                <w:lang w:val="es-EC"/>
              </w:rPr>
              <w:pgNum/>
            </w:r>
            <w:proofErr w:type="spellStart"/>
            <w:r w:rsidR="00B9598A" w:rsidRPr="00B9598A">
              <w:rPr>
                <w:rFonts w:ascii="Times New Roman" w:hAnsi="Times New Roman" w:cs="Times New Roman"/>
                <w:b w:val="0"/>
                <w:bCs w:val="0"/>
                <w:color w:val="000000" w:themeColor="text1"/>
                <w:sz w:val="20"/>
                <w:szCs w:val="20"/>
                <w:lang w:val="es-EC"/>
              </w:rPr>
              <w:t>roduct</w:t>
            </w:r>
            <w:proofErr w:type="spellEnd"/>
            <w:r w:rsidRPr="00B9598A">
              <w:rPr>
                <w:rFonts w:ascii="Times New Roman" w:hAnsi="Times New Roman" w:cs="Times New Roman"/>
                <w:b w:val="0"/>
                <w:bCs w:val="0"/>
                <w:color w:val="000000" w:themeColor="text1"/>
                <w:sz w:val="20"/>
                <w:szCs w:val="20"/>
                <w:lang w:val="es-EC"/>
              </w:rPr>
              <w:t xml:space="preserve"> (CPLX)</w:t>
            </w:r>
          </w:p>
        </w:tc>
        <w:tc>
          <w:tcPr>
            <w:tcW w:w="826" w:type="dxa"/>
            <w:noWrap/>
            <w:hideMark/>
          </w:tcPr>
          <w:p w14:paraId="6CCB316A"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Alta (1.17)</w:t>
            </w:r>
          </w:p>
        </w:tc>
        <w:tc>
          <w:tcPr>
            <w:tcW w:w="2340" w:type="dxa"/>
            <w:noWrap/>
            <w:hideMark/>
          </w:tcPr>
          <w:p w14:paraId="4A338E97"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Por el número de módulos y reglas de negocio implementadas.</w:t>
            </w:r>
          </w:p>
        </w:tc>
      </w:tr>
      <w:tr w:rsidR="004F687B" w:rsidRPr="002003E6" w14:paraId="2E04B239" w14:textId="77777777" w:rsidTr="007656AA">
        <w:trPr>
          <w:trHeight w:val="261"/>
        </w:trPr>
        <w:tc>
          <w:tcPr>
            <w:tcW w:w="1134" w:type="dxa"/>
            <w:noWrap/>
            <w:hideMark/>
          </w:tcPr>
          <w:p w14:paraId="025CECF9"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Capacidad del programador (PCAP)</w:t>
            </w:r>
          </w:p>
        </w:tc>
        <w:tc>
          <w:tcPr>
            <w:tcW w:w="826" w:type="dxa"/>
            <w:noWrap/>
            <w:hideMark/>
          </w:tcPr>
          <w:p w14:paraId="41FBCA6C"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Alta (0.85)</w:t>
            </w:r>
          </w:p>
        </w:tc>
        <w:tc>
          <w:tcPr>
            <w:tcW w:w="2340" w:type="dxa"/>
            <w:noWrap/>
            <w:hideMark/>
          </w:tcPr>
          <w:p w14:paraId="73917364"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Se asume un equipo con buena experiencia en desarrollo web.</w:t>
            </w:r>
          </w:p>
        </w:tc>
      </w:tr>
      <w:tr w:rsidR="004F687B" w:rsidRPr="002003E6" w14:paraId="16C1527E" w14:textId="77777777" w:rsidTr="007656AA">
        <w:trPr>
          <w:trHeight w:val="261"/>
        </w:trPr>
        <w:tc>
          <w:tcPr>
            <w:tcW w:w="1134" w:type="dxa"/>
            <w:noWrap/>
            <w:hideMark/>
          </w:tcPr>
          <w:p w14:paraId="053607F5"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Experiencia en lenguaje (LTEX)</w:t>
            </w:r>
          </w:p>
        </w:tc>
        <w:tc>
          <w:tcPr>
            <w:tcW w:w="826" w:type="dxa"/>
            <w:noWrap/>
            <w:hideMark/>
          </w:tcPr>
          <w:p w14:paraId="04DBEDEA"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Nominal (1.00)</w:t>
            </w:r>
          </w:p>
        </w:tc>
        <w:tc>
          <w:tcPr>
            <w:tcW w:w="2340" w:type="dxa"/>
            <w:noWrap/>
            <w:hideMark/>
          </w:tcPr>
          <w:p w14:paraId="0442EE6C"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Experiencia media en PHP, JS, y MySQL.</w:t>
            </w:r>
          </w:p>
        </w:tc>
      </w:tr>
      <w:tr w:rsidR="004F687B" w:rsidRPr="002003E6" w14:paraId="5A7921BB" w14:textId="77777777" w:rsidTr="007656AA">
        <w:trPr>
          <w:trHeight w:val="261"/>
        </w:trPr>
        <w:tc>
          <w:tcPr>
            <w:tcW w:w="1134" w:type="dxa"/>
            <w:noWrap/>
            <w:hideMark/>
          </w:tcPr>
          <w:p w14:paraId="11867A87"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Uso de herramientas CASE</w:t>
            </w:r>
          </w:p>
        </w:tc>
        <w:tc>
          <w:tcPr>
            <w:tcW w:w="826" w:type="dxa"/>
            <w:noWrap/>
            <w:hideMark/>
          </w:tcPr>
          <w:p w14:paraId="6F173CD8"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Nominal (1.00)</w:t>
            </w:r>
          </w:p>
        </w:tc>
        <w:tc>
          <w:tcPr>
            <w:tcW w:w="2340" w:type="dxa"/>
            <w:noWrap/>
            <w:hideMark/>
          </w:tcPr>
          <w:p w14:paraId="69862653"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Sin uso intensivo de herramientas automatizadas.</w:t>
            </w:r>
          </w:p>
        </w:tc>
      </w:tr>
      <w:tr w:rsidR="004F687B" w:rsidRPr="00B9598A" w14:paraId="624854E7" w14:textId="77777777" w:rsidTr="007656AA">
        <w:trPr>
          <w:trHeight w:val="261"/>
        </w:trPr>
        <w:tc>
          <w:tcPr>
            <w:tcW w:w="1134" w:type="dxa"/>
            <w:noWrap/>
            <w:hideMark/>
          </w:tcPr>
          <w:p w14:paraId="740FEC21"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Planificación del proyecto</w:t>
            </w:r>
          </w:p>
        </w:tc>
        <w:tc>
          <w:tcPr>
            <w:tcW w:w="826" w:type="dxa"/>
            <w:noWrap/>
            <w:hideMark/>
          </w:tcPr>
          <w:p w14:paraId="21E2AF18"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Nominal (1.00)</w:t>
            </w:r>
          </w:p>
        </w:tc>
        <w:tc>
          <w:tcPr>
            <w:tcW w:w="2340" w:type="dxa"/>
            <w:noWrap/>
            <w:hideMark/>
          </w:tcPr>
          <w:p w14:paraId="1063DE00"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Cronograma y seguimiento básico.</w:t>
            </w:r>
          </w:p>
        </w:tc>
      </w:tr>
    </w:tbl>
    <w:p w14:paraId="19744664"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p>
    <w:p w14:paraId="77225713" w14:textId="77777777" w:rsidR="0067402D" w:rsidRPr="00B9598A" w:rsidRDefault="0067402D" w:rsidP="0067402D">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Nota: El modelo aplica multiplicadores a estos factores para calcular el esfuerzo en persona-meses y la duración del proyecto.</w:t>
      </w:r>
    </w:p>
    <w:p w14:paraId="7B737500" w14:textId="77777777" w:rsidR="0067402D" w:rsidRPr="00B9598A" w:rsidRDefault="0067402D" w:rsidP="0067402D">
      <w:pPr>
        <w:pStyle w:val="H1NoSpace"/>
        <w:rPr>
          <w:rFonts w:ascii="Times New Roman" w:hAnsi="Times New Roman" w:cs="Times New Roman"/>
          <w:b w:val="0"/>
          <w:bCs w:val="0"/>
          <w:color w:val="000000" w:themeColor="text1"/>
          <w:sz w:val="20"/>
          <w:szCs w:val="20"/>
          <w:lang w:val="es-EC"/>
        </w:rPr>
      </w:pPr>
    </w:p>
    <w:p w14:paraId="175C8002" w14:textId="77777777" w:rsidR="0067402D" w:rsidRPr="00B9598A" w:rsidRDefault="0067402D" w:rsidP="0067402D">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 xml:space="preserve">Con base en los valores anteriores, y usando herramientas como COCOMO II </w:t>
      </w:r>
      <w:proofErr w:type="spellStart"/>
      <w:r w:rsidRPr="00B9598A">
        <w:rPr>
          <w:rFonts w:ascii="Times New Roman" w:hAnsi="Times New Roman" w:cs="Times New Roman"/>
          <w:b w:val="0"/>
          <w:bCs w:val="0"/>
          <w:color w:val="000000" w:themeColor="text1"/>
          <w:sz w:val="20"/>
          <w:szCs w:val="20"/>
          <w:lang w:val="es-EC"/>
        </w:rPr>
        <w:t>Estimator</w:t>
      </w:r>
      <w:proofErr w:type="spellEnd"/>
      <w:r w:rsidRPr="00B9598A">
        <w:rPr>
          <w:rFonts w:ascii="Times New Roman" w:hAnsi="Times New Roman" w:cs="Times New Roman"/>
          <w:b w:val="0"/>
          <w:bCs w:val="0"/>
          <w:color w:val="000000" w:themeColor="text1"/>
          <w:sz w:val="20"/>
          <w:szCs w:val="20"/>
          <w:lang w:val="es-EC"/>
        </w:rPr>
        <w:t xml:space="preserve"> Tool o plantillas en Excel adaptadas al modelo, se estimó lo siguiente:</w:t>
      </w:r>
    </w:p>
    <w:p w14:paraId="19764D56" w14:textId="77777777" w:rsidR="00456277" w:rsidRPr="00B9598A" w:rsidRDefault="00456277" w:rsidP="0067402D">
      <w:pPr>
        <w:pStyle w:val="H1NoSpace"/>
        <w:rPr>
          <w:rFonts w:ascii="Times New Roman" w:hAnsi="Times New Roman" w:cs="Times New Roman"/>
          <w:b w:val="0"/>
          <w:bCs w:val="0"/>
          <w:color w:val="000000" w:themeColor="text1"/>
          <w:sz w:val="20"/>
          <w:szCs w:val="20"/>
          <w:lang w:val="es-EC"/>
        </w:rPr>
      </w:pPr>
    </w:p>
    <w:p w14:paraId="24949087" w14:textId="28A24AFC" w:rsidR="0067402D" w:rsidRPr="00B9598A" w:rsidRDefault="0067402D" w:rsidP="0067402D">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Tabla de Resultados Estimados (COCOMO II)</w:t>
      </w:r>
    </w:p>
    <w:tbl>
      <w:tblPr>
        <w:tblStyle w:val="Tablaconcuadrcula"/>
        <w:tblW w:w="0" w:type="auto"/>
        <w:tblLook w:val="04A0" w:firstRow="1" w:lastRow="0" w:firstColumn="1" w:lastColumn="0" w:noHBand="0" w:noVBand="1"/>
      </w:tblPr>
      <w:tblGrid>
        <w:gridCol w:w="2764"/>
        <w:gridCol w:w="2046"/>
      </w:tblGrid>
      <w:tr w:rsidR="0067402D" w:rsidRPr="00B9598A" w14:paraId="5FEE5818" w14:textId="77777777" w:rsidTr="0067402D">
        <w:trPr>
          <w:trHeight w:val="288"/>
        </w:trPr>
        <w:tc>
          <w:tcPr>
            <w:tcW w:w="3200" w:type="dxa"/>
            <w:noWrap/>
            <w:hideMark/>
          </w:tcPr>
          <w:p w14:paraId="3454ABAC" w14:textId="77777777" w:rsidR="0067402D" w:rsidRPr="00B9598A" w:rsidRDefault="0067402D" w:rsidP="0067402D">
            <w:pPr>
              <w:pStyle w:val="H1NoSpace"/>
              <w:rPr>
                <w:rFonts w:ascii="Times New Roman" w:hAnsi="Times New Roman" w:cs="Times New Roman"/>
                <w:color w:val="000000" w:themeColor="text1"/>
                <w:sz w:val="20"/>
                <w:szCs w:val="20"/>
                <w:lang w:val="es-EC"/>
              </w:rPr>
            </w:pPr>
            <w:r w:rsidRPr="00B9598A">
              <w:rPr>
                <w:rFonts w:ascii="Times New Roman" w:hAnsi="Times New Roman" w:cs="Times New Roman"/>
                <w:color w:val="000000" w:themeColor="text1"/>
                <w:sz w:val="20"/>
                <w:szCs w:val="20"/>
                <w:lang w:val="es-EC"/>
              </w:rPr>
              <w:t>Métrica</w:t>
            </w:r>
          </w:p>
        </w:tc>
        <w:tc>
          <w:tcPr>
            <w:tcW w:w="2360" w:type="dxa"/>
            <w:noWrap/>
            <w:hideMark/>
          </w:tcPr>
          <w:p w14:paraId="2F4AB429" w14:textId="77777777" w:rsidR="0067402D" w:rsidRPr="00B9598A" w:rsidRDefault="0067402D" w:rsidP="0067402D">
            <w:pPr>
              <w:pStyle w:val="H1NoSpace"/>
              <w:rPr>
                <w:rFonts w:ascii="Times New Roman" w:hAnsi="Times New Roman" w:cs="Times New Roman"/>
                <w:color w:val="000000" w:themeColor="text1"/>
                <w:sz w:val="20"/>
                <w:szCs w:val="20"/>
                <w:lang w:val="es-EC"/>
              </w:rPr>
            </w:pPr>
            <w:r w:rsidRPr="00B9598A">
              <w:rPr>
                <w:rFonts w:ascii="Times New Roman" w:hAnsi="Times New Roman" w:cs="Times New Roman"/>
                <w:color w:val="000000" w:themeColor="text1"/>
                <w:sz w:val="20"/>
                <w:szCs w:val="20"/>
                <w:lang w:val="es-EC"/>
              </w:rPr>
              <w:t>Valor Aproximado</w:t>
            </w:r>
          </w:p>
        </w:tc>
      </w:tr>
      <w:tr w:rsidR="0067402D" w:rsidRPr="00B9598A" w14:paraId="4F978C7B" w14:textId="77777777" w:rsidTr="0067402D">
        <w:trPr>
          <w:trHeight w:val="288"/>
        </w:trPr>
        <w:tc>
          <w:tcPr>
            <w:tcW w:w="3200" w:type="dxa"/>
            <w:noWrap/>
            <w:hideMark/>
          </w:tcPr>
          <w:p w14:paraId="55B66A55" w14:textId="77777777" w:rsidR="0067402D" w:rsidRPr="00B9598A" w:rsidRDefault="0067402D" w:rsidP="0067402D">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Esfuerzo total (persona-meses)</w:t>
            </w:r>
          </w:p>
        </w:tc>
        <w:tc>
          <w:tcPr>
            <w:tcW w:w="2360" w:type="dxa"/>
            <w:noWrap/>
            <w:hideMark/>
          </w:tcPr>
          <w:p w14:paraId="521A2202" w14:textId="77777777" w:rsidR="0067402D" w:rsidRPr="00B9598A" w:rsidRDefault="0067402D" w:rsidP="0067402D">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11.6</w:t>
            </w:r>
          </w:p>
        </w:tc>
      </w:tr>
      <w:tr w:rsidR="0067402D" w:rsidRPr="00B9598A" w14:paraId="107CD6AD" w14:textId="77777777" w:rsidTr="0067402D">
        <w:trPr>
          <w:trHeight w:val="288"/>
        </w:trPr>
        <w:tc>
          <w:tcPr>
            <w:tcW w:w="3200" w:type="dxa"/>
            <w:noWrap/>
            <w:hideMark/>
          </w:tcPr>
          <w:p w14:paraId="03F517CA" w14:textId="77777777" w:rsidR="0067402D" w:rsidRPr="00B9598A" w:rsidRDefault="0067402D" w:rsidP="0067402D">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Duración estimada (meses)</w:t>
            </w:r>
          </w:p>
        </w:tc>
        <w:tc>
          <w:tcPr>
            <w:tcW w:w="2360" w:type="dxa"/>
            <w:noWrap/>
            <w:hideMark/>
          </w:tcPr>
          <w:p w14:paraId="6C9E5056" w14:textId="77777777" w:rsidR="0067402D" w:rsidRPr="00B9598A" w:rsidRDefault="0067402D" w:rsidP="0067402D">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5.3</w:t>
            </w:r>
          </w:p>
        </w:tc>
      </w:tr>
      <w:tr w:rsidR="0067402D" w:rsidRPr="00B9598A" w14:paraId="419328DB" w14:textId="77777777" w:rsidTr="0067402D">
        <w:trPr>
          <w:trHeight w:val="288"/>
        </w:trPr>
        <w:tc>
          <w:tcPr>
            <w:tcW w:w="3200" w:type="dxa"/>
            <w:noWrap/>
            <w:hideMark/>
          </w:tcPr>
          <w:p w14:paraId="20445FD3" w14:textId="77777777" w:rsidR="0067402D" w:rsidRPr="00B9598A" w:rsidRDefault="0067402D" w:rsidP="0067402D">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Personal promedio necesario</w:t>
            </w:r>
          </w:p>
        </w:tc>
        <w:tc>
          <w:tcPr>
            <w:tcW w:w="2360" w:type="dxa"/>
            <w:noWrap/>
            <w:hideMark/>
          </w:tcPr>
          <w:p w14:paraId="7A1CE53C" w14:textId="77777777" w:rsidR="0067402D" w:rsidRPr="00B9598A" w:rsidRDefault="0067402D" w:rsidP="0067402D">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2-3 personas</w:t>
            </w:r>
          </w:p>
        </w:tc>
      </w:tr>
      <w:tr w:rsidR="0067402D" w:rsidRPr="00B9598A" w14:paraId="3799DFDD" w14:textId="77777777" w:rsidTr="0067402D">
        <w:trPr>
          <w:trHeight w:val="288"/>
        </w:trPr>
        <w:tc>
          <w:tcPr>
            <w:tcW w:w="3200" w:type="dxa"/>
            <w:noWrap/>
            <w:hideMark/>
          </w:tcPr>
          <w:p w14:paraId="45932F5A" w14:textId="77777777" w:rsidR="0067402D" w:rsidRPr="00B9598A" w:rsidRDefault="0067402D" w:rsidP="0067402D">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Productividad esperada</w:t>
            </w:r>
          </w:p>
        </w:tc>
        <w:tc>
          <w:tcPr>
            <w:tcW w:w="2360" w:type="dxa"/>
            <w:noWrap/>
            <w:hideMark/>
          </w:tcPr>
          <w:p w14:paraId="3A8C68B6" w14:textId="77777777" w:rsidR="0067402D" w:rsidRPr="00B9598A" w:rsidRDefault="0067402D" w:rsidP="0067402D">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~2.15 KLOC/persona-mes</w:t>
            </w:r>
          </w:p>
        </w:tc>
      </w:tr>
    </w:tbl>
    <w:p w14:paraId="6BE0E165" w14:textId="3F5340EF" w:rsidR="0067402D" w:rsidRPr="00B9598A" w:rsidRDefault="00F70994" w:rsidP="0067402D">
      <w:pPr>
        <w:pStyle w:val="H1NoSpace"/>
        <w:rPr>
          <w:rFonts w:ascii="Times New Roman" w:hAnsi="Times New Roman" w:cs="Times New Roman"/>
          <w:b w:val="0"/>
          <w:bCs w:val="0"/>
          <w:color w:val="000000" w:themeColor="text1"/>
          <w:sz w:val="20"/>
          <w:szCs w:val="20"/>
          <w:lang w:val="es-EC"/>
        </w:rPr>
      </w:pPr>
      <w:r>
        <w:rPr>
          <w:rFonts w:ascii="Times New Roman" w:hAnsi="Times New Roman" w:cs="Times New Roman"/>
          <w:b w:val="0"/>
          <w:bCs w:val="0"/>
          <w:color w:val="000000" w:themeColor="text1"/>
          <w:sz w:val="20"/>
          <w:szCs w:val="20"/>
          <w:lang w:val="es-EC"/>
        </w:rPr>
        <w:t>Nota. Elaboración Propia.</w:t>
      </w:r>
    </w:p>
    <w:p w14:paraId="17A39313" w14:textId="311B502C" w:rsidR="0067402D" w:rsidRPr="00B9598A" w:rsidRDefault="0067402D" w:rsidP="00F70994">
      <w:pPr>
        <w:pStyle w:val="H1NoSpace"/>
        <w:ind w:left="720"/>
        <w:rPr>
          <w:rFonts w:ascii="Times New Roman" w:hAnsi="Times New Roman" w:cs="Times New Roman"/>
          <w:b w:val="0"/>
          <w:bCs w:val="0"/>
          <w:color w:val="000000" w:themeColor="text1"/>
          <w:sz w:val="20"/>
          <w:szCs w:val="20"/>
          <w:lang w:val="es-EC"/>
        </w:rPr>
      </w:pPr>
    </w:p>
    <w:p w14:paraId="387CDD4E" w14:textId="54938FE8" w:rsidR="00081B5B" w:rsidRPr="00B9598A" w:rsidRDefault="00F6134E" w:rsidP="00F6134E">
      <w:pPr>
        <w:pStyle w:val="Ttulo3"/>
        <w:rPr>
          <w:lang w:val="es-EC"/>
        </w:rPr>
      </w:pPr>
      <w:r>
        <w:rPr>
          <w:lang w:val="es-EC"/>
        </w:rPr>
        <w:t>Comparación de COCOMO 1 Y COCOMO II</w:t>
      </w:r>
    </w:p>
    <w:p w14:paraId="095FDAAB" w14:textId="77777777" w:rsidR="00FB492E" w:rsidRPr="00FB492E" w:rsidRDefault="00FB492E" w:rsidP="00FB492E">
      <w:pPr>
        <w:pStyle w:val="H1"/>
        <w:rPr>
          <w:rFonts w:ascii="Times New Roman" w:hAnsi="Times New Roman" w:cs="Times New Roman"/>
          <w:b w:val="0"/>
          <w:bCs w:val="0"/>
          <w:color w:val="000000" w:themeColor="text1"/>
          <w:sz w:val="20"/>
          <w:szCs w:val="20"/>
          <w:lang w:val="es-EC"/>
        </w:rPr>
      </w:pPr>
      <w:r w:rsidRPr="00FB492E">
        <w:rPr>
          <w:rFonts w:ascii="Times New Roman" w:hAnsi="Times New Roman" w:cs="Times New Roman"/>
          <w:b w:val="0"/>
          <w:bCs w:val="0"/>
          <w:color w:val="000000" w:themeColor="text1"/>
          <w:sz w:val="20"/>
          <w:szCs w:val="20"/>
          <w:lang w:val="es-EC"/>
        </w:rPr>
        <w:t xml:space="preserve">A continuación, se presenta una comparación entre las estimaciones realizadas con los modelos COCOMO I (modo orgánico, versión básica) y COCOMO II (modelo </w:t>
      </w:r>
      <w:proofErr w:type="spellStart"/>
      <w:r w:rsidRPr="00FB492E">
        <w:rPr>
          <w:rFonts w:ascii="Times New Roman" w:hAnsi="Times New Roman" w:cs="Times New Roman"/>
          <w:b w:val="0"/>
          <w:bCs w:val="0"/>
          <w:color w:val="000000" w:themeColor="text1"/>
          <w:sz w:val="20"/>
          <w:szCs w:val="20"/>
          <w:lang w:val="es-EC"/>
        </w:rPr>
        <w:t>post-arquitectura</w:t>
      </w:r>
      <w:proofErr w:type="spellEnd"/>
      <w:r w:rsidRPr="00FB492E">
        <w:rPr>
          <w:rFonts w:ascii="Times New Roman" w:hAnsi="Times New Roman" w:cs="Times New Roman"/>
          <w:b w:val="0"/>
          <w:bCs w:val="0"/>
          <w:color w:val="000000" w:themeColor="text1"/>
          <w:sz w:val="20"/>
          <w:szCs w:val="20"/>
          <w:lang w:val="es-EC"/>
        </w:rPr>
        <w:t>). Para calcular el costo de cada modelo, se ha establecido un ingreso mensual por persona de $450. El costo total se obtiene multiplicando el esfuerzo estimado (en persona-mes) por dicho valor.</w:t>
      </w:r>
    </w:p>
    <w:p w14:paraId="70031FD4" w14:textId="77777777" w:rsidR="00FB492E" w:rsidRPr="00FB492E" w:rsidRDefault="00FB492E" w:rsidP="00FB492E">
      <w:pPr>
        <w:pStyle w:val="H1"/>
        <w:numPr>
          <w:ilvl w:val="0"/>
          <w:numId w:val="37"/>
        </w:numPr>
        <w:rPr>
          <w:rFonts w:ascii="Times New Roman" w:hAnsi="Times New Roman" w:cs="Times New Roman"/>
          <w:b w:val="0"/>
          <w:bCs w:val="0"/>
          <w:color w:val="000000" w:themeColor="text1"/>
          <w:sz w:val="20"/>
          <w:szCs w:val="20"/>
          <w:lang w:val="es-EC"/>
        </w:rPr>
      </w:pPr>
      <w:r w:rsidRPr="00FB492E">
        <w:rPr>
          <w:rFonts w:ascii="Times New Roman" w:hAnsi="Times New Roman" w:cs="Times New Roman"/>
          <w:b w:val="0"/>
          <w:bCs w:val="0"/>
          <w:color w:val="000000" w:themeColor="text1"/>
          <w:sz w:val="20"/>
          <w:szCs w:val="20"/>
          <w:u w:val="single"/>
          <w:lang w:val="es-EC"/>
        </w:rPr>
        <w:t xml:space="preserve">COCOMO I: </w:t>
      </w:r>
      <w:r w:rsidRPr="00FB492E">
        <w:rPr>
          <w:rFonts w:ascii="Times New Roman" w:hAnsi="Times New Roman" w:cs="Times New Roman"/>
          <w:b w:val="0"/>
          <w:bCs w:val="0"/>
          <w:color w:val="000000" w:themeColor="text1"/>
          <w:sz w:val="20"/>
          <w:szCs w:val="20"/>
          <w:lang w:val="es-EC"/>
        </w:rPr>
        <w:t>10.29 persona-mes × $450 = $4,630.50</w:t>
      </w:r>
    </w:p>
    <w:p w14:paraId="7D2A2956" w14:textId="77777777" w:rsidR="00FB492E" w:rsidRPr="00FB492E" w:rsidRDefault="00FB492E" w:rsidP="00FB492E">
      <w:pPr>
        <w:pStyle w:val="H1"/>
        <w:numPr>
          <w:ilvl w:val="0"/>
          <w:numId w:val="37"/>
        </w:numPr>
        <w:rPr>
          <w:rFonts w:ascii="Times New Roman" w:hAnsi="Times New Roman" w:cs="Times New Roman"/>
          <w:b w:val="0"/>
          <w:bCs w:val="0"/>
          <w:color w:val="000000" w:themeColor="text1"/>
          <w:sz w:val="20"/>
          <w:szCs w:val="20"/>
          <w:lang w:val="es-EC"/>
        </w:rPr>
      </w:pPr>
      <w:r w:rsidRPr="00FB492E">
        <w:rPr>
          <w:rFonts w:ascii="Times New Roman" w:hAnsi="Times New Roman" w:cs="Times New Roman"/>
          <w:b w:val="0"/>
          <w:bCs w:val="0"/>
          <w:color w:val="000000" w:themeColor="text1"/>
          <w:sz w:val="20"/>
          <w:szCs w:val="20"/>
          <w:u w:val="single"/>
          <w:lang w:val="es-EC"/>
        </w:rPr>
        <w:t>COCOMO II:</w:t>
      </w:r>
      <w:r w:rsidRPr="00FB492E">
        <w:rPr>
          <w:rFonts w:ascii="Times New Roman" w:hAnsi="Times New Roman" w:cs="Times New Roman"/>
          <w:b w:val="0"/>
          <w:bCs w:val="0"/>
          <w:color w:val="000000" w:themeColor="text1"/>
          <w:sz w:val="20"/>
          <w:szCs w:val="20"/>
          <w:lang w:val="es-EC"/>
        </w:rPr>
        <w:t xml:space="preserve"> 11.6 persona-mes × $450 = $5,220.00</w:t>
      </w:r>
    </w:p>
    <w:p w14:paraId="22EC297F" w14:textId="487130EB" w:rsidR="00FB492E" w:rsidRDefault="00FB492E" w:rsidP="00FB492E">
      <w:pPr>
        <w:pStyle w:val="H1"/>
        <w:rPr>
          <w:rFonts w:ascii="Times New Roman" w:hAnsi="Times New Roman" w:cs="Times New Roman"/>
          <w:b w:val="0"/>
          <w:bCs w:val="0"/>
          <w:color w:val="000000" w:themeColor="text1"/>
          <w:sz w:val="20"/>
          <w:szCs w:val="20"/>
          <w:lang w:val="es-EC"/>
        </w:rPr>
      </w:pPr>
      <w:r w:rsidRPr="00FB492E">
        <w:rPr>
          <w:rFonts w:ascii="Times New Roman" w:hAnsi="Times New Roman" w:cs="Times New Roman"/>
          <w:b w:val="0"/>
          <w:bCs w:val="0"/>
          <w:color w:val="000000" w:themeColor="text1"/>
          <w:sz w:val="20"/>
          <w:szCs w:val="20"/>
          <w:lang w:val="es-EC"/>
        </w:rPr>
        <w:t>La siguiente tabla resume los resultados obtenidos:</w:t>
      </w:r>
    </w:p>
    <w:tbl>
      <w:tblPr>
        <w:tblStyle w:val="Tablaconcuadrcula"/>
        <w:tblW w:w="0" w:type="auto"/>
        <w:tblLook w:val="04A0" w:firstRow="1" w:lastRow="0" w:firstColumn="1" w:lastColumn="0" w:noHBand="0" w:noVBand="1"/>
      </w:tblPr>
      <w:tblGrid>
        <w:gridCol w:w="1884"/>
        <w:gridCol w:w="1305"/>
        <w:gridCol w:w="1621"/>
      </w:tblGrid>
      <w:tr w:rsidR="00FD25CA" w:rsidRPr="00FD25CA" w14:paraId="09184FB3" w14:textId="77777777" w:rsidTr="00FD25CA">
        <w:tc>
          <w:tcPr>
            <w:tcW w:w="0" w:type="auto"/>
            <w:vAlign w:val="center"/>
            <w:hideMark/>
          </w:tcPr>
          <w:p w14:paraId="47A6A429" w14:textId="77777777" w:rsidR="00FD25CA" w:rsidRPr="00FD25CA" w:rsidRDefault="00FD25CA" w:rsidP="00FD25CA">
            <w:pPr>
              <w:jc w:val="center"/>
              <w:rPr>
                <w:b/>
                <w:bCs/>
                <w:sz w:val="20"/>
                <w:szCs w:val="20"/>
                <w:lang w:val="es-EC" w:eastAsia="es-EC"/>
              </w:rPr>
            </w:pPr>
            <w:proofErr w:type="spellStart"/>
            <w:r w:rsidRPr="00FD25CA">
              <w:rPr>
                <w:b/>
                <w:bCs/>
                <w:sz w:val="20"/>
                <w:szCs w:val="20"/>
              </w:rPr>
              <w:t>Elemento</w:t>
            </w:r>
            <w:proofErr w:type="spellEnd"/>
          </w:p>
        </w:tc>
        <w:tc>
          <w:tcPr>
            <w:tcW w:w="0" w:type="auto"/>
            <w:vAlign w:val="center"/>
            <w:hideMark/>
          </w:tcPr>
          <w:p w14:paraId="5EF48432" w14:textId="77777777" w:rsidR="00FD25CA" w:rsidRPr="00FD25CA" w:rsidRDefault="00FD25CA" w:rsidP="00FD25CA">
            <w:pPr>
              <w:jc w:val="center"/>
              <w:rPr>
                <w:b/>
                <w:bCs/>
                <w:sz w:val="20"/>
                <w:szCs w:val="20"/>
              </w:rPr>
            </w:pPr>
            <w:r w:rsidRPr="00FD25CA">
              <w:rPr>
                <w:b/>
                <w:bCs/>
                <w:sz w:val="20"/>
                <w:szCs w:val="20"/>
              </w:rPr>
              <w:t>COCOMO 1 (</w:t>
            </w:r>
            <w:proofErr w:type="spellStart"/>
            <w:r w:rsidRPr="00FD25CA">
              <w:rPr>
                <w:b/>
                <w:bCs/>
                <w:sz w:val="20"/>
                <w:szCs w:val="20"/>
              </w:rPr>
              <w:t>Orgánico</w:t>
            </w:r>
            <w:proofErr w:type="spellEnd"/>
            <w:r w:rsidRPr="00FD25CA">
              <w:rPr>
                <w:b/>
                <w:bCs/>
                <w:sz w:val="20"/>
                <w:szCs w:val="20"/>
              </w:rPr>
              <w:t>)</w:t>
            </w:r>
          </w:p>
        </w:tc>
        <w:tc>
          <w:tcPr>
            <w:tcW w:w="0" w:type="auto"/>
            <w:vAlign w:val="center"/>
            <w:hideMark/>
          </w:tcPr>
          <w:p w14:paraId="6580610E" w14:textId="77777777" w:rsidR="00FD25CA" w:rsidRPr="00FD25CA" w:rsidRDefault="00FD25CA" w:rsidP="00FD25CA">
            <w:pPr>
              <w:jc w:val="center"/>
              <w:rPr>
                <w:b/>
                <w:bCs/>
                <w:sz w:val="20"/>
                <w:szCs w:val="20"/>
              </w:rPr>
            </w:pPr>
            <w:r w:rsidRPr="00FD25CA">
              <w:rPr>
                <w:b/>
                <w:bCs/>
                <w:sz w:val="20"/>
                <w:szCs w:val="20"/>
              </w:rPr>
              <w:t>COCOMO II (Post-</w:t>
            </w:r>
            <w:proofErr w:type="spellStart"/>
            <w:r w:rsidRPr="00FD25CA">
              <w:rPr>
                <w:b/>
                <w:bCs/>
                <w:sz w:val="20"/>
                <w:szCs w:val="20"/>
              </w:rPr>
              <w:t>Arquitectura</w:t>
            </w:r>
            <w:proofErr w:type="spellEnd"/>
            <w:r w:rsidRPr="00FD25CA">
              <w:rPr>
                <w:b/>
                <w:bCs/>
                <w:sz w:val="20"/>
                <w:szCs w:val="20"/>
              </w:rPr>
              <w:t>)</w:t>
            </w:r>
          </w:p>
        </w:tc>
      </w:tr>
      <w:tr w:rsidR="00FD25CA" w:rsidRPr="00FD25CA" w14:paraId="6EE07EA3" w14:textId="77777777" w:rsidTr="00FD25CA">
        <w:tc>
          <w:tcPr>
            <w:tcW w:w="0" w:type="auto"/>
            <w:vAlign w:val="center"/>
            <w:hideMark/>
          </w:tcPr>
          <w:p w14:paraId="04B631F0" w14:textId="77777777" w:rsidR="00FD25CA" w:rsidRPr="00FD25CA" w:rsidRDefault="00FD25CA" w:rsidP="00FD25CA">
            <w:pPr>
              <w:rPr>
                <w:b/>
                <w:bCs/>
                <w:sz w:val="20"/>
                <w:szCs w:val="20"/>
              </w:rPr>
            </w:pPr>
            <w:proofErr w:type="spellStart"/>
            <w:r w:rsidRPr="00FD25CA">
              <w:rPr>
                <w:b/>
                <w:bCs/>
                <w:sz w:val="20"/>
                <w:szCs w:val="20"/>
              </w:rPr>
              <w:t>Esfuerzo</w:t>
            </w:r>
            <w:proofErr w:type="spellEnd"/>
            <w:r w:rsidRPr="00FD25CA">
              <w:rPr>
                <w:b/>
                <w:bCs/>
                <w:sz w:val="20"/>
                <w:szCs w:val="20"/>
              </w:rPr>
              <w:t xml:space="preserve"> total (persona-</w:t>
            </w:r>
            <w:proofErr w:type="spellStart"/>
            <w:r w:rsidRPr="00FD25CA">
              <w:rPr>
                <w:b/>
                <w:bCs/>
                <w:sz w:val="20"/>
                <w:szCs w:val="20"/>
              </w:rPr>
              <w:t>mes</w:t>
            </w:r>
            <w:proofErr w:type="spellEnd"/>
            <w:r w:rsidRPr="00FD25CA">
              <w:rPr>
                <w:b/>
                <w:bCs/>
                <w:sz w:val="20"/>
                <w:szCs w:val="20"/>
              </w:rPr>
              <w:t>)</w:t>
            </w:r>
          </w:p>
        </w:tc>
        <w:tc>
          <w:tcPr>
            <w:tcW w:w="0" w:type="auto"/>
            <w:vAlign w:val="center"/>
            <w:hideMark/>
          </w:tcPr>
          <w:p w14:paraId="5CA68898" w14:textId="77777777" w:rsidR="00FD25CA" w:rsidRPr="00FD25CA" w:rsidRDefault="00FD25CA" w:rsidP="00FD25CA">
            <w:pPr>
              <w:jc w:val="center"/>
              <w:rPr>
                <w:sz w:val="20"/>
                <w:szCs w:val="20"/>
              </w:rPr>
            </w:pPr>
            <w:r w:rsidRPr="00FD25CA">
              <w:rPr>
                <w:sz w:val="20"/>
                <w:szCs w:val="20"/>
              </w:rPr>
              <w:t>10.29</w:t>
            </w:r>
          </w:p>
        </w:tc>
        <w:tc>
          <w:tcPr>
            <w:tcW w:w="0" w:type="auto"/>
            <w:vAlign w:val="center"/>
            <w:hideMark/>
          </w:tcPr>
          <w:p w14:paraId="7BD32933" w14:textId="77777777" w:rsidR="00FD25CA" w:rsidRPr="00FD25CA" w:rsidRDefault="00FD25CA" w:rsidP="00FD25CA">
            <w:pPr>
              <w:jc w:val="center"/>
              <w:rPr>
                <w:sz w:val="20"/>
                <w:szCs w:val="20"/>
              </w:rPr>
            </w:pPr>
            <w:r w:rsidRPr="00FD25CA">
              <w:rPr>
                <w:sz w:val="20"/>
                <w:szCs w:val="20"/>
              </w:rPr>
              <w:t>11.6</w:t>
            </w:r>
          </w:p>
        </w:tc>
      </w:tr>
      <w:tr w:rsidR="00FD25CA" w:rsidRPr="00FD25CA" w14:paraId="368534D9" w14:textId="77777777" w:rsidTr="00FD25CA">
        <w:tc>
          <w:tcPr>
            <w:tcW w:w="0" w:type="auto"/>
            <w:vAlign w:val="center"/>
            <w:hideMark/>
          </w:tcPr>
          <w:p w14:paraId="35672FD2" w14:textId="77777777" w:rsidR="00FD25CA" w:rsidRPr="00FD25CA" w:rsidRDefault="00FD25CA" w:rsidP="00FD25CA">
            <w:pPr>
              <w:rPr>
                <w:b/>
                <w:bCs/>
                <w:sz w:val="20"/>
                <w:szCs w:val="20"/>
              </w:rPr>
            </w:pPr>
            <w:proofErr w:type="spellStart"/>
            <w:r w:rsidRPr="00FD25CA">
              <w:rPr>
                <w:b/>
                <w:bCs/>
                <w:sz w:val="20"/>
                <w:szCs w:val="20"/>
              </w:rPr>
              <w:t>Duración</w:t>
            </w:r>
            <w:proofErr w:type="spellEnd"/>
            <w:r w:rsidRPr="00FD25CA">
              <w:rPr>
                <w:b/>
                <w:bCs/>
                <w:sz w:val="20"/>
                <w:szCs w:val="20"/>
              </w:rPr>
              <w:t xml:space="preserve"> total (meses)</w:t>
            </w:r>
          </w:p>
        </w:tc>
        <w:tc>
          <w:tcPr>
            <w:tcW w:w="0" w:type="auto"/>
            <w:vAlign w:val="center"/>
            <w:hideMark/>
          </w:tcPr>
          <w:p w14:paraId="52A267D3" w14:textId="77777777" w:rsidR="00FD25CA" w:rsidRPr="00FD25CA" w:rsidRDefault="00FD25CA" w:rsidP="00FD25CA">
            <w:pPr>
              <w:jc w:val="center"/>
              <w:rPr>
                <w:sz w:val="20"/>
                <w:szCs w:val="20"/>
              </w:rPr>
            </w:pPr>
            <w:r w:rsidRPr="00FD25CA">
              <w:rPr>
                <w:sz w:val="20"/>
                <w:szCs w:val="20"/>
              </w:rPr>
              <w:t>6.06</w:t>
            </w:r>
          </w:p>
        </w:tc>
        <w:tc>
          <w:tcPr>
            <w:tcW w:w="0" w:type="auto"/>
            <w:vAlign w:val="center"/>
            <w:hideMark/>
          </w:tcPr>
          <w:p w14:paraId="3B75F001" w14:textId="77777777" w:rsidR="00FD25CA" w:rsidRPr="00FD25CA" w:rsidRDefault="00FD25CA" w:rsidP="00FD25CA">
            <w:pPr>
              <w:jc w:val="center"/>
              <w:rPr>
                <w:sz w:val="20"/>
                <w:szCs w:val="20"/>
              </w:rPr>
            </w:pPr>
            <w:r w:rsidRPr="00FD25CA">
              <w:rPr>
                <w:sz w:val="20"/>
                <w:szCs w:val="20"/>
              </w:rPr>
              <w:t>5.3</w:t>
            </w:r>
          </w:p>
        </w:tc>
      </w:tr>
      <w:tr w:rsidR="00FD25CA" w:rsidRPr="00FD25CA" w14:paraId="54E9BE07" w14:textId="77777777" w:rsidTr="00FD25CA">
        <w:tc>
          <w:tcPr>
            <w:tcW w:w="0" w:type="auto"/>
            <w:vAlign w:val="center"/>
            <w:hideMark/>
          </w:tcPr>
          <w:p w14:paraId="2F49448C" w14:textId="77777777" w:rsidR="00FD25CA" w:rsidRPr="00FD25CA" w:rsidRDefault="00FD25CA" w:rsidP="00FD25CA">
            <w:pPr>
              <w:rPr>
                <w:b/>
                <w:bCs/>
                <w:sz w:val="20"/>
                <w:szCs w:val="20"/>
              </w:rPr>
            </w:pPr>
            <w:r w:rsidRPr="00FD25CA">
              <w:rPr>
                <w:b/>
                <w:bCs/>
                <w:sz w:val="20"/>
                <w:szCs w:val="20"/>
              </w:rPr>
              <w:t xml:space="preserve">Personal </w:t>
            </w:r>
            <w:proofErr w:type="spellStart"/>
            <w:r w:rsidRPr="00FD25CA">
              <w:rPr>
                <w:b/>
                <w:bCs/>
                <w:sz w:val="20"/>
                <w:szCs w:val="20"/>
              </w:rPr>
              <w:t>promedio</w:t>
            </w:r>
            <w:proofErr w:type="spellEnd"/>
          </w:p>
        </w:tc>
        <w:tc>
          <w:tcPr>
            <w:tcW w:w="0" w:type="auto"/>
            <w:vAlign w:val="center"/>
            <w:hideMark/>
          </w:tcPr>
          <w:p w14:paraId="28D76EED" w14:textId="77777777" w:rsidR="00FD25CA" w:rsidRPr="00FD25CA" w:rsidRDefault="00FD25CA" w:rsidP="00FD25CA">
            <w:pPr>
              <w:jc w:val="center"/>
              <w:rPr>
                <w:sz w:val="20"/>
                <w:szCs w:val="20"/>
              </w:rPr>
            </w:pPr>
            <w:r w:rsidRPr="00FD25CA">
              <w:rPr>
                <w:sz w:val="20"/>
                <w:szCs w:val="20"/>
              </w:rPr>
              <w:t>1.7 personas</w:t>
            </w:r>
          </w:p>
        </w:tc>
        <w:tc>
          <w:tcPr>
            <w:tcW w:w="0" w:type="auto"/>
            <w:vAlign w:val="center"/>
            <w:hideMark/>
          </w:tcPr>
          <w:p w14:paraId="6BC7392F" w14:textId="77777777" w:rsidR="00FD25CA" w:rsidRPr="00FD25CA" w:rsidRDefault="00FD25CA" w:rsidP="00FD25CA">
            <w:pPr>
              <w:jc w:val="center"/>
              <w:rPr>
                <w:sz w:val="20"/>
                <w:szCs w:val="20"/>
              </w:rPr>
            </w:pPr>
            <w:r w:rsidRPr="00FD25CA">
              <w:rPr>
                <w:sz w:val="20"/>
                <w:szCs w:val="20"/>
              </w:rPr>
              <w:t>2–3 personas</w:t>
            </w:r>
          </w:p>
        </w:tc>
      </w:tr>
      <w:tr w:rsidR="00FD25CA" w:rsidRPr="00FD25CA" w14:paraId="1059ECCD" w14:textId="77777777" w:rsidTr="00FD25CA">
        <w:tc>
          <w:tcPr>
            <w:tcW w:w="0" w:type="auto"/>
            <w:vAlign w:val="center"/>
            <w:hideMark/>
          </w:tcPr>
          <w:p w14:paraId="262BF96C" w14:textId="77777777" w:rsidR="00FD25CA" w:rsidRPr="00FD25CA" w:rsidRDefault="00FD25CA" w:rsidP="00FD25CA">
            <w:pPr>
              <w:rPr>
                <w:b/>
                <w:bCs/>
                <w:sz w:val="20"/>
                <w:szCs w:val="20"/>
              </w:rPr>
            </w:pPr>
            <w:proofErr w:type="spellStart"/>
            <w:r w:rsidRPr="00FD25CA">
              <w:rPr>
                <w:b/>
                <w:bCs/>
                <w:sz w:val="20"/>
                <w:szCs w:val="20"/>
              </w:rPr>
              <w:t>Costo</w:t>
            </w:r>
            <w:proofErr w:type="spellEnd"/>
            <w:r w:rsidRPr="00FD25CA">
              <w:rPr>
                <w:b/>
                <w:bCs/>
                <w:sz w:val="20"/>
                <w:szCs w:val="20"/>
              </w:rPr>
              <w:t xml:space="preserve"> total </w:t>
            </w:r>
            <w:proofErr w:type="spellStart"/>
            <w:r w:rsidRPr="00FD25CA">
              <w:rPr>
                <w:b/>
                <w:bCs/>
                <w:sz w:val="20"/>
                <w:szCs w:val="20"/>
              </w:rPr>
              <w:t>estimado</w:t>
            </w:r>
            <w:proofErr w:type="spellEnd"/>
          </w:p>
        </w:tc>
        <w:tc>
          <w:tcPr>
            <w:tcW w:w="0" w:type="auto"/>
            <w:vAlign w:val="center"/>
            <w:hideMark/>
          </w:tcPr>
          <w:p w14:paraId="000C66C6" w14:textId="77777777" w:rsidR="00FD25CA" w:rsidRPr="00FD25CA" w:rsidRDefault="00FD25CA" w:rsidP="00FD25CA">
            <w:pPr>
              <w:jc w:val="center"/>
              <w:rPr>
                <w:sz w:val="20"/>
                <w:szCs w:val="20"/>
              </w:rPr>
            </w:pPr>
            <w:r w:rsidRPr="00FD25CA">
              <w:rPr>
                <w:sz w:val="20"/>
                <w:szCs w:val="20"/>
              </w:rPr>
              <w:t>$4,630.50</w:t>
            </w:r>
          </w:p>
        </w:tc>
        <w:tc>
          <w:tcPr>
            <w:tcW w:w="0" w:type="auto"/>
            <w:vAlign w:val="center"/>
            <w:hideMark/>
          </w:tcPr>
          <w:p w14:paraId="76CF78CB" w14:textId="77777777" w:rsidR="00FD25CA" w:rsidRPr="00FD25CA" w:rsidRDefault="00FD25CA" w:rsidP="00FD25CA">
            <w:pPr>
              <w:jc w:val="center"/>
              <w:rPr>
                <w:sz w:val="20"/>
                <w:szCs w:val="20"/>
              </w:rPr>
            </w:pPr>
            <w:r w:rsidRPr="00FD25CA">
              <w:rPr>
                <w:sz w:val="20"/>
                <w:szCs w:val="20"/>
              </w:rPr>
              <w:t>$5,220.00</w:t>
            </w:r>
          </w:p>
        </w:tc>
      </w:tr>
      <w:tr w:rsidR="00FD25CA" w:rsidRPr="00FD25CA" w14:paraId="4FFDFD60" w14:textId="77777777" w:rsidTr="00FD25CA">
        <w:tc>
          <w:tcPr>
            <w:tcW w:w="0" w:type="auto"/>
            <w:vAlign w:val="center"/>
            <w:hideMark/>
          </w:tcPr>
          <w:p w14:paraId="64DE28B2" w14:textId="77777777" w:rsidR="00FD25CA" w:rsidRPr="00FD25CA" w:rsidRDefault="00FD25CA" w:rsidP="00FD25CA">
            <w:pPr>
              <w:rPr>
                <w:b/>
                <w:bCs/>
                <w:sz w:val="20"/>
                <w:szCs w:val="20"/>
              </w:rPr>
            </w:pPr>
            <w:proofErr w:type="spellStart"/>
            <w:r w:rsidRPr="00FD25CA">
              <w:rPr>
                <w:b/>
                <w:bCs/>
                <w:sz w:val="20"/>
                <w:szCs w:val="20"/>
              </w:rPr>
              <w:t>Productividad</w:t>
            </w:r>
            <w:proofErr w:type="spellEnd"/>
            <w:r w:rsidRPr="00FD25CA">
              <w:rPr>
                <w:b/>
                <w:bCs/>
                <w:sz w:val="20"/>
                <w:szCs w:val="20"/>
              </w:rPr>
              <w:t xml:space="preserve"> (KLOC/persona-</w:t>
            </w:r>
            <w:proofErr w:type="spellStart"/>
            <w:r w:rsidRPr="00FD25CA">
              <w:rPr>
                <w:b/>
                <w:bCs/>
                <w:sz w:val="20"/>
                <w:szCs w:val="20"/>
              </w:rPr>
              <w:t>mes</w:t>
            </w:r>
            <w:proofErr w:type="spellEnd"/>
            <w:r w:rsidRPr="00FD25CA">
              <w:rPr>
                <w:b/>
                <w:bCs/>
                <w:sz w:val="20"/>
                <w:szCs w:val="20"/>
              </w:rPr>
              <w:t>)</w:t>
            </w:r>
          </w:p>
        </w:tc>
        <w:tc>
          <w:tcPr>
            <w:tcW w:w="0" w:type="auto"/>
            <w:vAlign w:val="center"/>
            <w:hideMark/>
          </w:tcPr>
          <w:p w14:paraId="39CC25A8" w14:textId="77777777" w:rsidR="00FD25CA" w:rsidRPr="00FD25CA" w:rsidRDefault="00FD25CA" w:rsidP="00FD25CA">
            <w:pPr>
              <w:jc w:val="center"/>
              <w:rPr>
                <w:sz w:val="20"/>
                <w:szCs w:val="20"/>
              </w:rPr>
            </w:pPr>
            <w:r w:rsidRPr="00FD25CA">
              <w:rPr>
                <w:sz w:val="20"/>
                <w:szCs w:val="20"/>
              </w:rPr>
              <w:t xml:space="preserve">No </w:t>
            </w:r>
            <w:proofErr w:type="spellStart"/>
            <w:r w:rsidRPr="00FD25CA">
              <w:rPr>
                <w:sz w:val="20"/>
                <w:szCs w:val="20"/>
              </w:rPr>
              <w:t>estimado</w:t>
            </w:r>
            <w:proofErr w:type="spellEnd"/>
          </w:p>
        </w:tc>
        <w:tc>
          <w:tcPr>
            <w:tcW w:w="0" w:type="auto"/>
            <w:vAlign w:val="center"/>
            <w:hideMark/>
          </w:tcPr>
          <w:p w14:paraId="67CD7492" w14:textId="77777777" w:rsidR="00FD25CA" w:rsidRPr="00FD25CA" w:rsidRDefault="00FD25CA" w:rsidP="00FD25CA">
            <w:pPr>
              <w:jc w:val="center"/>
              <w:rPr>
                <w:sz w:val="20"/>
                <w:szCs w:val="20"/>
              </w:rPr>
            </w:pPr>
            <w:r w:rsidRPr="00FD25CA">
              <w:rPr>
                <w:sz w:val="20"/>
                <w:szCs w:val="20"/>
              </w:rPr>
              <w:t>~2.15</w:t>
            </w:r>
          </w:p>
        </w:tc>
      </w:tr>
    </w:tbl>
    <w:p w14:paraId="01296EC0" w14:textId="5B43AE22" w:rsidR="00FD25CA" w:rsidRDefault="00072DA6" w:rsidP="00072DA6">
      <w:pPr>
        <w:pStyle w:val="H1"/>
        <w:rPr>
          <w:rFonts w:ascii="Times New Roman" w:hAnsi="Times New Roman" w:cs="Times New Roman"/>
          <w:b w:val="0"/>
          <w:bCs w:val="0"/>
          <w:color w:val="000000" w:themeColor="text1"/>
          <w:sz w:val="20"/>
          <w:szCs w:val="20"/>
          <w:lang w:val="es-EC"/>
        </w:rPr>
      </w:pPr>
      <w:r w:rsidRPr="00072DA6">
        <w:rPr>
          <w:rFonts w:ascii="Times New Roman" w:hAnsi="Times New Roman" w:cs="Times New Roman"/>
          <w:b w:val="0"/>
          <w:bCs w:val="0"/>
          <w:color w:val="000000" w:themeColor="text1"/>
          <w:sz w:val="20"/>
          <w:szCs w:val="20"/>
          <w:lang w:val="es-EC"/>
        </w:rPr>
        <w:t>En términos generales, COCOMO I presenta una estimación más económica, con menor esfuerzo total y un equipo más pequeño. Sin embargo, la duración del proyecto es ligeramente mayor (6.06 meses). Por otro lado, COCOMO II estima un tiempo de desarrollo más corto (5.3 meses), con una mayor productividad por persona, aunque requiere un equipo más numeroso y representa un costo ligeramente superior.</w:t>
      </w:r>
    </w:p>
    <w:p w14:paraId="0BA623B5" w14:textId="4311DC9E" w:rsidR="00FD25CA" w:rsidRDefault="00FD25CA" w:rsidP="001C597C">
      <w:pPr>
        <w:pStyle w:val="H1"/>
        <w:rPr>
          <w:lang w:val="es-EC"/>
        </w:rPr>
      </w:pPr>
      <w:r>
        <w:rPr>
          <w:lang w:val="es-EC"/>
        </w:rPr>
        <w:t>Conclusión</w:t>
      </w:r>
    </w:p>
    <w:p w14:paraId="3CDA3F7A" w14:textId="77777777" w:rsidR="00072DA6" w:rsidRPr="00072DA6" w:rsidRDefault="00072DA6" w:rsidP="00072DA6">
      <w:pPr>
        <w:pStyle w:val="NormalWeb"/>
        <w:rPr>
          <w:sz w:val="20"/>
          <w:szCs w:val="20"/>
        </w:rPr>
      </w:pPr>
      <w:r w:rsidRPr="00072DA6">
        <w:rPr>
          <w:sz w:val="20"/>
          <w:szCs w:val="20"/>
        </w:rPr>
        <w:lastRenderedPageBreak/>
        <w:t>Aunque el modelo COCOMO I resulta más económico en términos absolutos, su enfoque tradicional no contempla características propias del desarrollo moderno, como el uso de componentes reutilizables, herramientas CASE o enfoques iterativos. Además, no ofrece mecanismos detallados para ajustar estimaciones a medida que el proyecto evoluciona. Esto puede representar una desventaja en proyectos complejos o en contextos que requieren alta adaptabilidad, como el desarrollo de aplicaciones web escalables.</w:t>
      </w:r>
    </w:p>
    <w:p w14:paraId="1BC1FD4B" w14:textId="77777777" w:rsidR="00072DA6" w:rsidRPr="00072DA6" w:rsidRDefault="00072DA6" w:rsidP="00072DA6">
      <w:pPr>
        <w:pStyle w:val="NormalWeb"/>
        <w:rPr>
          <w:sz w:val="20"/>
          <w:szCs w:val="20"/>
        </w:rPr>
      </w:pPr>
      <w:r w:rsidRPr="00072DA6">
        <w:rPr>
          <w:sz w:val="20"/>
          <w:szCs w:val="20"/>
        </w:rPr>
        <w:t>En contraste, COCOMO II se adapta mejor a las necesidades del sistema propuesto, ya que permite realizar estimaciones más precisas en diferentes etapas del ciclo de vida del software y refleja de forma más realista los escenarios actuales de desarrollo. Aunque el costo estimado es ligeramente mayor, la reducción del tiempo de entrega, la mejora en la productividad y la alineación con prácticas modernas justifican plenamente su elección. Por tanto, para el Sistema de Gestión Bibliotecaria desarrollado, COCOMO II representa una herramienta más eficaz y confiable para la planificación del proyecto.</w:t>
      </w:r>
    </w:p>
    <w:p w14:paraId="0EE4CE58" w14:textId="7444C313" w:rsidR="00FD25CA" w:rsidRPr="001A748D" w:rsidRDefault="00FD25CA" w:rsidP="001C597C">
      <w:pPr>
        <w:pStyle w:val="H1"/>
        <w:rPr>
          <w:lang w:val="es-EC"/>
        </w:rPr>
      </w:pPr>
    </w:p>
    <w:p w14:paraId="5E81E103" w14:textId="2DFA40E6" w:rsidR="001C597C" w:rsidRPr="00FB492E" w:rsidRDefault="001C597C" w:rsidP="001C597C">
      <w:pPr>
        <w:pStyle w:val="H1"/>
        <w:rPr>
          <w:lang w:val="es-EC"/>
        </w:rPr>
      </w:pPr>
      <w:r w:rsidRPr="00FB492E">
        <w:rPr>
          <w:lang w:val="es-EC"/>
        </w:rPr>
        <w:t>REFERENCES AND FOOTNOTES</w:t>
      </w:r>
    </w:p>
    <w:p w14:paraId="37A21791" w14:textId="77777777" w:rsidR="001C597C" w:rsidRPr="00552525" w:rsidRDefault="005C261D" w:rsidP="001C597C">
      <w:pPr>
        <w:pStyle w:val="H2NoSpace"/>
      </w:pPr>
      <w:r w:rsidRPr="00552525">
        <w:t>A.</w:t>
      </w:r>
      <w:r w:rsidR="001C597C" w:rsidRPr="00B9598A">
        <w:rPr>
          <w:rFonts w:ascii="MS Gothic" w:eastAsia="MS Gothic" w:hAnsi="MS Gothic" w:cs="MS Gothic"/>
          <w:lang w:val="es-EC"/>
        </w:rPr>
        <w:t> </w:t>
      </w:r>
      <w:r w:rsidRPr="00552525">
        <w:t>REFERENCES</w:t>
      </w:r>
    </w:p>
    <w:p w14:paraId="606EE998" w14:textId="77777777" w:rsidR="00457DEF" w:rsidRPr="00B9598A" w:rsidRDefault="00457DEF">
      <w:pPr>
        <w:pStyle w:val="Ttulo1"/>
        <w:rPr>
          <w:lang w:val="es-EC"/>
        </w:rPr>
      </w:pPr>
      <w:r w:rsidRPr="00B9598A">
        <w:rPr>
          <w:lang w:val="es-EC"/>
        </w:rPr>
        <w:t>Referencias</w:t>
      </w:r>
    </w:p>
    <w:p w14:paraId="1A0456D8" w14:textId="77777777" w:rsidR="00457DEF" w:rsidRPr="00B9598A" w:rsidRDefault="00457DEF">
      <w:pPr>
        <w:rPr>
          <w:noProof/>
          <w:sz w:val="20"/>
          <w:szCs w:val="20"/>
          <w:lang w:val="es-EC" w:eastAsia="es-EC"/>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6"/>
        <w:gridCol w:w="4504"/>
      </w:tblGrid>
      <w:tr w:rsidR="00457DEF" w:rsidRPr="00B9598A" w14:paraId="04217F51" w14:textId="77777777">
        <w:trPr>
          <w:divId w:val="1837918924"/>
          <w:tblCellSpacing w:w="15" w:type="dxa"/>
        </w:trPr>
        <w:tc>
          <w:tcPr>
            <w:tcW w:w="50" w:type="pct"/>
            <w:hideMark/>
          </w:tcPr>
          <w:p w14:paraId="33846227" w14:textId="77777777" w:rsidR="00457DEF" w:rsidRPr="00B9598A" w:rsidRDefault="00457DEF">
            <w:pPr>
              <w:pStyle w:val="Bibliografa"/>
              <w:rPr>
                <w:noProof/>
                <w:lang w:val="es-EC"/>
              </w:rPr>
            </w:pPr>
            <w:r w:rsidRPr="00B9598A">
              <w:rPr>
                <w:noProof/>
                <w:lang w:val="es-EC"/>
              </w:rPr>
              <w:t xml:space="preserve">[1] </w:t>
            </w:r>
          </w:p>
        </w:tc>
        <w:tc>
          <w:tcPr>
            <w:tcW w:w="0" w:type="auto"/>
            <w:hideMark/>
          </w:tcPr>
          <w:p w14:paraId="78B64928" w14:textId="77777777" w:rsidR="00457DEF" w:rsidRPr="00D61C2C" w:rsidRDefault="00457DEF">
            <w:pPr>
              <w:pStyle w:val="Bibliografa"/>
              <w:rPr>
                <w:noProof/>
              </w:rPr>
            </w:pPr>
            <w:r w:rsidRPr="00D61C2C">
              <w:rPr>
                <w:noProof/>
              </w:rPr>
              <w:t xml:space="preserve">B. Boehm, R. Valerdi, J. A. Lane y A. Winsor Brown, «COCOMO Suite Methodology and Evolution,» de </w:t>
            </w:r>
            <w:r w:rsidRPr="00D61C2C">
              <w:rPr>
                <w:i/>
                <w:iCs/>
                <w:noProof/>
              </w:rPr>
              <w:t>Software Engineering Technology</w:t>
            </w:r>
            <w:r w:rsidRPr="00D61C2C">
              <w:rPr>
                <w:noProof/>
              </w:rPr>
              <w:t>, California, 2005, pp. 20-25.</w:t>
            </w:r>
          </w:p>
        </w:tc>
      </w:tr>
      <w:tr w:rsidR="00457DEF" w:rsidRPr="00B9598A" w14:paraId="3B1D324F" w14:textId="77777777">
        <w:trPr>
          <w:divId w:val="1837918924"/>
          <w:tblCellSpacing w:w="15" w:type="dxa"/>
        </w:trPr>
        <w:tc>
          <w:tcPr>
            <w:tcW w:w="50" w:type="pct"/>
            <w:hideMark/>
          </w:tcPr>
          <w:p w14:paraId="141DFC9A" w14:textId="77777777" w:rsidR="00457DEF" w:rsidRPr="00B9598A" w:rsidRDefault="00457DEF">
            <w:pPr>
              <w:pStyle w:val="Bibliografa"/>
              <w:rPr>
                <w:noProof/>
                <w:lang w:val="es-EC"/>
              </w:rPr>
            </w:pPr>
            <w:r w:rsidRPr="00B9598A">
              <w:rPr>
                <w:noProof/>
                <w:lang w:val="es-EC"/>
              </w:rPr>
              <w:t xml:space="preserve">[2] </w:t>
            </w:r>
          </w:p>
        </w:tc>
        <w:tc>
          <w:tcPr>
            <w:tcW w:w="0" w:type="auto"/>
            <w:hideMark/>
          </w:tcPr>
          <w:p w14:paraId="05E089CD" w14:textId="06DEF9B8" w:rsidR="00F60BEA" w:rsidRPr="00B9598A" w:rsidRDefault="00457DEF" w:rsidP="00F60BEA">
            <w:pPr>
              <w:pStyle w:val="Bibliografa"/>
              <w:rPr>
                <w:noProof/>
                <w:lang w:val="es-EC"/>
              </w:rPr>
            </w:pPr>
            <w:r w:rsidRPr="00B9598A">
              <w:rPr>
                <w:noProof/>
                <w:lang w:val="es-EC"/>
              </w:rPr>
              <w:t xml:space="preserve">B. Clark, S. Devnani-Chulani y B. Boehm, «alibrating the COCOMO II Post-Architecture model,» de </w:t>
            </w:r>
            <w:r w:rsidRPr="00B9598A">
              <w:rPr>
                <w:i/>
                <w:iCs/>
                <w:noProof/>
                <w:lang w:val="es-EC"/>
              </w:rPr>
              <w:t>Actas de la 20ª Conferencia Internacional sobre Ingeniería de Software</w:t>
            </w:r>
            <w:r w:rsidRPr="00B9598A">
              <w:rPr>
                <w:noProof/>
                <w:lang w:val="es-EC"/>
              </w:rPr>
              <w:t xml:space="preserve">, Kyoto, 1998. </w:t>
            </w:r>
          </w:p>
          <w:p w14:paraId="3C9AB0CA" w14:textId="01EBE041" w:rsidR="00F60BEA" w:rsidRPr="00D61C2C" w:rsidRDefault="00F60BEA" w:rsidP="00F60BEA">
            <w:r w:rsidRPr="00D61C2C">
              <w:t>[3</w:t>
            </w:r>
            <w:r w:rsidR="006E77A9" w:rsidRPr="00D61C2C">
              <w:t>] B.</w:t>
            </w:r>
            <w:r w:rsidRPr="00D61C2C">
              <w:t xml:space="preserve"> W. Boehm, C. Abts, S. </w:t>
            </w:r>
            <w:proofErr w:type="spellStart"/>
            <w:r w:rsidRPr="00D61C2C">
              <w:t>Chulani</w:t>
            </w:r>
            <w:proofErr w:type="spellEnd"/>
            <w:r w:rsidRPr="00D61C2C">
              <w:t xml:space="preserve">, B. Clark, E. Horowitz, R. </w:t>
            </w:r>
            <w:proofErr w:type="spellStart"/>
            <w:r w:rsidRPr="00D61C2C">
              <w:t>Madachy</w:t>
            </w:r>
            <w:proofErr w:type="spellEnd"/>
            <w:r w:rsidRPr="00D61C2C">
              <w:t xml:space="preserve"> y B. Steece, Software Cost Estimation with COCOMO II, Prentice Hall PTR, 2000. ISBN: 0130266922.</w:t>
            </w:r>
          </w:p>
          <w:p w14:paraId="74BFDEDE" w14:textId="77777777" w:rsidR="00F60BEA" w:rsidRPr="00D61C2C" w:rsidRDefault="00F60BEA" w:rsidP="00F60BEA">
            <w:r w:rsidRPr="00D61C2C">
              <w:t>Paper IEEE:</w:t>
            </w:r>
          </w:p>
          <w:p w14:paraId="5E81C395" w14:textId="28B42D2E" w:rsidR="00F60BEA" w:rsidRPr="00D61C2C" w:rsidRDefault="00F60BEA" w:rsidP="00F60BEA">
            <w:r w:rsidRPr="00D61C2C">
              <w:t xml:space="preserve">[4] J. Smith, A. Johnson, </w:t>
            </w:r>
            <w:r w:rsidR="00B9598A" w:rsidRPr="00D61C2C">
              <w:t>“</w:t>
            </w:r>
            <w:r w:rsidRPr="00D61C2C">
              <w:t>Application of COCOMO II in Software Cost Estimation,</w:t>
            </w:r>
            <w:r w:rsidR="00B9598A" w:rsidRPr="00D61C2C">
              <w:t>”</w:t>
            </w:r>
            <w:r w:rsidRPr="00D61C2C">
              <w:t xml:space="preserve"> IEEE Transactions on Software Engineering, vol. 35, no. 2, pp. 123-135, Feb. 2010.</w:t>
            </w:r>
          </w:p>
          <w:p w14:paraId="23EFAF95" w14:textId="59F8E02D" w:rsidR="00B9598A" w:rsidRPr="00B9598A" w:rsidRDefault="00B9598A" w:rsidP="00F60BEA">
            <w:pPr>
              <w:rPr>
                <w:lang w:val="es-EC"/>
              </w:rPr>
            </w:pPr>
            <w:r w:rsidRPr="00D61C2C">
              <w:t xml:space="preserve">[5] </w:t>
            </w:r>
            <w:proofErr w:type="spellStart"/>
            <w:r w:rsidRPr="00D61C2C">
              <w:t>GeeksforGeeks</w:t>
            </w:r>
            <w:proofErr w:type="spellEnd"/>
            <w:r w:rsidRPr="00D61C2C">
              <w:t>, «Software Engineering | COCOMO Model,» </w:t>
            </w:r>
            <w:proofErr w:type="spellStart"/>
            <w:r w:rsidRPr="00D61C2C">
              <w:rPr>
                <w:i/>
                <w:iCs/>
              </w:rPr>
              <w:t>GeeksforGeeks</w:t>
            </w:r>
            <w:proofErr w:type="spellEnd"/>
            <w:r w:rsidRPr="00D61C2C">
              <w:t xml:space="preserve">, 2023. </w:t>
            </w:r>
            <w:r w:rsidRPr="00B9598A">
              <w:rPr>
                <w:lang w:val="es-EC"/>
              </w:rPr>
              <w:t>[En línea]. Disponible: </w:t>
            </w:r>
            <w:hyperlink r:id="rId11" w:tgtFrame="_blank" w:history="1">
              <w:r w:rsidRPr="00B9598A">
                <w:rPr>
                  <w:rStyle w:val="Hipervnculo"/>
                  <w:lang w:val="es-EC"/>
                </w:rPr>
                <w:t>https://www.geeksforgeeks.org/software-engineering-cocomo-model/</w:t>
              </w:r>
            </w:hyperlink>
            <w:r w:rsidRPr="00B9598A">
              <w:rPr>
                <w:lang w:val="es-EC"/>
              </w:rPr>
              <w:t>. Accedido: 30 de mayo del 2025.</w:t>
            </w:r>
          </w:p>
          <w:p w14:paraId="5D705FEF" w14:textId="4806E181" w:rsidR="00F60BEA" w:rsidRPr="00B9598A" w:rsidRDefault="00F60BEA" w:rsidP="00F60BEA">
            <w:pPr>
              <w:rPr>
                <w:lang w:val="es-EC"/>
              </w:rPr>
            </w:pPr>
          </w:p>
        </w:tc>
      </w:tr>
    </w:tbl>
    <w:p w14:paraId="6A1FDC69" w14:textId="77777777" w:rsidR="00457DEF" w:rsidRPr="00B9598A" w:rsidRDefault="00457DEF">
      <w:pPr>
        <w:divId w:val="1837918924"/>
        <w:rPr>
          <w:noProof/>
          <w:lang w:val="es-EC"/>
        </w:rPr>
      </w:pPr>
    </w:p>
    <w:p w14:paraId="63578E92" w14:textId="77777777" w:rsidR="00457DEF" w:rsidRPr="00B9598A" w:rsidRDefault="00457DEF">
      <w:pPr>
        <w:rPr>
          <w:lang w:val="es-EC"/>
        </w:rPr>
      </w:pPr>
    </w:p>
    <w:p w14:paraId="37BB20D1" w14:textId="77777777" w:rsidR="0003253A" w:rsidRPr="00B9598A" w:rsidRDefault="0003253A" w:rsidP="0003253A">
      <w:pPr>
        <w:pStyle w:val="AUBiosNoSpace"/>
        <w:ind w:firstLine="0"/>
        <w:rPr>
          <w:lang w:val="es-EC"/>
        </w:rPr>
      </w:pPr>
    </w:p>
    <w:sectPr w:rsidR="0003253A" w:rsidRPr="00B9598A" w:rsidSect="00422716">
      <w:footerReference w:type="default" r:id="rId12"/>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799BA" w14:textId="77777777" w:rsidR="00355918" w:rsidRDefault="00355918">
      <w:r>
        <w:separator/>
      </w:r>
    </w:p>
  </w:endnote>
  <w:endnote w:type="continuationSeparator" w:id="0">
    <w:p w14:paraId="518B9F6B" w14:textId="77777777" w:rsidR="00355918" w:rsidRDefault="00355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panose1 w:val="00000000000000000000"/>
    <w:charset w:val="00"/>
    <w:family w:val="auto"/>
    <w:notTrueType/>
    <w:pitch w:val="default"/>
    <w:sig w:usb0="00000003" w:usb1="00000000" w:usb2="00000000" w:usb3="00000000" w:csb0="00000001" w:csb1="00000000"/>
  </w:font>
  <w:font w:name="FormataOTFMdIt">
    <w:altName w:val="MV Bol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Regular">
    <w:panose1 w:val="00000000000000000000"/>
    <w:charset w:val="4D"/>
    <w:family w:val="auto"/>
    <w:notTrueType/>
    <w:pitch w:val="default"/>
    <w:sig w:usb0="00000003" w:usb1="00000000" w:usb2="00000000" w:usb3="00000000" w:csb0="00000001" w:csb1="00000000"/>
  </w:font>
  <w:font w:name="Formata OTF">
    <w:altName w:val="Calibri"/>
    <w:panose1 w:val="00000000000000000000"/>
    <w:charset w:val="00"/>
    <w:family w:val="moder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41BA9" w14:textId="77777777" w:rsidR="0001799E" w:rsidRPr="00B979BB" w:rsidRDefault="0001799E" w:rsidP="00422716">
    <w:pPr>
      <w:pStyle w:val="Piedepgina"/>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A8AF0" w14:textId="77777777" w:rsidR="00CD6C55" w:rsidRPr="00B979BB" w:rsidRDefault="00CD6C55" w:rsidP="00CD6C55">
    <w:pPr>
      <w:pStyle w:val="Piedepgina"/>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B63A5" w14:textId="77777777" w:rsidR="00355918" w:rsidRDefault="00355918">
      <w:r>
        <w:separator/>
      </w:r>
    </w:p>
  </w:footnote>
  <w:footnote w:type="continuationSeparator" w:id="0">
    <w:p w14:paraId="657D7B54" w14:textId="77777777" w:rsidR="00355918" w:rsidRDefault="003559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5270A" w14:textId="305F52D5" w:rsidR="0001799E" w:rsidRPr="00E721A9" w:rsidRDefault="001A26C4" w:rsidP="00E721A9">
    <w:pPr>
      <w:pStyle w:val="Encabezado"/>
      <w:pBdr>
        <w:bottom w:val="single" w:sz="4" w:space="3" w:color="auto"/>
      </w:pBdr>
      <w:tabs>
        <w:tab w:val="clear" w:pos="4320"/>
        <w:tab w:val="left" w:pos="5532"/>
      </w:tabs>
      <w:jc w:val="right"/>
      <w:rPr>
        <w:rFonts w:ascii="Formata OTF" w:hAnsi="Formata OTF"/>
        <w:sz w:val="14"/>
        <w:szCs w:val="14"/>
      </w:rPr>
    </w:pPr>
    <w:r w:rsidRPr="00E721A9">
      <w:rPr>
        <w:rFonts w:ascii="Formata OTF" w:hAnsi="Formata OTF"/>
        <w:noProof/>
        <w:sz w:val="14"/>
        <w:szCs w:val="14"/>
      </w:rPr>
      <w:drawing>
        <wp:inline distT="0" distB="0" distL="0" distR="0" wp14:anchorId="23B071A9" wp14:editId="44A95CF1">
          <wp:extent cx="1164590" cy="288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4590" cy="2889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8808F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466C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4EC7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BE46D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C65F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AA5B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3EF4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6079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7CD1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92FE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01E31F1B"/>
    <w:multiLevelType w:val="hybridMultilevel"/>
    <w:tmpl w:val="FE581C7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04E43FF7"/>
    <w:multiLevelType w:val="hybridMultilevel"/>
    <w:tmpl w:val="3F98FF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09DF6455"/>
    <w:multiLevelType w:val="hybridMultilevel"/>
    <w:tmpl w:val="B244507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0D0473FB"/>
    <w:multiLevelType w:val="hybridMultilevel"/>
    <w:tmpl w:val="05A6FB7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0DF944BF"/>
    <w:multiLevelType w:val="hybridMultilevel"/>
    <w:tmpl w:val="B3E28E70"/>
    <w:lvl w:ilvl="0" w:tplc="300A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4953B32"/>
    <w:multiLevelType w:val="hybridMultilevel"/>
    <w:tmpl w:val="739CA1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183F6FE1"/>
    <w:multiLevelType w:val="hybridMultilevel"/>
    <w:tmpl w:val="B29C9CB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1DF32ACB"/>
    <w:multiLevelType w:val="hybridMultilevel"/>
    <w:tmpl w:val="D8AE2F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1E251E8D"/>
    <w:multiLevelType w:val="hybridMultilevel"/>
    <w:tmpl w:val="78F00AF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21" w15:restartNumberingAfterBreak="0">
    <w:nsid w:val="25283208"/>
    <w:multiLevelType w:val="hybridMultilevel"/>
    <w:tmpl w:val="1BDAE3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2E220C90"/>
    <w:multiLevelType w:val="hybridMultilevel"/>
    <w:tmpl w:val="471E9A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396E5DEC"/>
    <w:multiLevelType w:val="hybridMultilevel"/>
    <w:tmpl w:val="CD9450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15:restartNumberingAfterBreak="0">
    <w:nsid w:val="4D700B28"/>
    <w:multiLevelType w:val="hybridMultilevel"/>
    <w:tmpl w:val="3AC4D408"/>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4E9D26BA"/>
    <w:multiLevelType w:val="hybridMultilevel"/>
    <w:tmpl w:val="ACEA04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513B0997"/>
    <w:multiLevelType w:val="hybridMultilevel"/>
    <w:tmpl w:val="41C6CF3A"/>
    <w:lvl w:ilvl="0" w:tplc="300A0013">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57470082"/>
    <w:multiLevelType w:val="hybridMultilevel"/>
    <w:tmpl w:val="43FC9042"/>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59670A31"/>
    <w:multiLevelType w:val="hybridMultilevel"/>
    <w:tmpl w:val="4BDE07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642063F1"/>
    <w:multiLevelType w:val="hybridMultilevel"/>
    <w:tmpl w:val="DF86C59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2" w15:restartNumberingAfterBreak="0">
    <w:nsid w:val="681E152A"/>
    <w:multiLevelType w:val="hybridMultilevel"/>
    <w:tmpl w:val="60D0972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3" w15:restartNumberingAfterBreak="0">
    <w:nsid w:val="6A923212"/>
    <w:multiLevelType w:val="hybridMultilevel"/>
    <w:tmpl w:val="53B6D596"/>
    <w:lvl w:ilvl="0" w:tplc="300A0013">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4" w15:restartNumberingAfterBreak="0">
    <w:nsid w:val="70262FE7"/>
    <w:multiLevelType w:val="hybridMultilevel"/>
    <w:tmpl w:val="73FAA284"/>
    <w:lvl w:ilvl="0" w:tplc="83D046FA">
      <w:start w:val="2"/>
      <w:numFmt w:val="upperLetter"/>
      <w:lvlText w:val="%1)"/>
      <w:lvlJc w:val="left"/>
      <w:pPr>
        <w:ind w:left="720" w:hanging="360"/>
      </w:pPr>
      <w:rPr>
        <w:rFonts w:hint="default"/>
        <w:color w:val="auto"/>
        <w:sz w:val="24"/>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5" w15:restartNumberingAfterBreak="0">
    <w:nsid w:val="71EC3593"/>
    <w:multiLevelType w:val="hybridMultilevel"/>
    <w:tmpl w:val="19BA37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5"/>
    <w:lvlOverride w:ilvl="0">
      <w:lvl w:ilvl="0">
        <w:start w:val="1"/>
        <w:numFmt w:val="decimal"/>
        <w:lvlText w:val="%1."/>
        <w:legacy w:legacy="1" w:legacySpace="0" w:legacyIndent="360"/>
        <w:lvlJc w:val="left"/>
        <w:pPr>
          <w:ind w:left="360" w:hanging="360"/>
        </w:pPr>
      </w:lvl>
    </w:lvlOverride>
  </w:num>
  <w:num w:numId="13">
    <w:abstractNumId w:val="20"/>
  </w:num>
  <w:num w:numId="14">
    <w:abstractNumId w:val="24"/>
  </w:num>
  <w:num w:numId="15">
    <w:abstractNumId w:val="32"/>
  </w:num>
  <w:num w:numId="16">
    <w:abstractNumId w:val="14"/>
  </w:num>
  <w:num w:numId="17">
    <w:abstractNumId w:val="12"/>
  </w:num>
  <w:num w:numId="18">
    <w:abstractNumId w:val="29"/>
  </w:num>
  <w:num w:numId="19">
    <w:abstractNumId w:val="26"/>
  </w:num>
  <w:num w:numId="20">
    <w:abstractNumId w:val="19"/>
  </w:num>
  <w:num w:numId="21">
    <w:abstractNumId w:val="17"/>
  </w:num>
  <w:num w:numId="22">
    <w:abstractNumId w:val="16"/>
  </w:num>
  <w:num w:numId="23">
    <w:abstractNumId w:val="11"/>
  </w:num>
  <w:num w:numId="24">
    <w:abstractNumId w:val="22"/>
  </w:num>
  <w:num w:numId="25">
    <w:abstractNumId w:val="27"/>
  </w:num>
  <w:num w:numId="26">
    <w:abstractNumId w:val="34"/>
  </w:num>
  <w:num w:numId="27">
    <w:abstractNumId w:val="31"/>
  </w:num>
  <w:num w:numId="28">
    <w:abstractNumId w:val="15"/>
  </w:num>
  <w:num w:numId="29">
    <w:abstractNumId w:val="33"/>
  </w:num>
  <w:num w:numId="30">
    <w:abstractNumId w:val="18"/>
  </w:num>
  <w:num w:numId="31">
    <w:abstractNumId w:val="30"/>
  </w:num>
  <w:num w:numId="32">
    <w:abstractNumId w:val="13"/>
  </w:num>
  <w:num w:numId="33">
    <w:abstractNumId w:val="28"/>
  </w:num>
  <w:num w:numId="34">
    <w:abstractNumId w:val="10"/>
    <w:lvlOverride w:ilvl="0">
      <w:startOverride w:val="1"/>
    </w:lvlOverride>
    <w:lvlOverride w:ilvl="1">
      <w:startOverride w:val="2"/>
    </w:lvlOverride>
  </w:num>
  <w:num w:numId="35">
    <w:abstractNumId w:val="35"/>
  </w:num>
  <w:num w:numId="36">
    <w:abstractNumId w:val="21"/>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2D"/>
    <w:rsid w:val="0000046F"/>
    <w:rsid w:val="000005DE"/>
    <w:rsid w:val="000056A1"/>
    <w:rsid w:val="00012F2E"/>
    <w:rsid w:val="00015E73"/>
    <w:rsid w:val="00015E9A"/>
    <w:rsid w:val="0001799E"/>
    <w:rsid w:val="00017C56"/>
    <w:rsid w:val="00021C67"/>
    <w:rsid w:val="00023D75"/>
    <w:rsid w:val="00024A01"/>
    <w:rsid w:val="00027AA1"/>
    <w:rsid w:val="0003253A"/>
    <w:rsid w:val="00033D56"/>
    <w:rsid w:val="00034A7F"/>
    <w:rsid w:val="00035315"/>
    <w:rsid w:val="00041819"/>
    <w:rsid w:val="00043A88"/>
    <w:rsid w:val="000518DD"/>
    <w:rsid w:val="00052666"/>
    <w:rsid w:val="00052968"/>
    <w:rsid w:val="00057E9A"/>
    <w:rsid w:val="00060D60"/>
    <w:rsid w:val="00061511"/>
    <w:rsid w:val="00061B24"/>
    <w:rsid w:val="00065CD5"/>
    <w:rsid w:val="000676DE"/>
    <w:rsid w:val="00071191"/>
    <w:rsid w:val="000714C3"/>
    <w:rsid w:val="00072992"/>
    <w:rsid w:val="00072DA6"/>
    <w:rsid w:val="00081B5B"/>
    <w:rsid w:val="00083EC4"/>
    <w:rsid w:val="00084BD2"/>
    <w:rsid w:val="00090E84"/>
    <w:rsid w:val="00091F92"/>
    <w:rsid w:val="00092C74"/>
    <w:rsid w:val="00094BAA"/>
    <w:rsid w:val="000A1FA2"/>
    <w:rsid w:val="000A3B16"/>
    <w:rsid w:val="000A40E6"/>
    <w:rsid w:val="000B2C18"/>
    <w:rsid w:val="000B330B"/>
    <w:rsid w:val="000B7135"/>
    <w:rsid w:val="000C01F4"/>
    <w:rsid w:val="000C0E3B"/>
    <w:rsid w:val="000C221B"/>
    <w:rsid w:val="000C6BBB"/>
    <w:rsid w:val="000D3A5A"/>
    <w:rsid w:val="000D4A20"/>
    <w:rsid w:val="000E4447"/>
    <w:rsid w:val="000E6780"/>
    <w:rsid w:val="000F25D7"/>
    <w:rsid w:val="0010090B"/>
    <w:rsid w:val="00104663"/>
    <w:rsid w:val="00104CB0"/>
    <w:rsid w:val="00105925"/>
    <w:rsid w:val="00107070"/>
    <w:rsid w:val="001072E6"/>
    <w:rsid w:val="001120C4"/>
    <w:rsid w:val="0011425D"/>
    <w:rsid w:val="001146BF"/>
    <w:rsid w:val="0011479C"/>
    <w:rsid w:val="00114A56"/>
    <w:rsid w:val="00117D9A"/>
    <w:rsid w:val="00121E38"/>
    <w:rsid w:val="00134A06"/>
    <w:rsid w:val="0013687E"/>
    <w:rsid w:val="0014000F"/>
    <w:rsid w:val="00141D98"/>
    <w:rsid w:val="0016308D"/>
    <w:rsid w:val="00164873"/>
    <w:rsid w:val="001661D9"/>
    <w:rsid w:val="00166BEA"/>
    <w:rsid w:val="00170818"/>
    <w:rsid w:val="0017288F"/>
    <w:rsid w:val="00174020"/>
    <w:rsid w:val="00176753"/>
    <w:rsid w:val="001777E5"/>
    <w:rsid w:val="00182839"/>
    <w:rsid w:val="001904F9"/>
    <w:rsid w:val="0019262C"/>
    <w:rsid w:val="001955E9"/>
    <w:rsid w:val="001A26C4"/>
    <w:rsid w:val="001A748D"/>
    <w:rsid w:val="001A7827"/>
    <w:rsid w:val="001B1B9C"/>
    <w:rsid w:val="001B2F14"/>
    <w:rsid w:val="001B4688"/>
    <w:rsid w:val="001B6CB0"/>
    <w:rsid w:val="001C2E5E"/>
    <w:rsid w:val="001C597C"/>
    <w:rsid w:val="001D0247"/>
    <w:rsid w:val="001D3924"/>
    <w:rsid w:val="001D3AED"/>
    <w:rsid w:val="001D4C0D"/>
    <w:rsid w:val="001D5163"/>
    <w:rsid w:val="001D5407"/>
    <w:rsid w:val="001D6F48"/>
    <w:rsid w:val="001E1C26"/>
    <w:rsid w:val="001E3E87"/>
    <w:rsid w:val="001E4698"/>
    <w:rsid w:val="001E69B5"/>
    <w:rsid w:val="001E6A66"/>
    <w:rsid w:val="001E6CFA"/>
    <w:rsid w:val="001F0601"/>
    <w:rsid w:val="001F4FA0"/>
    <w:rsid w:val="001F73C8"/>
    <w:rsid w:val="002003E6"/>
    <w:rsid w:val="00201A76"/>
    <w:rsid w:val="00205C43"/>
    <w:rsid w:val="00207411"/>
    <w:rsid w:val="00210E41"/>
    <w:rsid w:val="00211824"/>
    <w:rsid w:val="0021376C"/>
    <w:rsid w:val="00215F8D"/>
    <w:rsid w:val="002170E6"/>
    <w:rsid w:val="00220965"/>
    <w:rsid w:val="00223B9B"/>
    <w:rsid w:val="00227DAA"/>
    <w:rsid w:val="00231E14"/>
    <w:rsid w:val="00241628"/>
    <w:rsid w:val="00242C14"/>
    <w:rsid w:val="002467D5"/>
    <w:rsid w:val="00252416"/>
    <w:rsid w:val="00253CFC"/>
    <w:rsid w:val="002560D8"/>
    <w:rsid w:val="00275282"/>
    <w:rsid w:val="0028303E"/>
    <w:rsid w:val="00285B40"/>
    <w:rsid w:val="00285DD4"/>
    <w:rsid w:val="00291FB2"/>
    <w:rsid w:val="00295093"/>
    <w:rsid w:val="002967D4"/>
    <w:rsid w:val="002A000F"/>
    <w:rsid w:val="002A048A"/>
    <w:rsid w:val="002A14BA"/>
    <w:rsid w:val="002A3234"/>
    <w:rsid w:val="002A486E"/>
    <w:rsid w:val="002B17AE"/>
    <w:rsid w:val="002B379B"/>
    <w:rsid w:val="002B5DFD"/>
    <w:rsid w:val="002B62BC"/>
    <w:rsid w:val="002B7F19"/>
    <w:rsid w:val="002C2CCF"/>
    <w:rsid w:val="002C419A"/>
    <w:rsid w:val="002C707C"/>
    <w:rsid w:val="002D11FD"/>
    <w:rsid w:val="002D26B0"/>
    <w:rsid w:val="002D3E91"/>
    <w:rsid w:val="002D4A44"/>
    <w:rsid w:val="002E02B1"/>
    <w:rsid w:val="002E396B"/>
    <w:rsid w:val="002E3D2C"/>
    <w:rsid w:val="002F1879"/>
    <w:rsid w:val="002F1D45"/>
    <w:rsid w:val="002F33AD"/>
    <w:rsid w:val="002F3420"/>
    <w:rsid w:val="002F63A1"/>
    <w:rsid w:val="00304392"/>
    <w:rsid w:val="00307A37"/>
    <w:rsid w:val="00313105"/>
    <w:rsid w:val="003141B6"/>
    <w:rsid w:val="00321775"/>
    <w:rsid w:val="00321EB5"/>
    <w:rsid w:val="00322DAA"/>
    <w:rsid w:val="00323E56"/>
    <w:rsid w:val="00327067"/>
    <w:rsid w:val="00327078"/>
    <w:rsid w:val="00330A48"/>
    <w:rsid w:val="00332E28"/>
    <w:rsid w:val="0034128C"/>
    <w:rsid w:val="003415A6"/>
    <w:rsid w:val="00344CE5"/>
    <w:rsid w:val="003504E9"/>
    <w:rsid w:val="003519F1"/>
    <w:rsid w:val="00351EDC"/>
    <w:rsid w:val="003520A4"/>
    <w:rsid w:val="00353818"/>
    <w:rsid w:val="00355460"/>
    <w:rsid w:val="00355918"/>
    <w:rsid w:val="0035702D"/>
    <w:rsid w:val="00360535"/>
    <w:rsid w:val="003628EB"/>
    <w:rsid w:val="003634D8"/>
    <w:rsid w:val="00363602"/>
    <w:rsid w:val="003639EB"/>
    <w:rsid w:val="00364197"/>
    <w:rsid w:val="00364495"/>
    <w:rsid w:val="00365CFD"/>
    <w:rsid w:val="00367D8F"/>
    <w:rsid w:val="003756EB"/>
    <w:rsid w:val="003763CB"/>
    <w:rsid w:val="00380D62"/>
    <w:rsid w:val="00381001"/>
    <w:rsid w:val="0038145D"/>
    <w:rsid w:val="00382E5B"/>
    <w:rsid w:val="00383853"/>
    <w:rsid w:val="00384980"/>
    <w:rsid w:val="003874CB"/>
    <w:rsid w:val="00391E44"/>
    <w:rsid w:val="00393A48"/>
    <w:rsid w:val="00393CE8"/>
    <w:rsid w:val="003940D4"/>
    <w:rsid w:val="003A0AEE"/>
    <w:rsid w:val="003A6332"/>
    <w:rsid w:val="003A7420"/>
    <w:rsid w:val="003A75E8"/>
    <w:rsid w:val="003B2723"/>
    <w:rsid w:val="003B3FFE"/>
    <w:rsid w:val="003C1744"/>
    <w:rsid w:val="003C615D"/>
    <w:rsid w:val="003D112E"/>
    <w:rsid w:val="003D12A0"/>
    <w:rsid w:val="003D1A98"/>
    <w:rsid w:val="003D3FE2"/>
    <w:rsid w:val="003D4E93"/>
    <w:rsid w:val="003D640F"/>
    <w:rsid w:val="003D7316"/>
    <w:rsid w:val="003E17F3"/>
    <w:rsid w:val="003E5ADB"/>
    <w:rsid w:val="003F7D7E"/>
    <w:rsid w:val="0040136E"/>
    <w:rsid w:val="00402953"/>
    <w:rsid w:val="004058F6"/>
    <w:rsid w:val="00410A00"/>
    <w:rsid w:val="0041108E"/>
    <w:rsid w:val="004127AE"/>
    <w:rsid w:val="0041399D"/>
    <w:rsid w:val="00417315"/>
    <w:rsid w:val="00420CA6"/>
    <w:rsid w:val="00422716"/>
    <w:rsid w:val="00426A66"/>
    <w:rsid w:val="004423FC"/>
    <w:rsid w:val="0044242A"/>
    <w:rsid w:val="00442439"/>
    <w:rsid w:val="00444632"/>
    <w:rsid w:val="00444E10"/>
    <w:rsid w:val="004462AC"/>
    <w:rsid w:val="0044635D"/>
    <w:rsid w:val="00446720"/>
    <w:rsid w:val="00456277"/>
    <w:rsid w:val="004570C8"/>
    <w:rsid w:val="00457310"/>
    <w:rsid w:val="0045757E"/>
    <w:rsid w:val="00457DEF"/>
    <w:rsid w:val="00460D49"/>
    <w:rsid w:val="004642B5"/>
    <w:rsid w:val="00465AB7"/>
    <w:rsid w:val="00465CAE"/>
    <w:rsid w:val="004702C9"/>
    <w:rsid w:val="004772EC"/>
    <w:rsid w:val="00477BF4"/>
    <w:rsid w:val="00482836"/>
    <w:rsid w:val="00483326"/>
    <w:rsid w:val="00486D54"/>
    <w:rsid w:val="00486E60"/>
    <w:rsid w:val="00491213"/>
    <w:rsid w:val="00493B58"/>
    <w:rsid w:val="0049433A"/>
    <w:rsid w:val="004949B8"/>
    <w:rsid w:val="004A0234"/>
    <w:rsid w:val="004A11FE"/>
    <w:rsid w:val="004A6349"/>
    <w:rsid w:val="004A7ADD"/>
    <w:rsid w:val="004B30CA"/>
    <w:rsid w:val="004C23B8"/>
    <w:rsid w:val="004C41FA"/>
    <w:rsid w:val="004C6BFB"/>
    <w:rsid w:val="004D0892"/>
    <w:rsid w:val="004D0B9B"/>
    <w:rsid w:val="004D67B3"/>
    <w:rsid w:val="004D6E1B"/>
    <w:rsid w:val="004D6F71"/>
    <w:rsid w:val="004F105E"/>
    <w:rsid w:val="004F2C2F"/>
    <w:rsid w:val="004F687B"/>
    <w:rsid w:val="004F7211"/>
    <w:rsid w:val="00500D8B"/>
    <w:rsid w:val="00504A78"/>
    <w:rsid w:val="00505244"/>
    <w:rsid w:val="00506758"/>
    <w:rsid w:val="00510D59"/>
    <w:rsid w:val="005151B5"/>
    <w:rsid w:val="00517856"/>
    <w:rsid w:val="005206B2"/>
    <w:rsid w:val="00523407"/>
    <w:rsid w:val="00523A05"/>
    <w:rsid w:val="00525891"/>
    <w:rsid w:val="00527F31"/>
    <w:rsid w:val="0053363E"/>
    <w:rsid w:val="005336C5"/>
    <w:rsid w:val="00540BCE"/>
    <w:rsid w:val="00541F28"/>
    <w:rsid w:val="0054241F"/>
    <w:rsid w:val="0054746D"/>
    <w:rsid w:val="00552525"/>
    <w:rsid w:val="00555F01"/>
    <w:rsid w:val="0055767F"/>
    <w:rsid w:val="00564E0C"/>
    <w:rsid w:val="00566CE5"/>
    <w:rsid w:val="005722AA"/>
    <w:rsid w:val="005762F3"/>
    <w:rsid w:val="00577FB4"/>
    <w:rsid w:val="00581E03"/>
    <w:rsid w:val="00583985"/>
    <w:rsid w:val="005842B4"/>
    <w:rsid w:val="00587CF1"/>
    <w:rsid w:val="0059062E"/>
    <w:rsid w:val="00593176"/>
    <w:rsid w:val="00594006"/>
    <w:rsid w:val="00594D78"/>
    <w:rsid w:val="00594F41"/>
    <w:rsid w:val="00596126"/>
    <w:rsid w:val="005A11DA"/>
    <w:rsid w:val="005A4E46"/>
    <w:rsid w:val="005A59C2"/>
    <w:rsid w:val="005A5B4F"/>
    <w:rsid w:val="005A6FCB"/>
    <w:rsid w:val="005A7F6C"/>
    <w:rsid w:val="005B16F4"/>
    <w:rsid w:val="005B186D"/>
    <w:rsid w:val="005B3311"/>
    <w:rsid w:val="005B62EC"/>
    <w:rsid w:val="005C047E"/>
    <w:rsid w:val="005C11FA"/>
    <w:rsid w:val="005C261D"/>
    <w:rsid w:val="005C3781"/>
    <w:rsid w:val="005C3955"/>
    <w:rsid w:val="005C6411"/>
    <w:rsid w:val="005D0EDF"/>
    <w:rsid w:val="005D3ACC"/>
    <w:rsid w:val="005D6C52"/>
    <w:rsid w:val="005E0BAE"/>
    <w:rsid w:val="005E0E65"/>
    <w:rsid w:val="005E1970"/>
    <w:rsid w:val="005E36FF"/>
    <w:rsid w:val="005E3783"/>
    <w:rsid w:val="005E5941"/>
    <w:rsid w:val="005F36BF"/>
    <w:rsid w:val="005F50D6"/>
    <w:rsid w:val="005F7D12"/>
    <w:rsid w:val="00604D84"/>
    <w:rsid w:val="00607722"/>
    <w:rsid w:val="0062116B"/>
    <w:rsid w:val="00622CC0"/>
    <w:rsid w:val="0062439C"/>
    <w:rsid w:val="0062501A"/>
    <w:rsid w:val="006259D1"/>
    <w:rsid w:val="0063180F"/>
    <w:rsid w:val="00631923"/>
    <w:rsid w:val="00632C12"/>
    <w:rsid w:val="0064321C"/>
    <w:rsid w:val="00647B74"/>
    <w:rsid w:val="00650847"/>
    <w:rsid w:val="00650AC5"/>
    <w:rsid w:val="00652438"/>
    <w:rsid w:val="00653552"/>
    <w:rsid w:val="00654C7D"/>
    <w:rsid w:val="0065507F"/>
    <w:rsid w:val="0065710F"/>
    <w:rsid w:val="00660B10"/>
    <w:rsid w:val="00663B0C"/>
    <w:rsid w:val="00670377"/>
    <w:rsid w:val="0067402D"/>
    <w:rsid w:val="006772E7"/>
    <w:rsid w:val="00680E60"/>
    <w:rsid w:val="00687034"/>
    <w:rsid w:val="006873AA"/>
    <w:rsid w:val="006874AA"/>
    <w:rsid w:val="006920B0"/>
    <w:rsid w:val="00692183"/>
    <w:rsid w:val="006932A5"/>
    <w:rsid w:val="006934C7"/>
    <w:rsid w:val="006A0B53"/>
    <w:rsid w:val="006A18F3"/>
    <w:rsid w:val="006A190F"/>
    <w:rsid w:val="006A272A"/>
    <w:rsid w:val="006A350A"/>
    <w:rsid w:val="006A3523"/>
    <w:rsid w:val="006B0525"/>
    <w:rsid w:val="006B24AE"/>
    <w:rsid w:val="006B6C9F"/>
    <w:rsid w:val="006C2A2F"/>
    <w:rsid w:val="006C588C"/>
    <w:rsid w:val="006C599B"/>
    <w:rsid w:val="006D02FC"/>
    <w:rsid w:val="006D096B"/>
    <w:rsid w:val="006D2B2F"/>
    <w:rsid w:val="006D2F5B"/>
    <w:rsid w:val="006D446E"/>
    <w:rsid w:val="006D4A1A"/>
    <w:rsid w:val="006D4C77"/>
    <w:rsid w:val="006D6A18"/>
    <w:rsid w:val="006D6BB5"/>
    <w:rsid w:val="006D7BFC"/>
    <w:rsid w:val="006E77A9"/>
    <w:rsid w:val="006F0E37"/>
    <w:rsid w:val="006F6F42"/>
    <w:rsid w:val="0070502C"/>
    <w:rsid w:val="007074FD"/>
    <w:rsid w:val="0070798C"/>
    <w:rsid w:val="00720592"/>
    <w:rsid w:val="00721E50"/>
    <w:rsid w:val="00722FB0"/>
    <w:rsid w:val="00723860"/>
    <w:rsid w:val="007268F5"/>
    <w:rsid w:val="00731792"/>
    <w:rsid w:val="00732067"/>
    <w:rsid w:val="0074666A"/>
    <w:rsid w:val="00754771"/>
    <w:rsid w:val="007573E5"/>
    <w:rsid w:val="00765478"/>
    <w:rsid w:val="007656AA"/>
    <w:rsid w:val="00765EFC"/>
    <w:rsid w:val="00767D54"/>
    <w:rsid w:val="0077681C"/>
    <w:rsid w:val="00777437"/>
    <w:rsid w:val="00777554"/>
    <w:rsid w:val="00777FC6"/>
    <w:rsid w:val="0078331C"/>
    <w:rsid w:val="00785008"/>
    <w:rsid w:val="00786FBC"/>
    <w:rsid w:val="007908A3"/>
    <w:rsid w:val="00791AA8"/>
    <w:rsid w:val="00791FC4"/>
    <w:rsid w:val="00795E68"/>
    <w:rsid w:val="00796645"/>
    <w:rsid w:val="00797CC2"/>
    <w:rsid w:val="00797D6C"/>
    <w:rsid w:val="007A1AE0"/>
    <w:rsid w:val="007A3BCE"/>
    <w:rsid w:val="007B0961"/>
    <w:rsid w:val="007B40FD"/>
    <w:rsid w:val="007B42EE"/>
    <w:rsid w:val="007C6BED"/>
    <w:rsid w:val="007D55B1"/>
    <w:rsid w:val="007D57A8"/>
    <w:rsid w:val="007E0556"/>
    <w:rsid w:val="007E44F5"/>
    <w:rsid w:val="007F0C04"/>
    <w:rsid w:val="007F2227"/>
    <w:rsid w:val="007F2F1F"/>
    <w:rsid w:val="007F4EC6"/>
    <w:rsid w:val="007F7FD1"/>
    <w:rsid w:val="0080221D"/>
    <w:rsid w:val="00802EB2"/>
    <w:rsid w:val="00802FF6"/>
    <w:rsid w:val="00803F2B"/>
    <w:rsid w:val="008053A6"/>
    <w:rsid w:val="00805B41"/>
    <w:rsid w:val="008105D3"/>
    <w:rsid w:val="00814D2E"/>
    <w:rsid w:val="008158A3"/>
    <w:rsid w:val="008166F7"/>
    <w:rsid w:val="008208C7"/>
    <w:rsid w:val="008234B3"/>
    <w:rsid w:val="00825012"/>
    <w:rsid w:val="008310FF"/>
    <w:rsid w:val="0083392F"/>
    <w:rsid w:val="00833C2D"/>
    <w:rsid w:val="00842C7C"/>
    <w:rsid w:val="0084556B"/>
    <w:rsid w:val="0084716E"/>
    <w:rsid w:val="00853F30"/>
    <w:rsid w:val="008540B3"/>
    <w:rsid w:val="0085574D"/>
    <w:rsid w:val="00855E1D"/>
    <w:rsid w:val="00855E21"/>
    <w:rsid w:val="00855EF5"/>
    <w:rsid w:val="00856CFF"/>
    <w:rsid w:val="0086016B"/>
    <w:rsid w:val="00860963"/>
    <w:rsid w:val="008612B0"/>
    <w:rsid w:val="00864000"/>
    <w:rsid w:val="00865D5B"/>
    <w:rsid w:val="008773E5"/>
    <w:rsid w:val="00881AEC"/>
    <w:rsid w:val="00887BB0"/>
    <w:rsid w:val="0089022F"/>
    <w:rsid w:val="008A05F2"/>
    <w:rsid w:val="008A240F"/>
    <w:rsid w:val="008B116A"/>
    <w:rsid w:val="008B2193"/>
    <w:rsid w:val="008B3A37"/>
    <w:rsid w:val="008B46A7"/>
    <w:rsid w:val="008B5F7B"/>
    <w:rsid w:val="008B7348"/>
    <w:rsid w:val="008C075C"/>
    <w:rsid w:val="008C093B"/>
    <w:rsid w:val="008C5AA7"/>
    <w:rsid w:val="008C62CE"/>
    <w:rsid w:val="008C6D05"/>
    <w:rsid w:val="008D1510"/>
    <w:rsid w:val="008D384B"/>
    <w:rsid w:val="008D3922"/>
    <w:rsid w:val="008D44E3"/>
    <w:rsid w:val="008D4E58"/>
    <w:rsid w:val="008D7A2F"/>
    <w:rsid w:val="008E2ED6"/>
    <w:rsid w:val="008E4786"/>
    <w:rsid w:val="008E5D55"/>
    <w:rsid w:val="008F0A02"/>
    <w:rsid w:val="008F26AD"/>
    <w:rsid w:val="008F2FB3"/>
    <w:rsid w:val="008F78D5"/>
    <w:rsid w:val="00902F55"/>
    <w:rsid w:val="0090470C"/>
    <w:rsid w:val="00906198"/>
    <w:rsid w:val="009115E9"/>
    <w:rsid w:val="00911CA6"/>
    <w:rsid w:val="0091745E"/>
    <w:rsid w:val="009233F5"/>
    <w:rsid w:val="00926D5C"/>
    <w:rsid w:val="009360D1"/>
    <w:rsid w:val="009364DE"/>
    <w:rsid w:val="00947BF1"/>
    <w:rsid w:val="00950F2C"/>
    <w:rsid w:val="009512A7"/>
    <w:rsid w:val="009543EE"/>
    <w:rsid w:val="009560AE"/>
    <w:rsid w:val="00957AAD"/>
    <w:rsid w:val="009702DE"/>
    <w:rsid w:val="00971B64"/>
    <w:rsid w:val="00973331"/>
    <w:rsid w:val="00976266"/>
    <w:rsid w:val="00977BEF"/>
    <w:rsid w:val="0098218D"/>
    <w:rsid w:val="00986754"/>
    <w:rsid w:val="00990E54"/>
    <w:rsid w:val="00993082"/>
    <w:rsid w:val="009A239C"/>
    <w:rsid w:val="009A3976"/>
    <w:rsid w:val="009A3AAF"/>
    <w:rsid w:val="009A3EAE"/>
    <w:rsid w:val="009A4956"/>
    <w:rsid w:val="009A6156"/>
    <w:rsid w:val="009A7747"/>
    <w:rsid w:val="009A7DCC"/>
    <w:rsid w:val="009B0652"/>
    <w:rsid w:val="009B23BA"/>
    <w:rsid w:val="009B271F"/>
    <w:rsid w:val="009B2AEC"/>
    <w:rsid w:val="009B2C68"/>
    <w:rsid w:val="009B6ADC"/>
    <w:rsid w:val="009C4DE4"/>
    <w:rsid w:val="009D219C"/>
    <w:rsid w:val="009D2CDF"/>
    <w:rsid w:val="009D72AA"/>
    <w:rsid w:val="009E1F77"/>
    <w:rsid w:val="009E393C"/>
    <w:rsid w:val="009E6008"/>
    <w:rsid w:val="009E6385"/>
    <w:rsid w:val="009F0268"/>
    <w:rsid w:val="009F4313"/>
    <w:rsid w:val="009F44DC"/>
    <w:rsid w:val="009F494B"/>
    <w:rsid w:val="00A009EA"/>
    <w:rsid w:val="00A02137"/>
    <w:rsid w:val="00A070AA"/>
    <w:rsid w:val="00A07761"/>
    <w:rsid w:val="00A12D02"/>
    <w:rsid w:val="00A139C5"/>
    <w:rsid w:val="00A17980"/>
    <w:rsid w:val="00A21E33"/>
    <w:rsid w:val="00A21E81"/>
    <w:rsid w:val="00A25047"/>
    <w:rsid w:val="00A30934"/>
    <w:rsid w:val="00A33184"/>
    <w:rsid w:val="00A36342"/>
    <w:rsid w:val="00A42896"/>
    <w:rsid w:val="00A43179"/>
    <w:rsid w:val="00A4771A"/>
    <w:rsid w:val="00A50D78"/>
    <w:rsid w:val="00A52005"/>
    <w:rsid w:val="00A53223"/>
    <w:rsid w:val="00A57BE7"/>
    <w:rsid w:val="00A61C59"/>
    <w:rsid w:val="00A6563F"/>
    <w:rsid w:val="00A67F48"/>
    <w:rsid w:val="00A704D5"/>
    <w:rsid w:val="00A70752"/>
    <w:rsid w:val="00A740BC"/>
    <w:rsid w:val="00A7774E"/>
    <w:rsid w:val="00A86C97"/>
    <w:rsid w:val="00A86DE0"/>
    <w:rsid w:val="00A86E28"/>
    <w:rsid w:val="00A91B3D"/>
    <w:rsid w:val="00A92AC5"/>
    <w:rsid w:val="00A93E28"/>
    <w:rsid w:val="00AA621D"/>
    <w:rsid w:val="00AA701D"/>
    <w:rsid w:val="00AB4207"/>
    <w:rsid w:val="00AD0FD6"/>
    <w:rsid w:val="00AD7994"/>
    <w:rsid w:val="00AE31C7"/>
    <w:rsid w:val="00AE3911"/>
    <w:rsid w:val="00AE709A"/>
    <w:rsid w:val="00AF7E75"/>
    <w:rsid w:val="00B00868"/>
    <w:rsid w:val="00B05F70"/>
    <w:rsid w:val="00B06847"/>
    <w:rsid w:val="00B07042"/>
    <w:rsid w:val="00B071FD"/>
    <w:rsid w:val="00B138AE"/>
    <w:rsid w:val="00B159DB"/>
    <w:rsid w:val="00B24F0E"/>
    <w:rsid w:val="00B40077"/>
    <w:rsid w:val="00B42160"/>
    <w:rsid w:val="00B42E47"/>
    <w:rsid w:val="00B4408C"/>
    <w:rsid w:val="00B45A43"/>
    <w:rsid w:val="00B45D4C"/>
    <w:rsid w:val="00B5262D"/>
    <w:rsid w:val="00B5501D"/>
    <w:rsid w:val="00B61668"/>
    <w:rsid w:val="00B70AB8"/>
    <w:rsid w:val="00B7110A"/>
    <w:rsid w:val="00B73845"/>
    <w:rsid w:val="00B76BA6"/>
    <w:rsid w:val="00B76BE5"/>
    <w:rsid w:val="00B85469"/>
    <w:rsid w:val="00B902AE"/>
    <w:rsid w:val="00B9337F"/>
    <w:rsid w:val="00B94BF5"/>
    <w:rsid w:val="00B958C0"/>
    <w:rsid w:val="00B9598A"/>
    <w:rsid w:val="00B979BB"/>
    <w:rsid w:val="00B97F8D"/>
    <w:rsid w:val="00BA0D9F"/>
    <w:rsid w:val="00BA4AB1"/>
    <w:rsid w:val="00BA7B2F"/>
    <w:rsid w:val="00BB4689"/>
    <w:rsid w:val="00BB5D21"/>
    <w:rsid w:val="00BB6C89"/>
    <w:rsid w:val="00BC1036"/>
    <w:rsid w:val="00BC2D8F"/>
    <w:rsid w:val="00BC4302"/>
    <w:rsid w:val="00BD13D0"/>
    <w:rsid w:val="00BD2E2F"/>
    <w:rsid w:val="00BD6B49"/>
    <w:rsid w:val="00BE0B38"/>
    <w:rsid w:val="00BE4777"/>
    <w:rsid w:val="00BF47AC"/>
    <w:rsid w:val="00C017C5"/>
    <w:rsid w:val="00C02BA6"/>
    <w:rsid w:val="00C03393"/>
    <w:rsid w:val="00C061C7"/>
    <w:rsid w:val="00C07C7D"/>
    <w:rsid w:val="00C1435D"/>
    <w:rsid w:val="00C162ED"/>
    <w:rsid w:val="00C202C1"/>
    <w:rsid w:val="00C2639C"/>
    <w:rsid w:val="00C263CC"/>
    <w:rsid w:val="00C346D1"/>
    <w:rsid w:val="00C34A5B"/>
    <w:rsid w:val="00C36E6D"/>
    <w:rsid w:val="00C3787E"/>
    <w:rsid w:val="00C42011"/>
    <w:rsid w:val="00C42BCF"/>
    <w:rsid w:val="00C45E9C"/>
    <w:rsid w:val="00C4774B"/>
    <w:rsid w:val="00C52B44"/>
    <w:rsid w:val="00C557BA"/>
    <w:rsid w:val="00C55C70"/>
    <w:rsid w:val="00C56EB2"/>
    <w:rsid w:val="00C56EF3"/>
    <w:rsid w:val="00C57B14"/>
    <w:rsid w:val="00C65B54"/>
    <w:rsid w:val="00C74121"/>
    <w:rsid w:val="00C74475"/>
    <w:rsid w:val="00C74538"/>
    <w:rsid w:val="00C74BFC"/>
    <w:rsid w:val="00C74C7A"/>
    <w:rsid w:val="00C8361D"/>
    <w:rsid w:val="00C868DA"/>
    <w:rsid w:val="00C93054"/>
    <w:rsid w:val="00C940CF"/>
    <w:rsid w:val="00C95A94"/>
    <w:rsid w:val="00CA0618"/>
    <w:rsid w:val="00CA2547"/>
    <w:rsid w:val="00CA2EC3"/>
    <w:rsid w:val="00CA4724"/>
    <w:rsid w:val="00CA658B"/>
    <w:rsid w:val="00CB00BE"/>
    <w:rsid w:val="00CB13E7"/>
    <w:rsid w:val="00CB191E"/>
    <w:rsid w:val="00CB2604"/>
    <w:rsid w:val="00CB2FDF"/>
    <w:rsid w:val="00CB3F7E"/>
    <w:rsid w:val="00CB7E0F"/>
    <w:rsid w:val="00CC06D9"/>
    <w:rsid w:val="00CC32B5"/>
    <w:rsid w:val="00CD2415"/>
    <w:rsid w:val="00CD2980"/>
    <w:rsid w:val="00CD2DF0"/>
    <w:rsid w:val="00CD3789"/>
    <w:rsid w:val="00CD4F00"/>
    <w:rsid w:val="00CD6C55"/>
    <w:rsid w:val="00CE1988"/>
    <w:rsid w:val="00CE3A39"/>
    <w:rsid w:val="00CE5F46"/>
    <w:rsid w:val="00CE715D"/>
    <w:rsid w:val="00CF1C08"/>
    <w:rsid w:val="00CF61B0"/>
    <w:rsid w:val="00CF6965"/>
    <w:rsid w:val="00CF6EC5"/>
    <w:rsid w:val="00CF7A4F"/>
    <w:rsid w:val="00D01A21"/>
    <w:rsid w:val="00D02B6A"/>
    <w:rsid w:val="00D04273"/>
    <w:rsid w:val="00D06451"/>
    <w:rsid w:val="00D10464"/>
    <w:rsid w:val="00D11438"/>
    <w:rsid w:val="00D11F00"/>
    <w:rsid w:val="00D11FD0"/>
    <w:rsid w:val="00D1286E"/>
    <w:rsid w:val="00D210E0"/>
    <w:rsid w:val="00D26E50"/>
    <w:rsid w:val="00D30B3E"/>
    <w:rsid w:val="00D321C7"/>
    <w:rsid w:val="00D32B1A"/>
    <w:rsid w:val="00D41B4E"/>
    <w:rsid w:val="00D41CF4"/>
    <w:rsid w:val="00D44556"/>
    <w:rsid w:val="00D45F11"/>
    <w:rsid w:val="00D45F7B"/>
    <w:rsid w:val="00D518FB"/>
    <w:rsid w:val="00D54DB4"/>
    <w:rsid w:val="00D56750"/>
    <w:rsid w:val="00D60703"/>
    <w:rsid w:val="00D61C2C"/>
    <w:rsid w:val="00D623F3"/>
    <w:rsid w:val="00D62A61"/>
    <w:rsid w:val="00D721CB"/>
    <w:rsid w:val="00D72322"/>
    <w:rsid w:val="00D729EE"/>
    <w:rsid w:val="00D739D3"/>
    <w:rsid w:val="00D73BF5"/>
    <w:rsid w:val="00D73E04"/>
    <w:rsid w:val="00D77E8F"/>
    <w:rsid w:val="00D81728"/>
    <w:rsid w:val="00D81AA2"/>
    <w:rsid w:val="00D828C6"/>
    <w:rsid w:val="00D82EFE"/>
    <w:rsid w:val="00D851C3"/>
    <w:rsid w:val="00D90F8F"/>
    <w:rsid w:val="00D91FF4"/>
    <w:rsid w:val="00D95FC4"/>
    <w:rsid w:val="00D965FD"/>
    <w:rsid w:val="00D96DFE"/>
    <w:rsid w:val="00D97B6B"/>
    <w:rsid w:val="00DA7D5E"/>
    <w:rsid w:val="00DB0143"/>
    <w:rsid w:val="00DB29D5"/>
    <w:rsid w:val="00DB7966"/>
    <w:rsid w:val="00DC59D1"/>
    <w:rsid w:val="00DC7D0F"/>
    <w:rsid w:val="00DD2B2D"/>
    <w:rsid w:val="00DD6641"/>
    <w:rsid w:val="00DE168E"/>
    <w:rsid w:val="00DF172F"/>
    <w:rsid w:val="00DF17BF"/>
    <w:rsid w:val="00DF2140"/>
    <w:rsid w:val="00DF49FE"/>
    <w:rsid w:val="00DF56B6"/>
    <w:rsid w:val="00DF65DE"/>
    <w:rsid w:val="00E00E5B"/>
    <w:rsid w:val="00E02368"/>
    <w:rsid w:val="00E119C1"/>
    <w:rsid w:val="00E12A76"/>
    <w:rsid w:val="00E12DAF"/>
    <w:rsid w:val="00E15E99"/>
    <w:rsid w:val="00E1687C"/>
    <w:rsid w:val="00E213C4"/>
    <w:rsid w:val="00E25C96"/>
    <w:rsid w:val="00E3158C"/>
    <w:rsid w:val="00E35052"/>
    <w:rsid w:val="00E35309"/>
    <w:rsid w:val="00E356FE"/>
    <w:rsid w:val="00E41196"/>
    <w:rsid w:val="00E424D2"/>
    <w:rsid w:val="00E43455"/>
    <w:rsid w:val="00E43EF1"/>
    <w:rsid w:val="00E4554E"/>
    <w:rsid w:val="00E51795"/>
    <w:rsid w:val="00E5277A"/>
    <w:rsid w:val="00E53B52"/>
    <w:rsid w:val="00E632AC"/>
    <w:rsid w:val="00E6491A"/>
    <w:rsid w:val="00E65376"/>
    <w:rsid w:val="00E66762"/>
    <w:rsid w:val="00E721A9"/>
    <w:rsid w:val="00E75D00"/>
    <w:rsid w:val="00E75F3B"/>
    <w:rsid w:val="00E76648"/>
    <w:rsid w:val="00E86C0D"/>
    <w:rsid w:val="00E91452"/>
    <w:rsid w:val="00EA4E06"/>
    <w:rsid w:val="00EA5D2D"/>
    <w:rsid w:val="00EB0BA5"/>
    <w:rsid w:val="00EB3128"/>
    <w:rsid w:val="00EB7F44"/>
    <w:rsid w:val="00EC189B"/>
    <w:rsid w:val="00EC3A5D"/>
    <w:rsid w:val="00EC3F6B"/>
    <w:rsid w:val="00EC5C8C"/>
    <w:rsid w:val="00EC7BD8"/>
    <w:rsid w:val="00ED04DC"/>
    <w:rsid w:val="00ED0B50"/>
    <w:rsid w:val="00ED1033"/>
    <w:rsid w:val="00ED3993"/>
    <w:rsid w:val="00ED4B30"/>
    <w:rsid w:val="00ED5206"/>
    <w:rsid w:val="00ED72C1"/>
    <w:rsid w:val="00ED788C"/>
    <w:rsid w:val="00EE1CF4"/>
    <w:rsid w:val="00EE46FF"/>
    <w:rsid w:val="00EE4709"/>
    <w:rsid w:val="00EE6643"/>
    <w:rsid w:val="00EE71F1"/>
    <w:rsid w:val="00EF051A"/>
    <w:rsid w:val="00EF1336"/>
    <w:rsid w:val="00EF1E4E"/>
    <w:rsid w:val="00EF5447"/>
    <w:rsid w:val="00F0222B"/>
    <w:rsid w:val="00F06E6E"/>
    <w:rsid w:val="00F11CFC"/>
    <w:rsid w:val="00F14803"/>
    <w:rsid w:val="00F21756"/>
    <w:rsid w:val="00F22CEC"/>
    <w:rsid w:val="00F2502E"/>
    <w:rsid w:val="00F2743A"/>
    <w:rsid w:val="00F30EB0"/>
    <w:rsid w:val="00F35BA4"/>
    <w:rsid w:val="00F374DD"/>
    <w:rsid w:val="00F419EF"/>
    <w:rsid w:val="00F451D8"/>
    <w:rsid w:val="00F45366"/>
    <w:rsid w:val="00F479DE"/>
    <w:rsid w:val="00F5116C"/>
    <w:rsid w:val="00F51EC5"/>
    <w:rsid w:val="00F53B86"/>
    <w:rsid w:val="00F572C7"/>
    <w:rsid w:val="00F60BEA"/>
    <w:rsid w:val="00F6134E"/>
    <w:rsid w:val="00F62237"/>
    <w:rsid w:val="00F639C8"/>
    <w:rsid w:val="00F70994"/>
    <w:rsid w:val="00F70DB5"/>
    <w:rsid w:val="00F710F9"/>
    <w:rsid w:val="00F817DE"/>
    <w:rsid w:val="00F90B52"/>
    <w:rsid w:val="00F91E50"/>
    <w:rsid w:val="00F91F7C"/>
    <w:rsid w:val="00F9337E"/>
    <w:rsid w:val="00F97224"/>
    <w:rsid w:val="00FA1152"/>
    <w:rsid w:val="00FA186C"/>
    <w:rsid w:val="00FA1E7F"/>
    <w:rsid w:val="00FA2D02"/>
    <w:rsid w:val="00FA4D0F"/>
    <w:rsid w:val="00FA7965"/>
    <w:rsid w:val="00FB3B21"/>
    <w:rsid w:val="00FB492E"/>
    <w:rsid w:val="00FC4A99"/>
    <w:rsid w:val="00FC5334"/>
    <w:rsid w:val="00FC5379"/>
    <w:rsid w:val="00FC5574"/>
    <w:rsid w:val="00FC6EA1"/>
    <w:rsid w:val="00FD25CA"/>
    <w:rsid w:val="00FD44FC"/>
    <w:rsid w:val="00FD5695"/>
    <w:rsid w:val="00FD7030"/>
    <w:rsid w:val="00FD7B44"/>
    <w:rsid w:val="00FE0E6E"/>
    <w:rsid w:val="00FE3160"/>
    <w:rsid w:val="00FE5536"/>
    <w:rsid w:val="00FF0F47"/>
    <w:rsid w:val="00FF11D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1CD1FC"/>
  <w15:chartTrackingRefBased/>
  <w15:docId w15:val="{7BC504B6-B093-431F-8914-E815D22E7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58F6"/>
    <w:rPr>
      <w:sz w:val="24"/>
      <w:szCs w:val="24"/>
      <w:lang w:val="en-US" w:eastAsia="en-US"/>
    </w:rPr>
  </w:style>
  <w:style w:type="paragraph" w:styleId="Ttulo1">
    <w:name w:val="heading 1"/>
    <w:basedOn w:val="Normal"/>
    <w:next w:val="Normal"/>
    <w:link w:val="Ttulo1Car"/>
    <w:uiPriority w:val="9"/>
    <w:qFormat/>
    <w:rsid w:val="00BE0B38"/>
    <w:pPr>
      <w:keepNext/>
      <w:numPr>
        <w:numId w:val="11"/>
      </w:numPr>
      <w:spacing w:before="240" w:after="80"/>
      <w:jc w:val="center"/>
      <w:outlineLvl w:val="0"/>
    </w:pPr>
    <w:rPr>
      <w:smallCaps/>
      <w:kern w:val="28"/>
      <w:sz w:val="20"/>
      <w:szCs w:val="20"/>
      <w:lang w:val="x-none" w:eastAsia="x-none"/>
    </w:rPr>
  </w:style>
  <w:style w:type="paragraph" w:styleId="Ttulo2">
    <w:name w:val="heading 2"/>
    <w:basedOn w:val="Normal"/>
    <w:next w:val="Normal"/>
    <w:qFormat/>
    <w:rsid w:val="00BE0B38"/>
    <w:pPr>
      <w:keepNext/>
      <w:numPr>
        <w:ilvl w:val="1"/>
        <w:numId w:val="11"/>
      </w:numPr>
      <w:spacing w:before="120" w:after="60"/>
      <w:outlineLvl w:val="1"/>
    </w:pPr>
    <w:rPr>
      <w:i/>
      <w:iCs/>
      <w:sz w:val="20"/>
      <w:szCs w:val="20"/>
      <w:lang w:val="x-none" w:eastAsia="x-none"/>
    </w:rPr>
  </w:style>
  <w:style w:type="paragraph" w:styleId="Ttulo3">
    <w:name w:val="heading 3"/>
    <w:basedOn w:val="Normal"/>
    <w:next w:val="Normal"/>
    <w:qFormat/>
    <w:rsid w:val="00BE0B38"/>
    <w:pPr>
      <w:keepNext/>
      <w:numPr>
        <w:ilvl w:val="2"/>
        <w:numId w:val="11"/>
      </w:numPr>
      <w:outlineLvl w:val="2"/>
    </w:pPr>
    <w:rPr>
      <w:i/>
      <w:iCs/>
      <w:sz w:val="20"/>
      <w:szCs w:val="20"/>
    </w:rPr>
  </w:style>
  <w:style w:type="paragraph" w:styleId="Ttulo4">
    <w:name w:val="heading 4"/>
    <w:basedOn w:val="Normal"/>
    <w:next w:val="Normal"/>
    <w:qFormat/>
    <w:rsid w:val="00BE0B38"/>
    <w:pPr>
      <w:keepNext/>
      <w:numPr>
        <w:ilvl w:val="3"/>
        <w:numId w:val="11"/>
      </w:numPr>
      <w:spacing w:before="240" w:after="60"/>
      <w:outlineLvl w:val="3"/>
    </w:pPr>
    <w:rPr>
      <w:i/>
      <w:iCs/>
      <w:sz w:val="18"/>
      <w:szCs w:val="18"/>
    </w:rPr>
  </w:style>
  <w:style w:type="paragraph" w:styleId="Ttulo5">
    <w:name w:val="heading 5"/>
    <w:basedOn w:val="Normal"/>
    <w:next w:val="Normal"/>
    <w:qFormat/>
    <w:rsid w:val="00BE0B38"/>
    <w:pPr>
      <w:numPr>
        <w:ilvl w:val="4"/>
        <w:numId w:val="11"/>
      </w:numPr>
      <w:spacing w:before="240" w:after="60"/>
      <w:outlineLvl w:val="4"/>
    </w:pPr>
    <w:rPr>
      <w:sz w:val="18"/>
      <w:szCs w:val="18"/>
    </w:rPr>
  </w:style>
  <w:style w:type="paragraph" w:styleId="Ttulo6">
    <w:name w:val="heading 6"/>
    <w:basedOn w:val="Normal"/>
    <w:next w:val="Normal"/>
    <w:qFormat/>
    <w:rsid w:val="00BE0B38"/>
    <w:pPr>
      <w:numPr>
        <w:ilvl w:val="5"/>
        <w:numId w:val="11"/>
      </w:numPr>
      <w:spacing w:before="240" w:after="60"/>
      <w:outlineLvl w:val="5"/>
    </w:pPr>
    <w:rPr>
      <w:i/>
      <w:iCs/>
      <w:sz w:val="16"/>
      <w:szCs w:val="16"/>
    </w:rPr>
  </w:style>
  <w:style w:type="paragraph" w:styleId="Ttulo7">
    <w:name w:val="heading 7"/>
    <w:basedOn w:val="Normal"/>
    <w:next w:val="Normal"/>
    <w:qFormat/>
    <w:rsid w:val="00BE0B38"/>
    <w:pPr>
      <w:numPr>
        <w:ilvl w:val="6"/>
        <w:numId w:val="11"/>
      </w:numPr>
      <w:spacing w:before="240" w:after="60"/>
      <w:outlineLvl w:val="6"/>
    </w:pPr>
    <w:rPr>
      <w:sz w:val="16"/>
      <w:szCs w:val="16"/>
    </w:rPr>
  </w:style>
  <w:style w:type="paragraph" w:styleId="Ttulo8">
    <w:name w:val="heading 8"/>
    <w:basedOn w:val="Normal"/>
    <w:next w:val="Normal"/>
    <w:qFormat/>
    <w:rsid w:val="00BE0B38"/>
    <w:pPr>
      <w:numPr>
        <w:ilvl w:val="7"/>
        <w:numId w:val="11"/>
      </w:numPr>
      <w:spacing w:before="240" w:after="60"/>
      <w:outlineLvl w:val="7"/>
    </w:pPr>
    <w:rPr>
      <w:i/>
      <w:iCs/>
      <w:sz w:val="16"/>
      <w:szCs w:val="16"/>
    </w:rPr>
  </w:style>
  <w:style w:type="paragraph" w:styleId="Ttulo9">
    <w:name w:val="heading 9"/>
    <w:basedOn w:val="Normal"/>
    <w:next w:val="Normal"/>
    <w:qFormat/>
    <w:rsid w:val="00BE0B38"/>
    <w:pPr>
      <w:numPr>
        <w:ilvl w:val="8"/>
        <w:numId w:val="1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rsid w:val="00EC3F6B"/>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B06847"/>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BE0B38"/>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rsid w:val="00EC3F6B"/>
    <w:p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Encabezado">
    <w:name w:val="header"/>
    <w:basedOn w:val="Normal"/>
    <w:rsid w:val="00E721A9"/>
    <w:pPr>
      <w:tabs>
        <w:tab w:val="center" w:pos="4320"/>
        <w:tab w:val="right" w:pos="8640"/>
      </w:tabs>
    </w:pPr>
  </w:style>
  <w:style w:type="paragraph" w:styleId="Piedepgina">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Textonotapie">
    <w:name w:val="footnote text"/>
    <w:basedOn w:val="Normal"/>
    <w:link w:val="TextonotapieC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TextonotapieCar">
    <w:name w:val="Texto nota pie Car"/>
    <w:link w:val="Textonotapie"/>
    <w:semiHidden/>
    <w:rsid w:val="00856CFF"/>
    <w:rPr>
      <w:sz w:val="16"/>
      <w:szCs w:val="16"/>
      <w:lang w:val="x-none" w:eastAsia="x-none" w:bidi="ar-SA"/>
    </w:rPr>
  </w:style>
  <w:style w:type="paragraph" w:customStyle="1" w:styleId="H2NoSpace">
    <w:name w:val="H2_No Space"/>
    <w:basedOn w:val="H2"/>
    <w:rsid w:val="00BE0B38"/>
    <w:pPr>
      <w:spacing w:before="120"/>
    </w:p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Refdenotaalpie">
    <w:name w:val="footnote reference"/>
    <w:semiHidden/>
    <w:rsid w:val="001C597C"/>
    <w:rPr>
      <w:vertAlign w:val="superscript"/>
    </w:rPr>
  </w:style>
  <w:style w:type="paragraph" w:customStyle="1" w:styleId="References">
    <w:name w:val="References"/>
    <w:basedOn w:val="Normal"/>
    <w:rsid w:val="0001799E"/>
    <w:pPr>
      <w:numPr>
        <w:numId w:val="14"/>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character" w:customStyle="1" w:styleId="Ttulo1Car">
    <w:name w:val="Título 1 Car"/>
    <w:link w:val="Ttulo1"/>
    <w:uiPriority w:val="9"/>
    <w:rsid w:val="00D32B1A"/>
    <w:rPr>
      <w:smallCaps/>
      <w:kern w:val="28"/>
      <w:lang w:val="x-none" w:eastAsia="x-none"/>
    </w:rPr>
  </w:style>
  <w:style w:type="paragraph" w:styleId="Bibliografa">
    <w:name w:val="Bibliography"/>
    <w:basedOn w:val="Normal"/>
    <w:next w:val="Normal"/>
    <w:uiPriority w:val="37"/>
    <w:unhideWhenUsed/>
    <w:rsid w:val="00D32B1A"/>
  </w:style>
  <w:style w:type="character" w:styleId="Refdecomentario">
    <w:name w:val="annotation reference"/>
    <w:basedOn w:val="Fuentedeprrafopredeter"/>
    <w:rsid w:val="00CF7A4F"/>
    <w:rPr>
      <w:sz w:val="16"/>
      <w:szCs w:val="16"/>
    </w:rPr>
  </w:style>
  <w:style w:type="paragraph" w:styleId="Textocomentario">
    <w:name w:val="annotation text"/>
    <w:basedOn w:val="Normal"/>
    <w:link w:val="TextocomentarioCar"/>
    <w:rsid w:val="00CF7A4F"/>
    <w:rPr>
      <w:sz w:val="20"/>
      <w:szCs w:val="20"/>
    </w:rPr>
  </w:style>
  <w:style w:type="character" w:customStyle="1" w:styleId="TextocomentarioCar">
    <w:name w:val="Texto comentario Car"/>
    <w:basedOn w:val="Fuentedeprrafopredeter"/>
    <w:link w:val="Textocomentario"/>
    <w:rsid w:val="00CF7A4F"/>
    <w:rPr>
      <w:lang w:val="en-US" w:eastAsia="en-US"/>
    </w:rPr>
  </w:style>
  <w:style w:type="paragraph" w:styleId="Asuntodelcomentario">
    <w:name w:val="annotation subject"/>
    <w:basedOn w:val="Textocomentario"/>
    <w:next w:val="Textocomentario"/>
    <w:link w:val="AsuntodelcomentarioCar"/>
    <w:rsid w:val="00CF7A4F"/>
    <w:rPr>
      <w:b/>
      <w:bCs/>
    </w:rPr>
  </w:style>
  <w:style w:type="character" w:customStyle="1" w:styleId="AsuntodelcomentarioCar">
    <w:name w:val="Asunto del comentario Car"/>
    <w:basedOn w:val="TextocomentarioCar"/>
    <w:link w:val="Asuntodelcomentario"/>
    <w:rsid w:val="00CF7A4F"/>
    <w:rPr>
      <w:b/>
      <w:bCs/>
      <w:lang w:val="en-US" w:eastAsia="en-US"/>
    </w:rPr>
  </w:style>
  <w:style w:type="paragraph" w:styleId="Descripcin">
    <w:name w:val="caption"/>
    <w:basedOn w:val="Normal"/>
    <w:next w:val="Normal"/>
    <w:unhideWhenUsed/>
    <w:qFormat/>
    <w:rsid w:val="00426A66"/>
    <w:pPr>
      <w:spacing w:after="200"/>
    </w:pPr>
    <w:rPr>
      <w:i/>
      <w:iCs/>
      <w:color w:val="44546A" w:themeColor="text2"/>
      <w:sz w:val="18"/>
      <w:szCs w:val="18"/>
    </w:rPr>
  </w:style>
  <w:style w:type="character" w:styleId="nfasis">
    <w:name w:val="Emphasis"/>
    <w:basedOn w:val="Fuentedeprrafopredeter"/>
    <w:qFormat/>
    <w:rsid w:val="001904F9"/>
    <w:rPr>
      <w:i/>
      <w:iCs/>
    </w:rPr>
  </w:style>
  <w:style w:type="table" w:styleId="Tablaconcuadrcula">
    <w:name w:val="Table Grid"/>
    <w:basedOn w:val="Tablanormal"/>
    <w:rsid w:val="004F6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9598A"/>
    <w:pPr>
      <w:ind w:left="720"/>
      <w:contextualSpacing/>
    </w:pPr>
  </w:style>
  <w:style w:type="character" w:styleId="Mencinsinresolver">
    <w:name w:val="Unresolved Mention"/>
    <w:basedOn w:val="Fuentedeprrafopredeter"/>
    <w:uiPriority w:val="99"/>
    <w:semiHidden/>
    <w:unhideWhenUsed/>
    <w:rsid w:val="00B9598A"/>
    <w:rPr>
      <w:color w:val="605E5C"/>
      <w:shd w:val="clear" w:color="auto" w:fill="E1DFDD"/>
    </w:rPr>
  </w:style>
  <w:style w:type="character" w:styleId="Textodelmarcadordeposicin">
    <w:name w:val="Placeholder Text"/>
    <w:basedOn w:val="Fuentedeprrafopredeter"/>
    <w:uiPriority w:val="99"/>
    <w:semiHidden/>
    <w:rsid w:val="002F33AD"/>
    <w:rPr>
      <w:color w:val="666666"/>
    </w:rPr>
  </w:style>
  <w:style w:type="paragraph" w:styleId="NormalWeb">
    <w:name w:val="Normal (Web)"/>
    <w:basedOn w:val="Normal"/>
    <w:uiPriority w:val="99"/>
    <w:unhideWhenUsed/>
    <w:rsid w:val="00072DA6"/>
    <w:pPr>
      <w:spacing w:before="100" w:beforeAutospacing="1" w:after="100" w:afterAutospacing="1"/>
    </w:pPr>
    <w:rPr>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586">
      <w:bodyDiv w:val="1"/>
      <w:marLeft w:val="0"/>
      <w:marRight w:val="0"/>
      <w:marTop w:val="0"/>
      <w:marBottom w:val="0"/>
      <w:divBdr>
        <w:top w:val="none" w:sz="0" w:space="0" w:color="auto"/>
        <w:left w:val="none" w:sz="0" w:space="0" w:color="auto"/>
        <w:bottom w:val="none" w:sz="0" w:space="0" w:color="auto"/>
        <w:right w:val="none" w:sz="0" w:space="0" w:color="auto"/>
      </w:divBdr>
    </w:div>
    <w:div w:id="12073559">
      <w:bodyDiv w:val="1"/>
      <w:marLeft w:val="0"/>
      <w:marRight w:val="0"/>
      <w:marTop w:val="0"/>
      <w:marBottom w:val="0"/>
      <w:divBdr>
        <w:top w:val="none" w:sz="0" w:space="0" w:color="auto"/>
        <w:left w:val="none" w:sz="0" w:space="0" w:color="auto"/>
        <w:bottom w:val="none" w:sz="0" w:space="0" w:color="auto"/>
        <w:right w:val="none" w:sz="0" w:space="0" w:color="auto"/>
      </w:divBdr>
    </w:div>
    <w:div w:id="18237510">
      <w:bodyDiv w:val="1"/>
      <w:marLeft w:val="0"/>
      <w:marRight w:val="0"/>
      <w:marTop w:val="0"/>
      <w:marBottom w:val="0"/>
      <w:divBdr>
        <w:top w:val="none" w:sz="0" w:space="0" w:color="auto"/>
        <w:left w:val="none" w:sz="0" w:space="0" w:color="auto"/>
        <w:bottom w:val="none" w:sz="0" w:space="0" w:color="auto"/>
        <w:right w:val="none" w:sz="0" w:space="0" w:color="auto"/>
      </w:divBdr>
    </w:div>
    <w:div w:id="31856056">
      <w:bodyDiv w:val="1"/>
      <w:marLeft w:val="0"/>
      <w:marRight w:val="0"/>
      <w:marTop w:val="0"/>
      <w:marBottom w:val="0"/>
      <w:divBdr>
        <w:top w:val="none" w:sz="0" w:space="0" w:color="auto"/>
        <w:left w:val="none" w:sz="0" w:space="0" w:color="auto"/>
        <w:bottom w:val="none" w:sz="0" w:space="0" w:color="auto"/>
        <w:right w:val="none" w:sz="0" w:space="0" w:color="auto"/>
      </w:divBdr>
    </w:div>
    <w:div w:id="70471942">
      <w:bodyDiv w:val="1"/>
      <w:marLeft w:val="0"/>
      <w:marRight w:val="0"/>
      <w:marTop w:val="0"/>
      <w:marBottom w:val="0"/>
      <w:divBdr>
        <w:top w:val="none" w:sz="0" w:space="0" w:color="auto"/>
        <w:left w:val="none" w:sz="0" w:space="0" w:color="auto"/>
        <w:bottom w:val="none" w:sz="0" w:space="0" w:color="auto"/>
        <w:right w:val="none" w:sz="0" w:space="0" w:color="auto"/>
      </w:divBdr>
    </w:div>
    <w:div w:id="71395282">
      <w:bodyDiv w:val="1"/>
      <w:marLeft w:val="0"/>
      <w:marRight w:val="0"/>
      <w:marTop w:val="0"/>
      <w:marBottom w:val="0"/>
      <w:divBdr>
        <w:top w:val="none" w:sz="0" w:space="0" w:color="auto"/>
        <w:left w:val="none" w:sz="0" w:space="0" w:color="auto"/>
        <w:bottom w:val="none" w:sz="0" w:space="0" w:color="auto"/>
        <w:right w:val="none" w:sz="0" w:space="0" w:color="auto"/>
      </w:divBdr>
    </w:div>
    <w:div w:id="101540475">
      <w:bodyDiv w:val="1"/>
      <w:marLeft w:val="0"/>
      <w:marRight w:val="0"/>
      <w:marTop w:val="0"/>
      <w:marBottom w:val="0"/>
      <w:divBdr>
        <w:top w:val="none" w:sz="0" w:space="0" w:color="auto"/>
        <w:left w:val="none" w:sz="0" w:space="0" w:color="auto"/>
        <w:bottom w:val="none" w:sz="0" w:space="0" w:color="auto"/>
        <w:right w:val="none" w:sz="0" w:space="0" w:color="auto"/>
      </w:divBdr>
    </w:div>
    <w:div w:id="211969583">
      <w:bodyDiv w:val="1"/>
      <w:marLeft w:val="0"/>
      <w:marRight w:val="0"/>
      <w:marTop w:val="0"/>
      <w:marBottom w:val="0"/>
      <w:divBdr>
        <w:top w:val="none" w:sz="0" w:space="0" w:color="auto"/>
        <w:left w:val="none" w:sz="0" w:space="0" w:color="auto"/>
        <w:bottom w:val="none" w:sz="0" w:space="0" w:color="auto"/>
        <w:right w:val="none" w:sz="0" w:space="0" w:color="auto"/>
      </w:divBdr>
    </w:div>
    <w:div w:id="270556145">
      <w:bodyDiv w:val="1"/>
      <w:marLeft w:val="0"/>
      <w:marRight w:val="0"/>
      <w:marTop w:val="0"/>
      <w:marBottom w:val="0"/>
      <w:divBdr>
        <w:top w:val="none" w:sz="0" w:space="0" w:color="auto"/>
        <w:left w:val="none" w:sz="0" w:space="0" w:color="auto"/>
        <w:bottom w:val="none" w:sz="0" w:space="0" w:color="auto"/>
        <w:right w:val="none" w:sz="0" w:space="0" w:color="auto"/>
      </w:divBdr>
    </w:div>
    <w:div w:id="285546757">
      <w:bodyDiv w:val="1"/>
      <w:marLeft w:val="0"/>
      <w:marRight w:val="0"/>
      <w:marTop w:val="0"/>
      <w:marBottom w:val="0"/>
      <w:divBdr>
        <w:top w:val="none" w:sz="0" w:space="0" w:color="auto"/>
        <w:left w:val="none" w:sz="0" w:space="0" w:color="auto"/>
        <w:bottom w:val="none" w:sz="0" w:space="0" w:color="auto"/>
        <w:right w:val="none" w:sz="0" w:space="0" w:color="auto"/>
      </w:divBdr>
    </w:div>
    <w:div w:id="295259856">
      <w:bodyDiv w:val="1"/>
      <w:marLeft w:val="0"/>
      <w:marRight w:val="0"/>
      <w:marTop w:val="0"/>
      <w:marBottom w:val="0"/>
      <w:divBdr>
        <w:top w:val="none" w:sz="0" w:space="0" w:color="auto"/>
        <w:left w:val="none" w:sz="0" w:space="0" w:color="auto"/>
        <w:bottom w:val="none" w:sz="0" w:space="0" w:color="auto"/>
        <w:right w:val="none" w:sz="0" w:space="0" w:color="auto"/>
      </w:divBdr>
    </w:div>
    <w:div w:id="326634879">
      <w:bodyDiv w:val="1"/>
      <w:marLeft w:val="0"/>
      <w:marRight w:val="0"/>
      <w:marTop w:val="0"/>
      <w:marBottom w:val="0"/>
      <w:divBdr>
        <w:top w:val="none" w:sz="0" w:space="0" w:color="auto"/>
        <w:left w:val="none" w:sz="0" w:space="0" w:color="auto"/>
        <w:bottom w:val="none" w:sz="0" w:space="0" w:color="auto"/>
        <w:right w:val="none" w:sz="0" w:space="0" w:color="auto"/>
      </w:divBdr>
    </w:div>
    <w:div w:id="370764646">
      <w:bodyDiv w:val="1"/>
      <w:marLeft w:val="0"/>
      <w:marRight w:val="0"/>
      <w:marTop w:val="0"/>
      <w:marBottom w:val="0"/>
      <w:divBdr>
        <w:top w:val="none" w:sz="0" w:space="0" w:color="auto"/>
        <w:left w:val="none" w:sz="0" w:space="0" w:color="auto"/>
        <w:bottom w:val="none" w:sz="0" w:space="0" w:color="auto"/>
        <w:right w:val="none" w:sz="0" w:space="0" w:color="auto"/>
      </w:divBdr>
    </w:div>
    <w:div w:id="371272719">
      <w:bodyDiv w:val="1"/>
      <w:marLeft w:val="0"/>
      <w:marRight w:val="0"/>
      <w:marTop w:val="0"/>
      <w:marBottom w:val="0"/>
      <w:divBdr>
        <w:top w:val="none" w:sz="0" w:space="0" w:color="auto"/>
        <w:left w:val="none" w:sz="0" w:space="0" w:color="auto"/>
        <w:bottom w:val="none" w:sz="0" w:space="0" w:color="auto"/>
        <w:right w:val="none" w:sz="0" w:space="0" w:color="auto"/>
      </w:divBdr>
    </w:div>
    <w:div w:id="382019282">
      <w:bodyDiv w:val="1"/>
      <w:marLeft w:val="0"/>
      <w:marRight w:val="0"/>
      <w:marTop w:val="0"/>
      <w:marBottom w:val="0"/>
      <w:divBdr>
        <w:top w:val="none" w:sz="0" w:space="0" w:color="auto"/>
        <w:left w:val="none" w:sz="0" w:space="0" w:color="auto"/>
        <w:bottom w:val="none" w:sz="0" w:space="0" w:color="auto"/>
        <w:right w:val="none" w:sz="0" w:space="0" w:color="auto"/>
      </w:divBdr>
    </w:div>
    <w:div w:id="392461416">
      <w:bodyDiv w:val="1"/>
      <w:marLeft w:val="0"/>
      <w:marRight w:val="0"/>
      <w:marTop w:val="0"/>
      <w:marBottom w:val="0"/>
      <w:divBdr>
        <w:top w:val="none" w:sz="0" w:space="0" w:color="auto"/>
        <w:left w:val="none" w:sz="0" w:space="0" w:color="auto"/>
        <w:bottom w:val="none" w:sz="0" w:space="0" w:color="auto"/>
        <w:right w:val="none" w:sz="0" w:space="0" w:color="auto"/>
      </w:divBdr>
    </w:div>
    <w:div w:id="434401808">
      <w:bodyDiv w:val="1"/>
      <w:marLeft w:val="0"/>
      <w:marRight w:val="0"/>
      <w:marTop w:val="0"/>
      <w:marBottom w:val="0"/>
      <w:divBdr>
        <w:top w:val="none" w:sz="0" w:space="0" w:color="auto"/>
        <w:left w:val="none" w:sz="0" w:space="0" w:color="auto"/>
        <w:bottom w:val="none" w:sz="0" w:space="0" w:color="auto"/>
        <w:right w:val="none" w:sz="0" w:space="0" w:color="auto"/>
      </w:divBdr>
    </w:div>
    <w:div w:id="460079781">
      <w:bodyDiv w:val="1"/>
      <w:marLeft w:val="0"/>
      <w:marRight w:val="0"/>
      <w:marTop w:val="0"/>
      <w:marBottom w:val="0"/>
      <w:divBdr>
        <w:top w:val="none" w:sz="0" w:space="0" w:color="auto"/>
        <w:left w:val="none" w:sz="0" w:space="0" w:color="auto"/>
        <w:bottom w:val="none" w:sz="0" w:space="0" w:color="auto"/>
        <w:right w:val="none" w:sz="0" w:space="0" w:color="auto"/>
      </w:divBdr>
    </w:div>
    <w:div w:id="537277802">
      <w:bodyDiv w:val="1"/>
      <w:marLeft w:val="0"/>
      <w:marRight w:val="0"/>
      <w:marTop w:val="0"/>
      <w:marBottom w:val="0"/>
      <w:divBdr>
        <w:top w:val="none" w:sz="0" w:space="0" w:color="auto"/>
        <w:left w:val="none" w:sz="0" w:space="0" w:color="auto"/>
        <w:bottom w:val="none" w:sz="0" w:space="0" w:color="auto"/>
        <w:right w:val="none" w:sz="0" w:space="0" w:color="auto"/>
      </w:divBdr>
    </w:div>
    <w:div w:id="549808030">
      <w:bodyDiv w:val="1"/>
      <w:marLeft w:val="0"/>
      <w:marRight w:val="0"/>
      <w:marTop w:val="0"/>
      <w:marBottom w:val="0"/>
      <w:divBdr>
        <w:top w:val="none" w:sz="0" w:space="0" w:color="auto"/>
        <w:left w:val="none" w:sz="0" w:space="0" w:color="auto"/>
        <w:bottom w:val="none" w:sz="0" w:space="0" w:color="auto"/>
        <w:right w:val="none" w:sz="0" w:space="0" w:color="auto"/>
      </w:divBdr>
      <w:divsChild>
        <w:div w:id="1974478011">
          <w:marLeft w:val="-720"/>
          <w:marRight w:val="0"/>
          <w:marTop w:val="0"/>
          <w:marBottom w:val="0"/>
          <w:divBdr>
            <w:top w:val="none" w:sz="0" w:space="0" w:color="auto"/>
            <w:left w:val="none" w:sz="0" w:space="0" w:color="auto"/>
            <w:bottom w:val="none" w:sz="0" w:space="0" w:color="auto"/>
            <w:right w:val="none" w:sz="0" w:space="0" w:color="auto"/>
          </w:divBdr>
        </w:div>
      </w:divsChild>
    </w:div>
    <w:div w:id="737676812">
      <w:bodyDiv w:val="1"/>
      <w:marLeft w:val="0"/>
      <w:marRight w:val="0"/>
      <w:marTop w:val="0"/>
      <w:marBottom w:val="0"/>
      <w:divBdr>
        <w:top w:val="none" w:sz="0" w:space="0" w:color="auto"/>
        <w:left w:val="none" w:sz="0" w:space="0" w:color="auto"/>
        <w:bottom w:val="none" w:sz="0" w:space="0" w:color="auto"/>
        <w:right w:val="none" w:sz="0" w:space="0" w:color="auto"/>
      </w:divBdr>
    </w:div>
    <w:div w:id="802772353">
      <w:bodyDiv w:val="1"/>
      <w:marLeft w:val="0"/>
      <w:marRight w:val="0"/>
      <w:marTop w:val="0"/>
      <w:marBottom w:val="0"/>
      <w:divBdr>
        <w:top w:val="none" w:sz="0" w:space="0" w:color="auto"/>
        <w:left w:val="none" w:sz="0" w:space="0" w:color="auto"/>
        <w:bottom w:val="none" w:sz="0" w:space="0" w:color="auto"/>
        <w:right w:val="none" w:sz="0" w:space="0" w:color="auto"/>
      </w:divBdr>
    </w:div>
    <w:div w:id="830680728">
      <w:bodyDiv w:val="1"/>
      <w:marLeft w:val="0"/>
      <w:marRight w:val="0"/>
      <w:marTop w:val="0"/>
      <w:marBottom w:val="0"/>
      <w:divBdr>
        <w:top w:val="none" w:sz="0" w:space="0" w:color="auto"/>
        <w:left w:val="none" w:sz="0" w:space="0" w:color="auto"/>
        <w:bottom w:val="none" w:sz="0" w:space="0" w:color="auto"/>
        <w:right w:val="none" w:sz="0" w:space="0" w:color="auto"/>
      </w:divBdr>
    </w:div>
    <w:div w:id="841317138">
      <w:bodyDiv w:val="1"/>
      <w:marLeft w:val="0"/>
      <w:marRight w:val="0"/>
      <w:marTop w:val="0"/>
      <w:marBottom w:val="0"/>
      <w:divBdr>
        <w:top w:val="none" w:sz="0" w:space="0" w:color="auto"/>
        <w:left w:val="none" w:sz="0" w:space="0" w:color="auto"/>
        <w:bottom w:val="none" w:sz="0" w:space="0" w:color="auto"/>
        <w:right w:val="none" w:sz="0" w:space="0" w:color="auto"/>
      </w:divBdr>
    </w:div>
    <w:div w:id="844637894">
      <w:bodyDiv w:val="1"/>
      <w:marLeft w:val="0"/>
      <w:marRight w:val="0"/>
      <w:marTop w:val="0"/>
      <w:marBottom w:val="0"/>
      <w:divBdr>
        <w:top w:val="none" w:sz="0" w:space="0" w:color="auto"/>
        <w:left w:val="none" w:sz="0" w:space="0" w:color="auto"/>
        <w:bottom w:val="none" w:sz="0" w:space="0" w:color="auto"/>
        <w:right w:val="none" w:sz="0" w:space="0" w:color="auto"/>
      </w:divBdr>
    </w:div>
    <w:div w:id="870916614">
      <w:bodyDiv w:val="1"/>
      <w:marLeft w:val="0"/>
      <w:marRight w:val="0"/>
      <w:marTop w:val="0"/>
      <w:marBottom w:val="0"/>
      <w:divBdr>
        <w:top w:val="none" w:sz="0" w:space="0" w:color="auto"/>
        <w:left w:val="none" w:sz="0" w:space="0" w:color="auto"/>
        <w:bottom w:val="none" w:sz="0" w:space="0" w:color="auto"/>
        <w:right w:val="none" w:sz="0" w:space="0" w:color="auto"/>
      </w:divBdr>
    </w:div>
    <w:div w:id="909118392">
      <w:bodyDiv w:val="1"/>
      <w:marLeft w:val="0"/>
      <w:marRight w:val="0"/>
      <w:marTop w:val="0"/>
      <w:marBottom w:val="0"/>
      <w:divBdr>
        <w:top w:val="none" w:sz="0" w:space="0" w:color="auto"/>
        <w:left w:val="none" w:sz="0" w:space="0" w:color="auto"/>
        <w:bottom w:val="none" w:sz="0" w:space="0" w:color="auto"/>
        <w:right w:val="none" w:sz="0" w:space="0" w:color="auto"/>
      </w:divBdr>
    </w:div>
    <w:div w:id="916980481">
      <w:bodyDiv w:val="1"/>
      <w:marLeft w:val="0"/>
      <w:marRight w:val="0"/>
      <w:marTop w:val="0"/>
      <w:marBottom w:val="0"/>
      <w:divBdr>
        <w:top w:val="none" w:sz="0" w:space="0" w:color="auto"/>
        <w:left w:val="none" w:sz="0" w:space="0" w:color="auto"/>
        <w:bottom w:val="none" w:sz="0" w:space="0" w:color="auto"/>
        <w:right w:val="none" w:sz="0" w:space="0" w:color="auto"/>
      </w:divBdr>
    </w:div>
    <w:div w:id="934554760">
      <w:bodyDiv w:val="1"/>
      <w:marLeft w:val="0"/>
      <w:marRight w:val="0"/>
      <w:marTop w:val="0"/>
      <w:marBottom w:val="0"/>
      <w:divBdr>
        <w:top w:val="none" w:sz="0" w:space="0" w:color="auto"/>
        <w:left w:val="none" w:sz="0" w:space="0" w:color="auto"/>
        <w:bottom w:val="none" w:sz="0" w:space="0" w:color="auto"/>
        <w:right w:val="none" w:sz="0" w:space="0" w:color="auto"/>
      </w:divBdr>
    </w:div>
    <w:div w:id="975573996">
      <w:bodyDiv w:val="1"/>
      <w:marLeft w:val="0"/>
      <w:marRight w:val="0"/>
      <w:marTop w:val="0"/>
      <w:marBottom w:val="0"/>
      <w:divBdr>
        <w:top w:val="none" w:sz="0" w:space="0" w:color="auto"/>
        <w:left w:val="none" w:sz="0" w:space="0" w:color="auto"/>
        <w:bottom w:val="none" w:sz="0" w:space="0" w:color="auto"/>
        <w:right w:val="none" w:sz="0" w:space="0" w:color="auto"/>
      </w:divBdr>
    </w:div>
    <w:div w:id="992417955">
      <w:bodyDiv w:val="1"/>
      <w:marLeft w:val="0"/>
      <w:marRight w:val="0"/>
      <w:marTop w:val="0"/>
      <w:marBottom w:val="0"/>
      <w:divBdr>
        <w:top w:val="none" w:sz="0" w:space="0" w:color="auto"/>
        <w:left w:val="none" w:sz="0" w:space="0" w:color="auto"/>
        <w:bottom w:val="none" w:sz="0" w:space="0" w:color="auto"/>
        <w:right w:val="none" w:sz="0" w:space="0" w:color="auto"/>
      </w:divBdr>
    </w:div>
    <w:div w:id="996496693">
      <w:bodyDiv w:val="1"/>
      <w:marLeft w:val="0"/>
      <w:marRight w:val="0"/>
      <w:marTop w:val="0"/>
      <w:marBottom w:val="0"/>
      <w:divBdr>
        <w:top w:val="none" w:sz="0" w:space="0" w:color="auto"/>
        <w:left w:val="none" w:sz="0" w:space="0" w:color="auto"/>
        <w:bottom w:val="none" w:sz="0" w:space="0" w:color="auto"/>
        <w:right w:val="none" w:sz="0" w:space="0" w:color="auto"/>
      </w:divBdr>
    </w:div>
    <w:div w:id="1019621321">
      <w:bodyDiv w:val="1"/>
      <w:marLeft w:val="0"/>
      <w:marRight w:val="0"/>
      <w:marTop w:val="0"/>
      <w:marBottom w:val="0"/>
      <w:divBdr>
        <w:top w:val="none" w:sz="0" w:space="0" w:color="auto"/>
        <w:left w:val="none" w:sz="0" w:space="0" w:color="auto"/>
        <w:bottom w:val="none" w:sz="0" w:space="0" w:color="auto"/>
        <w:right w:val="none" w:sz="0" w:space="0" w:color="auto"/>
      </w:divBdr>
    </w:div>
    <w:div w:id="1024868550">
      <w:bodyDiv w:val="1"/>
      <w:marLeft w:val="0"/>
      <w:marRight w:val="0"/>
      <w:marTop w:val="0"/>
      <w:marBottom w:val="0"/>
      <w:divBdr>
        <w:top w:val="none" w:sz="0" w:space="0" w:color="auto"/>
        <w:left w:val="none" w:sz="0" w:space="0" w:color="auto"/>
        <w:bottom w:val="none" w:sz="0" w:space="0" w:color="auto"/>
        <w:right w:val="none" w:sz="0" w:space="0" w:color="auto"/>
      </w:divBdr>
    </w:div>
    <w:div w:id="1079328196">
      <w:bodyDiv w:val="1"/>
      <w:marLeft w:val="0"/>
      <w:marRight w:val="0"/>
      <w:marTop w:val="0"/>
      <w:marBottom w:val="0"/>
      <w:divBdr>
        <w:top w:val="none" w:sz="0" w:space="0" w:color="auto"/>
        <w:left w:val="none" w:sz="0" w:space="0" w:color="auto"/>
        <w:bottom w:val="none" w:sz="0" w:space="0" w:color="auto"/>
        <w:right w:val="none" w:sz="0" w:space="0" w:color="auto"/>
      </w:divBdr>
    </w:div>
    <w:div w:id="1127312658">
      <w:bodyDiv w:val="1"/>
      <w:marLeft w:val="0"/>
      <w:marRight w:val="0"/>
      <w:marTop w:val="0"/>
      <w:marBottom w:val="0"/>
      <w:divBdr>
        <w:top w:val="none" w:sz="0" w:space="0" w:color="auto"/>
        <w:left w:val="none" w:sz="0" w:space="0" w:color="auto"/>
        <w:bottom w:val="none" w:sz="0" w:space="0" w:color="auto"/>
        <w:right w:val="none" w:sz="0" w:space="0" w:color="auto"/>
      </w:divBdr>
    </w:div>
    <w:div w:id="1141844814">
      <w:bodyDiv w:val="1"/>
      <w:marLeft w:val="0"/>
      <w:marRight w:val="0"/>
      <w:marTop w:val="0"/>
      <w:marBottom w:val="0"/>
      <w:divBdr>
        <w:top w:val="none" w:sz="0" w:space="0" w:color="auto"/>
        <w:left w:val="none" w:sz="0" w:space="0" w:color="auto"/>
        <w:bottom w:val="none" w:sz="0" w:space="0" w:color="auto"/>
        <w:right w:val="none" w:sz="0" w:space="0" w:color="auto"/>
      </w:divBdr>
    </w:div>
    <w:div w:id="1150708132">
      <w:bodyDiv w:val="1"/>
      <w:marLeft w:val="0"/>
      <w:marRight w:val="0"/>
      <w:marTop w:val="0"/>
      <w:marBottom w:val="0"/>
      <w:divBdr>
        <w:top w:val="none" w:sz="0" w:space="0" w:color="auto"/>
        <w:left w:val="none" w:sz="0" w:space="0" w:color="auto"/>
        <w:bottom w:val="none" w:sz="0" w:space="0" w:color="auto"/>
        <w:right w:val="none" w:sz="0" w:space="0" w:color="auto"/>
      </w:divBdr>
    </w:div>
    <w:div w:id="1199926940">
      <w:bodyDiv w:val="1"/>
      <w:marLeft w:val="0"/>
      <w:marRight w:val="0"/>
      <w:marTop w:val="0"/>
      <w:marBottom w:val="0"/>
      <w:divBdr>
        <w:top w:val="none" w:sz="0" w:space="0" w:color="auto"/>
        <w:left w:val="none" w:sz="0" w:space="0" w:color="auto"/>
        <w:bottom w:val="none" w:sz="0" w:space="0" w:color="auto"/>
        <w:right w:val="none" w:sz="0" w:space="0" w:color="auto"/>
      </w:divBdr>
    </w:div>
    <w:div w:id="1205092713">
      <w:bodyDiv w:val="1"/>
      <w:marLeft w:val="0"/>
      <w:marRight w:val="0"/>
      <w:marTop w:val="0"/>
      <w:marBottom w:val="0"/>
      <w:divBdr>
        <w:top w:val="none" w:sz="0" w:space="0" w:color="auto"/>
        <w:left w:val="none" w:sz="0" w:space="0" w:color="auto"/>
        <w:bottom w:val="none" w:sz="0" w:space="0" w:color="auto"/>
        <w:right w:val="none" w:sz="0" w:space="0" w:color="auto"/>
      </w:divBdr>
    </w:div>
    <w:div w:id="1222908537">
      <w:bodyDiv w:val="1"/>
      <w:marLeft w:val="0"/>
      <w:marRight w:val="0"/>
      <w:marTop w:val="0"/>
      <w:marBottom w:val="0"/>
      <w:divBdr>
        <w:top w:val="none" w:sz="0" w:space="0" w:color="auto"/>
        <w:left w:val="none" w:sz="0" w:space="0" w:color="auto"/>
        <w:bottom w:val="none" w:sz="0" w:space="0" w:color="auto"/>
        <w:right w:val="none" w:sz="0" w:space="0" w:color="auto"/>
      </w:divBdr>
    </w:div>
    <w:div w:id="1233615791">
      <w:bodyDiv w:val="1"/>
      <w:marLeft w:val="0"/>
      <w:marRight w:val="0"/>
      <w:marTop w:val="0"/>
      <w:marBottom w:val="0"/>
      <w:divBdr>
        <w:top w:val="none" w:sz="0" w:space="0" w:color="auto"/>
        <w:left w:val="none" w:sz="0" w:space="0" w:color="auto"/>
        <w:bottom w:val="none" w:sz="0" w:space="0" w:color="auto"/>
        <w:right w:val="none" w:sz="0" w:space="0" w:color="auto"/>
      </w:divBdr>
    </w:div>
    <w:div w:id="1240478276">
      <w:bodyDiv w:val="1"/>
      <w:marLeft w:val="0"/>
      <w:marRight w:val="0"/>
      <w:marTop w:val="0"/>
      <w:marBottom w:val="0"/>
      <w:divBdr>
        <w:top w:val="none" w:sz="0" w:space="0" w:color="auto"/>
        <w:left w:val="none" w:sz="0" w:space="0" w:color="auto"/>
        <w:bottom w:val="none" w:sz="0" w:space="0" w:color="auto"/>
        <w:right w:val="none" w:sz="0" w:space="0" w:color="auto"/>
      </w:divBdr>
    </w:div>
    <w:div w:id="1264604107">
      <w:bodyDiv w:val="1"/>
      <w:marLeft w:val="0"/>
      <w:marRight w:val="0"/>
      <w:marTop w:val="0"/>
      <w:marBottom w:val="0"/>
      <w:divBdr>
        <w:top w:val="none" w:sz="0" w:space="0" w:color="auto"/>
        <w:left w:val="none" w:sz="0" w:space="0" w:color="auto"/>
        <w:bottom w:val="none" w:sz="0" w:space="0" w:color="auto"/>
        <w:right w:val="none" w:sz="0" w:space="0" w:color="auto"/>
      </w:divBdr>
    </w:div>
    <w:div w:id="1318725215">
      <w:bodyDiv w:val="1"/>
      <w:marLeft w:val="0"/>
      <w:marRight w:val="0"/>
      <w:marTop w:val="0"/>
      <w:marBottom w:val="0"/>
      <w:divBdr>
        <w:top w:val="none" w:sz="0" w:space="0" w:color="auto"/>
        <w:left w:val="none" w:sz="0" w:space="0" w:color="auto"/>
        <w:bottom w:val="none" w:sz="0" w:space="0" w:color="auto"/>
        <w:right w:val="none" w:sz="0" w:space="0" w:color="auto"/>
      </w:divBdr>
    </w:div>
    <w:div w:id="1346131501">
      <w:bodyDiv w:val="1"/>
      <w:marLeft w:val="0"/>
      <w:marRight w:val="0"/>
      <w:marTop w:val="0"/>
      <w:marBottom w:val="0"/>
      <w:divBdr>
        <w:top w:val="none" w:sz="0" w:space="0" w:color="auto"/>
        <w:left w:val="none" w:sz="0" w:space="0" w:color="auto"/>
        <w:bottom w:val="none" w:sz="0" w:space="0" w:color="auto"/>
        <w:right w:val="none" w:sz="0" w:space="0" w:color="auto"/>
      </w:divBdr>
    </w:div>
    <w:div w:id="1349671232">
      <w:bodyDiv w:val="1"/>
      <w:marLeft w:val="0"/>
      <w:marRight w:val="0"/>
      <w:marTop w:val="0"/>
      <w:marBottom w:val="0"/>
      <w:divBdr>
        <w:top w:val="none" w:sz="0" w:space="0" w:color="auto"/>
        <w:left w:val="none" w:sz="0" w:space="0" w:color="auto"/>
        <w:bottom w:val="none" w:sz="0" w:space="0" w:color="auto"/>
        <w:right w:val="none" w:sz="0" w:space="0" w:color="auto"/>
      </w:divBdr>
    </w:div>
    <w:div w:id="1362631359">
      <w:bodyDiv w:val="1"/>
      <w:marLeft w:val="0"/>
      <w:marRight w:val="0"/>
      <w:marTop w:val="0"/>
      <w:marBottom w:val="0"/>
      <w:divBdr>
        <w:top w:val="none" w:sz="0" w:space="0" w:color="auto"/>
        <w:left w:val="none" w:sz="0" w:space="0" w:color="auto"/>
        <w:bottom w:val="none" w:sz="0" w:space="0" w:color="auto"/>
        <w:right w:val="none" w:sz="0" w:space="0" w:color="auto"/>
      </w:divBdr>
    </w:div>
    <w:div w:id="1390543301">
      <w:bodyDiv w:val="1"/>
      <w:marLeft w:val="0"/>
      <w:marRight w:val="0"/>
      <w:marTop w:val="0"/>
      <w:marBottom w:val="0"/>
      <w:divBdr>
        <w:top w:val="none" w:sz="0" w:space="0" w:color="auto"/>
        <w:left w:val="none" w:sz="0" w:space="0" w:color="auto"/>
        <w:bottom w:val="none" w:sz="0" w:space="0" w:color="auto"/>
        <w:right w:val="none" w:sz="0" w:space="0" w:color="auto"/>
      </w:divBdr>
    </w:div>
    <w:div w:id="1456487459">
      <w:bodyDiv w:val="1"/>
      <w:marLeft w:val="0"/>
      <w:marRight w:val="0"/>
      <w:marTop w:val="0"/>
      <w:marBottom w:val="0"/>
      <w:divBdr>
        <w:top w:val="none" w:sz="0" w:space="0" w:color="auto"/>
        <w:left w:val="none" w:sz="0" w:space="0" w:color="auto"/>
        <w:bottom w:val="none" w:sz="0" w:space="0" w:color="auto"/>
        <w:right w:val="none" w:sz="0" w:space="0" w:color="auto"/>
      </w:divBdr>
    </w:div>
    <w:div w:id="1466898256">
      <w:bodyDiv w:val="1"/>
      <w:marLeft w:val="0"/>
      <w:marRight w:val="0"/>
      <w:marTop w:val="0"/>
      <w:marBottom w:val="0"/>
      <w:divBdr>
        <w:top w:val="none" w:sz="0" w:space="0" w:color="auto"/>
        <w:left w:val="none" w:sz="0" w:space="0" w:color="auto"/>
        <w:bottom w:val="none" w:sz="0" w:space="0" w:color="auto"/>
        <w:right w:val="none" w:sz="0" w:space="0" w:color="auto"/>
      </w:divBdr>
    </w:div>
    <w:div w:id="1495297522">
      <w:bodyDiv w:val="1"/>
      <w:marLeft w:val="0"/>
      <w:marRight w:val="0"/>
      <w:marTop w:val="0"/>
      <w:marBottom w:val="0"/>
      <w:divBdr>
        <w:top w:val="none" w:sz="0" w:space="0" w:color="auto"/>
        <w:left w:val="none" w:sz="0" w:space="0" w:color="auto"/>
        <w:bottom w:val="none" w:sz="0" w:space="0" w:color="auto"/>
        <w:right w:val="none" w:sz="0" w:space="0" w:color="auto"/>
      </w:divBdr>
    </w:div>
    <w:div w:id="1500583861">
      <w:bodyDiv w:val="1"/>
      <w:marLeft w:val="0"/>
      <w:marRight w:val="0"/>
      <w:marTop w:val="0"/>
      <w:marBottom w:val="0"/>
      <w:divBdr>
        <w:top w:val="none" w:sz="0" w:space="0" w:color="auto"/>
        <w:left w:val="none" w:sz="0" w:space="0" w:color="auto"/>
        <w:bottom w:val="none" w:sz="0" w:space="0" w:color="auto"/>
        <w:right w:val="none" w:sz="0" w:space="0" w:color="auto"/>
      </w:divBdr>
    </w:div>
    <w:div w:id="1500658339">
      <w:bodyDiv w:val="1"/>
      <w:marLeft w:val="0"/>
      <w:marRight w:val="0"/>
      <w:marTop w:val="0"/>
      <w:marBottom w:val="0"/>
      <w:divBdr>
        <w:top w:val="none" w:sz="0" w:space="0" w:color="auto"/>
        <w:left w:val="none" w:sz="0" w:space="0" w:color="auto"/>
        <w:bottom w:val="none" w:sz="0" w:space="0" w:color="auto"/>
        <w:right w:val="none" w:sz="0" w:space="0" w:color="auto"/>
      </w:divBdr>
    </w:div>
    <w:div w:id="1516267316">
      <w:bodyDiv w:val="1"/>
      <w:marLeft w:val="0"/>
      <w:marRight w:val="0"/>
      <w:marTop w:val="0"/>
      <w:marBottom w:val="0"/>
      <w:divBdr>
        <w:top w:val="none" w:sz="0" w:space="0" w:color="auto"/>
        <w:left w:val="none" w:sz="0" w:space="0" w:color="auto"/>
        <w:bottom w:val="none" w:sz="0" w:space="0" w:color="auto"/>
        <w:right w:val="none" w:sz="0" w:space="0" w:color="auto"/>
      </w:divBdr>
    </w:div>
    <w:div w:id="1524898194">
      <w:bodyDiv w:val="1"/>
      <w:marLeft w:val="0"/>
      <w:marRight w:val="0"/>
      <w:marTop w:val="0"/>
      <w:marBottom w:val="0"/>
      <w:divBdr>
        <w:top w:val="none" w:sz="0" w:space="0" w:color="auto"/>
        <w:left w:val="none" w:sz="0" w:space="0" w:color="auto"/>
        <w:bottom w:val="none" w:sz="0" w:space="0" w:color="auto"/>
        <w:right w:val="none" w:sz="0" w:space="0" w:color="auto"/>
      </w:divBdr>
    </w:div>
    <w:div w:id="1530407686">
      <w:bodyDiv w:val="1"/>
      <w:marLeft w:val="0"/>
      <w:marRight w:val="0"/>
      <w:marTop w:val="0"/>
      <w:marBottom w:val="0"/>
      <w:divBdr>
        <w:top w:val="none" w:sz="0" w:space="0" w:color="auto"/>
        <w:left w:val="none" w:sz="0" w:space="0" w:color="auto"/>
        <w:bottom w:val="none" w:sz="0" w:space="0" w:color="auto"/>
        <w:right w:val="none" w:sz="0" w:space="0" w:color="auto"/>
      </w:divBdr>
    </w:div>
    <w:div w:id="1614481425">
      <w:bodyDiv w:val="1"/>
      <w:marLeft w:val="0"/>
      <w:marRight w:val="0"/>
      <w:marTop w:val="0"/>
      <w:marBottom w:val="0"/>
      <w:divBdr>
        <w:top w:val="none" w:sz="0" w:space="0" w:color="auto"/>
        <w:left w:val="none" w:sz="0" w:space="0" w:color="auto"/>
        <w:bottom w:val="none" w:sz="0" w:space="0" w:color="auto"/>
        <w:right w:val="none" w:sz="0" w:space="0" w:color="auto"/>
      </w:divBdr>
    </w:div>
    <w:div w:id="1636176247">
      <w:bodyDiv w:val="1"/>
      <w:marLeft w:val="0"/>
      <w:marRight w:val="0"/>
      <w:marTop w:val="0"/>
      <w:marBottom w:val="0"/>
      <w:divBdr>
        <w:top w:val="none" w:sz="0" w:space="0" w:color="auto"/>
        <w:left w:val="none" w:sz="0" w:space="0" w:color="auto"/>
        <w:bottom w:val="none" w:sz="0" w:space="0" w:color="auto"/>
        <w:right w:val="none" w:sz="0" w:space="0" w:color="auto"/>
      </w:divBdr>
    </w:div>
    <w:div w:id="1642465097">
      <w:bodyDiv w:val="1"/>
      <w:marLeft w:val="0"/>
      <w:marRight w:val="0"/>
      <w:marTop w:val="0"/>
      <w:marBottom w:val="0"/>
      <w:divBdr>
        <w:top w:val="none" w:sz="0" w:space="0" w:color="auto"/>
        <w:left w:val="none" w:sz="0" w:space="0" w:color="auto"/>
        <w:bottom w:val="none" w:sz="0" w:space="0" w:color="auto"/>
        <w:right w:val="none" w:sz="0" w:space="0" w:color="auto"/>
      </w:divBdr>
    </w:div>
    <w:div w:id="1671130391">
      <w:bodyDiv w:val="1"/>
      <w:marLeft w:val="0"/>
      <w:marRight w:val="0"/>
      <w:marTop w:val="0"/>
      <w:marBottom w:val="0"/>
      <w:divBdr>
        <w:top w:val="none" w:sz="0" w:space="0" w:color="auto"/>
        <w:left w:val="none" w:sz="0" w:space="0" w:color="auto"/>
        <w:bottom w:val="none" w:sz="0" w:space="0" w:color="auto"/>
        <w:right w:val="none" w:sz="0" w:space="0" w:color="auto"/>
      </w:divBdr>
    </w:div>
    <w:div w:id="1691033091">
      <w:bodyDiv w:val="1"/>
      <w:marLeft w:val="0"/>
      <w:marRight w:val="0"/>
      <w:marTop w:val="0"/>
      <w:marBottom w:val="0"/>
      <w:divBdr>
        <w:top w:val="none" w:sz="0" w:space="0" w:color="auto"/>
        <w:left w:val="none" w:sz="0" w:space="0" w:color="auto"/>
        <w:bottom w:val="none" w:sz="0" w:space="0" w:color="auto"/>
        <w:right w:val="none" w:sz="0" w:space="0" w:color="auto"/>
      </w:divBdr>
    </w:div>
    <w:div w:id="1729379280">
      <w:bodyDiv w:val="1"/>
      <w:marLeft w:val="0"/>
      <w:marRight w:val="0"/>
      <w:marTop w:val="0"/>
      <w:marBottom w:val="0"/>
      <w:divBdr>
        <w:top w:val="none" w:sz="0" w:space="0" w:color="auto"/>
        <w:left w:val="none" w:sz="0" w:space="0" w:color="auto"/>
        <w:bottom w:val="none" w:sz="0" w:space="0" w:color="auto"/>
        <w:right w:val="none" w:sz="0" w:space="0" w:color="auto"/>
      </w:divBdr>
    </w:div>
    <w:div w:id="1745952894">
      <w:bodyDiv w:val="1"/>
      <w:marLeft w:val="0"/>
      <w:marRight w:val="0"/>
      <w:marTop w:val="0"/>
      <w:marBottom w:val="0"/>
      <w:divBdr>
        <w:top w:val="none" w:sz="0" w:space="0" w:color="auto"/>
        <w:left w:val="none" w:sz="0" w:space="0" w:color="auto"/>
        <w:bottom w:val="none" w:sz="0" w:space="0" w:color="auto"/>
        <w:right w:val="none" w:sz="0" w:space="0" w:color="auto"/>
      </w:divBdr>
    </w:div>
    <w:div w:id="1752968633">
      <w:bodyDiv w:val="1"/>
      <w:marLeft w:val="0"/>
      <w:marRight w:val="0"/>
      <w:marTop w:val="0"/>
      <w:marBottom w:val="0"/>
      <w:divBdr>
        <w:top w:val="none" w:sz="0" w:space="0" w:color="auto"/>
        <w:left w:val="none" w:sz="0" w:space="0" w:color="auto"/>
        <w:bottom w:val="none" w:sz="0" w:space="0" w:color="auto"/>
        <w:right w:val="none" w:sz="0" w:space="0" w:color="auto"/>
      </w:divBdr>
    </w:div>
    <w:div w:id="1827087912">
      <w:bodyDiv w:val="1"/>
      <w:marLeft w:val="0"/>
      <w:marRight w:val="0"/>
      <w:marTop w:val="0"/>
      <w:marBottom w:val="0"/>
      <w:divBdr>
        <w:top w:val="none" w:sz="0" w:space="0" w:color="auto"/>
        <w:left w:val="none" w:sz="0" w:space="0" w:color="auto"/>
        <w:bottom w:val="none" w:sz="0" w:space="0" w:color="auto"/>
        <w:right w:val="none" w:sz="0" w:space="0" w:color="auto"/>
      </w:divBdr>
      <w:divsChild>
        <w:div w:id="810288555">
          <w:marLeft w:val="-720"/>
          <w:marRight w:val="0"/>
          <w:marTop w:val="0"/>
          <w:marBottom w:val="0"/>
          <w:divBdr>
            <w:top w:val="none" w:sz="0" w:space="0" w:color="auto"/>
            <w:left w:val="none" w:sz="0" w:space="0" w:color="auto"/>
            <w:bottom w:val="none" w:sz="0" w:space="0" w:color="auto"/>
            <w:right w:val="none" w:sz="0" w:space="0" w:color="auto"/>
          </w:divBdr>
        </w:div>
      </w:divsChild>
    </w:div>
    <w:div w:id="1837918924">
      <w:bodyDiv w:val="1"/>
      <w:marLeft w:val="0"/>
      <w:marRight w:val="0"/>
      <w:marTop w:val="0"/>
      <w:marBottom w:val="0"/>
      <w:divBdr>
        <w:top w:val="none" w:sz="0" w:space="0" w:color="auto"/>
        <w:left w:val="none" w:sz="0" w:space="0" w:color="auto"/>
        <w:bottom w:val="none" w:sz="0" w:space="0" w:color="auto"/>
        <w:right w:val="none" w:sz="0" w:space="0" w:color="auto"/>
      </w:divBdr>
    </w:div>
    <w:div w:id="1870559718">
      <w:bodyDiv w:val="1"/>
      <w:marLeft w:val="0"/>
      <w:marRight w:val="0"/>
      <w:marTop w:val="0"/>
      <w:marBottom w:val="0"/>
      <w:divBdr>
        <w:top w:val="none" w:sz="0" w:space="0" w:color="auto"/>
        <w:left w:val="none" w:sz="0" w:space="0" w:color="auto"/>
        <w:bottom w:val="none" w:sz="0" w:space="0" w:color="auto"/>
        <w:right w:val="none" w:sz="0" w:space="0" w:color="auto"/>
      </w:divBdr>
    </w:div>
    <w:div w:id="1893808965">
      <w:bodyDiv w:val="1"/>
      <w:marLeft w:val="0"/>
      <w:marRight w:val="0"/>
      <w:marTop w:val="0"/>
      <w:marBottom w:val="0"/>
      <w:divBdr>
        <w:top w:val="none" w:sz="0" w:space="0" w:color="auto"/>
        <w:left w:val="none" w:sz="0" w:space="0" w:color="auto"/>
        <w:bottom w:val="none" w:sz="0" w:space="0" w:color="auto"/>
        <w:right w:val="none" w:sz="0" w:space="0" w:color="auto"/>
      </w:divBdr>
    </w:div>
    <w:div w:id="1931161132">
      <w:bodyDiv w:val="1"/>
      <w:marLeft w:val="0"/>
      <w:marRight w:val="0"/>
      <w:marTop w:val="0"/>
      <w:marBottom w:val="0"/>
      <w:divBdr>
        <w:top w:val="none" w:sz="0" w:space="0" w:color="auto"/>
        <w:left w:val="none" w:sz="0" w:space="0" w:color="auto"/>
        <w:bottom w:val="none" w:sz="0" w:space="0" w:color="auto"/>
        <w:right w:val="none" w:sz="0" w:space="0" w:color="auto"/>
      </w:divBdr>
    </w:div>
    <w:div w:id="1980845535">
      <w:bodyDiv w:val="1"/>
      <w:marLeft w:val="0"/>
      <w:marRight w:val="0"/>
      <w:marTop w:val="0"/>
      <w:marBottom w:val="0"/>
      <w:divBdr>
        <w:top w:val="none" w:sz="0" w:space="0" w:color="auto"/>
        <w:left w:val="none" w:sz="0" w:space="0" w:color="auto"/>
        <w:bottom w:val="none" w:sz="0" w:space="0" w:color="auto"/>
        <w:right w:val="none" w:sz="0" w:space="0" w:color="auto"/>
      </w:divBdr>
    </w:div>
    <w:div w:id="2088068694">
      <w:bodyDiv w:val="1"/>
      <w:marLeft w:val="0"/>
      <w:marRight w:val="0"/>
      <w:marTop w:val="0"/>
      <w:marBottom w:val="0"/>
      <w:divBdr>
        <w:top w:val="none" w:sz="0" w:space="0" w:color="auto"/>
        <w:left w:val="none" w:sz="0" w:space="0" w:color="auto"/>
        <w:bottom w:val="none" w:sz="0" w:space="0" w:color="auto"/>
        <w:right w:val="none" w:sz="0" w:space="0" w:color="auto"/>
      </w:divBdr>
    </w:div>
    <w:div w:id="2118327712">
      <w:bodyDiv w:val="1"/>
      <w:marLeft w:val="0"/>
      <w:marRight w:val="0"/>
      <w:marTop w:val="0"/>
      <w:marBottom w:val="0"/>
      <w:divBdr>
        <w:top w:val="none" w:sz="0" w:space="0" w:color="auto"/>
        <w:left w:val="none" w:sz="0" w:space="0" w:color="auto"/>
        <w:bottom w:val="none" w:sz="0" w:space="0" w:color="auto"/>
        <w:right w:val="none" w:sz="0" w:space="0" w:color="auto"/>
      </w:divBdr>
    </w:div>
    <w:div w:id="2123259438">
      <w:bodyDiv w:val="1"/>
      <w:marLeft w:val="0"/>
      <w:marRight w:val="0"/>
      <w:marTop w:val="0"/>
      <w:marBottom w:val="0"/>
      <w:divBdr>
        <w:top w:val="none" w:sz="0" w:space="0" w:color="auto"/>
        <w:left w:val="none" w:sz="0" w:space="0" w:color="auto"/>
        <w:bottom w:val="none" w:sz="0" w:space="0" w:color="auto"/>
        <w:right w:val="none" w:sz="0" w:space="0" w:color="auto"/>
      </w:divBdr>
    </w:div>
    <w:div w:id="212954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software-engineering-cocomo-model/"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Boe05</b:Tag>
    <b:SourceType>BookSection</b:SourceType>
    <b:Guid>{3D1976CF-D1C0-463A-AA93-B190B98AF832}</b:Guid>
    <b:Title>COCOMO Suite Methodology and Evolution</b:Title>
    <b:Year>2005</b:Year>
    <b:City>California</b:City>
    <b:Author>
      <b:Author>
        <b:NameList>
          <b:Person>
            <b:Last>Boehm</b:Last>
            <b:First>Barry</b:First>
          </b:Person>
          <b:Person>
            <b:Last>Valerdi</b:Last>
            <b:First>Ricardo</b:First>
          </b:Person>
          <b:Person>
            <b:Last>Lane</b:Last>
            <b:Middle>Ann</b:Middle>
            <b:First>Jo</b:First>
          </b:Person>
          <b:Person>
            <b:Last>Winsor Brown</b:Last>
            <b:First>A</b:First>
          </b:Person>
        </b:NameList>
      </b:Author>
    </b:Author>
    <b:BookTitle>Software Engineering Technology</b:BookTitle>
    <b:Pages>20-25</b:Pages>
    <b:RefOrder>2</b:RefOrder>
  </b:Source>
  <b:Source>
    <b:Tag>Cla98</b:Tag>
    <b:SourceType>ConferenceProceedings</b:SourceType>
    <b:Guid>{0635752E-5C65-4D59-BE9B-AC87B6B3EF26}</b:Guid>
    <b:Author>
      <b:Author>
        <b:NameList>
          <b:Person>
            <b:Last>Clark</b:Last>
            <b:First>B.</b:First>
          </b:Person>
          <b:Person>
            <b:Last>Devnani-Chulani</b:Last>
            <b:First>S.</b:First>
          </b:Person>
          <b:Person>
            <b:Last>B. Boehm</b:Last>
          </b:Person>
        </b:NameList>
      </b:Author>
    </b:Author>
    <b:Title>alibrating the COCOMO II Post-Architecture model</b:Title>
    <b:Year>1998</b:Year>
    <b:City>Kyoto</b:City>
    <b:ConferenceName>Actas de la 20ª Conferencia Internacional sobre Ingeniería de Software</b:ConferenceName>
    <b:RefOrder>3</b:RefOrder>
  </b:Source>
  <b:Source>
    <b:Tag>Ber18</b:Tag>
    <b:SourceType>Report</b:SourceType>
    <b:Guid>{3EBCAF9D-8091-4428-8B16-106D56546A68}</b:Guid>
    <b:Title>Sistema de Gestión de Bibliotecas</b:Title>
    <b:Year>2018</b:Year>
    <b:Publisher>Sociedad y Tecnología</b:Publisher>
    <b:Author>
      <b:Author>
        <b:NameList>
          <b:Person>
            <b:Last>Berbena Suárez</b:Last>
            <b:First>Kendrick</b:First>
          </b:Person>
          <b:Person>
            <b:Last>Torres Vázquez</b:Last>
            <b:First>Greter</b:First>
          </b:Person>
          <b:Person>
            <b:Last>Barberena Fraga</b:Last>
            <b:First>Yisel</b:First>
          </b:Person>
        </b:NameList>
      </b:Author>
    </b:Author>
    <b:RefOrder>1</b:RefOrder>
  </b:Source>
</b:Sources>
</file>

<file path=customXml/itemProps1.xml><?xml version="1.0" encoding="utf-8"?>
<ds:datastoreItem xmlns:ds="http://schemas.openxmlformats.org/officeDocument/2006/customXml" ds:itemID="{B3562A8E-FF00-4CA8-AE8F-51985C30B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3260</Words>
  <Characters>17932</Characters>
  <Application>Microsoft Office Word</Application>
  <DocSecurity>0</DocSecurity>
  <Lines>149</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Date of publication xxxx 00, 0000, date of current version xxxx 00, 0000</vt:lpstr>
      <vt:lpstr>Date of publication xxxx 00, 0000, date of current version xxxx 00, 0000</vt:lpstr>
    </vt:vector>
  </TitlesOfParts>
  <Company>Hewlett-Packard Company</Company>
  <LinksUpToDate>false</LinksUpToDate>
  <CharactersWithSpaces>21150</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subject/>
  <dc:creator>lds2</dc:creator>
  <cp:keywords/>
  <dc:description/>
  <cp:lastModifiedBy>Domenica Viviana</cp:lastModifiedBy>
  <cp:revision>4</cp:revision>
  <cp:lastPrinted>2017-09-13T21:58:00Z</cp:lastPrinted>
  <dcterms:created xsi:type="dcterms:W3CDTF">2025-06-27T06:11:00Z</dcterms:created>
  <dcterms:modified xsi:type="dcterms:W3CDTF">2025-07-02T00:47:00Z</dcterms:modified>
</cp:coreProperties>
</file>