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79C6" w14:textId="77777777" w:rsidR="00C0011D" w:rsidRPr="001E3AA7" w:rsidRDefault="00C0011D" w:rsidP="00F41234">
      <w:pPr>
        <w:rPr>
          <w:sz w:val="16"/>
          <w:szCs w:val="16"/>
        </w:rPr>
      </w:pPr>
    </w:p>
    <w:p w14:paraId="36D09BBC" w14:textId="13FD365E" w:rsidR="00C0011D" w:rsidRPr="001E3AA7" w:rsidRDefault="00C0011D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 xml:space="preserve">                                                                         </w:t>
      </w:r>
      <w:r w:rsidR="001E3AA7">
        <w:rPr>
          <w:sz w:val="16"/>
          <w:szCs w:val="16"/>
        </w:rPr>
        <w:t xml:space="preserve">                                       </w:t>
      </w:r>
      <w:r w:rsidRPr="001E3AA7">
        <w:rPr>
          <w:sz w:val="16"/>
          <w:szCs w:val="16"/>
        </w:rPr>
        <w:t xml:space="preserve">   </w:t>
      </w:r>
      <w:r w:rsidR="001E3AA7">
        <w:rPr>
          <w:noProof/>
          <w:sz w:val="16"/>
          <w:szCs w:val="16"/>
        </w:rPr>
        <w:drawing>
          <wp:inline distT="0" distB="0" distL="0" distR="0" wp14:anchorId="711D4784" wp14:editId="09A89059">
            <wp:extent cx="744220" cy="827009"/>
            <wp:effectExtent l="0" t="0" r="0" b="0"/>
            <wp:docPr id="2135176669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76669" name="Imagen 1" descr="Icon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68" cy="84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9C53" w14:textId="77777777" w:rsidR="00C0011D" w:rsidRPr="001E3AA7" w:rsidRDefault="00C0011D" w:rsidP="00F41234">
      <w:pPr>
        <w:rPr>
          <w:sz w:val="16"/>
          <w:szCs w:val="16"/>
        </w:rPr>
      </w:pPr>
    </w:p>
    <w:p w14:paraId="21C4BAB5" w14:textId="7BF33C42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CONSENTIMIENTO INFORMADO – TRATAMIENTO CON TECNOLOGÍA EMS</w:t>
      </w:r>
    </w:p>
    <w:p w14:paraId="133B68AE" w14:textId="77777777" w:rsidR="00F41234" w:rsidRPr="001E3AA7" w:rsidRDefault="00F41234" w:rsidP="00F41234">
      <w:pPr>
        <w:rPr>
          <w:sz w:val="16"/>
          <w:szCs w:val="16"/>
        </w:rPr>
      </w:pPr>
    </w:p>
    <w:p w14:paraId="692B9427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Clínica Aesthetic Goya</w:t>
      </w:r>
    </w:p>
    <w:p w14:paraId="47DF9E2B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 xml:space="preserve">Consentimiento informado para tratamiento con tecnología EMS (Electro </w:t>
      </w:r>
      <w:proofErr w:type="spellStart"/>
      <w:r w:rsidRPr="001E3AA7">
        <w:rPr>
          <w:sz w:val="16"/>
          <w:szCs w:val="16"/>
        </w:rPr>
        <w:t>Muscle</w:t>
      </w:r>
      <w:proofErr w:type="spellEnd"/>
      <w:r w:rsidRPr="001E3AA7">
        <w:rPr>
          <w:sz w:val="16"/>
          <w:szCs w:val="16"/>
        </w:rPr>
        <w:t xml:space="preserve"> </w:t>
      </w:r>
      <w:proofErr w:type="spellStart"/>
      <w:r w:rsidRPr="001E3AA7">
        <w:rPr>
          <w:sz w:val="16"/>
          <w:szCs w:val="16"/>
        </w:rPr>
        <w:t>Stimulation</w:t>
      </w:r>
      <w:proofErr w:type="spellEnd"/>
      <w:r w:rsidRPr="001E3AA7">
        <w:rPr>
          <w:sz w:val="16"/>
          <w:szCs w:val="16"/>
        </w:rPr>
        <w:t>)</w:t>
      </w:r>
    </w:p>
    <w:p w14:paraId="68C3B714" w14:textId="77777777" w:rsidR="00F41234" w:rsidRPr="001E3AA7" w:rsidRDefault="00F41234" w:rsidP="00F41234">
      <w:pPr>
        <w:rPr>
          <w:sz w:val="16"/>
          <w:szCs w:val="16"/>
        </w:rPr>
      </w:pPr>
    </w:p>
    <w:p w14:paraId="375363D7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Nombre del paciente: ___________________________________________</w:t>
      </w:r>
    </w:p>
    <w:p w14:paraId="152A0653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Fecha de nacimiento: ______________________</w:t>
      </w:r>
    </w:p>
    <w:p w14:paraId="0841621E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DNI / Identificación: ______________________</w:t>
      </w:r>
    </w:p>
    <w:p w14:paraId="4F5DC2B5" w14:textId="77777777" w:rsidR="00F41234" w:rsidRPr="001E3AA7" w:rsidRDefault="00F41234" w:rsidP="00F41234">
      <w:pPr>
        <w:rPr>
          <w:sz w:val="16"/>
          <w:szCs w:val="16"/>
        </w:rPr>
      </w:pPr>
    </w:p>
    <w:p w14:paraId="5B03813B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rFonts w:ascii="Segoe UI Symbol" w:hAnsi="Segoe UI Symbol" w:cs="Segoe UI Symbol"/>
          <w:sz w:val="16"/>
          <w:szCs w:val="16"/>
        </w:rPr>
        <w:t>⸻</w:t>
      </w:r>
    </w:p>
    <w:p w14:paraId="3081885B" w14:textId="77777777" w:rsidR="00F41234" w:rsidRPr="001E3AA7" w:rsidRDefault="00F41234" w:rsidP="00F41234">
      <w:pPr>
        <w:rPr>
          <w:sz w:val="16"/>
          <w:szCs w:val="16"/>
        </w:rPr>
      </w:pPr>
    </w:p>
    <w:p w14:paraId="7458CF51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1. Descripción del procedimiento</w:t>
      </w:r>
    </w:p>
    <w:p w14:paraId="0E16427A" w14:textId="77777777" w:rsidR="00F41234" w:rsidRPr="001E3AA7" w:rsidRDefault="00F41234" w:rsidP="00F41234">
      <w:pPr>
        <w:rPr>
          <w:sz w:val="16"/>
          <w:szCs w:val="16"/>
        </w:rPr>
      </w:pPr>
    </w:p>
    <w:p w14:paraId="0700F31A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El tratamiento con tecnología EMS utiliza impulsos eléctricos controlados para estimular las fibras musculares, generando contracciones similares a las que se producen durante el ejercicio físico.</w:t>
      </w:r>
    </w:p>
    <w:p w14:paraId="4A7AE970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El objetivo es fortalecer, tonificar y reafirmar la musculatura, ayudando a mejorar el contorno corporal y la circulación sanguínea.</w:t>
      </w:r>
    </w:p>
    <w:p w14:paraId="685A41FB" w14:textId="77777777" w:rsidR="00F41234" w:rsidRPr="001E3AA7" w:rsidRDefault="00F41234" w:rsidP="00F41234">
      <w:pPr>
        <w:rPr>
          <w:sz w:val="16"/>
          <w:szCs w:val="16"/>
        </w:rPr>
      </w:pPr>
    </w:p>
    <w:p w14:paraId="69A22148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El procedimiento es no invasivo y se realiza con un equipo médico-estético especializado bajo supervisión profesional.</w:t>
      </w:r>
    </w:p>
    <w:p w14:paraId="0BE3C4F7" w14:textId="77777777" w:rsidR="00F41234" w:rsidRPr="001E3AA7" w:rsidRDefault="00F41234" w:rsidP="00F41234">
      <w:pPr>
        <w:rPr>
          <w:sz w:val="16"/>
          <w:szCs w:val="16"/>
        </w:rPr>
      </w:pPr>
    </w:p>
    <w:p w14:paraId="3C07EA3C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rFonts w:ascii="Segoe UI Symbol" w:hAnsi="Segoe UI Symbol" w:cs="Segoe UI Symbol"/>
          <w:sz w:val="16"/>
          <w:szCs w:val="16"/>
        </w:rPr>
        <w:t>⸻</w:t>
      </w:r>
    </w:p>
    <w:p w14:paraId="16B1C39C" w14:textId="77777777" w:rsidR="00F41234" w:rsidRPr="001E3AA7" w:rsidRDefault="00F41234" w:rsidP="00F41234">
      <w:pPr>
        <w:rPr>
          <w:sz w:val="16"/>
          <w:szCs w:val="16"/>
        </w:rPr>
      </w:pPr>
    </w:p>
    <w:p w14:paraId="3CA9F9E9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2. Objetivos del tratamiento</w:t>
      </w:r>
    </w:p>
    <w:p w14:paraId="5FE528FF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ab/>
        <w:t>•</w:t>
      </w:r>
      <w:r w:rsidRPr="001E3AA7">
        <w:rPr>
          <w:sz w:val="16"/>
          <w:szCs w:val="16"/>
        </w:rPr>
        <w:tab/>
        <w:t>Aumentar la tonicidad y fuerza muscular.</w:t>
      </w:r>
    </w:p>
    <w:p w14:paraId="7562B82B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ab/>
        <w:t>•</w:t>
      </w:r>
      <w:r w:rsidRPr="001E3AA7">
        <w:rPr>
          <w:sz w:val="16"/>
          <w:szCs w:val="16"/>
        </w:rPr>
        <w:tab/>
        <w:t>Reafirmar y remodelar zonas corporales.</w:t>
      </w:r>
    </w:p>
    <w:p w14:paraId="67403B49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ab/>
        <w:t>•</w:t>
      </w:r>
      <w:r w:rsidRPr="001E3AA7">
        <w:rPr>
          <w:sz w:val="16"/>
          <w:szCs w:val="16"/>
        </w:rPr>
        <w:tab/>
        <w:t>Reducir grasa localizada y mejorar la apariencia de la piel.</w:t>
      </w:r>
    </w:p>
    <w:p w14:paraId="262F4E7D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ab/>
        <w:t>•</w:t>
      </w:r>
      <w:r w:rsidRPr="001E3AA7">
        <w:rPr>
          <w:sz w:val="16"/>
          <w:szCs w:val="16"/>
        </w:rPr>
        <w:tab/>
        <w:t>Favorecer la circulación y el drenaje linfático.</w:t>
      </w:r>
    </w:p>
    <w:p w14:paraId="7FE2EB9F" w14:textId="77777777" w:rsidR="00F41234" w:rsidRPr="001E3AA7" w:rsidRDefault="00F41234" w:rsidP="00F41234">
      <w:pPr>
        <w:rPr>
          <w:sz w:val="16"/>
          <w:szCs w:val="16"/>
        </w:rPr>
      </w:pPr>
    </w:p>
    <w:p w14:paraId="3F762747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rFonts w:ascii="Segoe UI Symbol" w:hAnsi="Segoe UI Symbol" w:cs="Segoe UI Symbol"/>
          <w:sz w:val="16"/>
          <w:szCs w:val="16"/>
        </w:rPr>
        <w:t>⸻</w:t>
      </w:r>
    </w:p>
    <w:p w14:paraId="32CD93A7" w14:textId="77777777" w:rsidR="00F41234" w:rsidRPr="001E3AA7" w:rsidRDefault="00F41234" w:rsidP="00F41234">
      <w:pPr>
        <w:rPr>
          <w:sz w:val="16"/>
          <w:szCs w:val="16"/>
        </w:rPr>
      </w:pPr>
    </w:p>
    <w:p w14:paraId="13A644BD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3. Posibles efectos secundarios y riesgos</w:t>
      </w:r>
    </w:p>
    <w:p w14:paraId="6CA7BCAE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lastRenderedPageBreak/>
        <w:tab/>
        <w:t>•</w:t>
      </w:r>
      <w:r w:rsidRPr="001E3AA7">
        <w:rPr>
          <w:sz w:val="16"/>
          <w:szCs w:val="16"/>
        </w:rPr>
        <w:tab/>
        <w:t>Enrojecimiento o calor local leve.</w:t>
      </w:r>
    </w:p>
    <w:p w14:paraId="79FE5DFD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ab/>
        <w:t>•</w:t>
      </w:r>
      <w:r w:rsidRPr="001E3AA7">
        <w:rPr>
          <w:sz w:val="16"/>
          <w:szCs w:val="16"/>
        </w:rPr>
        <w:tab/>
        <w:t>Sensación de fatiga muscular temporal.</w:t>
      </w:r>
    </w:p>
    <w:p w14:paraId="2E6899A3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ab/>
        <w:t>•</w:t>
      </w:r>
      <w:r w:rsidRPr="001E3AA7">
        <w:rPr>
          <w:sz w:val="16"/>
          <w:szCs w:val="16"/>
        </w:rPr>
        <w:tab/>
        <w:t>Molestias similares a las de un entrenamiento físico.</w:t>
      </w:r>
    </w:p>
    <w:p w14:paraId="7DDADD40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ab/>
        <w:t>•</w:t>
      </w:r>
      <w:r w:rsidRPr="001E3AA7">
        <w:rPr>
          <w:sz w:val="16"/>
          <w:szCs w:val="16"/>
        </w:rPr>
        <w:tab/>
        <w:t>En casos raros: irritación cutánea o contracturas pasajeras.</w:t>
      </w:r>
    </w:p>
    <w:p w14:paraId="5066D4B0" w14:textId="77777777" w:rsidR="00F41234" w:rsidRPr="001E3AA7" w:rsidRDefault="00F41234" w:rsidP="00F41234">
      <w:pPr>
        <w:rPr>
          <w:sz w:val="16"/>
          <w:szCs w:val="16"/>
        </w:rPr>
      </w:pPr>
    </w:p>
    <w:p w14:paraId="13FA4845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sz w:val="16"/>
          <w:szCs w:val="16"/>
        </w:rPr>
        <w:t>Los resultados pueden variar según la condición física y número de sesiones realizadas.</w:t>
      </w:r>
    </w:p>
    <w:p w14:paraId="03B33ADD" w14:textId="77777777" w:rsidR="00F41234" w:rsidRPr="001E3AA7" w:rsidRDefault="00F41234" w:rsidP="00F41234">
      <w:pPr>
        <w:rPr>
          <w:sz w:val="16"/>
          <w:szCs w:val="16"/>
        </w:rPr>
      </w:pPr>
    </w:p>
    <w:p w14:paraId="0DE5E1D1" w14:textId="77777777" w:rsidR="00F41234" w:rsidRPr="001E3AA7" w:rsidRDefault="00F41234" w:rsidP="00F41234">
      <w:pPr>
        <w:rPr>
          <w:sz w:val="16"/>
          <w:szCs w:val="16"/>
        </w:rPr>
      </w:pPr>
      <w:r w:rsidRPr="001E3AA7">
        <w:rPr>
          <w:rFonts w:ascii="Segoe UI Symbol" w:hAnsi="Segoe UI Symbol" w:cs="Segoe UI Symbol"/>
          <w:sz w:val="16"/>
          <w:szCs w:val="16"/>
        </w:rPr>
        <w:t>⸻</w:t>
      </w:r>
    </w:p>
    <w:p w14:paraId="42D75F48" w14:textId="77777777" w:rsidR="00F41234" w:rsidRPr="001E3AA7" w:rsidRDefault="00F41234">
      <w:pPr>
        <w:rPr>
          <w:sz w:val="16"/>
          <w:szCs w:val="16"/>
        </w:rPr>
      </w:pPr>
    </w:p>
    <w:sectPr w:rsidR="00F41234" w:rsidRPr="001E3A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34"/>
    <w:rsid w:val="001E3AA7"/>
    <w:rsid w:val="002E1529"/>
    <w:rsid w:val="00696FA4"/>
    <w:rsid w:val="00976AD7"/>
    <w:rsid w:val="009A4427"/>
    <w:rsid w:val="00C0011D"/>
    <w:rsid w:val="00F41234"/>
    <w:rsid w:val="00FE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5488"/>
  <w15:chartTrackingRefBased/>
  <w15:docId w15:val="{F8311AFE-23A9-44AB-87EF-73668256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2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2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2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2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2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2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12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2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2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2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dc:description/>
  <cp:lastModifiedBy>Aesthetic Madrid</cp:lastModifiedBy>
  <cp:revision>4</cp:revision>
  <cp:lastPrinted>2025-11-13T14:10:00Z</cp:lastPrinted>
  <dcterms:created xsi:type="dcterms:W3CDTF">2025-11-13T14:09:00Z</dcterms:created>
  <dcterms:modified xsi:type="dcterms:W3CDTF">2025-12-26T13:00:00Z</dcterms:modified>
</cp:coreProperties>
</file>