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6565E" w14:textId="5838C8B7" w:rsidR="00110288" w:rsidRPr="00942256" w:rsidRDefault="00942256" w:rsidP="006F208E">
      <w:pPr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1578EA93" wp14:editId="0DAE01C7">
            <wp:extent cx="619125" cy="687998"/>
            <wp:effectExtent l="0" t="0" r="0" b="0"/>
            <wp:docPr id="301736500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36500" name="Imagen 1" descr="Icono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85" cy="70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284C" w14:textId="77777777" w:rsidR="00110288" w:rsidRPr="00942256" w:rsidRDefault="00110288" w:rsidP="006F208E">
      <w:pPr>
        <w:jc w:val="center"/>
        <w:rPr>
          <w:sz w:val="20"/>
          <w:szCs w:val="20"/>
        </w:rPr>
      </w:pPr>
    </w:p>
    <w:p w14:paraId="3AFE5BFC" w14:textId="44F2DD30" w:rsidR="006F208E" w:rsidRPr="00942256" w:rsidRDefault="006F208E" w:rsidP="006F208E">
      <w:pPr>
        <w:jc w:val="center"/>
        <w:rPr>
          <w:sz w:val="20"/>
          <w:szCs w:val="20"/>
        </w:rPr>
      </w:pPr>
      <w:r w:rsidRPr="00942256">
        <w:rPr>
          <w:sz w:val="20"/>
          <w:szCs w:val="20"/>
        </w:rPr>
        <w:t xml:space="preserve">CONSENTIMIENTO INFORMADO PARA TRATAMIENTO HIFU </w:t>
      </w:r>
      <w:r w:rsidR="00FD6AAA" w:rsidRPr="00942256">
        <w:rPr>
          <w:sz w:val="20"/>
          <w:szCs w:val="20"/>
        </w:rPr>
        <w:t>FACIAL Y CORPORAL</w:t>
      </w:r>
    </w:p>
    <w:p w14:paraId="4B1BA318" w14:textId="77777777" w:rsidR="006F208E" w:rsidRPr="00942256" w:rsidRDefault="006F208E" w:rsidP="006F208E">
      <w:pPr>
        <w:rPr>
          <w:sz w:val="20"/>
          <w:szCs w:val="20"/>
        </w:rPr>
      </w:pPr>
    </w:p>
    <w:p w14:paraId="7E4CB3AB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>Centro / Clínica: __________</w:t>
      </w:r>
    </w:p>
    <w:p w14:paraId="5F95B329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>Paciente: ___________</w:t>
      </w:r>
    </w:p>
    <w:p w14:paraId="0D071878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>DNI/NIE: ___________</w:t>
      </w:r>
    </w:p>
    <w:p w14:paraId="64426EA3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>Fecha: __ / __ / ___</w:t>
      </w:r>
    </w:p>
    <w:p w14:paraId="639B4226" w14:textId="77777777" w:rsidR="006F208E" w:rsidRPr="00942256" w:rsidRDefault="006F208E" w:rsidP="006F208E">
      <w:pPr>
        <w:rPr>
          <w:sz w:val="20"/>
          <w:szCs w:val="20"/>
        </w:rPr>
      </w:pPr>
    </w:p>
    <w:p w14:paraId="56458AF6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rFonts w:ascii="Segoe UI Symbol" w:hAnsi="Segoe UI Symbol" w:cs="Segoe UI Symbol"/>
          <w:sz w:val="20"/>
          <w:szCs w:val="20"/>
        </w:rPr>
        <w:t>⸻</w:t>
      </w:r>
    </w:p>
    <w:p w14:paraId="44F0F36E" w14:textId="77777777" w:rsidR="006F208E" w:rsidRPr="00942256" w:rsidRDefault="006F208E" w:rsidP="006F208E">
      <w:pPr>
        <w:rPr>
          <w:sz w:val="20"/>
          <w:szCs w:val="20"/>
        </w:rPr>
      </w:pPr>
    </w:p>
    <w:p w14:paraId="6AB7AAA9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>1. ¿En qué consiste el tratamiento HIFU corporal?</w:t>
      </w:r>
    </w:p>
    <w:p w14:paraId="231AFE39" w14:textId="77777777" w:rsidR="006F208E" w:rsidRPr="00942256" w:rsidRDefault="006F208E" w:rsidP="006F208E">
      <w:pPr>
        <w:rPr>
          <w:sz w:val="20"/>
          <w:szCs w:val="20"/>
        </w:rPr>
      </w:pPr>
    </w:p>
    <w:p w14:paraId="5D97889A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>El tratamiento HIFU corporal (Ultrasonido Focalizado de Alta Intensidad) es un procedimiento no invasivo que utiliza energía ultrasónica para generar calor en capas profundas de la piel y tejido subcutáneo, con el fin de mejorar la firmeza, reducir adiposidad localizada y estimular la producción de colágeno.</w:t>
      </w:r>
    </w:p>
    <w:p w14:paraId="1960691E" w14:textId="77777777" w:rsidR="006F208E" w:rsidRPr="00942256" w:rsidRDefault="006F208E" w:rsidP="006F208E">
      <w:pPr>
        <w:rPr>
          <w:sz w:val="20"/>
          <w:szCs w:val="20"/>
        </w:rPr>
      </w:pPr>
    </w:p>
    <w:p w14:paraId="22AD7054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rFonts w:ascii="Segoe UI Symbol" w:hAnsi="Segoe UI Symbol" w:cs="Segoe UI Symbol"/>
          <w:sz w:val="20"/>
          <w:szCs w:val="20"/>
        </w:rPr>
        <w:t>⸻</w:t>
      </w:r>
    </w:p>
    <w:p w14:paraId="72BB047B" w14:textId="77777777" w:rsidR="006F208E" w:rsidRPr="00942256" w:rsidRDefault="006F208E" w:rsidP="006F208E">
      <w:pPr>
        <w:rPr>
          <w:sz w:val="20"/>
          <w:szCs w:val="20"/>
        </w:rPr>
      </w:pPr>
    </w:p>
    <w:p w14:paraId="0BA7C4D8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>2. Objetivo del tratamiento</w:t>
      </w:r>
    </w:p>
    <w:p w14:paraId="3E374426" w14:textId="77777777" w:rsidR="006F208E" w:rsidRPr="00942256" w:rsidRDefault="006F208E" w:rsidP="006F208E">
      <w:pPr>
        <w:rPr>
          <w:sz w:val="20"/>
          <w:szCs w:val="20"/>
        </w:rPr>
      </w:pPr>
    </w:p>
    <w:p w14:paraId="693E29B0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>El objetivo es mejorar:</w:t>
      </w:r>
    </w:p>
    <w:p w14:paraId="10D23482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ab/>
        <w:t>•</w:t>
      </w:r>
      <w:r w:rsidRPr="00942256">
        <w:rPr>
          <w:sz w:val="20"/>
          <w:szCs w:val="20"/>
        </w:rPr>
        <w:tab/>
        <w:t>La flacidez corporal.</w:t>
      </w:r>
    </w:p>
    <w:p w14:paraId="6B352475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ab/>
        <w:t>•</w:t>
      </w:r>
      <w:r w:rsidRPr="00942256">
        <w:rPr>
          <w:sz w:val="20"/>
          <w:szCs w:val="20"/>
        </w:rPr>
        <w:tab/>
        <w:t>La firmeza del tejido.</w:t>
      </w:r>
    </w:p>
    <w:p w14:paraId="70C49669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ab/>
        <w:t>•</w:t>
      </w:r>
      <w:r w:rsidRPr="00942256">
        <w:rPr>
          <w:sz w:val="20"/>
          <w:szCs w:val="20"/>
        </w:rPr>
        <w:tab/>
        <w:t>El contorno corporal.</w:t>
      </w:r>
    </w:p>
    <w:p w14:paraId="40CB285D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ab/>
        <w:t>•</w:t>
      </w:r>
      <w:r w:rsidRPr="00942256">
        <w:rPr>
          <w:sz w:val="20"/>
          <w:szCs w:val="20"/>
        </w:rPr>
        <w:tab/>
        <w:t>La calidad de la piel.</w:t>
      </w:r>
    </w:p>
    <w:p w14:paraId="4CD8591E" w14:textId="77777777" w:rsidR="006F208E" w:rsidRPr="00942256" w:rsidRDefault="006F208E" w:rsidP="006F208E">
      <w:pPr>
        <w:rPr>
          <w:sz w:val="20"/>
          <w:szCs w:val="20"/>
        </w:rPr>
      </w:pPr>
    </w:p>
    <w:p w14:paraId="22DFABDE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>El paciente entiende que los resultados pueden variar, y no están garantizados.</w:t>
      </w:r>
    </w:p>
    <w:p w14:paraId="79D12090" w14:textId="77777777" w:rsidR="006F208E" w:rsidRPr="00942256" w:rsidRDefault="006F208E" w:rsidP="006F208E">
      <w:pPr>
        <w:rPr>
          <w:sz w:val="20"/>
          <w:szCs w:val="20"/>
        </w:rPr>
      </w:pPr>
    </w:p>
    <w:p w14:paraId="66DB2800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rFonts w:ascii="Segoe UI Symbol" w:hAnsi="Segoe UI Symbol" w:cs="Segoe UI Symbol"/>
          <w:sz w:val="20"/>
          <w:szCs w:val="20"/>
        </w:rPr>
        <w:t>⸻</w:t>
      </w:r>
    </w:p>
    <w:p w14:paraId="009A733A" w14:textId="77777777" w:rsidR="006F208E" w:rsidRPr="00942256" w:rsidRDefault="006F208E" w:rsidP="006F208E">
      <w:pPr>
        <w:rPr>
          <w:sz w:val="20"/>
          <w:szCs w:val="20"/>
        </w:rPr>
      </w:pPr>
    </w:p>
    <w:p w14:paraId="404328C6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>3. Indicaciones y número de sesiones</w:t>
      </w:r>
    </w:p>
    <w:p w14:paraId="6B801051" w14:textId="77777777" w:rsidR="006F208E" w:rsidRPr="00942256" w:rsidRDefault="006F208E" w:rsidP="006F208E">
      <w:pPr>
        <w:rPr>
          <w:sz w:val="20"/>
          <w:szCs w:val="20"/>
        </w:rPr>
      </w:pPr>
    </w:p>
    <w:p w14:paraId="2AFED74F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>El número de sesiones recomendadas dependerá de la evaluación profesional y de la zona tratada. El paciente ha sido informado de que los resultados son progresivos y pueden observarse entre 8 y 12 semanas después.</w:t>
      </w:r>
    </w:p>
    <w:p w14:paraId="0D96AA20" w14:textId="77777777" w:rsidR="006F208E" w:rsidRPr="00942256" w:rsidRDefault="006F208E" w:rsidP="006F208E">
      <w:pPr>
        <w:rPr>
          <w:sz w:val="20"/>
          <w:szCs w:val="20"/>
        </w:rPr>
      </w:pPr>
    </w:p>
    <w:p w14:paraId="6809387B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rFonts w:ascii="Segoe UI Symbol" w:hAnsi="Segoe UI Symbol" w:cs="Segoe UI Symbol"/>
          <w:sz w:val="20"/>
          <w:szCs w:val="20"/>
        </w:rPr>
        <w:t>⸻</w:t>
      </w:r>
    </w:p>
    <w:p w14:paraId="44C8C2FD" w14:textId="77777777" w:rsidR="006F208E" w:rsidRPr="00942256" w:rsidRDefault="006F208E" w:rsidP="006F208E">
      <w:pPr>
        <w:rPr>
          <w:sz w:val="20"/>
          <w:szCs w:val="20"/>
        </w:rPr>
      </w:pPr>
    </w:p>
    <w:p w14:paraId="64ED4ADC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>4. Procedimiento</w:t>
      </w:r>
    </w:p>
    <w:p w14:paraId="7E5DC9C9" w14:textId="77777777" w:rsidR="006F208E" w:rsidRPr="00942256" w:rsidRDefault="006F208E" w:rsidP="006F208E">
      <w:pPr>
        <w:rPr>
          <w:sz w:val="20"/>
          <w:szCs w:val="20"/>
        </w:rPr>
      </w:pPr>
    </w:p>
    <w:p w14:paraId="6F132B7D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>Durante el tratamiento, el dispositivo de HIFU se aplica sobre la piel con un gel conductor. Puede generar sensación de calor o leves molestias controladas.</w:t>
      </w:r>
    </w:p>
    <w:p w14:paraId="4D7843D5" w14:textId="77777777" w:rsidR="006F208E" w:rsidRPr="00942256" w:rsidRDefault="006F208E" w:rsidP="006F208E">
      <w:pPr>
        <w:rPr>
          <w:sz w:val="20"/>
          <w:szCs w:val="20"/>
        </w:rPr>
      </w:pPr>
    </w:p>
    <w:p w14:paraId="19CF321A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rFonts w:ascii="Segoe UI Symbol" w:hAnsi="Segoe UI Symbol" w:cs="Segoe UI Symbol"/>
          <w:sz w:val="20"/>
          <w:szCs w:val="20"/>
        </w:rPr>
        <w:t>⸻</w:t>
      </w:r>
    </w:p>
    <w:p w14:paraId="3CC1BC41" w14:textId="77777777" w:rsidR="006F208E" w:rsidRPr="00942256" w:rsidRDefault="006F208E" w:rsidP="006F208E">
      <w:pPr>
        <w:rPr>
          <w:sz w:val="20"/>
          <w:szCs w:val="20"/>
        </w:rPr>
      </w:pPr>
    </w:p>
    <w:p w14:paraId="6F5FD4EA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>5. Contraindicaciones</w:t>
      </w:r>
    </w:p>
    <w:p w14:paraId="4A7803E7" w14:textId="77777777" w:rsidR="006F208E" w:rsidRPr="00942256" w:rsidRDefault="006F208E" w:rsidP="006F208E">
      <w:pPr>
        <w:rPr>
          <w:sz w:val="20"/>
          <w:szCs w:val="20"/>
        </w:rPr>
      </w:pPr>
    </w:p>
    <w:p w14:paraId="793A8829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>El paciente declara que *NO presenta ninguna de las siguientes condiciones:</w:t>
      </w:r>
    </w:p>
    <w:p w14:paraId="55868587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ab/>
        <w:t>•</w:t>
      </w:r>
      <w:r w:rsidRPr="00942256">
        <w:rPr>
          <w:sz w:val="20"/>
          <w:szCs w:val="20"/>
        </w:rPr>
        <w:tab/>
        <w:t>Embarazo o lactancia.</w:t>
      </w:r>
    </w:p>
    <w:p w14:paraId="24BD76F8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ab/>
        <w:t>•</w:t>
      </w:r>
      <w:r w:rsidRPr="00942256">
        <w:rPr>
          <w:sz w:val="20"/>
          <w:szCs w:val="20"/>
        </w:rPr>
        <w:tab/>
        <w:t>Marcapasos u otros dispositivos electrónicos implantados.</w:t>
      </w:r>
    </w:p>
    <w:p w14:paraId="1389C34A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ab/>
        <w:t>•</w:t>
      </w:r>
      <w:r w:rsidRPr="00942256">
        <w:rPr>
          <w:sz w:val="20"/>
          <w:szCs w:val="20"/>
        </w:rPr>
        <w:tab/>
        <w:t>Enfermedades autoinmunes activas.</w:t>
      </w:r>
    </w:p>
    <w:p w14:paraId="2715B464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ab/>
        <w:t>•</w:t>
      </w:r>
      <w:r w:rsidRPr="00942256">
        <w:rPr>
          <w:sz w:val="20"/>
          <w:szCs w:val="20"/>
        </w:rPr>
        <w:tab/>
        <w:t>Infecciones, heridas o lesiones en la zona a tratar.</w:t>
      </w:r>
    </w:p>
    <w:p w14:paraId="06B63740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ab/>
        <w:t>•</w:t>
      </w:r>
      <w:r w:rsidRPr="00942256">
        <w:rPr>
          <w:sz w:val="20"/>
          <w:szCs w:val="20"/>
        </w:rPr>
        <w:tab/>
        <w:t>Problemas de coagulación o toma de anticoagulantes.</w:t>
      </w:r>
    </w:p>
    <w:p w14:paraId="17723A57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ab/>
        <w:t>•</w:t>
      </w:r>
      <w:r w:rsidRPr="00942256">
        <w:rPr>
          <w:sz w:val="20"/>
          <w:szCs w:val="20"/>
        </w:rPr>
        <w:tab/>
        <w:t>Implantes metálicos en la zona de tratamiento.</w:t>
      </w:r>
    </w:p>
    <w:p w14:paraId="1434D5E7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ab/>
        <w:t>•</w:t>
      </w:r>
      <w:r w:rsidRPr="00942256">
        <w:rPr>
          <w:sz w:val="20"/>
          <w:szCs w:val="20"/>
        </w:rPr>
        <w:tab/>
        <w:t>Historial de queloides severos.</w:t>
      </w:r>
    </w:p>
    <w:p w14:paraId="49FEBE88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ab/>
        <w:t>•</w:t>
      </w:r>
      <w:r w:rsidRPr="00942256">
        <w:rPr>
          <w:sz w:val="20"/>
          <w:szCs w:val="20"/>
        </w:rPr>
        <w:tab/>
        <w:t>Neuropatías o alteraciones de sensibilidad en la zona.</w:t>
      </w:r>
    </w:p>
    <w:p w14:paraId="4CE04969" w14:textId="77777777" w:rsidR="006F208E" w:rsidRPr="00942256" w:rsidRDefault="006F208E" w:rsidP="006F208E">
      <w:pPr>
        <w:rPr>
          <w:sz w:val="20"/>
          <w:szCs w:val="20"/>
        </w:rPr>
      </w:pPr>
    </w:p>
    <w:p w14:paraId="536D3176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>(El paciente debe informar de cualquier medicación o condición médica relevante.)</w:t>
      </w:r>
    </w:p>
    <w:p w14:paraId="1F0F606C" w14:textId="77777777" w:rsidR="006F208E" w:rsidRPr="00942256" w:rsidRDefault="006F208E" w:rsidP="006F208E">
      <w:pPr>
        <w:rPr>
          <w:sz w:val="20"/>
          <w:szCs w:val="20"/>
        </w:rPr>
      </w:pPr>
    </w:p>
    <w:p w14:paraId="2BF2DFEF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rFonts w:ascii="Segoe UI Symbol" w:hAnsi="Segoe UI Symbol" w:cs="Segoe UI Symbol"/>
          <w:sz w:val="20"/>
          <w:szCs w:val="20"/>
        </w:rPr>
        <w:t>⸻</w:t>
      </w:r>
    </w:p>
    <w:p w14:paraId="1F859F5B" w14:textId="77777777" w:rsidR="006F208E" w:rsidRPr="00942256" w:rsidRDefault="006F208E" w:rsidP="006F208E">
      <w:pPr>
        <w:rPr>
          <w:sz w:val="20"/>
          <w:szCs w:val="20"/>
        </w:rPr>
      </w:pPr>
    </w:p>
    <w:p w14:paraId="643F1D21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lastRenderedPageBreak/>
        <w:t>6. Posibles efectos secundarios</w:t>
      </w:r>
    </w:p>
    <w:p w14:paraId="644D683B" w14:textId="77777777" w:rsidR="006F208E" w:rsidRPr="00942256" w:rsidRDefault="006F208E" w:rsidP="006F208E">
      <w:pPr>
        <w:rPr>
          <w:sz w:val="20"/>
          <w:szCs w:val="20"/>
        </w:rPr>
      </w:pPr>
    </w:p>
    <w:p w14:paraId="08A49932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>El paciente ha sido informado de que pueden aparecer:</w:t>
      </w:r>
    </w:p>
    <w:p w14:paraId="2D95CD03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ab/>
        <w:t>•</w:t>
      </w:r>
      <w:r w:rsidRPr="00942256">
        <w:rPr>
          <w:sz w:val="20"/>
          <w:szCs w:val="20"/>
        </w:rPr>
        <w:tab/>
        <w:t>Enrojecimiento temporal.</w:t>
      </w:r>
    </w:p>
    <w:p w14:paraId="66E6A841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ab/>
        <w:t>•</w:t>
      </w:r>
      <w:r w:rsidRPr="00942256">
        <w:rPr>
          <w:sz w:val="20"/>
          <w:szCs w:val="20"/>
        </w:rPr>
        <w:tab/>
        <w:t>Hormigueo, tirantez o calor en la zona.</w:t>
      </w:r>
    </w:p>
    <w:p w14:paraId="39D1C059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ab/>
        <w:t>•</w:t>
      </w:r>
      <w:r w:rsidRPr="00942256">
        <w:rPr>
          <w:sz w:val="20"/>
          <w:szCs w:val="20"/>
        </w:rPr>
        <w:tab/>
        <w:t>Leve inflamación.</w:t>
      </w:r>
    </w:p>
    <w:p w14:paraId="3ECCDE0A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ab/>
        <w:t>•</w:t>
      </w:r>
      <w:r w:rsidRPr="00942256">
        <w:rPr>
          <w:sz w:val="20"/>
          <w:szCs w:val="20"/>
        </w:rPr>
        <w:tab/>
        <w:t>Sensibilidad al tacto.</w:t>
      </w:r>
    </w:p>
    <w:p w14:paraId="546EF8F4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ab/>
        <w:t>•</w:t>
      </w:r>
      <w:r w:rsidRPr="00942256">
        <w:rPr>
          <w:sz w:val="20"/>
          <w:szCs w:val="20"/>
        </w:rPr>
        <w:tab/>
        <w:t>Raros casos de pequeños hematomas o molestias musculares.</w:t>
      </w:r>
    </w:p>
    <w:p w14:paraId="405181E1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ab/>
        <w:t>•</w:t>
      </w:r>
      <w:r w:rsidRPr="00942256">
        <w:rPr>
          <w:sz w:val="20"/>
          <w:szCs w:val="20"/>
        </w:rPr>
        <w:tab/>
        <w:t>Cambios temporales en la sensibilidad.</w:t>
      </w:r>
    </w:p>
    <w:p w14:paraId="11F07B65" w14:textId="77777777" w:rsidR="006F208E" w:rsidRPr="00942256" w:rsidRDefault="006F208E" w:rsidP="006F208E">
      <w:pPr>
        <w:rPr>
          <w:sz w:val="20"/>
          <w:szCs w:val="20"/>
        </w:rPr>
      </w:pPr>
    </w:p>
    <w:p w14:paraId="51BA7F52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>Estos efectos suelen ser leves y transitorios.</w:t>
      </w:r>
    </w:p>
    <w:p w14:paraId="7AB35E61" w14:textId="77777777" w:rsidR="006F208E" w:rsidRPr="00942256" w:rsidRDefault="006F208E" w:rsidP="006F208E">
      <w:pPr>
        <w:rPr>
          <w:sz w:val="20"/>
          <w:szCs w:val="20"/>
        </w:rPr>
      </w:pPr>
    </w:p>
    <w:p w14:paraId="4E38972A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rFonts w:ascii="Segoe UI Symbol" w:hAnsi="Segoe UI Symbol" w:cs="Segoe UI Symbol"/>
          <w:sz w:val="20"/>
          <w:szCs w:val="20"/>
        </w:rPr>
        <w:t>⸻</w:t>
      </w:r>
    </w:p>
    <w:p w14:paraId="6C0BFDB2" w14:textId="77777777" w:rsidR="006F208E" w:rsidRPr="00942256" w:rsidRDefault="006F208E" w:rsidP="006F208E">
      <w:pPr>
        <w:rPr>
          <w:sz w:val="20"/>
          <w:szCs w:val="20"/>
        </w:rPr>
      </w:pPr>
    </w:p>
    <w:p w14:paraId="231094E5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>7. Riesgos poco frecuentes</w:t>
      </w:r>
    </w:p>
    <w:p w14:paraId="4E2CD927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ab/>
        <w:t>•</w:t>
      </w:r>
      <w:r w:rsidRPr="00942256">
        <w:rPr>
          <w:sz w:val="20"/>
          <w:szCs w:val="20"/>
        </w:rPr>
        <w:tab/>
        <w:t>Quemaduras leves.</w:t>
      </w:r>
    </w:p>
    <w:p w14:paraId="29937D58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ab/>
        <w:t>•</w:t>
      </w:r>
      <w:r w:rsidRPr="00942256">
        <w:rPr>
          <w:sz w:val="20"/>
          <w:szCs w:val="20"/>
        </w:rPr>
        <w:tab/>
        <w:t>Alteraciones nerviosas temporales.</w:t>
      </w:r>
    </w:p>
    <w:p w14:paraId="1A3C5A16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ab/>
        <w:t>•</w:t>
      </w:r>
      <w:r w:rsidRPr="00942256">
        <w:rPr>
          <w:sz w:val="20"/>
          <w:szCs w:val="20"/>
        </w:rPr>
        <w:tab/>
        <w:t>Dolor prolongado.</w:t>
      </w:r>
    </w:p>
    <w:p w14:paraId="1858AB8D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ab/>
        <w:t>•</w:t>
      </w:r>
      <w:r w:rsidRPr="00942256">
        <w:rPr>
          <w:sz w:val="20"/>
          <w:szCs w:val="20"/>
        </w:rPr>
        <w:tab/>
        <w:t>Resultados insuficientes o asimetrías.</w:t>
      </w:r>
    </w:p>
    <w:p w14:paraId="1CBA047C" w14:textId="77777777" w:rsidR="006F208E" w:rsidRPr="00942256" w:rsidRDefault="006F208E" w:rsidP="006F208E">
      <w:pPr>
        <w:rPr>
          <w:sz w:val="20"/>
          <w:szCs w:val="20"/>
        </w:rPr>
      </w:pPr>
    </w:p>
    <w:p w14:paraId="274ACEBB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rFonts w:ascii="Segoe UI Symbol" w:hAnsi="Segoe UI Symbol" w:cs="Segoe UI Symbol"/>
          <w:sz w:val="20"/>
          <w:szCs w:val="20"/>
        </w:rPr>
        <w:t>⸻</w:t>
      </w:r>
    </w:p>
    <w:p w14:paraId="7BE9B2EC" w14:textId="77777777" w:rsidR="006F208E" w:rsidRPr="00942256" w:rsidRDefault="006F208E" w:rsidP="006F208E">
      <w:pPr>
        <w:rPr>
          <w:sz w:val="20"/>
          <w:szCs w:val="20"/>
        </w:rPr>
      </w:pPr>
    </w:p>
    <w:p w14:paraId="4F820384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>8. Cuidados posteriores</w:t>
      </w:r>
    </w:p>
    <w:p w14:paraId="49CDBB7D" w14:textId="77777777" w:rsidR="006F208E" w:rsidRPr="00942256" w:rsidRDefault="006F208E" w:rsidP="006F208E">
      <w:pPr>
        <w:rPr>
          <w:sz w:val="20"/>
          <w:szCs w:val="20"/>
        </w:rPr>
      </w:pPr>
    </w:p>
    <w:p w14:paraId="749E90C2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>El paciente se compromete a seguir las recomendaciones dadas por la clínica, como:</w:t>
      </w:r>
    </w:p>
    <w:p w14:paraId="02246754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ab/>
        <w:t>•</w:t>
      </w:r>
      <w:r w:rsidRPr="00942256">
        <w:rPr>
          <w:sz w:val="20"/>
          <w:szCs w:val="20"/>
        </w:rPr>
        <w:tab/>
        <w:t xml:space="preserve">Evitar calor excesivo (saunas, </w:t>
      </w:r>
      <w:proofErr w:type="spellStart"/>
      <w:r w:rsidRPr="00942256">
        <w:rPr>
          <w:sz w:val="20"/>
          <w:szCs w:val="20"/>
        </w:rPr>
        <w:t>solarium</w:t>
      </w:r>
      <w:proofErr w:type="spellEnd"/>
      <w:r w:rsidRPr="00942256">
        <w:rPr>
          <w:sz w:val="20"/>
          <w:szCs w:val="20"/>
        </w:rPr>
        <w:t>) durante 48–72 h.</w:t>
      </w:r>
    </w:p>
    <w:p w14:paraId="499CB6F0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ab/>
        <w:t>•</w:t>
      </w:r>
      <w:r w:rsidRPr="00942256">
        <w:rPr>
          <w:sz w:val="20"/>
          <w:szCs w:val="20"/>
        </w:rPr>
        <w:tab/>
        <w:t>Hidratación adecuada.</w:t>
      </w:r>
    </w:p>
    <w:p w14:paraId="1C230296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ab/>
        <w:t>•</w:t>
      </w:r>
      <w:r w:rsidRPr="00942256">
        <w:rPr>
          <w:sz w:val="20"/>
          <w:szCs w:val="20"/>
        </w:rPr>
        <w:tab/>
        <w:t>Evitar ejercicio muy intenso las primeras 24 h.</w:t>
      </w:r>
    </w:p>
    <w:p w14:paraId="06270678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ab/>
        <w:t>•</w:t>
      </w:r>
      <w:r w:rsidRPr="00942256">
        <w:rPr>
          <w:sz w:val="20"/>
          <w:szCs w:val="20"/>
        </w:rPr>
        <w:tab/>
        <w:t>No aplicar productos irritantes en la zona durante 48 h.</w:t>
      </w:r>
    </w:p>
    <w:p w14:paraId="222FD222" w14:textId="77777777" w:rsidR="006F208E" w:rsidRPr="00942256" w:rsidRDefault="006F208E" w:rsidP="006F208E">
      <w:pPr>
        <w:rPr>
          <w:sz w:val="20"/>
          <w:szCs w:val="20"/>
        </w:rPr>
      </w:pPr>
    </w:p>
    <w:p w14:paraId="1F9D2018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rFonts w:ascii="Segoe UI Symbol" w:hAnsi="Segoe UI Symbol" w:cs="Segoe UI Symbol"/>
          <w:sz w:val="20"/>
          <w:szCs w:val="20"/>
        </w:rPr>
        <w:t>⸻</w:t>
      </w:r>
    </w:p>
    <w:p w14:paraId="69E505F8" w14:textId="77777777" w:rsidR="006F208E" w:rsidRPr="00942256" w:rsidRDefault="006F208E" w:rsidP="006F208E">
      <w:pPr>
        <w:rPr>
          <w:sz w:val="20"/>
          <w:szCs w:val="20"/>
        </w:rPr>
      </w:pPr>
    </w:p>
    <w:p w14:paraId="1222DF5A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>9. Alternativas al tratamiento</w:t>
      </w:r>
    </w:p>
    <w:p w14:paraId="5EDF3485" w14:textId="77777777" w:rsidR="006F208E" w:rsidRPr="00942256" w:rsidRDefault="006F208E" w:rsidP="006F208E">
      <w:pPr>
        <w:rPr>
          <w:sz w:val="20"/>
          <w:szCs w:val="20"/>
        </w:rPr>
      </w:pPr>
    </w:p>
    <w:p w14:paraId="33EEAE54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>El paciente ha sido informado de alternativas como radiofrecuencia, aparatología reductora, cirugía estética (liposucción), o no realizar ningún tratamiento.</w:t>
      </w:r>
    </w:p>
    <w:p w14:paraId="66A2A873" w14:textId="77777777" w:rsidR="006F208E" w:rsidRPr="00942256" w:rsidRDefault="006F208E" w:rsidP="006F208E">
      <w:pPr>
        <w:rPr>
          <w:sz w:val="20"/>
          <w:szCs w:val="20"/>
        </w:rPr>
      </w:pPr>
    </w:p>
    <w:p w14:paraId="09253F1D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rFonts w:ascii="Segoe UI Symbol" w:hAnsi="Segoe UI Symbol" w:cs="Segoe UI Symbol"/>
          <w:sz w:val="20"/>
          <w:szCs w:val="20"/>
        </w:rPr>
        <w:t>⸻</w:t>
      </w:r>
    </w:p>
    <w:p w14:paraId="74F2EE42" w14:textId="77777777" w:rsidR="006F208E" w:rsidRPr="00942256" w:rsidRDefault="006F208E" w:rsidP="006F208E">
      <w:pPr>
        <w:rPr>
          <w:sz w:val="20"/>
          <w:szCs w:val="20"/>
        </w:rPr>
      </w:pPr>
    </w:p>
    <w:p w14:paraId="26AB590F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>10. Consentimiento del paciente</w:t>
      </w:r>
    </w:p>
    <w:p w14:paraId="16844A53" w14:textId="77777777" w:rsidR="006F208E" w:rsidRPr="00942256" w:rsidRDefault="006F208E" w:rsidP="006F208E">
      <w:pPr>
        <w:rPr>
          <w:sz w:val="20"/>
          <w:szCs w:val="20"/>
        </w:rPr>
      </w:pPr>
    </w:p>
    <w:p w14:paraId="6C241CA1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>Declaro que:</w:t>
      </w:r>
    </w:p>
    <w:p w14:paraId="406B3B75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ab/>
        <w:t>•</w:t>
      </w:r>
      <w:r w:rsidRPr="00942256">
        <w:rPr>
          <w:sz w:val="20"/>
          <w:szCs w:val="20"/>
        </w:rPr>
        <w:tab/>
        <w:t>He recibido información clara del procedimiento, beneficios, riesgos y alternativas.</w:t>
      </w:r>
    </w:p>
    <w:p w14:paraId="6CD4D1CA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ab/>
        <w:t>•</w:t>
      </w:r>
      <w:r w:rsidRPr="00942256">
        <w:rPr>
          <w:sz w:val="20"/>
          <w:szCs w:val="20"/>
        </w:rPr>
        <w:tab/>
        <w:t>He podido hacer todas las preguntas necesarias y han sido respondidas satisfactoriamente.</w:t>
      </w:r>
    </w:p>
    <w:p w14:paraId="3B812DDD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ab/>
        <w:t>•</w:t>
      </w:r>
      <w:r w:rsidRPr="00942256">
        <w:rPr>
          <w:sz w:val="20"/>
          <w:szCs w:val="20"/>
        </w:rPr>
        <w:tab/>
        <w:t>Entiendo que los resultados no están garantizados y dependen de factores individuales.</w:t>
      </w:r>
    </w:p>
    <w:p w14:paraId="65C95E4F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ab/>
        <w:t>•</w:t>
      </w:r>
      <w:r w:rsidRPr="00942256">
        <w:rPr>
          <w:sz w:val="20"/>
          <w:szCs w:val="20"/>
        </w:rPr>
        <w:tab/>
        <w:t>Acepto voluntariamente realizarme el tratamiento HIFU corporal.</w:t>
      </w:r>
    </w:p>
    <w:p w14:paraId="7933F388" w14:textId="77777777" w:rsidR="006F208E" w:rsidRPr="00942256" w:rsidRDefault="006F208E" w:rsidP="006F208E">
      <w:pPr>
        <w:rPr>
          <w:sz w:val="20"/>
          <w:szCs w:val="20"/>
        </w:rPr>
      </w:pPr>
    </w:p>
    <w:p w14:paraId="5912ABC1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rFonts w:ascii="Segoe UI Symbol" w:hAnsi="Segoe UI Symbol" w:cs="Segoe UI Symbol"/>
          <w:sz w:val="20"/>
          <w:szCs w:val="20"/>
        </w:rPr>
        <w:t>⸻</w:t>
      </w:r>
    </w:p>
    <w:p w14:paraId="3C53F4FD" w14:textId="77777777" w:rsidR="006F208E" w:rsidRPr="00942256" w:rsidRDefault="006F208E" w:rsidP="006F208E">
      <w:pPr>
        <w:rPr>
          <w:sz w:val="20"/>
          <w:szCs w:val="20"/>
        </w:rPr>
      </w:pPr>
    </w:p>
    <w:p w14:paraId="7BEA5AA2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>Firma del paciente: ___________</w:t>
      </w:r>
    </w:p>
    <w:p w14:paraId="68A3F90D" w14:textId="77777777" w:rsidR="006F208E" w:rsidRPr="00942256" w:rsidRDefault="006F208E" w:rsidP="006F208E">
      <w:pPr>
        <w:rPr>
          <w:sz w:val="20"/>
          <w:szCs w:val="20"/>
        </w:rPr>
      </w:pPr>
    </w:p>
    <w:p w14:paraId="75965FD4" w14:textId="77777777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>Firma del profesional: _________</w:t>
      </w:r>
    </w:p>
    <w:p w14:paraId="24E74EBD" w14:textId="77777777" w:rsidR="006F208E" w:rsidRPr="00942256" w:rsidRDefault="006F208E" w:rsidP="006F208E">
      <w:pPr>
        <w:rPr>
          <w:sz w:val="20"/>
          <w:szCs w:val="20"/>
        </w:rPr>
      </w:pPr>
    </w:p>
    <w:p w14:paraId="2D93D06E" w14:textId="58C472EA" w:rsidR="006F208E" w:rsidRPr="00942256" w:rsidRDefault="006F208E" w:rsidP="006F208E">
      <w:pPr>
        <w:rPr>
          <w:sz w:val="20"/>
          <w:szCs w:val="20"/>
        </w:rPr>
      </w:pPr>
      <w:r w:rsidRPr="00942256">
        <w:rPr>
          <w:sz w:val="20"/>
          <w:szCs w:val="20"/>
        </w:rPr>
        <w:t>Fecha: __ / __ / ___</w:t>
      </w:r>
    </w:p>
    <w:sectPr w:rsidR="006F208E" w:rsidRPr="009422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08E"/>
    <w:rsid w:val="00110288"/>
    <w:rsid w:val="006F208E"/>
    <w:rsid w:val="008A496D"/>
    <w:rsid w:val="00942256"/>
    <w:rsid w:val="00BC7285"/>
    <w:rsid w:val="00F52B1F"/>
    <w:rsid w:val="00FD6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1B8D8"/>
  <w15:chartTrackingRefBased/>
  <w15:docId w15:val="{A5257DEA-A7F4-4F59-AF36-E295540D6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2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2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2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2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2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2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2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2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2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20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20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20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20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20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20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2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2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2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20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20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20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2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20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2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501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Aesthetic Madrid</dc:creator>
  <cp:keywords/>
  <dc:description/>
  <cp:lastModifiedBy>Aesthetic Madrid</cp:lastModifiedBy>
  <cp:revision>3</cp:revision>
  <cp:lastPrinted>2025-12-26T13:16:00Z</cp:lastPrinted>
  <dcterms:created xsi:type="dcterms:W3CDTF">2025-12-05T10:24:00Z</dcterms:created>
  <dcterms:modified xsi:type="dcterms:W3CDTF">2025-12-26T13:17:00Z</dcterms:modified>
</cp:coreProperties>
</file>