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Jeremy Francis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304-932-1921 | jeremydfrancis0@gmail.com | West Virginia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https://github.com/Jeremydfrancis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 https://www.linkedin.com/in/jeremy-francis-022499279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pacing w:before="0" w:line="240" w:lineRule="auto"/>
        <w:rPr>
          <w:b w:val="1"/>
          <w:bCs w:val="1"/>
          <w:color w:val="38761d"/>
          <w:sz w:val="28"/>
          <w:szCs w:val="28"/>
        </w:rPr>
      </w:pP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Professional Summary</w:t>
      </w:r>
    </w:p>
    <w:p w:rsidR="00000000" w:rsidDel="00000000" w:rsidP="00000000" w:rsidRDefault="00000000" w:rsidRPr="00000000" w14:paraId="00000003">
      <w:pPr>
        <w:keepNext w:val="0"/>
        <w:keepLines w:val="0"/>
        <w:spacing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pacing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Full-stack web developer with experience building and maintaining 50+ client websites using React, Next.js, WordPress, and modern web technologies. Strong background in problem-solving, performance optimization, and delivering scalable solutions.</w:t>
      </w:r>
    </w:p>
    <w:p w:rsidR="00000000" w:rsidDel="00000000" w:rsidP="00000000" w:rsidRDefault="00000000" w:rsidRPr="00000000" w14:paraId="00000005">
      <w:pPr>
        <w:spacing w:before="280" w:line="240" w:lineRule="auto"/>
        <w:rPr>
          <w:b w:val="1"/>
          <w:bCs w:val="1"/>
          <w:color w:val="38761d"/>
          <w:sz w:val="28"/>
          <w:szCs w:val="28"/>
        </w:rPr>
      </w:pP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spacing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BridgeValley Community &amp; Technical College</w:t>
      </w:r>
    </w:p>
    <w:p w:rsidR="00000000" w:rsidDel="00000000" w:rsidP="00000000" w:rsidRDefault="00000000" w:rsidRPr="00000000" w14:paraId="00000008">
      <w:pPr>
        <w:spacing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AAS Computer Science Technology: Software</w:t>
      </w:r>
    </w:p>
    <w:p w:rsidR="00000000" w:rsidDel="00000000" w:rsidP="00000000" w:rsidRDefault="00000000" w:rsidRPr="00000000" w14:paraId="00000009">
      <w:pPr>
        <w:spacing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Graduation: 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="240" w:lineRule="auto"/>
        <w:rPr>
          <w:b w:val="1"/>
          <w:bCs w:val="1"/>
          <w:color w:val="38761d"/>
          <w:sz w:val="28"/>
          <w:szCs w:val="28"/>
        </w:rPr>
      </w:pP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Technical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Skills</w:t>
      </w:r>
    </w:p>
    <w:p w:rsidR="00000000" w:rsidDel="00000000" w:rsidP="00000000" w:rsidRDefault="00000000" w:rsidRPr="00000000" w14:paraId="0000000C">
      <w:pPr>
        <w:keepLines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color w:val="7f6000"/>
          <w:rtl w:val="0"/>
        </w:rPr>
        <w:t xml:space="preserve">Languages: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JavaScript, TypeScript, Python, PHP, C#, SQL, HTML, CSS</w:t>
      </w:r>
    </w:p>
    <w:p w:rsidR="00000000" w:rsidDel="00000000" w:rsidP="00000000" w:rsidRDefault="00000000" w:rsidRPr="00000000" w14:paraId="0000000E">
      <w:pPr>
        <w:keepLines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color w:val="7f6000"/>
          <w:rtl w:val="0"/>
        </w:rPr>
        <w:t xml:space="preserve">Frameworks: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React, </w:t>
      </w:r>
      <w:hyperlink r:id="rId8">
        <w:r w:rsidDel="00000000" w:rsidR="00000000" w:rsidRPr="00000000">
          <w:rPr>
            <w:rFonts w:ascii="Calibri" w:cs="Calibri" w:eastAsia="Calibri" w:hAnsi="Calibri"/>
            <w:rtl w:val="0"/>
          </w:rPr>
          <w:t xml:space="preserve">Next.js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9">
        <w:r w:rsidDel="00000000" w:rsidR="00000000" w:rsidRPr="00000000">
          <w:rPr>
            <w:rFonts w:ascii="Calibri" w:cs="Calibri" w:eastAsia="Calibri" w:hAnsi="Calibri"/>
            <w:rtl w:val="0"/>
          </w:rPr>
          <w:t xml:space="preserve">Node.js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0">
        <w:r w:rsidDel="00000000" w:rsidR="00000000" w:rsidRPr="00000000">
          <w:rPr>
            <w:rFonts w:ascii="Calibri" w:cs="Calibri" w:eastAsia="Calibri" w:hAnsi="Calibri"/>
            <w:rtl w:val="0"/>
          </w:rPr>
          <w:t xml:space="preserve">Express.js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.NET</w:t>
      </w:r>
    </w:p>
    <w:p w:rsidR="00000000" w:rsidDel="00000000" w:rsidP="00000000" w:rsidRDefault="00000000" w:rsidRPr="00000000" w14:paraId="0000000F">
      <w:pPr>
        <w:keepLines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color w:val="7f6000"/>
          <w:rtl w:val="0"/>
        </w:rPr>
        <w:t xml:space="preserve">Tools: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Git, WordPress, Figma, MySQL, UiPath, VS Code, UiPath</w:t>
      </w:r>
    </w:p>
    <w:p w:rsidR="00000000" w:rsidDel="00000000" w:rsidP="00000000" w:rsidRDefault="00000000" w:rsidRPr="00000000" w14:paraId="00000010">
      <w:pPr>
        <w:keepLines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color w:val="7f6000"/>
          <w:rtl w:val="0"/>
        </w:rPr>
        <w:t xml:space="preserve">Other: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SEO, performance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spacing w:before="280" w:line="240" w:lineRule="auto"/>
        <w:rPr>
          <w:b w:val="1"/>
          <w:bCs w:val="1"/>
          <w:color w:val="38761d"/>
          <w:sz w:val="36"/>
          <w:szCs w:val="36"/>
        </w:rPr>
      </w:pP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color w:val="7f6000"/>
          <w:sz w:val="24"/>
          <w:szCs w:val="24"/>
          <w:rtl w:val="0"/>
        </w:rPr>
        <w:t xml:space="preserve">My Personal Portfolio Website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7f6000"/>
          <w:sz w:val="24"/>
          <w:szCs w:val="24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https://jeremydfrancis.dev</w:t>
        </w:r>
      </w:hyperlink>
      <w:hyperlink r:id="rId1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br w:type="textWrapping"/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Fully responsive site showcasing my work with live demos and smooth animations. Includes an interactive UI, SEO optimization, and a performance-first approach.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spacing w:before="280" w:line="240" w:lineRule="auto"/>
        <w:rPr>
          <w:b w:val="1"/>
          <w:bCs w:val="1"/>
          <w:color w:val="38761d"/>
          <w:sz w:val="28"/>
          <w:szCs w:val="28"/>
        </w:rPr>
      </w:pP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Professional Experience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i w:val="1"/>
          <w:iCs w:val="1"/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7f6000"/>
          <w:sz w:val="24"/>
          <w:szCs w:val="24"/>
          <w:rtl w:val="0"/>
        </w:rPr>
        <w:t xml:space="preserve">WordPress Developer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i w:val="1"/>
          <w:iCs w:val="1"/>
          <w:color w:val="434343"/>
          <w:sz w:val="20"/>
          <w:szCs w:val="20"/>
          <w:rtl w:val="0"/>
        </w:rPr>
        <w:t xml:space="preserve">Contracted with Blackwell &amp; Co. | October 2024 – Present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Maintain and optimize 50+ client websites across multiple industries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 responsive pages using PHP, HTML, CSS, and Bootstrap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 website performance, SEO, and user experience through optimization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Diagnose and resolve complex technical issues, improving reliability and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40" w:lineRule="auto"/>
        <w:ind w:left="0" w:firstLine="0"/>
        <w:rPr>
          <w:i w:val="1"/>
          <w:iCs w:val="1"/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7f6000"/>
          <w:sz w:val="24"/>
          <w:szCs w:val="24"/>
          <w:rtl w:val="0"/>
        </w:rPr>
        <w:t xml:space="preserve">Full-Stack</w:t>
      </w:r>
      <w:r w:rsidDel="00000000" w:rsidR="00000000" w:rsidRPr="00000000">
        <w:rPr>
          <w:b w:val="1"/>
          <w:bCs w:val="1"/>
          <w:color w:val="7f6000"/>
          <w:sz w:val="24"/>
          <w:szCs w:val="24"/>
          <w:rtl w:val="0"/>
        </w:rPr>
        <w:t xml:space="preserve"> Developer (Freelance)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i w:val="1"/>
          <w:iCs w:val="1"/>
          <w:color w:val="434343"/>
          <w:sz w:val="20"/>
          <w:szCs w:val="20"/>
          <w:rtl w:val="0"/>
        </w:rPr>
        <w:t xml:space="preserve">Self-Employed | December 2022 – Present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 and develop custom websites to meet client goals and enhance user experience.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Collaborate directly with clients to understand business needs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visually engaging, intuitive interfaces using advanced UI/UX design principles.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Oversee full development lifecycle from design to deployment and ongoing support.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i w:val="1"/>
          <w:iCs w:val="1"/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7f6000"/>
          <w:sz w:val="24"/>
          <w:szCs w:val="24"/>
          <w:rtl w:val="0"/>
        </w:rPr>
        <w:t xml:space="preserve">Private Investigator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i w:val="1"/>
          <w:iCs w:val="1"/>
          <w:color w:val="434343"/>
          <w:sz w:val="20"/>
          <w:szCs w:val="20"/>
          <w:rtl w:val="0"/>
        </w:rPr>
        <w:t xml:space="preserve">Command Investigations</w:t>
      </w:r>
      <w:r w:rsidDel="00000000" w:rsidR="00000000" w:rsidRPr="00000000">
        <w:rPr>
          <w:i w:val="1"/>
          <w:iCs w:val="1"/>
          <w:color w:val="434343"/>
          <w:sz w:val="20"/>
          <w:szCs w:val="20"/>
          <w:rtl w:val="0"/>
        </w:rPr>
        <w:t xml:space="preserve"> | Part-Time September 2024 – 2025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Conduct surveillance and collect evidence to support investigative cases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Prepare detailed reports with accurate documentation and analysis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 case data and reports using TrackOps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i w:val="1"/>
          <w:iCs w:val="1"/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7f6000"/>
          <w:sz w:val="24"/>
          <w:szCs w:val="24"/>
          <w:rtl w:val="0"/>
        </w:rPr>
        <w:t xml:space="preserve">Cavalry Scout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i w:val="1"/>
          <w:iCs w:val="1"/>
          <w:color w:val="434343"/>
          <w:sz w:val="20"/>
          <w:szCs w:val="20"/>
          <w:rtl w:val="0"/>
        </w:rPr>
        <w:t xml:space="preserve">WV Army National Guard | April 2015 – April 2023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Conducted reconnaissance missions to gather actionable intelligence.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Maintained critical communications equipment and trained team members in tactical skills.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Supported civil efforts, including COVID-19 response coordination.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Honored for exemplary service, including deployment to Syria (2019–2020).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i w:val="1"/>
          <w:iCs w:val="1"/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7f6000"/>
          <w:sz w:val="24"/>
          <w:szCs w:val="24"/>
          <w:rtl w:val="0"/>
        </w:rPr>
        <w:t xml:space="preserve">Retention Associate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i w:val="1"/>
          <w:iCs w:val="1"/>
          <w:color w:val="434343"/>
          <w:sz w:val="20"/>
          <w:szCs w:val="20"/>
          <w:rtl w:val="0"/>
        </w:rPr>
        <w:t xml:space="preserve">Coforge | August 2025 – Present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 30+ client interactions daily, resolving technical and account issues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Operate multiple systems efficiently in a fast-paced environment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Deliver consistent, high-quality customer support and problem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spacing w:after="200" w:before="280" w:line="240" w:lineRule="auto"/>
        <w:rPr>
          <w:b w:val="1"/>
          <w:bCs w:val="1"/>
          <w:color w:val="38761d"/>
          <w:sz w:val="28"/>
          <w:szCs w:val="28"/>
        </w:rPr>
        <w:sectPr>
          <w:headerReference r:id="rId13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UiPath Associate Certification — UiPath, 2025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Advanced React — Meta, 2024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spacing w:after="0" w:line="240" w:lineRule="auto"/>
        <w:ind w:left="720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Ultimate C# Fundamentals — Code With Mosh, 2025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</w:rPr>
        <w:sectPr>
          <w:type w:val="continuous"/>
          <w:pgSz w:h="15840" w:w="12240" w:orient="portrait"/>
          <w:pgMar w:bottom="1440" w:top="1440" w:left="1440" w:right="1440" w:header="1440" w:footer="144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Front-End Development Certification — Meta,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spacing w:before="280" w:line="240" w:lineRule="auto"/>
        <w:rPr>
          <w:rFonts w:ascii="Calibri" w:cs="Calibri" w:eastAsia="Calibri" w:hAnsi="Calibri"/>
          <w:color w:val="38761d"/>
          <w:sz w:val="14"/>
          <w:szCs w:val="14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Awards and Honors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Army Commendation Medal w/ C Device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Army Good Conduct Medal (2 awards)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Global War on Terrorism Service Medal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Humanitarian Service Medal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Overseas Service Ribbon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Armed Forces Reserve Medal w/ M Device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Inherent Resolve Campaign Medal with Campaign Star</w:t>
      </w:r>
    </w:p>
    <w:p w:rsidR="00000000" w:rsidDel="00000000" w:rsidP="00000000" w:rsidRDefault="00000000" w:rsidRPr="00000000" w14:paraId="00000039">
      <w:pPr>
        <w:spacing w:after="240" w:before="240"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40" w:lineRule="auto"/>
        <w:ind w:left="0" w:firstLine="0"/>
        <w:rPr>
          <w:rFonts w:ascii="Calibri" w:cs="Calibri" w:eastAsia="Calibri" w:hAnsi="Calibri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jeremydfrancis.dev" TargetMode="External"/><Relationship Id="rId10" Type="http://schemas.openxmlformats.org/officeDocument/2006/relationships/hyperlink" Target="http://express.js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jeremydfrancis.dev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node.js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Jeremydfrancis" TargetMode="External"/><Relationship Id="rId7" Type="http://schemas.openxmlformats.org/officeDocument/2006/relationships/hyperlink" Target="https://www.linkedin.com/in/jeremy-francis-022499279" TargetMode="External"/><Relationship Id="rId8" Type="http://schemas.openxmlformats.org/officeDocument/2006/relationships/hyperlink" Target="http://next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